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2" w:rsidRPr="00FA0BD4" w:rsidRDefault="00F75AE6" w:rsidP="00FA0B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85pt;margin-top:-5.7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5449479" r:id="rId6"/>
        </w:object>
      </w:r>
    </w:p>
    <w:p w:rsidR="003A2502" w:rsidRPr="007A3051" w:rsidRDefault="003A2502" w:rsidP="00FA0B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051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3A2502" w:rsidP="00FA0B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7A3051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   </w:t>
      </w:r>
      <w:r w:rsidR="00B17BB1">
        <w:rPr>
          <w:rFonts w:ascii="Times New Roman" w:hAnsi="Times New Roman"/>
          <w:b/>
          <w:sz w:val="24"/>
          <w:szCs w:val="24"/>
          <w:lang w:eastAsia="ru-RU"/>
        </w:rPr>
        <w:t>11-ЗГО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ab/>
      </w:r>
      <w:r w:rsidR="00B17BB1">
        <w:rPr>
          <w:rFonts w:ascii="Times New Roman" w:hAnsi="Times New Roman"/>
          <w:b/>
          <w:sz w:val="24"/>
          <w:szCs w:val="24"/>
          <w:lang w:eastAsia="ru-RU"/>
        </w:rPr>
        <w:t>11.03.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A2502" w:rsidRPr="004E6A19" w:rsidRDefault="003A2502" w:rsidP="00F41EE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4E6A19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F41EEF" w:rsidRPr="004E6A19" w:rsidRDefault="003A2502" w:rsidP="00F41EEF">
      <w:pPr>
        <w:pStyle w:val="1"/>
        <w:spacing w:before="0" w:after="0" w:line="240" w:lineRule="auto"/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</w:pPr>
      <w:r w:rsidRPr="004E6A19">
        <w:rPr>
          <w:rFonts w:ascii="Times New Roman" w:hAnsi="Times New Roman" w:cs="Times New Roman"/>
          <w:b w:val="0"/>
          <w:sz w:val="24"/>
          <w:szCs w:val="24"/>
        </w:rPr>
        <w:t xml:space="preserve">Златоустовского городского </w:t>
      </w:r>
      <w:r w:rsidR="007A3051"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>от 31.10.</w:t>
      </w:r>
      <w:r w:rsidR="00F41EEF"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>2017 г. № 82-ЗГО</w:t>
      </w:r>
      <w:r w:rsidR="00F41EEF"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br/>
        <w:t>«Об утверждении Положения о конкурсе «Народный доктор»</w:t>
      </w:r>
    </w:p>
    <w:p w:rsidR="00F41EEF" w:rsidRPr="00F41EEF" w:rsidRDefault="00F41EEF" w:rsidP="00F41EEF">
      <w:pPr>
        <w:pStyle w:val="1"/>
        <w:spacing w:before="0" w:after="0" w:line="240" w:lineRule="auto"/>
        <w:rPr>
          <w:rFonts w:ascii="Times New Roman" w:eastAsia="Calibri" w:hAnsi="Times New Roman" w:cs="Times New Roman"/>
          <w:b w:val="0"/>
          <w:color w:val="26282F"/>
          <w:kern w:val="0"/>
          <w:sz w:val="24"/>
          <w:szCs w:val="24"/>
          <w:lang w:eastAsia="ru-RU"/>
        </w:rPr>
      </w:pPr>
      <w:r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>в Златоустовском городском округе»</w:t>
      </w:r>
      <w:r w:rsidR="003B3473"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 xml:space="preserve">                                                       </w:t>
      </w:r>
      <w:r w:rsidR="00951877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 xml:space="preserve">                </w:t>
      </w:r>
      <w:r w:rsidR="003B3473" w:rsidRPr="004E6A19">
        <w:rPr>
          <w:rFonts w:ascii="Times New Roman" w:eastAsia="Calibri" w:hAnsi="Times New Roman" w:cs="Times New Roman"/>
          <w:b w:val="0"/>
          <w:kern w:val="0"/>
          <w:sz w:val="24"/>
          <w:szCs w:val="24"/>
          <w:lang w:eastAsia="ru-RU"/>
        </w:rPr>
        <w:t xml:space="preserve">                   </w:t>
      </w:r>
    </w:p>
    <w:p w:rsidR="00F41EEF" w:rsidRPr="00F41EEF" w:rsidRDefault="00F41EEF" w:rsidP="00F4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bookmarkEnd w:id="0"/>
    <w:p w:rsidR="003A2502" w:rsidRDefault="003A2502" w:rsidP="00F41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D353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B4AB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</w:t>
      </w:r>
      <w:r w:rsidRPr="00BB4AB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131-ФЗ от 06.10.2003 г. «</w:t>
      </w:r>
      <w:r w:rsidRPr="00BB4AB7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B4AB7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>
        <w:rPr>
          <w:rFonts w:ascii="Times New Roman" w:hAnsi="Times New Roman"/>
          <w:sz w:val="24"/>
          <w:szCs w:val="24"/>
        </w:rPr>
        <w:t>:</w:t>
      </w:r>
    </w:p>
    <w:p w:rsidR="003A2502" w:rsidRDefault="003A2502" w:rsidP="00EA3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4E6A19" w:rsidRDefault="003A2502" w:rsidP="0076240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1. Внести изменения в Положение о </w:t>
      </w:r>
      <w:r w:rsidR="00F41EEF" w:rsidRPr="004E6A19">
        <w:rPr>
          <w:rFonts w:ascii="Times New Roman" w:hAnsi="Times New Roman"/>
          <w:sz w:val="24"/>
          <w:szCs w:val="24"/>
        </w:rPr>
        <w:t>конкурсе</w:t>
      </w:r>
      <w:r w:rsidRPr="004E6A19">
        <w:rPr>
          <w:rFonts w:ascii="Times New Roman" w:hAnsi="Times New Roman"/>
          <w:sz w:val="24"/>
          <w:szCs w:val="24"/>
        </w:rPr>
        <w:t xml:space="preserve"> «Народный доктор» в Златоустовском городском округе», утвержденное решением Собрания депутатов Златоустовского городского округа </w:t>
      </w:r>
      <w:r w:rsidR="007A3051" w:rsidRPr="004E6A19">
        <w:rPr>
          <w:rFonts w:ascii="Times New Roman" w:hAnsi="Times New Roman"/>
          <w:sz w:val="24"/>
          <w:szCs w:val="24"/>
          <w:lang w:eastAsia="ru-RU"/>
        </w:rPr>
        <w:t>от 31.10.</w:t>
      </w:r>
      <w:r w:rsidR="00F41EEF" w:rsidRPr="004E6A19">
        <w:rPr>
          <w:rFonts w:ascii="Times New Roman" w:hAnsi="Times New Roman"/>
          <w:sz w:val="24"/>
          <w:szCs w:val="24"/>
          <w:lang w:eastAsia="ru-RU"/>
        </w:rPr>
        <w:t>2017 г. № 82-ЗГО</w:t>
      </w:r>
      <w:r w:rsidR="007A3051" w:rsidRPr="004E6A1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E6A19">
        <w:rPr>
          <w:rFonts w:ascii="Times New Roman" w:hAnsi="Times New Roman"/>
          <w:sz w:val="24"/>
          <w:szCs w:val="24"/>
        </w:rPr>
        <w:t>согласно приложению.</w:t>
      </w:r>
    </w:p>
    <w:p w:rsidR="00113D04" w:rsidRPr="004E6A19" w:rsidRDefault="003A2502" w:rsidP="00113D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2. Опубликовать настоящее решение в официальных средствах массовой информации</w:t>
      </w:r>
      <w:r w:rsidR="00113D04" w:rsidRPr="004E6A19">
        <w:rPr>
          <w:rFonts w:ascii="Times New Roman" w:hAnsi="Times New Roman"/>
          <w:sz w:val="24"/>
          <w:szCs w:val="24"/>
        </w:rPr>
        <w:t xml:space="preserve"> и разместить  на официальном сайте Златоустовского городского округа в сети «Интернет».</w:t>
      </w:r>
    </w:p>
    <w:p w:rsidR="003A2502" w:rsidRPr="004E6A19" w:rsidRDefault="003A2502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комиссию по социальной защите, здравоохранению и экологии.</w:t>
      </w:r>
    </w:p>
    <w:p w:rsidR="003A2502" w:rsidRPr="004E6A19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3A2502" w:rsidRPr="00BE38DB" w:rsidRDefault="003A2502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7A3051">
        <w:rPr>
          <w:rFonts w:ascii="Times New Roman" w:hAnsi="Times New Roman"/>
          <w:sz w:val="24"/>
          <w:szCs w:val="24"/>
        </w:rPr>
        <w:t xml:space="preserve">          </w:t>
      </w:r>
      <w:r w:rsidRPr="00BE38DB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BE38DB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Default="003A2502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EEF" w:rsidRDefault="00F41EEF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051" w:rsidRDefault="007A3051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051" w:rsidRDefault="007A3051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051" w:rsidRDefault="007A3051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502" w:rsidRPr="004E6A19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3A2502" w:rsidRPr="004E6A19">
        <w:rPr>
          <w:rFonts w:ascii="Times New Roman" w:hAnsi="Times New Roman"/>
          <w:sz w:val="24"/>
          <w:szCs w:val="24"/>
        </w:rPr>
        <w:t>Приложение</w:t>
      </w:r>
    </w:p>
    <w:p w:rsidR="003A2502" w:rsidRPr="004E6A19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A2502" w:rsidRPr="004E6A19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3A2502" w:rsidRPr="004E6A19" w:rsidRDefault="007A3051" w:rsidP="00C93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A2502" w:rsidRPr="004E6A19">
        <w:rPr>
          <w:rFonts w:ascii="Times New Roman" w:hAnsi="Times New Roman"/>
          <w:sz w:val="24"/>
          <w:szCs w:val="24"/>
        </w:rPr>
        <w:t>Златоустовского городского</w:t>
      </w:r>
      <w:r w:rsidRPr="004E6A19">
        <w:rPr>
          <w:rFonts w:ascii="Times New Roman" w:hAnsi="Times New Roman"/>
          <w:sz w:val="24"/>
          <w:szCs w:val="24"/>
        </w:rPr>
        <w:t xml:space="preserve"> </w:t>
      </w:r>
      <w:r w:rsidR="003A2502" w:rsidRPr="004E6A19">
        <w:rPr>
          <w:rFonts w:ascii="Times New Roman" w:hAnsi="Times New Roman"/>
          <w:sz w:val="24"/>
          <w:szCs w:val="24"/>
        </w:rPr>
        <w:t>округа</w:t>
      </w:r>
    </w:p>
    <w:p w:rsidR="003A2502" w:rsidRPr="004E6A19" w:rsidRDefault="007A3051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17BB1">
        <w:rPr>
          <w:rFonts w:ascii="Times New Roman" w:hAnsi="Times New Roman"/>
          <w:sz w:val="24"/>
          <w:szCs w:val="24"/>
        </w:rPr>
        <w:t xml:space="preserve">                                от 11.03.</w:t>
      </w:r>
      <w:r w:rsidR="00F41EEF" w:rsidRPr="004E6A19">
        <w:rPr>
          <w:rFonts w:ascii="Times New Roman" w:hAnsi="Times New Roman"/>
          <w:sz w:val="24"/>
          <w:szCs w:val="24"/>
        </w:rPr>
        <w:t>2020</w:t>
      </w:r>
      <w:r w:rsidRPr="004E6A19">
        <w:rPr>
          <w:rFonts w:ascii="Times New Roman" w:hAnsi="Times New Roman"/>
          <w:sz w:val="24"/>
          <w:szCs w:val="24"/>
        </w:rPr>
        <w:t xml:space="preserve"> г. № </w:t>
      </w:r>
      <w:r w:rsidR="00B17BB1">
        <w:rPr>
          <w:rFonts w:ascii="Times New Roman" w:hAnsi="Times New Roman"/>
          <w:sz w:val="24"/>
          <w:szCs w:val="24"/>
        </w:rPr>
        <w:t>11-ЗГО</w:t>
      </w:r>
    </w:p>
    <w:p w:rsidR="003A2502" w:rsidRPr="004E6A19" w:rsidRDefault="003A2502" w:rsidP="00C93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A19" w:rsidRDefault="003A2502" w:rsidP="00F41EEF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Изменения в Положение </w:t>
      </w:r>
      <w:r w:rsidR="00F41EEF" w:rsidRPr="004E6A19">
        <w:rPr>
          <w:rFonts w:ascii="Times New Roman" w:hAnsi="Times New Roman"/>
          <w:sz w:val="24"/>
          <w:szCs w:val="24"/>
        </w:rPr>
        <w:t xml:space="preserve">о конкурсе «Народный доктор» </w:t>
      </w:r>
    </w:p>
    <w:p w:rsidR="004E6A19" w:rsidRDefault="00F41EEF" w:rsidP="00F41EEF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в Златоустовском городском округе», </w:t>
      </w:r>
    </w:p>
    <w:p w:rsidR="004E6A19" w:rsidRDefault="00F41EEF" w:rsidP="00F41EEF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утвержденное решением Собрания депутатов Златоустовского</w:t>
      </w:r>
      <w:r w:rsidR="007A3051" w:rsidRPr="004E6A19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3A2502" w:rsidRPr="004E6A19" w:rsidRDefault="007A3051" w:rsidP="00F41EEF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от 31.10.</w:t>
      </w:r>
      <w:r w:rsidR="00F41EEF" w:rsidRPr="004E6A19">
        <w:rPr>
          <w:rFonts w:ascii="Times New Roman" w:hAnsi="Times New Roman"/>
          <w:sz w:val="24"/>
          <w:szCs w:val="24"/>
        </w:rPr>
        <w:t>2017 г. № 82-ЗГО</w:t>
      </w:r>
      <w:r w:rsidRPr="004E6A19">
        <w:rPr>
          <w:rFonts w:ascii="Times New Roman" w:hAnsi="Times New Roman"/>
          <w:sz w:val="24"/>
          <w:szCs w:val="24"/>
        </w:rPr>
        <w:t xml:space="preserve"> </w:t>
      </w:r>
      <w:r w:rsidRPr="004E6A19">
        <w:rPr>
          <w:rFonts w:ascii="Times New Roman" w:hAnsi="Times New Roman"/>
          <w:sz w:val="24"/>
          <w:szCs w:val="24"/>
          <w:lang w:eastAsia="ru-RU"/>
        </w:rPr>
        <w:t>(далее – Положение)</w:t>
      </w:r>
      <w:r w:rsidR="003A2502" w:rsidRPr="004E6A19">
        <w:rPr>
          <w:rFonts w:ascii="Times New Roman" w:hAnsi="Times New Roman"/>
          <w:sz w:val="24"/>
          <w:szCs w:val="24"/>
        </w:rPr>
        <w:t>:</w:t>
      </w:r>
    </w:p>
    <w:p w:rsidR="003A2502" w:rsidRPr="004E6A19" w:rsidRDefault="003A2502" w:rsidP="00C93D14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502" w:rsidRPr="004E6A19" w:rsidRDefault="003A2502" w:rsidP="00C93D14">
      <w:pPr>
        <w:tabs>
          <w:tab w:val="left" w:pos="453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3A2502" w:rsidRPr="004E6A19" w:rsidRDefault="003A2502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1. </w:t>
      </w:r>
      <w:r w:rsidR="0079021A" w:rsidRPr="004E6A19">
        <w:rPr>
          <w:rFonts w:ascii="Times New Roman" w:hAnsi="Times New Roman"/>
          <w:sz w:val="24"/>
          <w:szCs w:val="24"/>
        </w:rPr>
        <w:t>Т</w:t>
      </w:r>
      <w:r w:rsidR="00DC535F" w:rsidRPr="004E6A19">
        <w:rPr>
          <w:rFonts w:ascii="Times New Roman" w:hAnsi="Times New Roman"/>
          <w:sz w:val="24"/>
          <w:szCs w:val="24"/>
        </w:rPr>
        <w:t>ретий абзац</w:t>
      </w:r>
      <w:r w:rsidR="002546CE" w:rsidRPr="004E6A19">
        <w:rPr>
          <w:rFonts w:ascii="Times New Roman" w:hAnsi="Times New Roman"/>
          <w:sz w:val="24"/>
          <w:szCs w:val="24"/>
        </w:rPr>
        <w:t xml:space="preserve"> </w:t>
      </w:r>
      <w:r w:rsidR="0079021A" w:rsidRPr="004E6A19">
        <w:rPr>
          <w:rFonts w:ascii="Times New Roman" w:hAnsi="Times New Roman"/>
          <w:sz w:val="24"/>
          <w:szCs w:val="24"/>
        </w:rPr>
        <w:t>пункта 16</w:t>
      </w:r>
      <w:r w:rsidRPr="004E6A19">
        <w:rPr>
          <w:rFonts w:ascii="Times New Roman" w:hAnsi="Times New Roman"/>
          <w:sz w:val="24"/>
          <w:szCs w:val="24"/>
        </w:rPr>
        <w:t xml:space="preserve"> </w:t>
      </w:r>
      <w:r w:rsidR="002546CE" w:rsidRPr="004E6A19">
        <w:rPr>
          <w:rFonts w:ascii="Times New Roman" w:hAnsi="Times New Roman"/>
          <w:sz w:val="24"/>
          <w:szCs w:val="24"/>
        </w:rPr>
        <w:t xml:space="preserve"> Положения </w:t>
      </w:r>
      <w:r w:rsidRPr="004E6A1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C535F" w:rsidRPr="004E6A19" w:rsidRDefault="003A2502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«</w:t>
      </w:r>
      <w:r w:rsidR="00DC535F" w:rsidRPr="004E6A19">
        <w:rPr>
          <w:rFonts w:ascii="Times New Roman" w:hAnsi="Times New Roman"/>
          <w:sz w:val="24"/>
          <w:szCs w:val="24"/>
        </w:rPr>
        <w:t>Прием анкет будет осуществляться в период времени с 10 апреля по 2 мая ежегодно:</w:t>
      </w:r>
    </w:p>
    <w:p w:rsidR="00DC535F" w:rsidRPr="004E6A19" w:rsidRDefault="00DC535F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- при входе в здание Администрации Златоустовского городского округа, по адресу: г. Златоуст ул. </w:t>
      </w:r>
      <w:proofErr w:type="spellStart"/>
      <w:r w:rsidRPr="004E6A19">
        <w:rPr>
          <w:rFonts w:ascii="Times New Roman" w:hAnsi="Times New Roman"/>
          <w:sz w:val="24"/>
          <w:szCs w:val="24"/>
        </w:rPr>
        <w:t>Таганайская</w:t>
      </w:r>
      <w:proofErr w:type="spellEnd"/>
      <w:r w:rsidRPr="004E6A19">
        <w:rPr>
          <w:rFonts w:ascii="Times New Roman" w:hAnsi="Times New Roman"/>
          <w:sz w:val="24"/>
          <w:szCs w:val="24"/>
        </w:rPr>
        <w:t>, д. 1, где будет установлен предусмотренный для этих целей ящик;</w:t>
      </w:r>
    </w:p>
    <w:p w:rsidR="00DC535F" w:rsidRPr="004E6A19" w:rsidRDefault="00DC535F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- в</w:t>
      </w:r>
      <w:r w:rsidR="00507DE6" w:rsidRPr="004E6A19">
        <w:rPr>
          <w:rFonts w:ascii="Times New Roman" w:hAnsi="Times New Roman"/>
          <w:sz w:val="24"/>
          <w:szCs w:val="24"/>
        </w:rPr>
        <w:t xml:space="preserve"> помещениях</w:t>
      </w:r>
      <w:r w:rsidR="002546CE" w:rsidRPr="004E6A19">
        <w:rPr>
          <w:rFonts w:ascii="Times New Roman" w:hAnsi="Times New Roman"/>
          <w:sz w:val="24"/>
          <w:szCs w:val="24"/>
        </w:rPr>
        <w:t xml:space="preserve"> </w:t>
      </w:r>
      <w:r w:rsidR="00507DE6" w:rsidRPr="004E6A19">
        <w:rPr>
          <w:rFonts w:ascii="Times New Roman" w:hAnsi="Times New Roman"/>
          <w:sz w:val="24"/>
          <w:szCs w:val="24"/>
        </w:rPr>
        <w:t>территориальных отделов по районам Златоустовского городского округа (по району машиностроительного завода, по району металлургического завода, по</w:t>
      </w:r>
      <w:r w:rsidR="00D71694" w:rsidRPr="004E6A19">
        <w:rPr>
          <w:rFonts w:ascii="Times New Roman" w:hAnsi="Times New Roman"/>
          <w:sz w:val="24"/>
          <w:szCs w:val="24"/>
        </w:rPr>
        <w:t xml:space="preserve"> району</w:t>
      </w:r>
      <w:r w:rsidR="00507DE6" w:rsidRPr="004E6A19">
        <w:rPr>
          <w:rFonts w:ascii="Times New Roman" w:hAnsi="Times New Roman"/>
          <w:sz w:val="24"/>
          <w:szCs w:val="24"/>
        </w:rPr>
        <w:t xml:space="preserve"> пр. </w:t>
      </w:r>
      <w:r w:rsidR="002546CE" w:rsidRPr="004E6A19">
        <w:rPr>
          <w:rFonts w:ascii="Times New Roman" w:hAnsi="Times New Roman"/>
          <w:sz w:val="24"/>
          <w:szCs w:val="24"/>
        </w:rPr>
        <w:t xml:space="preserve">им.Ю.А. </w:t>
      </w:r>
      <w:r w:rsidR="00D71694" w:rsidRPr="004E6A19">
        <w:rPr>
          <w:rFonts w:ascii="Times New Roman" w:hAnsi="Times New Roman"/>
          <w:sz w:val="24"/>
          <w:szCs w:val="24"/>
        </w:rPr>
        <w:t>Гагарина, по району железнодорожного вокзала), где для этих целей будут установлены стационарные ящики на весь период времени проведения голосования</w:t>
      </w:r>
      <w:r w:rsidRPr="004E6A19">
        <w:rPr>
          <w:rFonts w:ascii="Times New Roman" w:hAnsi="Times New Roman"/>
          <w:sz w:val="24"/>
          <w:szCs w:val="24"/>
        </w:rPr>
        <w:t>;</w:t>
      </w:r>
    </w:p>
    <w:p w:rsidR="00DC535F" w:rsidRPr="004E6A19" w:rsidRDefault="00DC535F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- посредством почтовой связи в адрес Собрания депутатов Златоустовского городского округа (456200, г. Златоуст, ул. </w:t>
      </w:r>
      <w:proofErr w:type="spellStart"/>
      <w:r w:rsidRPr="004E6A19">
        <w:rPr>
          <w:rFonts w:ascii="Times New Roman" w:hAnsi="Times New Roman"/>
          <w:sz w:val="24"/>
          <w:szCs w:val="24"/>
        </w:rPr>
        <w:t>Таганайская</w:t>
      </w:r>
      <w:proofErr w:type="spellEnd"/>
      <w:r w:rsidRPr="004E6A19">
        <w:rPr>
          <w:rFonts w:ascii="Times New Roman" w:hAnsi="Times New Roman"/>
          <w:sz w:val="24"/>
          <w:szCs w:val="24"/>
        </w:rPr>
        <w:t xml:space="preserve">, д. 1) с пометкой </w:t>
      </w:r>
      <w:r w:rsidR="00CD69C2" w:rsidRPr="004E6A19">
        <w:rPr>
          <w:rFonts w:ascii="Times New Roman" w:hAnsi="Times New Roman"/>
          <w:sz w:val="24"/>
          <w:szCs w:val="24"/>
        </w:rPr>
        <w:t>«</w:t>
      </w:r>
      <w:r w:rsidRPr="004E6A19">
        <w:rPr>
          <w:rFonts w:ascii="Times New Roman" w:hAnsi="Times New Roman"/>
          <w:sz w:val="24"/>
          <w:szCs w:val="24"/>
        </w:rPr>
        <w:t xml:space="preserve">для конкурса </w:t>
      </w:r>
      <w:r w:rsidR="00C70BB9" w:rsidRPr="004E6A19">
        <w:rPr>
          <w:rFonts w:ascii="Times New Roman" w:hAnsi="Times New Roman"/>
          <w:sz w:val="24"/>
          <w:szCs w:val="24"/>
        </w:rPr>
        <w:t>«</w:t>
      </w:r>
      <w:r w:rsidRPr="004E6A19">
        <w:rPr>
          <w:rFonts w:ascii="Times New Roman" w:hAnsi="Times New Roman"/>
          <w:sz w:val="24"/>
          <w:szCs w:val="24"/>
        </w:rPr>
        <w:t>Народный доктор</w:t>
      </w:r>
      <w:r w:rsidR="00C70BB9" w:rsidRPr="004E6A19">
        <w:rPr>
          <w:rFonts w:ascii="Times New Roman" w:hAnsi="Times New Roman"/>
          <w:sz w:val="24"/>
          <w:szCs w:val="24"/>
        </w:rPr>
        <w:t>»</w:t>
      </w:r>
      <w:r w:rsidRPr="004E6A19">
        <w:rPr>
          <w:rFonts w:ascii="Times New Roman" w:hAnsi="Times New Roman"/>
          <w:sz w:val="24"/>
          <w:szCs w:val="24"/>
        </w:rPr>
        <w:t>;</w:t>
      </w:r>
    </w:p>
    <w:p w:rsidR="003A2502" w:rsidRPr="004E6A19" w:rsidRDefault="00DC535F" w:rsidP="0022624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- в сети </w:t>
      </w:r>
      <w:r w:rsidR="00C70BB9" w:rsidRPr="004E6A19">
        <w:rPr>
          <w:rFonts w:ascii="Times New Roman" w:hAnsi="Times New Roman"/>
          <w:sz w:val="24"/>
          <w:szCs w:val="24"/>
        </w:rPr>
        <w:t>«</w:t>
      </w:r>
      <w:proofErr w:type="gramStart"/>
      <w:r w:rsidR="002546CE" w:rsidRPr="004E6A19">
        <w:rPr>
          <w:rFonts w:ascii="Times New Roman" w:hAnsi="Times New Roman"/>
          <w:sz w:val="24"/>
          <w:szCs w:val="24"/>
        </w:rPr>
        <w:t>Интернет»</w:t>
      </w:r>
      <w:r w:rsidR="0022624B">
        <w:rPr>
          <w:rFonts w:ascii="Times New Roman" w:hAnsi="Times New Roman"/>
          <w:sz w:val="24"/>
          <w:szCs w:val="24"/>
        </w:rPr>
        <w:t xml:space="preserve"> </w:t>
      </w:r>
      <w:r w:rsidRPr="004E6A1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E6A19">
        <w:rPr>
          <w:rFonts w:ascii="Times New Roman" w:hAnsi="Times New Roman"/>
          <w:sz w:val="24"/>
          <w:szCs w:val="24"/>
        </w:rPr>
        <w:t xml:space="preserve"> официальном сайте Златоустовского городского округа.</w:t>
      </w:r>
      <w:r w:rsidR="003A2502" w:rsidRPr="004E6A19">
        <w:rPr>
          <w:rFonts w:ascii="Times New Roman" w:hAnsi="Times New Roman"/>
          <w:sz w:val="24"/>
          <w:szCs w:val="24"/>
        </w:rPr>
        <w:t>».</w:t>
      </w:r>
    </w:p>
    <w:p w:rsidR="00662425" w:rsidRPr="004E6A19" w:rsidRDefault="00D71694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2</w:t>
      </w:r>
      <w:r w:rsidR="003A2502" w:rsidRPr="004E6A19">
        <w:rPr>
          <w:rFonts w:ascii="Times New Roman" w:hAnsi="Times New Roman"/>
          <w:sz w:val="24"/>
          <w:szCs w:val="24"/>
        </w:rPr>
        <w:t xml:space="preserve">. </w:t>
      </w:r>
      <w:r w:rsidRPr="004E6A19">
        <w:rPr>
          <w:rFonts w:ascii="Times New Roman" w:hAnsi="Times New Roman"/>
          <w:sz w:val="24"/>
          <w:szCs w:val="24"/>
        </w:rPr>
        <w:t>В п</w:t>
      </w:r>
      <w:r w:rsidR="003A2502" w:rsidRPr="004E6A19">
        <w:rPr>
          <w:rFonts w:ascii="Times New Roman" w:hAnsi="Times New Roman"/>
          <w:sz w:val="24"/>
          <w:szCs w:val="24"/>
        </w:rPr>
        <w:t>ункт</w:t>
      </w:r>
      <w:r w:rsidRPr="004E6A19">
        <w:rPr>
          <w:rFonts w:ascii="Times New Roman" w:hAnsi="Times New Roman"/>
          <w:sz w:val="24"/>
          <w:szCs w:val="24"/>
        </w:rPr>
        <w:t>е</w:t>
      </w:r>
      <w:r w:rsidR="0022624B">
        <w:rPr>
          <w:rFonts w:ascii="Times New Roman" w:hAnsi="Times New Roman"/>
          <w:sz w:val="24"/>
          <w:szCs w:val="24"/>
        </w:rPr>
        <w:t xml:space="preserve">  </w:t>
      </w:r>
      <w:r w:rsidRPr="004E6A19">
        <w:rPr>
          <w:rFonts w:ascii="Times New Roman" w:hAnsi="Times New Roman"/>
          <w:sz w:val="24"/>
          <w:szCs w:val="24"/>
        </w:rPr>
        <w:t xml:space="preserve">18 </w:t>
      </w:r>
      <w:r w:rsidR="002546CE" w:rsidRPr="004E6A19">
        <w:rPr>
          <w:rFonts w:ascii="Times New Roman" w:hAnsi="Times New Roman"/>
          <w:sz w:val="24"/>
          <w:szCs w:val="24"/>
        </w:rPr>
        <w:t xml:space="preserve"> Положения </w:t>
      </w:r>
      <w:r w:rsidRPr="004E6A19">
        <w:rPr>
          <w:rFonts w:ascii="Times New Roman" w:hAnsi="Times New Roman"/>
          <w:sz w:val="24"/>
          <w:szCs w:val="24"/>
        </w:rPr>
        <w:t>слова «приложением 5» заменить словами «приложением 4</w:t>
      </w:r>
      <w:r w:rsidR="00662425" w:rsidRPr="004E6A19">
        <w:rPr>
          <w:rFonts w:ascii="Times New Roman" w:hAnsi="Times New Roman"/>
          <w:sz w:val="24"/>
          <w:szCs w:val="24"/>
        </w:rPr>
        <w:t>.</w:t>
      </w:r>
      <w:r w:rsidR="002546CE" w:rsidRPr="004E6A19">
        <w:rPr>
          <w:rFonts w:ascii="Times New Roman" w:hAnsi="Times New Roman"/>
          <w:sz w:val="24"/>
          <w:szCs w:val="24"/>
        </w:rPr>
        <w:t>».</w:t>
      </w:r>
    </w:p>
    <w:p w:rsidR="00662425" w:rsidRPr="004E6A19" w:rsidRDefault="00662425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3. Пункт 4 Приложения 1 к Положению изложить в следующей редакции: </w:t>
      </w:r>
    </w:p>
    <w:p w:rsidR="00662425" w:rsidRPr="004E6A19" w:rsidRDefault="002546CE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«</w:t>
      </w:r>
      <w:r w:rsidR="00662425" w:rsidRPr="004E6A19">
        <w:rPr>
          <w:rFonts w:ascii="Times New Roman" w:hAnsi="Times New Roman"/>
          <w:sz w:val="24"/>
          <w:szCs w:val="24"/>
        </w:rPr>
        <w:t>4. Главный врач ГБУЗ «Городская больница г. Златоуст»</w:t>
      </w:r>
      <w:r w:rsidR="00CD69C2" w:rsidRPr="004E6A19">
        <w:rPr>
          <w:rFonts w:ascii="Times New Roman" w:hAnsi="Times New Roman"/>
          <w:sz w:val="24"/>
          <w:szCs w:val="24"/>
        </w:rPr>
        <w:t>.</w:t>
      </w:r>
    </w:p>
    <w:p w:rsidR="004035B8" w:rsidRPr="004E6A19" w:rsidRDefault="00662425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4. </w:t>
      </w:r>
      <w:r w:rsidR="004035B8" w:rsidRPr="004E6A19">
        <w:rPr>
          <w:rFonts w:ascii="Times New Roman" w:hAnsi="Times New Roman"/>
          <w:sz w:val="24"/>
          <w:szCs w:val="24"/>
        </w:rPr>
        <w:t xml:space="preserve">Приложение 1 дополнить пунктом 5 следующего содержания: </w:t>
      </w:r>
    </w:p>
    <w:p w:rsidR="004035B8" w:rsidRPr="004E6A19" w:rsidRDefault="002546CE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«</w:t>
      </w:r>
      <w:r w:rsidR="004035B8" w:rsidRPr="004E6A19">
        <w:rPr>
          <w:rFonts w:ascii="Times New Roman" w:hAnsi="Times New Roman"/>
          <w:sz w:val="24"/>
          <w:szCs w:val="24"/>
        </w:rPr>
        <w:t>5. Главный врач ГБУЗ «Городская детская больница г. Златоуст»</w:t>
      </w:r>
      <w:r w:rsidR="00E5292B" w:rsidRPr="004E6A19">
        <w:rPr>
          <w:rFonts w:ascii="Times New Roman" w:hAnsi="Times New Roman"/>
          <w:sz w:val="24"/>
          <w:szCs w:val="24"/>
        </w:rPr>
        <w:t>.</w:t>
      </w:r>
    </w:p>
    <w:p w:rsidR="00662425" w:rsidRPr="004E6A19" w:rsidRDefault="004035B8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5. </w:t>
      </w:r>
      <w:r w:rsidR="00662425" w:rsidRPr="004E6A19">
        <w:rPr>
          <w:rFonts w:ascii="Times New Roman" w:hAnsi="Times New Roman"/>
          <w:sz w:val="24"/>
          <w:szCs w:val="24"/>
        </w:rPr>
        <w:t xml:space="preserve">Пункт 4 Приложения 2 к Положению изложить в следующей редакции: </w:t>
      </w:r>
    </w:p>
    <w:p w:rsidR="003A2502" w:rsidRPr="004E6A19" w:rsidRDefault="002546CE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«</w:t>
      </w:r>
      <w:r w:rsidR="00662425" w:rsidRPr="004E6A19">
        <w:rPr>
          <w:rFonts w:ascii="Times New Roman" w:hAnsi="Times New Roman"/>
          <w:sz w:val="24"/>
          <w:szCs w:val="24"/>
        </w:rPr>
        <w:t>4. Главный врач ГБУЗ «Городская больница г. Златоуст</w:t>
      </w:r>
      <w:r w:rsidR="00D71694" w:rsidRPr="004E6A19">
        <w:rPr>
          <w:rFonts w:ascii="Times New Roman" w:hAnsi="Times New Roman"/>
          <w:sz w:val="24"/>
          <w:szCs w:val="24"/>
        </w:rPr>
        <w:t>»</w:t>
      </w:r>
      <w:r w:rsidR="003A2502" w:rsidRPr="004E6A19">
        <w:rPr>
          <w:rFonts w:ascii="Times New Roman" w:hAnsi="Times New Roman"/>
          <w:sz w:val="24"/>
          <w:szCs w:val="24"/>
        </w:rPr>
        <w:t>.</w:t>
      </w:r>
    </w:p>
    <w:p w:rsidR="004035B8" w:rsidRPr="004E6A19" w:rsidRDefault="004035B8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 xml:space="preserve">6. Приложение 2 дополнить пунктом 5 следующего содержания: </w:t>
      </w:r>
    </w:p>
    <w:p w:rsidR="004035B8" w:rsidRPr="004E6A19" w:rsidRDefault="002546CE" w:rsidP="0022624B">
      <w:pPr>
        <w:pStyle w:val="a3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6A19">
        <w:rPr>
          <w:rFonts w:ascii="Times New Roman" w:hAnsi="Times New Roman"/>
          <w:sz w:val="24"/>
          <w:szCs w:val="24"/>
        </w:rPr>
        <w:t>«</w:t>
      </w:r>
      <w:r w:rsidR="004035B8" w:rsidRPr="004E6A19">
        <w:rPr>
          <w:rFonts w:ascii="Times New Roman" w:hAnsi="Times New Roman"/>
          <w:sz w:val="24"/>
          <w:szCs w:val="24"/>
        </w:rPr>
        <w:t>5. Главный врач ГБУЗ «Городская детская больница г. Златоуст».</w:t>
      </w:r>
    </w:p>
    <w:p w:rsidR="004035B8" w:rsidRPr="004E6A19" w:rsidRDefault="004035B8" w:rsidP="00662425">
      <w:pPr>
        <w:pStyle w:val="a3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502" w:rsidRPr="004E6A19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A2502" w:rsidRPr="004E6A19" w:rsidRDefault="003A2502" w:rsidP="00C93D14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35770" w:rsidRPr="004E6A19" w:rsidRDefault="0022624B" w:rsidP="0022624B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2502" w:rsidRPr="004E6A19">
        <w:rPr>
          <w:rFonts w:ascii="Times New Roman" w:hAnsi="Times New Roman"/>
          <w:sz w:val="24"/>
          <w:szCs w:val="24"/>
        </w:rPr>
        <w:t>Глав</w:t>
      </w:r>
      <w:r w:rsidR="00D71694" w:rsidRPr="004E6A19">
        <w:rPr>
          <w:rFonts w:ascii="Times New Roman" w:hAnsi="Times New Roman"/>
          <w:sz w:val="24"/>
          <w:szCs w:val="24"/>
        </w:rPr>
        <w:t xml:space="preserve">а </w:t>
      </w:r>
      <w:r w:rsidR="003A2502" w:rsidRPr="004E6A19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</w:t>
      </w:r>
      <w:r w:rsidR="002546CE" w:rsidRPr="004E6A19">
        <w:rPr>
          <w:rFonts w:ascii="Times New Roman" w:hAnsi="Times New Roman"/>
          <w:sz w:val="24"/>
          <w:szCs w:val="24"/>
        </w:rPr>
        <w:t xml:space="preserve">     </w:t>
      </w:r>
      <w:r w:rsidR="003A2502" w:rsidRPr="004E6A19">
        <w:rPr>
          <w:rFonts w:ascii="Times New Roman" w:hAnsi="Times New Roman"/>
          <w:sz w:val="24"/>
          <w:szCs w:val="24"/>
        </w:rPr>
        <w:t xml:space="preserve">    </w:t>
      </w:r>
      <w:r w:rsidR="00D71694" w:rsidRPr="004E6A19">
        <w:rPr>
          <w:rFonts w:ascii="Times New Roman" w:hAnsi="Times New Roman"/>
          <w:sz w:val="24"/>
          <w:szCs w:val="24"/>
        </w:rPr>
        <w:t>М.Б. Пекарский</w:t>
      </w:r>
    </w:p>
    <w:sectPr w:rsidR="00435770" w:rsidRPr="004E6A19" w:rsidSect="00FA0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4"/>
    <w:rsid w:val="00085258"/>
    <w:rsid w:val="00113D04"/>
    <w:rsid w:val="001171BD"/>
    <w:rsid w:val="001C2F6E"/>
    <w:rsid w:val="001F6FAB"/>
    <w:rsid w:val="002235F8"/>
    <w:rsid w:val="0022624B"/>
    <w:rsid w:val="002546CE"/>
    <w:rsid w:val="00275CB4"/>
    <w:rsid w:val="00282163"/>
    <w:rsid w:val="002B29B5"/>
    <w:rsid w:val="002C297E"/>
    <w:rsid w:val="003A2502"/>
    <w:rsid w:val="003B3473"/>
    <w:rsid w:val="004035B8"/>
    <w:rsid w:val="00435770"/>
    <w:rsid w:val="004908E5"/>
    <w:rsid w:val="004A3027"/>
    <w:rsid w:val="004E6A19"/>
    <w:rsid w:val="00507DE6"/>
    <w:rsid w:val="00555450"/>
    <w:rsid w:val="00573C6C"/>
    <w:rsid w:val="005F1AFD"/>
    <w:rsid w:val="006311AA"/>
    <w:rsid w:val="00662425"/>
    <w:rsid w:val="00670C7C"/>
    <w:rsid w:val="00681DC7"/>
    <w:rsid w:val="007357E2"/>
    <w:rsid w:val="0073768C"/>
    <w:rsid w:val="0076240E"/>
    <w:rsid w:val="0079021A"/>
    <w:rsid w:val="007A3051"/>
    <w:rsid w:val="00806F13"/>
    <w:rsid w:val="008071B4"/>
    <w:rsid w:val="00812483"/>
    <w:rsid w:val="00865FEF"/>
    <w:rsid w:val="008A4B92"/>
    <w:rsid w:val="008D5406"/>
    <w:rsid w:val="008F311C"/>
    <w:rsid w:val="00951877"/>
    <w:rsid w:val="00954678"/>
    <w:rsid w:val="00985BFC"/>
    <w:rsid w:val="00A4210A"/>
    <w:rsid w:val="00A505D6"/>
    <w:rsid w:val="00AC192C"/>
    <w:rsid w:val="00B03F04"/>
    <w:rsid w:val="00B17BB1"/>
    <w:rsid w:val="00B64782"/>
    <w:rsid w:val="00B80B65"/>
    <w:rsid w:val="00BB4AB7"/>
    <w:rsid w:val="00BE38DB"/>
    <w:rsid w:val="00C40173"/>
    <w:rsid w:val="00C70BB9"/>
    <w:rsid w:val="00C93D14"/>
    <w:rsid w:val="00CD69C2"/>
    <w:rsid w:val="00D3536A"/>
    <w:rsid w:val="00D71694"/>
    <w:rsid w:val="00DC535F"/>
    <w:rsid w:val="00E5292B"/>
    <w:rsid w:val="00EA3FE1"/>
    <w:rsid w:val="00EE2270"/>
    <w:rsid w:val="00F41EEF"/>
    <w:rsid w:val="00F529AA"/>
    <w:rsid w:val="00F56C57"/>
    <w:rsid w:val="00F75AE6"/>
    <w:rsid w:val="00F87EA4"/>
    <w:rsid w:val="00FA0BD4"/>
    <w:rsid w:val="00FA3DA3"/>
    <w:rsid w:val="00FD1F58"/>
    <w:rsid w:val="00FD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DB1026-A892-4276-BA86-3B528F50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 Анастасия Генадьевна</cp:lastModifiedBy>
  <cp:revision>2</cp:revision>
  <cp:lastPrinted>2020-02-27T08:52:00Z</cp:lastPrinted>
  <dcterms:created xsi:type="dcterms:W3CDTF">2020-03-11T11:32:00Z</dcterms:created>
  <dcterms:modified xsi:type="dcterms:W3CDTF">2020-03-11T11:32:00Z</dcterms:modified>
</cp:coreProperties>
</file>