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2F" w:rsidRDefault="0090121D" w:rsidP="00A82E2F">
      <w:pPr>
        <w:ind w:firstLine="709"/>
        <w:jc w:val="center"/>
        <w:rPr>
          <w:sz w:val="4"/>
          <w:szCs w:val="4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65pt;margin-top:-11.75pt;width:45.5pt;height:49.75pt;z-index:251660288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55534755" r:id="rId6"/>
        </w:object>
      </w:r>
      <w:r w:rsidR="00A82E2F">
        <w:rPr>
          <w:b/>
        </w:rPr>
        <w:t xml:space="preserve">                                                                                                           </w:t>
      </w:r>
    </w:p>
    <w:p w:rsidR="00A82E2F" w:rsidRDefault="00A82E2F" w:rsidP="00A82E2F">
      <w:pPr>
        <w:ind w:firstLine="709"/>
        <w:jc w:val="center"/>
        <w:rPr>
          <w:sz w:val="4"/>
          <w:szCs w:val="4"/>
        </w:rPr>
      </w:pPr>
    </w:p>
    <w:p w:rsidR="00A82E2F" w:rsidRPr="00A82E2F" w:rsidRDefault="00A82E2F" w:rsidP="00A82E2F">
      <w:pPr>
        <w:jc w:val="center"/>
        <w:rPr>
          <w:sz w:val="24"/>
          <w:szCs w:val="24"/>
        </w:rPr>
      </w:pPr>
      <w:r w:rsidRPr="00A82E2F">
        <w:rPr>
          <w:sz w:val="24"/>
          <w:szCs w:val="24"/>
        </w:rPr>
        <w:t>ЧЕЛЯБИНСКАЯ    ОБЛАСТЬ</w:t>
      </w:r>
    </w:p>
    <w:p w:rsidR="00A82E2F" w:rsidRDefault="00A82E2F" w:rsidP="00A82E2F">
      <w:pPr>
        <w:rPr>
          <w:b/>
          <w:sz w:val="32"/>
        </w:rPr>
      </w:pPr>
      <w:r>
        <w:rPr>
          <w:sz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</w:rPr>
        <w:t xml:space="preserve">СОБРАНИЕ  ДЕПУТАТОВ </w:t>
      </w:r>
    </w:p>
    <w:p w:rsidR="00A82E2F" w:rsidRDefault="00A82E2F" w:rsidP="00A82E2F">
      <w:pPr>
        <w:jc w:val="center"/>
        <w:rPr>
          <w:b/>
          <w:sz w:val="4"/>
        </w:rPr>
      </w:pPr>
      <w:r>
        <w:rPr>
          <w:b/>
          <w:sz w:val="32"/>
        </w:rPr>
        <w:t>ЗЛАТОУСТОВСКОГО ГОРОДСКОГО ОКРУГА</w:t>
      </w:r>
    </w:p>
    <w:p w:rsidR="00A82E2F" w:rsidRDefault="00A82E2F" w:rsidP="00A82E2F">
      <w:pPr>
        <w:jc w:val="center"/>
        <w:rPr>
          <w:b/>
          <w:sz w:val="4"/>
        </w:rPr>
      </w:pPr>
    </w:p>
    <w:p w:rsidR="00A82E2F" w:rsidRDefault="00A82E2F" w:rsidP="00A82E2F">
      <w:pPr>
        <w:pBdr>
          <w:bottom w:val="single" w:sz="8" w:space="1" w:color="000000"/>
        </w:pBdr>
        <w:jc w:val="center"/>
        <w:rPr>
          <w:b/>
          <w:sz w:val="18"/>
          <w:szCs w:val="18"/>
        </w:rPr>
      </w:pPr>
    </w:p>
    <w:p w:rsidR="00A82E2F" w:rsidRPr="00ED4FEB" w:rsidRDefault="00A82E2F" w:rsidP="00A82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2E2F" w:rsidRPr="00A82E2F" w:rsidRDefault="00A82E2F" w:rsidP="00A82E2F">
      <w:pPr>
        <w:rPr>
          <w:b/>
          <w:sz w:val="24"/>
          <w:szCs w:val="24"/>
        </w:rPr>
      </w:pPr>
      <w:r w:rsidRPr="00A82E2F">
        <w:rPr>
          <w:b/>
          <w:sz w:val="24"/>
          <w:szCs w:val="24"/>
        </w:rPr>
        <w:t xml:space="preserve">№  </w:t>
      </w:r>
      <w:r w:rsidR="00596881">
        <w:rPr>
          <w:b/>
          <w:sz w:val="24"/>
          <w:szCs w:val="24"/>
        </w:rPr>
        <w:t>49-ЗГО</w:t>
      </w:r>
      <w:r w:rsidRPr="00A82E2F">
        <w:rPr>
          <w:b/>
          <w:sz w:val="24"/>
          <w:szCs w:val="24"/>
        </w:rPr>
        <w:t xml:space="preserve">   </w:t>
      </w:r>
      <w:r w:rsidRPr="00A82E2F">
        <w:rPr>
          <w:b/>
          <w:sz w:val="24"/>
          <w:szCs w:val="24"/>
        </w:rPr>
        <w:tab/>
        <w:t xml:space="preserve"> </w:t>
      </w:r>
      <w:r w:rsidRPr="00A82E2F">
        <w:rPr>
          <w:b/>
          <w:sz w:val="24"/>
          <w:szCs w:val="24"/>
        </w:rPr>
        <w:tab/>
        <w:t xml:space="preserve">                                                                   </w:t>
      </w:r>
      <w:r w:rsidR="0084693F">
        <w:rPr>
          <w:b/>
          <w:sz w:val="24"/>
          <w:szCs w:val="24"/>
        </w:rPr>
        <w:t xml:space="preserve">                        </w:t>
      </w:r>
      <w:r w:rsidRPr="00A82E2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596881">
        <w:rPr>
          <w:b/>
          <w:sz w:val="24"/>
          <w:szCs w:val="24"/>
        </w:rPr>
        <w:t>от   30.06.</w:t>
      </w:r>
      <w:r w:rsidRPr="00A82E2F">
        <w:rPr>
          <w:b/>
          <w:sz w:val="24"/>
          <w:szCs w:val="24"/>
        </w:rPr>
        <w:t>2020 г.</w:t>
      </w:r>
    </w:p>
    <w:p w:rsidR="00A82E2F" w:rsidRDefault="00A82E2F" w:rsidP="00A82E2F">
      <w:pPr>
        <w:pStyle w:val="a4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pStyle w:val="a4"/>
        <w:rPr>
          <w:rFonts w:eastAsia="Times New Roman"/>
          <w:spacing w:val="-2"/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О внесении изменений в решение </w:t>
      </w:r>
      <w:r w:rsidRPr="00A82E2F">
        <w:rPr>
          <w:rFonts w:eastAsia="Times New Roman"/>
          <w:spacing w:val="-2"/>
          <w:sz w:val="24"/>
          <w:szCs w:val="24"/>
        </w:rPr>
        <w:t xml:space="preserve">Собрания </w:t>
      </w:r>
    </w:p>
    <w:p w:rsidR="00A82E2F" w:rsidRPr="00A82E2F" w:rsidRDefault="00A82E2F" w:rsidP="00A82E2F">
      <w:pPr>
        <w:pStyle w:val="a4"/>
        <w:rPr>
          <w:rFonts w:eastAsia="Times New Roman"/>
          <w:spacing w:val="-1"/>
          <w:sz w:val="24"/>
          <w:szCs w:val="24"/>
        </w:rPr>
      </w:pPr>
      <w:r w:rsidRPr="00A82E2F">
        <w:rPr>
          <w:rFonts w:eastAsia="Times New Roman"/>
          <w:spacing w:val="-2"/>
          <w:sz w:val="24"/>
          <w:szCs w:val="24"/>
        </w:rPr>
        <w:t xml:space="preserve">депутатов Златоустовского </w:t>
      </w:r>
      <w:r w:rsidRPr="00A82E2F">
        <w:rPr>
          <w:rFonts w:eastAsia="Times New Roman"/>
          <w:spacing w:val="-1"/>
          <w:sz w:val="24"/>
          <w:szCs w:val="24"/>
        </w:rPr>
        <w:t xml:space="preserve">городского округа </w:t>
      </w:r>
    </w:p>
    <w:p w:rsidR="00A82E2F" w:rsidRPr="00A82E2F" w:rsidRDefault="00A82E2F" w:rsidP="00A82E2F">
      <w:pPr>
        <w:pStyle w:val="a4"/>
        <w:rPr>
          <w:rFonts w:eastAsia="Times New Roman"/>
          <w:sz w:val="24"/>
          <w:szCs w:val="24"/>
        </w:rPr>
      </w:pPr>
      <w:r w:rsidRPr="00A82E2F">
        <w:rPr>
          <w:rFonts w:eastAsia="Times New Roman"/>
          <w:spacing w:val="-1"/>
          <w:sz w:val="24"/>
          <w:szCs w:val="24"/>
        </w:rPr>
        <w:t xml:space="preserve">от 01.12.2014 г. </w:t>
      </w:r>
      <w:r w:rsidRPr="00A82E2F">
        <w:rPr>
          <w:rFonts w:eastAsia="Times New Roman"/>
          <w:sz w:val="24"/>
          <w:szCs w:val="24"/>
        </w:rPr>
        <w:t xml:space="preserve">№ 54-ЗГО «Об утверждении </w:t>
      </w:r>
    </w:p>
    <w:p w:rsidR="00A82E2F" w:rsidRPr="00A82E2F" w:rsidRDefault="00A82E2F" w:rsidP="00A82E2F">
      <w:pPr>
        <w:pStyle w:val="a4"/>
        <w:rPr>
          <w:rFonts w:eastAsia="Times New Roman"/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Положения об образовании в Златоустовском </w:t>
      </w:r>
    </w:p>
    <w:p w:rsidR="00A82E2F" w:rsidRPr="00A82E2F" w:rsidRDefault="00A82E2F" w:rsidP="00A82E2F">
      <w:pPr>
        <w:pStyle w:val="a4"/>
        <w:rPr>
          <w:rFonts w:eastAsia="Times New Roman"/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>городском округе»</w:t>
      </w:r>
    </w:p>
    <w:p w:rsidR="00A82E2F" w:rsidRPr="00A82E2F" w:rsidRDefault="00A82E2F" w:rsidP="00A82E2F">
      <w:pPr>
        <w:pStyle w:val="a4"/>
        <w:rPr>
          <w:sz w:val="24"/>
          <w:szCs w:val="24"/>
        </w:rPr>
        <w:sectPr w:rsidR="00A82E2F" w:rsidRPr="00A82E2F" w:rsidSect="00A82E2F">
          <w:pgSz w:w="11909" w:h="16834"/>
          <w:pgMar w:top="1440" w:right="593" w:bottom="720" w:left="15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A82E2F" w:rsidRPr="00A82E2F" w:rsidRDefault="00A82E2F" w:rsidP="00A82E2F">
      <w:pPr>
        <w:pStyle w:val="a4"/>
        <w:rPr>
          <w:rFonts w:eastAsia="Times New Roman"/>
          <w:spacing w:val="-1"/>
          <w:sz w:val="24"/>
          <w:szCs w:val="24"/>
        </w:rPr>
      </w:pPr>
    </w:p>
    <w:p w:rsidR="00A82E2F" w:rsidRPr="00A82E2F" w:rsidRDefault="00A82E2F" w:rsidP="00A82E2F">
      <w:pPr>
        <w:pStyle w:val="a4"/>
        <w:jc w:val="both"/>
        <w:rPr>
          <w:rFonts w:eastAsia="Times New Roman"/>
          <w:sz w:val="24"/>
          <w:szCs w:val="24"/>
        </w:rPr>
      </w:pPr>
      <w:r w:rsidRPr="00A82E2F">
        <w:rPr>
          <w:rFonts w:eastAsia="Times New Roman"/>
          <w:spacing w:val="-1"/>
          <w:sz w:val="24"/>
          <w:szCs w:val="24"/>
        </w:rPr>
        <w:t xml:space="preserve">        В целях приведения муниципальных правовых актов в соответствие с законодательством </w:t>
      </w:r>
      <w:r w:rsidRPr="00A82E2F">
        <w:rPr>
          <w:rFonts w:eastAsia="Times New Roman"/>
          <w:sz w:val="24"/>
          <w:szCs w:val="24"/>
        </w:rPr>
        <w:t xml:space="preserve">Российской Федерации, руководствуясь Федеральным законом «Об общих принципах организации местного самоуправления в Российской Федерации», Федеральным законом «Об образовании в Российской Федерации», Уставом Златоустовского городского округа, </w:t>
      </w:r>
    </w:p>
    <w:p w:rsidR="00A82E2F" w:rsidRPr="00A82E2F" w:rsidRDefault="00A82E2F" w:rsidP="00A82E2F">
      <w:pPr>
        <w:pStyle w:val="a4"/>
        <w:jc w:val="both"/>
        <w:rPr>
          <w:rFonts w:eastAsia="Times New Roman"/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>Собрание депутатов Златоустовского городского округа РЕШАЕТ:</w:t>
      </w:r>
    </w:p>
    <w:p w:rsidR="00A82E2F" w:rsidRPr="00A82E2F" w:rsidRDefault="00A82E2F" w:rsidP="00A82E2F">
      <w:pPr>
        <w:pStyle w:val="a4"/>
        <w:rPr>
          <w:rFonts w:eastAsia="Times New Roman"/>
          <w:sz w:val="24"/>
          <w:szCs w:val="24"/>
        </w:rPr>
      </w:pPr>
    </w:p>
    <w:p w:rsidR="00A82E2F" w:rsidRPr="00A82E2F" w:rsidRDefault="004A1F16" w:rsidP="00A82E2F">
      <w:pPr>
        <w:pStyle w:val="a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="00A82E2F" w:rsidRPr="00A82E2F">
        <w:rPr>
          <w:spacing w:val="-1"/>
          <w:sz w:val="24"/>
          <w:szCs w:val="24"/>
        </w:rPr>
        <w:t xml:space="preserve"> 1. </w:t>
      </w:r>
      <w:r>
        <w:rPr>
          <w:spacing w:val="-1"/>
          <w:sz w:val="24"/>
          <w:szCs w:val="24"/>
        </w:rPr>
        <w:t xml:space="preserve"> </w:t>
      </w:r>
      <w:r w:rsidR="00A82E2F" w:rsidRPr="00A82E2F">
        <w:rPr>
          <w:rFonts w:eastAsia="Times New Roman"/>
          <w:spacing w:val="-1"/>
          <w:sz w:val="24"/>
          <w:szCs w:val="24"/>
        </w:rPr>
        <w:t>Внести в Положение, утвержденное решением Собрания депутатов Златоустовского городского округа от 01.12.2014 г. № 54-ЗГО «Об утверждении Положения об образовании в</w:t>
      </w:r>
      <w:r w:rsidR="00A82E2F" w:rsidRPr="00A82E2F">
        <w:rPr>
          <w:sz w:val="24"/>
          <w:szCs w:val="24"/>
        </w:rPr>
        <w:t xml:space="preserve"> </w:t>
      </w:r>
      <w:r w:rsidR="00A82E2F" w:rsidRPr="00A82E2F">
        <w:rPr>
          <w:rFonts w:eastAsia="Times New Roman"/>
          <w:sz w:val="24"/>
          <w:szCs w:val="24"/>
        </w:rPr>
        <w:t xml:space="preserve">Златоустовском городском округе» (в редакции решений:  от 16.03.2015 г. № 13-ЗГО, от 25.12.2015 г. № 79-ЗГО, от 01.09.2016 г. № 52-ЗГО) изменения согласно </w:t>
      </w:r>
      <w:r w:rsidR="00A82E2F" w:rsidRPr="00A82E2F">
        <w:rPr>
          <w:rFonts w:eastAsia="Times New Roman"/>
          <w:spacing w:val="-3"/>
          <w:sz w:val="24"/>
          <w:szCs w:val="24"/>
        </w:rPr>
        <w:t>приложению.</w:t>
      </w:r>
    </w:p>
    <w:p w:rsidR="00A82E2F" w:rsidRPr="00A82E2F" w:rsidRDefault="003D1EF4" w:rsidP="00A82E2F">
      <w:pPr>
        <w:pStyle w:val="a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A82E2F" w:rsidRPr="00A82E2F">
        <w:rPr>
          <w:spacing w:val="-2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 xml:space="preserve"> </w:t>
      </w:r>
      <w:r w:rsidR="00A82E2F" w:rsidRPr="00A82E2F">
        <w:rPr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 xml:space="preserve">  </w:t>
      </w:r>
      <w:r w:rsidR="00A82E2F" w:rsidRPr="00A82E2F">
        <w:rPr>
          <w:rFonts w:eastAsia="Times New Roman"/>
          <w:spacing w:val="-2"/>
          <w:sz w:val="24"/>
          <w:szCs w:val="24"/>
        </w:rPr>
        <w:t>Настоящее решение вступает в силу с момента опубликования.</w:t>
      </w:r>
    </w:p>
    <w:p w:rsidR="00A82E2F" w:rsidRPr="00A82E2F" w:rsidRDefault="00A82E2F" w:rsidP="00A82E2F">
      <w:pPr>
        <w:jc w:val="both"/>
        <w:rPr>
          <w:sz w:val="24"/>
          <w:szCs w:val="24"/>
        </w:rPr>
      </w:pPr>
      <w:r w:rsidRPr="00A82E2F">
        <w:rPr>
          <w:spacing w:val="-3"/>
          <w:sz w:val="24"/>
          <w:szCs w:val="24"/>
        </w:rPr>
        <w:t xml:space="preserve">     </w:t>
      </w:r>
      <w:r w:rsidR="004A1F16">
        <w:rPr>
          <w:spacing w:val="-3"/>
          <w:sz w:val="24"/>
          <w:szCs w:val="24"/>
        </w:rPr>
        <w:t xml:space="preserve"> </w:t>
      </w:r>
      <w:r w:rsidRPr="00A82E2F">
        <w:rPr>
          <w:spacing w:val="-3"/>
          <w:sz w:val="24"/>
          <w:szCs w:val="24"/>
        </w:rPr>
        <w:t xml:space="preserve">3. </w:t>
      </w:r>
      <w:r w:rsidR="004A1F16">
        <w:rPr>
          <w:spacing w:val="-3"/>
          <w:sz w:val="24"/>
          <w:szCs w:val="24"/>
        </w:rPr>
        <w:t xml:space="preserve"> </w:t>
      </w:r>
      <w:r w:rsidRPr="00A82E2F">
        <w:rPr>
          <w:rFonts w:eastAsia="Times New Roman"/>
          <w:spacing w:val="-3"/>
          <w:sz w:val="24"/>
          <w:szCs w:val="24"/>
        </w:rPr>
        <w:t xml:space="preserve">Опубликовать настоящее решение в официальных средствах массовой информации </w:t>
      </w:r>
      <w:r w:rsidRPr="00A82E2F">
        <w:rPr>
          <w:sz w:val="24"/>
          <w:szCs w:val="24"/>
        </w:rPr>
        <w:t>и разместить на официальном сайте Златоустовского городского округа в сети «Интернет»</w:t>
      </w:r>
      <w:r w:rsidRPr="00A82E2F">
        <w:rPr>
          <w:rFonts w:eastAsia="Times New Roman"/>
          <w:spacing w:val="-3"/>
          <w:sz w:val="24"/>
          <w:szCs w:val="24"/>
        </w:rPr>
        <w:t>.</w:t>
      </w:r>
    </w:p>
    <w:p w:rsidR="00A82E2F" w:rsidRPr="00A82E2F" w:rsidRDefault="00A82E2F" w:rsidP="00A82E2F">
      <w:pPr>
        <w:pStyle w:val="a4"/>
        <w:jc w:val="both"/>
        <w:rPr>
          <w:sz w:val="24"/>
          <w:szCs w:val="24"/>
        </w:rPr>
      </w:pPr>
      <w:r w:rsidRPr="00A82E2F">
        <w:rPr>
          <w:sz w:val="24"/>
          <w:szCs w:val="24"/>
        </w:rPr>
        <w:t xml:space="preserve">     </w:t>
      </w:r>
      <w:r w:rsidR="004A1F16">
        <w:rPr>
          <w:sz w:val="24"/>
          <w:szCs w:val="24"/>
        </w:rPr>
        <w:t xml:space="preserve"> </w:t>
      </w:r>
      <w:r w:rsidRPr="00A82E2F">
        <w:rPr>
          <w:sz w:val="24"/>
          <w:szCs w:val="24"/>
        </w:rPr>
        <w:t>4.</w:t>
      </w:r>
      <w:r w:rsidR="004A1F16">
        <w:rPr>
          <w:sz w:val="24"/>
          <w:szCs w:val="24"/>
        </w:rPr>
        <w:t xml:space="preserve"> </w:t>
      </w:r>
      <w:r w:rsidRPr="00A82E2F">
        <w:rPr>
          <w:rFonts w:eastAsia="Times New Roman"/>
          <w:sz w:val="24"/>
          <w:szCs w:val="24"/>
        </w:rPr>
        <w:t>Контроль за исполнением настоящего решения возложить на комиссию по образованию, культуре, спорту и молодежной политики.</w:t>
      </w:r>
    </w:p>
    <w:p w:rsidR="00A82E2F" w:rsidRPr="00A82E2F" w:rsidRDefault="00A82E2F" w:rsidP="00A82E2F">
      <w:pPr>
        <w:pStyle w:val="a4"/>
        <w:jc w:val="both"/>
        <w:rPr>
          <w:rFonts w:ascii="Courier New" w:hAnsi="Courier New" w:cs="Courier New"/>
          <w:sz w:val="24"/>
          <w:szCs w:val="24"/>
        </w:rPr>
      </w:pPr>
    </w:p>
    <w:p w:rsidR="00A82E2F" w:rsidRPr="00A82E2F" w:rsidRDefault="00A82E2F" w:rsidP="00A82E2F">
      <w:pPr>
        <w:pStyle w:val="a4"/>
        <w:rPr>
          <w:sz w:val="24"/>
          <w:szCs w:val="24"/>
        </w:rPr>
      </w:pPr>
    </w:p>
    <w:p w:rsidR="00A82E2F" w:rsidRPr="00A82E2F" w:rsidRDefault="00A82E2F" w:rsidP="00A82E2F">
      <w:pPr>
        <w:pStyle w:val="a4"/>
        <w:jc w:val="both"/>
        <w:rPr>
          <w:sz w:val="24"/>
          <w:szCs w:val="24"/>
        </w:rPr>
      </w:pPr>
      <w:r w:rsidRPr="00A82E2F">
        <w:rPr>
          <w:sz w:val="24"/>
          <w:szCs w:val="24"/>
        </w:rPr>
        <w:t>Председатель Собрания депутатов</w:t>
      </w:r>
    </w:p>
    <w:p w:rsidR="00A82E2F" w:rsidRPr="00A82E2F" w:rsidRDefault="00A82E2F" w:rsidP="00A82E2F">
      <w:pPr>
        <w:pStyle w:val="a4"/>
        <w:jc w:val="both"/>
        <w:rPr>
          <w:sz w:val="24"/>
          <w:szCs w:val="24"/>
        </w:rPr>
      </w:pPr>
      <w:r w:rsidRPr="00A82E2F">
        <w:rPr>
          <w:sz w:val="24"/>
          <w:szCs w:val="24"/>
        </w:rPr>
        <w:t xml:space="preserve">Златоустовского городского округа                                                                 А.М. </w:t>
      </w:r>
      <w:proofErr w:type="spellStart"/>
      <w:r w:rsidRPr="00A82E2F">
        <w:rPr>
          <w:sz w:val="24"/>
          <w:szCs w:val="24"/>
        </w:rPr>
        <w:t>Карюков</w:t>
      </w:r>
      <w:proofErr w:type="spellEnd"/>
    </w:p>
    <w:p w:rsidR="00A82E2F" w:rsidRDefault="00A82E2F" w:rsidP="00A82E2F">
      <w:pPr>
        <w:pStyle w:val="a4"/>
      </w:pPr>
    </w:p>
    <w:p w:rsidR="00A82E2F" w:rsidRDefault="00A82E2F" w:rsidP="00A82E2F">
      <w:pPr>
        <w:pStyle w:val="a4"/>
      </w:pPr>
    </w:p>
    <w:p w:rsidR="00A82E2F" w:rsidRDefault="00A82E2F" w:rsidP="00A82E2F">
      <w:pPr>
        <w:pStyle w:val="a4"/>
      </w:pPr>
    </w:p>
    <w:p w:rsidR="00A82E2F" w:rsidRPr="00A82E2F" w:rsidRDefault="00A82E2F" w:rsidP="00A82E2F">
      <w:pPr>
        <w:pStyle w:val="a4"/>
        <w:rPr>
          <w:spacing w:val="-4"/>
        </w:rPr>
      </w:pPr>
    </w:p>
    <w:p w:rsidR="00A82E2F" w:rsidRDefault="00A82E2F" w:rsidP="00A82E2F">
      <w:pPr>
        <w:pStyle w:val="a4"/>
        <w:rPr>
          <w:rFonts w:eastAsia="Times New Roman"/>
        </w:rPr>
      </w:pPr>
    </w:p>
    <w:p w:rsidR="00A82E2F" w:rsidRPr="00A82E2F" w:rsidRDefault="00A82E2F" w:rsidP="00A82E2F">
      <w:pPr>
        <w:pStyle w:val="a4"/>
        <w:rPr>
          <w:rFonts w:eastAsia="Times New Roman"/>
        </w:rPr>
      </w:pPr>
    </w:p>
    <w:p w:rsidR="00A82E2F" w:rsidRP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4A1F16" w:rsidRDefault="004A1F16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A82E2F">
        <w:rPr>
          <w:rFonts w:eastAsia="Times New Roman"/>
          <w:sz w:val="24"/>
          <w:szCs w:val="24"/>
        </w:rPr>
        <w:t>Приложение</w:t>
      </w:r>
    </w:p>
    <w:p w:rsidR="00A82E2F" w:rsidRDefault="00A82E2F" w:rsidP="00A82E2F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</w:t>
      </w:r>
      <w:r w:rsidRPr="00A82E2F">
        <w:rPr>
          <w:rFonts w:eastAsia="Times New Roman"/>
          <w:sz w:val="24"/>
          <w:szCs w:val="24"/>
        </w:rPr>
        <w:t>к решению Собрания депутатов</w:t>
      </w:r>
    </w:p>
    <w:p w:rsidR="00A82E2F" w:rsidRPr="00A82E2F" w:rsidRDefault="00A82E2F" w:rsidP="00A82E2F">
      <w:pPr>
        <w:shd w:val="clear" w:color="auto" w:fill="FFFFFF"/>
        <w:spacing w:line="274" w:lineRule="exact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                                     </w:t>
      </w:r>
      <w:r w:rsidRPr="00A82E2F">
        <w:rPr>
          <w:rFonts w:eastAsia="Times New Roman"/>
          <w:spacing w:val="-2"/>
          <w:sz w:val="24"/>
          <w:szCs w:val="24"/>
        </w:rPr>
        <w:t>Златоустовского городского округа</w:t>
      </w:r>
    </w:p>
    <w:p w:rsidR="00A82E2F" w:rsidRPr="00A82E2F" w:rsidRDefault="00A82E2F" w:rsidP="00A82E2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                       </w:t>
      </w:r>
      <w:r w:rsidR="00596881">
        <w:rPr>
          <w:rFonts w:eastAsia="Times New Roman"/>
          <w:spacing w:val="-2"/>
          <w:sz w:val="24"/>
          <w:szCs w:val="24"/>
        </w:rPr>
        <w:t xml:space="preserve">              от  30.06.</w:t>
      </w:r>
      <w:r>
        <w:rPr>
          <w:rFonts w:eastAsia="Times New Roman"/>
          <w:spacing w:val="-2"/>
          <w:sz w:val="24"/>
          <w:szCs w:val="24"/>
        </w:rPr>
        <w:t>2020 г. №</w:t>
      </w:r>
      <w:r w:rsidRPr="00A82E2F">
        <w:rPr>
          <w:rFonts w:eastAsia="Times New Roman"/>
          <w:spacing w:val="-2"/>
          <w:sz w:val="24"/>
          <w:szCs w:val="24"/>
        </w:rPr>
        <w:t xml:space="preserve"> </w:t>
      </w:r>
      <w:r w:rsidR="00596881">
        <w:rPr>
          <w:rFonts w:eastAsia="Times New Roman"/>
          <w:spacing w:val="-2"/>
          <w:sz w:val="24"/>
          <w:szCs w:val="24"/>
        </w:rPr>
        <w:t xml:space="preserve"> 49-ЗГО</w:t>
      </w:r>
    </w:p>
    <w:p w:rsidR="00A82E2F" w:rsidRPr="00A82E2F" w:rsidRDefault="00A82E2F" w:rsidP="00A82E2F">
      <w:pPr>
        <w:shd w:val="clear" w:color="auto" w:fill="FFFFFF"/>
        <w:spacing w:before="269" w:line="278" w:lineRule="exact"/>
        <w:ind w:left="552" w:right="922"/>
        <w:jc w:val="center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>Изменения в Положение об образовании в Златоустовском городском округе (далее - Положение), утвержденное решением Собрания депутатов Златоустовского городского округа от 01.12.2014 г. № 54-ЗГО</w:t>
      </w:r>
      <w:r>
        <w:rPr>
          <w:rFonts w:eastAsia="Times New Roman"/>
          <w:sz w:val="24"/>
          <w:szCs w:val="24"/>
        </w:rPr>
        <w:t xml:space="preserve"> </w:t>
      </w:r>
      <w:r w:rsidRPr="00A82E2F">
        <w:rPr>
          <w:rFonts w:eastAsia="Times New Roman"/>
          <w:sz w:val="24"/>
          <w:szCs w:val="24"/>
        </w:rPr>
        <w:t>(в редакции решений:  от 16.03.2015 г. № 13-ЗГО, от 25.12.2015 г. № 79-ЗГО, от 01.09.2016 г. № 52-ЗГО):</w:t>
      </w:r>
    </w:p>
    <w:p w:rsidR="00A82E2F" w:rsidRPr="00A82E2F" w:rsidRDefault="00A82E2F" w:rsidP="00A82E2F">
      <w:pPr>
        <w:shd w:val="clear" w:color="auto" w:fill="FFFFFF"/>
        <w:tabs>
          <w:tab w:val="left" w:pos="989"/>
        </w:tabs>
        <w:spacing w:line="274" w:lineRule="exact"/>
        <w:ind w:left="432"/>
        <w:rPr>
          <w:spacing w:val="-14"/>
          <w:sz w:val="24"/>
          <w:szCs w:val="24"/>
        </w:rPr>
      </w:pP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jc w:val="both"/>
        <w:rPr>
          <w:sz w:val="24"/>
          <w:szCs w:val="24"/>
        </w:rPr>
      </w:pPr>
      <w:r w:rsidRPr="00A82E2F">
        <w:rPr>
          <w:sz w:val="24"/>
          <w:szCs w:val="24"/>
        </w:rPr>
        <w:t>Пункт 3 Положения дополнить подпунктом 5 следующего содержания:</w:t>
      </w:r>
    </w:p>
    <w:p w:rsidR="00A82E2F" w:rsidRDefault="00A82E2F" w:rsidP="00A82E2F">
      <w:pPr>
        <w:shd w:val="clear" w:color="auto" w:fill="FFFFFF"/>
        <w:tabs>
          <w:tab w:val="left" w:pos="989"/>
        </w:tabs>
        <w:spacing w:line="274" w:lineRule="exact"/>
        <w:ind w:left="432"/>
        <w:jc w:val="both"/>
        <w:rPr>
          <w:sz w:val="24"/>
          <w:szCs w:val="24"/>
        </w:rPr>
      </w:pPr>
      <w:r w:rsidRPr="00A82E2F">
        <w:rPr>
          <w:sz w:val="24"/>
          <w:szCs w:val="24"/>
        </w:rPr>
        <w:t xml:space="preserve">«5) обеспечение организации отдыха детей в каникулярное время, включая </w:t>
      </w:r>
    </w:p>
    <w:p w:rsidR="00A82E2F" w:rsidRPr="00A82E2F" w:rsidRDefault="00A82E2F" w:rsidP="00A82E2F">
      <w:pPr>
        <w:shd w:val="clear" w:color="auto" w:fill="FFFFFF"/>
        <w:tabs>
          <w:tab w:val="left" w:pos="989"/>
        </w:tabs>
        <w:spacing w:line="274" w:lineRule="exact"/>
        <w:jc w:val="both"/>
        <w:rPr>
          <w:sz w:val="24"/>
          <w:szCs w:val="24"/>
        </w:rPr>
      </w:pPr>
      <w:r w:rsidRPr="00A82E2F">
        <w:rPr>
          <w:sz w:val="24"/>
          <w:szCs w:val="24"/>
        </w:rPr>
        <w:t>мероприятия по обеспечению безопасности их жизни и здоровья».</w:t>
      </w: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jc w:val="both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>Подпункт 6.1 пункта 5 Положения изложить в следующей редакции:</w:t>
      </w:r>
    </w:p>
    <w:p w:rsidR="00A82E2F" w:rsidRPr="00A82E2F" w:rsidRDefault="00A82E2F" w:rsidP="00A82E2F">
      <w:pPr>
        <w:shd w:val="clear" w:color="auto" w:fill="FFFFFF"/>
        <w:spacing w:line="274" w:lineRule="exact"/>
        <w:ind w:left="5" w:right="19"/>
        <w:jc w:val="both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    «6.1) </w:t>
      </w:r>
      <w:r w:rsidRPr="00A82E2F">
        <w:rPr>
          <w:sz w:val="24"/>
          <w:szCs w:val="24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jc w:val="both"/>
        <w:rPr>
          <w:sz w:val="24"/>
          <w:szCs w:val="24"/>
        </w:rPr>
      </w:pPr>
      <w:r w:rsidRPr="00A82E2F">
        <w:rPr>
          <w:sz w:val="24"/>
          <w:szCs w:val="24"/>
        </w:rPr>
        <w:t xml:space="preserve">Подпункт 3 пункта 7 </w:t>
      </w:r>
      <w:r w:rsidRPr="00A82E2F">
        <w:rPr>
          <w:rFonts w:eastAsia="Times New Roman"/>
          <w:sz w:val="24"/>
          <w:szCs w:val="24"/>
        </w:rPr>
        <w:t>Положения изложить в следующей редакции:</w:t>
      </w:r>
    </w:p>
    <w:p w:rsidR="00A82E2F" w:rsidRDefault="00A82E2F" w:rsidP="00A82E2F">
      <w:pPr>
        <w:shd w:val="clear" w:color="auto" w:fill="FFFFFF"/>
        <w:spacing w:line="274" w:lineRule="exact"/>
        <w:ind w:left="432" w:right="19"/>
        <w:jc w:val="both"/>
        <w:rPr>
          <w:color w:val="22272F"/>
          <w:sz w:val="24"/>
          <w:szCs w:val="24"/>
          <w:shd w:val="clear" w:color="auto" w:fill="FFFFFF"/>
        </w:rPr>
      </w:pPr>
      <w:r w:rsidRPr="00A82E2F">
        <w:rPr>
          <w:sz w:val="24"/>
          <w:szCs w:val="24"/>
        </w:rPr>
        <w:t xml:space="preserve">«3) </w:t>
      </w:r>
      <w:r w:rsidRPr="00A82E2F">
        <w:rPr>
          <w:color w:val="22272F"/>
          <w:sz w:val="24"/>
          <w:szCs w:val="24"/>
          <w:shd w:val="clear" w:color="auto" w:fill="FFFFFF"/>
        </w:rPr>
        <w:t xml:space="preserve">орган местного самоуправления, осуществляющий управление в сфере </w:t>
      </w:r>
    </w:p>
    <w:p w:rsidR="00A82E2F" w:rsidRPr="00A82E2F" w:rsidRDefault="00A82E2F" w:rsidP="00A82E2F">
      <w:pPr>
        <w:shd w:val="clear" w:color="auto" w:fill="FFFFFF"/>
        <w:spacing w:line="274" w:lineRule="exact"/>
        <w:ind w:right="19"/>
        <w:jc w:val="both"/>
        <w:rPr>
          <w:color w:val="22272F"/>
          <w:sz w:val="24"/>
          <w:szCs w:val="24"/>
          <w:shd w:val="clear" w:color="auto" w:fill="FFFFFF"/>
        </w:rPr>
      </w:pPr>
      <w:r w:rsidRPr="00A82E2F">
        <w:rPr>
          <w:color w:val="22272F"/>
          <w:sz w:val="24"/>
          <w:szCs w:val="24"/>
          <w:shd w:val="clear" w:color="auto" w:fill="FFFFFF"/>
        </w:rPr>
        <w:t xml:space="preserve">образования Златоустовского городского округа, подведомственные ему муниципальные образовательные организации и организации </w:t>
      </w:r>
      <w:r w:rsidRPr="00A82E2F">
        <w:rPr>
          <w:sz w:val="24"/>
          <w:szCs w:val="24"/>
        </w:rPr>
        <w:t>отдыха детей».</w:t>
      </w: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19"/>
        <w:jc w:val="both"/>
        <w:rPr>
          <w:sz w:val="24"/>
          <w:szCs w:val="24"/>
        </w:rPr>
      </w:pPr>
      <w:r w:rsidRPr="00A82E2F">
        <w:rPr>
          <w:sz w:val="24"/>
          <w:szCs w:val="24"/>
        </w:rPr>
        <w:t>Раздел 3 Положения дополнить пунктом 9.1. следующего содержания:</w:t>
      </w:r>
    </w:p>
    <w:p w:rsidR="00A82E2F" w:rsidRDefault="00A82E2F" w:rsidP="00A82E2F">
      <w:pPr>
        <w:shd w:val="clear" w:color="auto" w:fill="FFFFFF"/>
        <w:spacing w:line="274" w:lineRule="exact"/>
        <w:ind w:left="432" w:right="19"/>
        <w:jc w:val="both"/>
        <w:rPr>
          <w:rFonts w:eastAsia="Times New Roman"/>
          <w:sz w:val="24"/>
          <w:szCs w:val="24"/>
        </w:rPr>
      </w:pPr>
      <w:r w:rsidRPr="00A82E2F">
        <w:rPr>
          <w:sz w:val="24"/>
          <w:szCs w:val="24"/>
        </w:rPr>
        <w:t>«9.1. Организацией отдыха детей - является  некоммерческая  организация, созданная</w:t>
      </w:r>
      <w:r w:rsidRPr="00A82E2F">
        <w:rPr>
          <w:rFonts w:eastAsia="Times New Roman"/>
          <w:sz w:val="24"/>
          <w:szCs w:val="24"/>
        </w:rPr>
        <w:t xml:space="preserve">  </w:t>
      </w:r>
    </w:p>
    <w:p w:rsidR="00A82E2F" w:rsidRPr="00A82E2F" w:rsidRDefault="00A82E2F" w:rsidP="00A82E2F">
      <w:pPr>
        <w:shd w:val="clear" w:color="auto" w:fill="FFFFFF"/>
        <w:spacing w:line="274" w:lineRule="exact"/>
        <w:ind w:right="19"/>
        <w:jc w:val="both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>для выполнения работ, оказания  услуг  в  целях  осуществления  предусмотренных действующим   законодательством  Российской  Федерации  полномочий  органов местного самоуправления в сфере организации отдыха детей в каникулярное время</w:t>
      </w:r>
      <w:r w:rsidRPr="00A82E2F">
        <w:rPr>
          <w:sz w:val="24"/>
          <w:szCs w:val="24"/>
        </w:rPr>
        <w:t>».</w:t>
      </w: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ind w:left="6" w:firstLine="403"/>
        <w:jc w:val="both"/>
        <w:rPr>
          <w:rFonts w:eastAsia="Times New Roman"/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Подпункт 6 пункта 14 Положения изложить в следующей редакции: </w:t>
      </w:r>
    </w:p>
    <w:p w:rsidR="00A82E2F" w:rsidRDefault="00A82E2F" w:rsidP="00A82E2F">
      <w:pPr>
        <w:pStyle w:val="a3"/>
        <w:shd w:val="clear" w:color="auto" w:fill="FFFFFF"/>
        <w:ind w:left="409"/>
        <w:jc w:val="both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«6) </w:t>
      </w:r>
      <w:r w:rsidRPr="00A82E2F">
        <w:rPr>
          <w:sz w:val="24"/>
          <w:szCs w:val="24"/>
        </w:rPr>
        <w:t xml:space="preserve">осуществление в пределах своих полномочий мероприятий по обеспечению </w:t>
      </w:r>
    </w:p>
    <w:p w:rsidR="00A82E2F" w:rsidRDefault="00A82E2F" w:rsidP="00A82E2F">
      <w:pPr>
        <w:shd w:val="clear" w:color="auto" w:fill="FFFFFF"/>
        <w:rPr>
          <w:sz w:val="24"/>
          <w:szCs w:val="24"/>
        </w:rPr>
      </w:pPr>
      <w:r w:rsidRPr="00A82E2F">
        <w:rPr>
          <w:sz w:val="24"/>
          <w:szCs w:val="24"/>
        </w:rPr>
        <w:t>организации отдыха детей в каникулярное время, включая мероприятия по обеспечению безопасности их жизни и здоровья».</w:t>
      </w:r>
    </w:p>
    <w:p w:rsidR="00A82E2F" w:rsidRDefault="00A82E2F" w:rsidP="00A82E2F">
      <w:pPr>
        <w:shd w:val="clear" w:color="auto" w:fill="FFFFFF"/>
        <w:rPr>
          <w:sz w:val="24"/>
          <w:szCs w:val="24"/>
        </w:rPr>
      </w:pPr>
    </w:p>
    <w:p w:rsidR="00A82E2F" w:rsidRDefault="00A82E2F" w:rsidP="00A82E2F">
      <w:pPr>
        <w:shd w:val="clear" w:color="auto" w:fill="FFFFFF"/>
        <w:rPr>
          <w:sz w:val="24"/>
          <w:szCs w:val="24"/>
        </w:rPr>
      </w:pPr>
    </w:p>
    <w:p w:rsidR="00C40867" w:rsidRPr="00A82E2F" w:rsidRDefault="00C40867" w:rsidP="00C4086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A82E2F">
        <w:rPr>
          <w:sz w:val="24"/>
          <w:szCs w:val="24"/>
        </w:rPr>
        <w:t xml:space="preserve">Златоустовского городского округа                                             </w:t>
      </w:r>
      <w:r>
        <w:rPr>
          <w:sz w:val="24"/>
          <w:szCs w:val="24"/>
        </w:rPr>
        <w:t xml:space="preserve">      М.Б. Пекарский</w:t>
      </w:r>
    </w:p>
    <w:p w:rsidR="00A82E2F" w:rsidRDefault="00A82E2F" w:rsidP="00C40867">
      <w:pPr>
        <w:shd w:val="clear" w:color="auto" w:fill="FFFFFF"/>
        <w:rPr>
          <w:sz w:val="24"/>
          <w:szCs w:val="24"/>
        </w:rPr>
      </w:pPr>
    </w:p>
    <w:sectPr w:rsidR="00A82E2F" w:rsidSect="004B3486">
      <w:type w:val="continuous"/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47B3"/>
    <w:multiLevelType w:val="hybridMultilevel"/>
    <w:tmpl w:val="04E89366"/>
    <w:lvl w:ilvl="0" w:tplc="26CA8E5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2F"/>
    <w:rsid w:val="00186159"/>
    <w:rsid w:val="001C5D4D"/>
    <w:rsid w:val="001D2B4B"/>
    <w:rsid w:val="00362D2A"/>
    <w:rsid w:val="003D1EF4"/>
    <w:rsid w:val="004A1F16"/>
    <w:rsid w:val="004B3486"/>
    <w:rsid w:val="00596881"/>
    <w:rsid w:val="0084693F"/>
    <w:rsid w:val="0090121D"/>
    <w:rsid w:val="00A82E2F"/>
    <w:rsid w:val="00BC582B"/>
    <w:rsid w:val="00C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8730E9-0229-44F2-A0FC-B1303B55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2F"/>
    <w:pPr>
      <w:ind w:left="720"/>
      <w:contextualSpacing/>
    </w:pPr>
  </w:style>
  <w:style w:type="paragraph" w:styleId="a4">
    <w:name w:val="No Spacing"/>
    <w:uiPriority w:val="1"/>
    <w:qFormat/>
    <w:rsid w:val="00A82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Войсковой Олег Борисович</cp:lastModifiedBy>
  <cp:revision>2</cp:revision>
  <dcterms:created xsi:type="dcterms:W3CDTF">2020-07-06T05:00:00Z</dcterms:created>
  <dcterms:modified xsi:type="dcterms:W3CDTF">2020-07-06T05:00:00Z</dcterms:modified>
</cp:coreProperties>
</file>