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8B4D0A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ПРОЕКТ:</w:t>
      </w:r>
    </w:p>
    <w:p w:rsidR="001D4483" w:rsidRDefault="001D4483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</w:p>
    <w:p w:rsidR="001D4483" w:rsidRDefault="00796CF6" w:rsidP="001D4483">
      <w:pPr>
        <w:pStyle w:val="a3"/>
        <w:rPr>
          <w:b/>
          <w:bCs/>
        </w:rPr>
      </w:pPr>
      <w:r w:rsidRPr="00796C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630130377" r:id="rId7"/>
        </w:pict>
      </w:r>
      <w:r w:rsidR="001D4483">
        <w:rPr>
          <w:b/>
          <w:bCs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1D4483">
      <w:pPr>
        <w:jc w:val="center"/>
        <w:rPr>
          <w:b/>
          <w:sz w:val="4"/>
        </w:rPr>
      </w:pPr>
    </w:p>
    <w:p w:rsidR="001D4483" w:rsidRDefault="001D4483" w:rsidP="001D4483">
      <w:pPr>
        <w:pBdr>
          <w:bottom w:val="single" w:sz="8" w:space="1" w:color="000000"/>
        </w:pBdr>
        <w:jc w:val="center"/>
      </w:pPr>
      <w:r>
        <w:t xml:space="preserve">456200, г. Златоуст, ул. </w:t>
      </w:r>
      <w:proofErr w:type="spellStart"/>
      <w:r>
        <w:t>Таганайская</w:t>
      </w:r>
      <w:proofErr w:type="spellEnd"/>
      <w:r>
        <w:t>, 1, тел. 62-04-96, 62-17-76, 62-16-34</w:t>
      </w:r>
    </w:p>
    <w:p w:rsidR="001D4483" w:rsidRDefault="001D4483" w:rsidP="001D4483">
      <w:pPr>
        <w:jc w:val="center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</w:t>
      </w:r>
    </w:p>
    <w:p w:rsidR="001D4483" w:rsidRDefault="001D4483" w:rsidP="001D4483">
      <w:pPr>
        <w:jc w:val="center"/>
        <w:rPr>
          <w:b/>
        </w:rPr>
      </w:pPr>
    </w:p>
    <w:p w:rsidR="001D4483" w:rsidRPr="00013335" w:rsidRDefault="001D4483" w:rsidP="001D4483">
      <w:pPr>
        <w:rPr>
          <w:b/>
          <w:sz w:val="24"/>
          <w:szCs w:val="24"/>
        </w:rPr>
      </w:pPr>
      <w:r w:rsidRPr="00013335">
        <w:rPr>
          <w:b/>
          <w:sz w:val="24"/>
          <w:szCs w:val="24"/>
        </w:rPr>
        <w:t>№                                                                                                                       от               201</w:t>
      </w:r>
      <w:r w:rsidR="004C4070">
        <w:rPr>
          <w:b/>
          <w:sz w:val="24"/>
          <w:szCs w:val="24"/>
        </w:rPr>
        <w:t>9</w:t>
      </w:r>
      <w:r w:rsidRPr="00013335">
        <w:rPr>
          <w:b/>
          <w:sz w:val="24"/>
          <w:szCs w:val="24"/>
        </w:rPr>
        <w:t xml:space="preserve"> г.</w:t>
      </w:r>
    </w:p>
    <w:p w:rsidR="001D4483" w:rsidRPr="00013335" w:rsidRDefault="001D4483" w:rsidP="001D4483">
      <w:pPr>
        <w:rPr>
          <w:b/>
          <w:sz w:val="24"/>
          <w:szCs w:val="24"/>
        </w:rPr>
      </w:pPr>
    </w:p>
    <w:p w:rsidR="00D019E7" w:rsidRDefault="001D4483" w:rsidP="001D4483">
      <w:pPr>
        <w:rPr>
          <w:sz w:val="24"/>
          <w:szCs w:val="24"/>
        </w:rPr>
      </w:pPr>
      <w:r w:rsidRPr="00013335">
        <w:rPr>
          <w:sz w:val="24"/>
          <w:szCs w:val="24"/>
        </w:rPr>
        <w:t>О</w:t>
      </w:r>
      <w:r w:rsidR="005B739D">
        <w:rPr>
          <w:sz w:val="24"/>
          <w:szCs w:val="24"/>
        </w:rPr>
        <w:t xml:space="preserve"> внесении изменений в </w:t>
      </w:r>
      <w:r w:rsidR="00D019E7">
        <w:rPr>
          <w:sz w:val="24"/>
          <w:szCs w:val="24"/>
        </w:rPr>
        <w:t xml:space="preserve">решение Собрания </w:t>
      </w:r>
    </w:p>
    <w:p w:rsidR="00D019E7" w:rsidRDefault="00D019E7" w:rsidP="001D4483">
      <w:pPr>
        <w:rPr>
          <w:sz w:val="24"/>
          <w:szCs w:val="24"/>
        </w:rPr>
      </w:pPr>
      <w:r>
        <w:rPr>
          <w:sz w:val="24"/>
          <w:szCs w:val="24"/>
        </w:rPr>
        <w:t xml:space="preserve">депутатов Златоустовского городского округа </w:t>
      </w:r>
    </w:p>
    <w:p w:rsidR="00D019E7" w:rsidRDefault="00D019E7" w:rsidP="001D4483">
      <w:pPr>
        <w:rPr>
          <w:sz w:val="24"/>
          <w:szCs w:val="24"/>
        </w:rPr>
      </w:pPr>
      <w:r>
        <w:rPr>
          <w:sz w:val="24"/>
          <w:szCs w:val="24"/>
        </w:rPr>
        <w:t>от 10.10.2011 г.  №60-ЗГО «Об утверждении</w:t>
      </w:r>
    </w:p>
    <w:p w:rsidR="001D4483" w:rsidRPr="00013335" w:rsidRDefault="001D4483" w:rsidP="001D4483">
      <w:pPr>
        <w:rPr>
          <w:sz w:val="24"/>
          <w:szCs w:val="24"/>
        </w:rPr>
      </w:pPr>
      <w:r w:rsidRPr="00013335">
        <w:rPr>
          <w:sz w:val="24"/>
          <w:szCs w:val="24"/>
        </w:rPr>
        <w:t>Положени</w:t>
      </w:r>
      <w:r w:rsidR="00D019E7">
        <w:rPr>
          <w:sz w:val="24"/>
          <w:szCs w:val="24"/>
        </w:rPr>
        <w:t>я</w:t>
      </w:r>
      <w:r w:rsidRPr="00013335">
        <w:rPr>
          <w:sz w:val="24"/>
          <w:szCs w:val="24"/>
        </w:rPr>
        <w:t xml:space="preserve"> о Контрольно-счетной п</w:t>
      </w:r>
      <w:r w:rsidR="00B67416">
        <w:rPr>
          <w:sz w:val="24"/>
          <w:szCs w:val="24"/>
        </w:rPr>
        <w:t>а</w:t>
      </w:r>
      <w:r w:rsidRPr="00013335">
        <w:rPr>
          <w:sz w:val="24"/>
          <w:szCs w:val="24"/>
        </w:rPr>
        <w:t xml:space="preserve">лате </w:t>
      </w:r>
    </w:p>
    <w:p w:rsidR="001D4483" w:rsidRPr="00013335" w:rsidRDefault="001D4483" w:rsidP="001D4483">
      <w:pPr>
        <w:rPr>
          <w:sz w:val="24"/>
          <w:szCs w:val="24"/>
        </w:rPr>
      </w:pPr>
      <w:r w:rsidRPr="00013335">
        <w:rPr>
          <w:sz w:val="24"/>
          <w:szCs w:val="24"/>
        </w:rPr>
        <w:t>Златоустовского городского округа</w:t>
      </w:r>
      <w:r w:rsidR="00D019E7">
        <w:rPr>
          <w:sz w:val="24"/>
          <w:szCs w:val="24"/>
        </w:rPr>
        <w:t>»</w:t>
      </w:r>
      <w:r w:rsidRPr="00013335">
        <w:rPr>
          <w:sz w:val="24"/>
          <w:szCs w:val="24"/>
        </w:rPr>
        <w:tab/>
      </w:r>
      <w:r w:rsidRPr="00013335">
        <w:rPr>
          <w:sz w:val="24"/>
          <w:szCs w:val="24"/>
        </w:rPr>
        <w:tab/>
      </w:r>
      <w:r w:rsidRPr="00013335">
        <w:rPr>
          <w:sz w:val="24"/>
          <w:szCs w:val="24"/>
        </w:rPr>
        <w:tab/>
      </w:r>
      <w:r w:rsidRPr="00013335">
        <w:rPr>
          <w:sz w:val="24"/>
          <w:szCs w:val="24"/>
        </w:rPr>
        <w:tab/>
      </w: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ind w:left="360"/>
        <w:jc w:val="both"/>
        <w:rPr>
          <w:sz w:val="24"/>
          <w:szCs w:val="24"/>
        </w:rPr>
      </w:pPr>
    </w:p>
    <w:p w:rsidR="003413B1" w:rsidRDefault="001D4483" w:rsidP="001D4483">
      <w:pPr>
        <w:jc w:val="both"/>
        <w:rPr>
          <w:sz w:val="24"/>
          <w:szCs w:val="24"/>
        </w:rPr>
      </w:pPr>
      <w:r w:rsidRPr="00013335">
        <w:rPr>
          <w:sz w:val="24"/>
          <w:szCs w:val="24"/>
        </w:rPr>
        <w:tab/>
      </w:r>
      <w:proofErr w:type="gramStart"/>
      <w:r w:rsidRPr="00013335">
        <w:rPr>
          <w:sz w:val="24"/>
          <w:szCs w:val="24"/>
        </w:rPr>
        <w:t>В соответствии с</w:t>
      </w:r>
      <w:r w:rsidR="00BD44BC">
        <w:rPr>
          <w:sz w:val="24"/>
          <w:szCs w:val="24"/>
        </w:rPr>
        <w:t>о статьей 38</w:t>
      </w:r>
      <w:r w:rsidR="00BD44BC" w:rsidRPr="00013335">
        <w:rPr>
          <w:sz w:val="24"/>
          <w:szCs w:val="24"/>
        </w:rPr>
        <w:t xml:space="preserve"> Федеральн</w:t>
      </w:r>
      <w:r w:rsidR="00BD44BC">
        <w:rPr>
          <w:sz w:val="24"/>
          <w:szCs w:val="24"/>
        </w:rPr>
        <w:t>ого</w:t>
      </w:r>
      <w:r w:rsidR="00BD44BC" w:rsidRPr="00013335">
        <w:rPr>
          <w:sz w:val="24"/>
          <w:szCs w:val="24"/>
        </w:rPr>
        <w:t xml:space="preserve"> закон</w:t>
      </w:r>
      <w:r w:rsidR="00BD44BC">
        <w:rPr>
          <w:sz w:val="24"/>
          <w:szCs w:val="24"/>
        </w:rPr>
        <w:t>а</w:t>
      </w:r>
      <w:r w:rsidR="00BD44BC" w:rsidRPr="00013335">
        <w:rPr>
          <w:sz w:val="24"/>
          <w:szCs w:val="24"/>
        </w:rPr>
        <w:t xml:space="preserve"> от 0</w:t>
      </w:r>
      <w:r w:rsidR="00BD44BC">
        <w:rPr>
          <w:sz w:val="24"/>
          <w:szCs w:val="24"/>
        </w:rPr>
        <w:t>6</w:t>
      </w:r>
      <w:r w:rsidR="00BD44BC" w:rsidRPr="00013335">
        <w:rPr>
          <w:sz w:val="24"/>
          <w:szCs w:val="24"/>
        </w:rPr>
        <w:t>.</w:t>
      </w:r>
      <w:r w:rsidR="00BD44BC">
        <w:rPr>
          <w:sz w:val="24"/>
          <w:szCs w:val="24"/>
        </w:rPr>
        <w:t>1</w:t>
      </w:r>
      <w:r w:rsidR="00BD44BC" w:rsidRPr="00013335">
        <w:rPr>
          <w:sz w:val="24"/>
          <w:szCs w:val="24"/>
        </w:rPr>
        <w:t>0.20</w:t>
      </w:r>
      <w:r w:rsidR="00BD44BC">
        <w:rPr>
          <w:sz w:val="24"/>
          <w:szCs w:val="24"/>
        </w:rPr>
        <w:t>03</w:t>
      </w:r>
      <w:r w:rsidR="00BD44BC" w:rsidRPr="00013335">
        <w:rPr>
          <w:sz w:val="24"/>
          <w:szCs w:val="24"/>
        </w:rPr>
        <w:t xml:space="preserve">г. № </w:t>
      </w:r>
      <w:r w:rsidR="00BD44BC">
        <w:rPr>
          <w:sz w:val="24"/>
          <w:szCs w:val="24"/>
        </w:rPr>
        <w:t>131</w:t>
      </w:r>
      <w:r w:rsidR="00BD44BC" w:rsidRPr="00013335">
        <w:rPr>
          <w:sz w:val="24"/>
          <w:szCs w:val="24"/>
        </w:rPr>
        <w:t xml:space="preserve">-ФЗ «Об общих принципах организации </w:t>
      </w:r>
      <w:r w:rsidR="00BD44BC">
        <w:rPr>
          <w:sz w:val="24"/>
          <w:szCs w:val="24"/>
        </w:rPr>
        <w:t>местного самоуправления в</w:t>
      </w:r>
      <w:r w:rsidR="00BD44BC" w:rsidRPr="00013335">
        <w:rPr>
          <w:sz w:val="24"/>
          <w:szCs w:val="24"/>
        </w:rPr>
        <w:t xml:space="preserve"> Российской Федерации</w:t>
      </w:r>
      <w:r w:rsidR="002F12A4">
        <w:rPr>
          <w:sz w:val="24"/>
          <w:szCs w:val="24"/>
        </w:rPr>
        <w:t xml:space="preserve">», </w:t>
      </w:r>
      <w:r w:rsidR="004C4070">
        <w:rPr>
          <w:sz w:val="24"/>
          <w:szCs w:val="24"/>
        </w:rPr>
        <w:t xml:space="preserve">статьей 1 </w:t>
      </w:r>
      <w:r w:rsidR="00AC2AD0">
        <w:rPr>
          <w:sz w:val="24"/>
          <w:szCs w:val="24"/>
        </w:rPr>
        <w:t xml:space="preserve">Федерального закона от </w:t>
      </w:r>
      <w:r w:rsidR="004C4070">
        <w:rPr>
          <w:sz w:val="24"/>
          <w:szCs w:val="24"/>
        </w:rPr>
        <w:t>26</w:t>
      </w:r>
      <w:r w:rsidR="00AC2AD0">
        <w:rPr>
          <w:sz w:val="24"/>
          <w:szCs w:val="24"/>
        </w:rPr>
        <w:t>.0</w:t>
      </w:r>
      <w:r w:rsidR="004C4070">
        <w:rPr>
          <w:sz w:val="24"/>
          <w:szCs w:val="24"/>
        </w:rPr>
        <w:t>7</w:t>
      </w:r>
      <w:r w:rsidR="00AC2AD0">
        <w:rPr>
          <w:sz w:val="24"/>
          <w:szCs w:val="24"/>
        </w:rPr>
        <w:t>.201</w:t>
      </w:r>
      <w:r w:rsidR="004C4070">
        <w:rPr>
          <w:sz w:val="24"/>
          <w:szCs w:val="24"/>
        </w:rPr>
        <w:t>9</w:t>
      </w:r>
      <w:r w:rsidR="00AC2AD0">
        <w:rPr>
          <w:sz w:val="24"/>
          <w:szCs w:val="24"/>
        </w:rPr>
        <w:t xml:space="preserve">г. № </w:t>
      </w:r>
      <w:r w:rsidR="004C4070">
        <w:rPr>
          <w:sz w:val="24"/>
          <w:szCs w:val="24"/>
        </w:rPr>
        <w:t>199</w:t>
      </w:r>
      <w:r w:rsidR="00AC2AD0">
        <w:rPr>
          <w:sz w:val="24"/>
          <w:szCs w:val="24"/>
        </w:rPr>
        <w:t>-ФЗ «О</w:t>
      </w:r>
      <w:r w:rsidR="004C4070">
        <w:rPr>
          <w:sz w:val="24"/>
          <w:szCs w:val="24"/>
        </w:rPr>
        <w:t xml:space="preserve">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AC2AD0">
        <w:rPr>
          <w:sz w:val="24"/>
          <w:szCs w:val="24"/>
        </w:rPr>
        <w:t xml:space="preserve">», </w:t>
      </w:r>
      <w:r w:rsidR="00BD44BC">
        <w:rPr>
          <w:sz w:val="24"/>
          <w:szCs w:val="24"/>
        </w:rPr>
        <w:t>руководствуясь Уставом Златоустовского городского округа</w:t>
      </w:r>
      <w:r w:rsidR="00DF790C">
        <w:rPr>
          <w:sz w:val="24"/>
          <w:szCs w:val="24"/>
        </w:rPr>
        <w:t>,</w:t>
      </w:r>
      <w:proofErr w:type="gramEnd"/>
    </w:p>
    <w:p w:rsidR="001D4483" w:rsidRPr="00013335" w:rsidRDefault="001D4483" w:rsidP="001D4483">
      <w:pPr>
        <w:jc w:val="both"/>
        <w:rPr>
          <w:sz w:val="24"/>
          <w:szCs w:val="24"/>
        </w:rPr>
      </w:pPr>
      <w:r w:rsidRPr="00013335">
        <w:rPr>
          <w:sz w:val="24"/>
          <w:szCs w:val="24"/>
        </w:rPr>
        <w:t xml:space="preserve">Собрание депутатов Златоустовского городского округа </w:t>
      </w:r>
      <w:proofErr w:type="gramStart"/>
      <w:r w:rsidRPr="00013335">
        <w:rPr>
          <w:sz w:val="24"/>
          <w:szCs w:val="24"/>
        </w:rPr>
        <w:t>р</w:t>
      </w:r>
      <w:proofErr w:type="gramEnd"/>
      <w:r w:rsidRPr="00013335">
        <w:rPr>
          <w:sz w:val="24"/>
          <w:szCs w:val="24"/>
        </w:rPr>
        <w:t xml:space="preserve"> е ш а е т:</w:t>
      </w: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8D7DC9" w:rsidRPr="008D7DC9" w:rsidRDefault="00963E83" w:rsidP="00E03915">
      <w:pPr>
        <w:pStyle w:val="a7"/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8D7DC9">
        <w:rPr>
          <w:sz w:val="24"/>
          <w:szCs w:val="24"/>
        </w:rPr>
        <w:t xml:space="preserve">Внести в </w:t>
      </w:r>
      <w:r w:rsidR="00C34600" w:rsidRPr="008D7DC9">
        <w:rPr>
          <w:sz w:val="24"/>
          <w:szCs w:val="24"/>
        </w:rPr>
        <w:t>П</w:t>
      </w:r>
      <w:r w:rsidR="001D4483" w:rsidRPr="008D7DC9">
        <w:rPr>
          <w:sz w:val="24"/>
          <w:szCs w:val="24"/>
        </w:rPr>
        <w:t>оложение о Контрольно-счетной палате Златоустовского городского округа</w:t>
      </w:r>
      <w:r w:rsidR="008D7DC9" w:rsidRPr="008D7DC9">
        <w:rPr>
          <w:sz w:val="24"/>
          <w:szCs w:val="24"/>
        </w:rPr>
        <w:t xml:space="preserve">, утвержденное решением Собрания депутатов Златоустовского городского округа от 10.10.2011 г. №60-ЗГО, </w:t>
      </w:r>
      <w:r w:rsidR="00DF4FD9">
        <w:rPr>
          <w:sz w:val="24"/>
          <w:szCs w:val="24"/>
        </w:rPr>
        <w:t xml:space="preserve">изменения и </w:t>
      </w:r>
      <w:r w:rsidR="008D7DC9" w:rsidRPr="008D7DC9">
        <w:rPr>
          <w:sz w:val="24"/>
          <w:szCs w:val="24"/>
        </w:rPr>
        <w:t>дополнения согласно Приложению.</w:t>
      </w:r>
    </w:p>
    <w:p w:rsidR="001D4483" w:rsidRDefault="001D4483" w:rsidP="001D4483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013335">
        <w:rPr>
          <w:sz w:val="24"/>
          <w:szCs w:val="24"/>
        </w:rPr>
        <w:t>Опубликовать настоящее решение в средствах массовой информации.</w:t>
      </w:r>
    </w:p>
    <w:p w:rsidR="001D4483" w:rsidRPr="00013335" w:rsidRDefault="001D4483" w:rsidP="00E03915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proofErr w:type="gramStart"/>
      <w:r w:rsidRPr="00013335">
        <w:rPr>
          <w:sz w:val="24"/>
          <w:szCs w:val="24"/>
        </w:rPr>
        <w:t>Контроль за</w:t>
      </w:r>
      <w:proofErr w:type="gramEnd"/>
      <w:r w:rsidRPr="00013335">
        <w:rPr>
          <w:sz w:val="24"/>
          <w:szCs w:val="24"/>
        </w:rPr>
        <w:t xml:space="preserve"> исполнением настоящего решения возложить на комиссию по бюджету, финансовой и налоговой политике (</w:t>
      </w:r>
      <w:r w:rsidR="002F12A4">
        <w:rPr>
          <w:sz w:val="24"/>
          <w:szCs w:val="24"/>
        </w:rPr>
        <w:t>Истомина Р.А.</w:t>
      </w:r>
      <w:r w:rsidRPr="00013335">
        <w:rPr>
          <w:sz w:val="24"/>
          <w:szCs w:val="24"/>
        </w:rPr>
        <w:t>).</w:t>
      </w: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Default="004C4070" w:rsidP="001D4483">
      <w:pPr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.п</w:t>
      </w:r>
      <w:proofErr w:type="gramEnd"/>
      <w:r w:rsidR="00C936F3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936F3">
        <w:rPr>
          <w:sz w:val="24"/>
          <w:szCs w:val="24"/>
        </w:rPr>
        <w:t xml:space="preserve"> Собрания депутатов</w:t>
      </w:r>
    </w:p>
    <w:p w:rsidR="00C936F3" w:rsidRPr="00C936F3" w:rsidRDefault="00C936F3" w:rsidP="001D4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Златоустовского городского округа                                                                    </w:t>
      </w:r>
      <w:proofErr w:type="spellStart"/>
      <w:r w:rsidR="002F12A4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="004C4070">
        <w:rPr>
          <w:sz w:val="24"/>
          <w:szCs w:val="24"/>
        </w:rPr>
        <w:t>С.Сафиев</w:t>
      </w:r>
      <w:proofErr w:type="spellEnd"/>
    </w:p>
    <w:p w:rsidR="001D4483" w:rsidRPr="00C936F3" w:rsidRDefault="001D4483" w:rsidP="001D4483">
      <w:pPr>
        <w:jc w:val="both"/>
        <w:rPr>
          <w:sz w:val="24"/>
          <w:szCs w:val="24"/>
        </w:rPr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5B5B82" w:rsidRDefault="005B5B82"/>
    <w:p w:rsidR="00D019E7" w:rsidRDefault="00D019E7"/>
    <w:p w:rsidR="00D019E7" w:rsidRPr="00D019E7" w:rsidRDefault="00D019E7">
      <w:pPr>
        <w:rPr>
          <w:sz w:val="24"/>
          <w:szCs w:val="24"/>
        </w:rPr>
      </w:pPr>
    </w:p>
    <w:p w:rsidR="008D7DC9" w:rsidRDefault="008D7DC9">
      <w:pPr>
        <w:rPr>
          <w:sz w:val="22"/>
          <w:szCs w:val="22"/>
        </w:rPr>
      </w:pPr>
    </w:p>
    <w:p w:rsidR="008D7DC9" w:rsidRDefault="008D7DC9">
      <w:pPr>
        <w:rPr>
          <w:sz w:val="22"/>
          <w:szCs w:val="22"/>
        </w:rPr>
      </w:pPr>
    </w:p>
    <w:p w:rsidR="000F610E" w:rsidRDefault="000F610E">
      <w:pPr>
        <w:rPr>
          <w:sz w:val="22"/>
          <w:szCs w:val="22"/>
        </w:rPr>
      </w:pPr>
    </w:p>
    <w:p w:rsidR="000F610E" w:rsidRDefault="000F610E">
      <w:pPr>
        <w:rPr>
          <w:sz w:val="22"/>
          <w:szCs w:val="22"/>
        </w:rPr>
      </w:pPr>
    </w:p>
    <w:p w:rsidR="000F610E" w:rsidRDefault="000F610E">
      <w:pPr>
        <w:rPr>
          <w:sz w:val="22"/>
          <w:szCs w:val="22"/>
        </w:rPr>
      </w:pPr>
    </w:p>
    <w:p w:rsidR="008D7DC9" w:rsidRDefault="00940B98" w:rsidP="00940B9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решению</w:t>
      </w:r>
    </w:p>
    <w:p w:rsidR="00940B98" w:rsidRDefault="00940B98" w:rsidP="00940B9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Собрания депутатов Златоустовского </w:t>
      </w:r>
    </w:p>
    <w:p w:rsidR="00940B98" w:rsidRDefault="00940B98" w:rsidP="00940B9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________№____</w:t>
      </w:r>
    </w:p>
    <w:p w:rsidR="00940B98" w:rsidRDefault="00940B98" w:rsidP="00940B98">
      <w:pPr>
        <w:jc w:val="right"/>
        <w:rPr>
          <w:sz w:val="22"/>
          <w:szCs w:val="22"/>
        </w:rPr>
      </w:pPr>
    </w:p>
    <w:p w:rsidR="004F2DB1" w:rsidRDefault="005A17FD" w:rsidP="00DF790C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 и д</w:t>
      </w:r>
      <w:r w:rsidR="00017D0E">
        <w:rPr>
          <w:sz w:val="24"/>
          <w:szCs w:val="24"/>
        </w:rPr>
        <w:t>опо</w:t>
      </w:r>
      <w:r w:rsidR="00940B98">
        <w:rPr>
          <w:sz w:val="24"/>
          <w:szCs w:val="24"/>
        </w:rPr>
        <w:t xml:space="preserve">лнения </w:t>
      </w:r>
      <w:r w:rsidR="00017D0E">
        <w:rPr>
          <w:sz w:val="24"/>
          <w:szCs w:val="24"/>
        </w:rPr>
        <w:t xml:space="preserve">в Положение о Контрольно-счетной палате </w:t>
      </w:r>
    </w:p>
    <w:p w:rsidR="00940B98" w:rsidRDefault="00017D0E" w:rsidP="00DF790C">
      <w:pPr>
        <w:jc w:val="center"/>
        <w:rPr>
          <w:sz w:val="24"/>
          <w:szCs w:val="24"/>
        </w:rPr>
      </w:pPr>
      <w:r>
        <w:rPr>
          <w:sz w:val="24"/>
          <w:szCs w:val="24"/>
        </w:rPr>
        <w:t>Зл</w:t>
      </w:r>
      <w:r w:rsidR="00DF790C">
        <w:rPr>
          <w:sz w:val="24"/>
          <w:szCs w:val="24"/>
        </w:rPr>
        <w:t>атоустовского городского округа</w:t>
      </w:r>
    </w:p>
    <w:p w:rsidR="008D7DC9" w:rsidRDefault="008D7DC9" w:rsidP="00017D0E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E1092B" w:rsidRDefault="001C0865" w:rsidP="00E1092B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1092B">
        <w:rPr>
          <w:sz w:val="24"/>
          <w:szCs w:val="24"/>
        </w:rPr>
        <w:t xml:space="preserve">. </w:t>
      </w:r>
      <w:r>
        <w:rPr>
          <w:sz w:val="24"/>
          <w:szCs w:val="24"/>
        </w:rPr>
        <w:t>Подпункт 1</w:t>
      </w:r>
      <w:r w:rsidR="00307442">
        <w:rPr>
          <w:sz w:val="24"/>
          <w:szCs w:val="24"/>
        </w:rPr>
        <w:t xml:space="preserve"> п</w:t>
      </w:r>
      <w:r w:rsidR="00E1092B">
        <w:rPr>
          <w:sz w:val="24"/>
          <w:szCs w:val="24"/>
        </w:rPr>
        <w:t>ункт</w:t>
      </w:r>
      <w:r w:rsidR="00307442">
        <w:rPr>
          <w:sz w:val="24"/>
          <w:szCs w:val="24"/>
        </w:rPr>
        <w:t>а</w:t>
      </w:r>
      <w:r>
        <w:rPr>
          <w:sz w:val="24"/>
          <w:szCs w:val="24"/>
        </w:rPr>
        <w:t>38</w:t>
      </w:r>
      <w:r w:rsidR="00E1092B">
        <w:rPr>
          <w:sz w:val="24"/>
          <w:szCs w:val="24"/>
        </w:rPr>
        <w:t xml:space="preserve"> Положения о Контрольно-счетной палат</w:t>
      </w:r>
      <w:r w:rsidR="0084263A">
        <w:rPr>
          <w:sz w:val="24"/>
          <w:szCs w:val="24"/>
        </w:rPr>
        <w:t>е</w:t>
      </w:r>
      <w:r w:rsidR="00E1092B">
        <w:rPr>
          <w:sz w:val="24"/>
          <w:szCs w:val="24"/>
        </w:rPr>
        <w:t xml:space="preserve"> изложить в следующей редакции:</w:t>
      </w:r>
    </w:p>
    <w:p w:rsidR="00307442" w:rsidRDefault="00307442" w:rsidP="001C086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0865">
        <w:rPr>
          <w:sz w:val="24"/>
          <w:szCs w:val="24"/>
        </w:rPr>
        <w:t>«</w:t>
      </w:r>
      <w:r w:rsidR="001C0865" w:rsidRPr="001C0865">
        <w:rPr>
          <w:sz w:val="24"/>
          <w:szCs w:val="24"/>
        </w:rPr>
        <w:t>1</w:t>
      </w:r>
      <w:r w:rsidRPr="001C0865">
        <w:rPr>
          <w:sz w:val="24"/>
          <w:szCs w:val="24"/>
        </w:rPr>
        <w:t xml:space="preserve">) </w:t>
      </w:r>
      <w:r w:rsidR="001C0865" w:rsidRPr="001C0865">
        <w:rPr>
          <w:sz w:val="24"/>
          <w:szCs w:val="24"/>
        </w:rPr>
        <w:t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муниципальных контрактов, договоров (соглашений) о предоставлении средств из  бюджета Златоустовского городского округа</w:t>
      </w:r>
      <w:proofErr w:type="gramStart"/>
      <w:r w:rsidRPr="001C0865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547568" w:rsidRPr="001C0865">
        <w:rPr>
          <w:rFonts w:eastAsiaTheme="minorHAnsi"/>
          <w:sz w:val="28"/>
          <w:szCs w:val="28"/>
          <w:lang w:eastAsia="en-US"/>
        </w:rPr>
        <w:t>;</w:t>
      </w:r>
    </w:p>
    <w:p w:rsidR="001C0865" w:rsidRDefault="001C0865" w:rsidP="001C0865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1C0865">
        <w:rPr>
          <w:rFonts w:eastAsiaTheme="minorHAnsi"/>
          <w:sz w:val="24"/>
          <w:szCs w:val="24"/>
          <w:lang w:eastAsia="en-US"/>
        </w:rPr>
        <w:t>2.</w:t>
      </w:r>
      <w:r w:rsidRPr="001C0865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13-1</w:t>
      </w:r>
      <w:r w:rsidRPr="001C0865">
        <w:rPr>
          <w:sz w:val="24"/>
          <w:szCs w:val="24"/>
        </w:rPr>
        <w:t xml:space="preserve"> пункта 38 Положения о Контрольно-счетной палате изложить в следующей редакции:</w:t>
      </w:r>
    </w:p>
    <w:p w:rsidR="001C0865" w:rsidRPr="001C0865" w:rsidRDefault="001C0865" w:rsidP="001C0865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«13-1) </w:t>
      </w:r>
      <w:r w:rsidRPr="001C0865">
        <w:rPr>
          <w:color w:val="22272F"/>
          <w:sz w:val="24"/>
          <w:szCs w:val="24"/>
          <w:shd w:val="clear" w:color="auto" w:fill="FFFFFF"/>
        </w:rPr>
        <w:t xml:space="preserve">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</w:t>
      </w:r>
      <w:proofErr w:type="gramStart"/>
      <w:r w:rsidRPr="001C0865">
        <w:rPr>
          <w:color w:val="22272F"/>
          <w:sz w:val="24"/>
          <w:szCs w:val="24"/>
          <w:shd w:val="clear" w:color="auto" w:fill="FFFFFF"/>
        </w:rPr>
        <w:t>источников финансирования дефицита бюджета внутреннего финансового аудита</w:t>
      </w:r>
      <w:proofErr w:type="gramEnd"/>
      <w:r>
        <w:rPr>
          <w:color w:val="22272F"/>
          <w:sz w:val="24"/>
          <w:szCs w:val="24"/>
          <w:shd w:val="clear" w:color="auto" w:fill="FFFFFF"/>
        </w:rPr>
        <w:t>;»;</w:t>
      </w:r>
    </w:p>
    <w:p w:rsidR="0084263A" w:rsidRDefault="00FE2569" w:rsidP="0084263A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4263A">
        <w:rPr>
          <w:sz w:val="24"/>
          <w:szCs w:val="24"/>
        </w:rPr>
        <w:t xml:space="preserve">. </w:t>
      </w:r>
      <w:r w:rsidR="001C0865">
        <w:rPr>
          <w:sz w:val="24"/>
          <w:szCs w:val="24"/>
        </w:rPr>
        <w:t>Пункт 39</w:t>
      </w:r>
      <w:r w:rsidR="0084263A">
        <w:rPr>
          <w:sz w:val="24"/>
          <w:szCs w:val="24"/>
        </w:rPr>
        <w:t xml:space="preserve"> Положения о Контрольно-счетной палате изложить в следующей редакции:</w:t>
      </w:r>
    </w:p>
    <w:p w:rsidR="001C0865" w:rsidRPr="001C0865" w:rsidRDefault="001C0865" w:rsidP="001C0865">
      <w:pPr>
        <w:widowControl/>
        <w:ind w:firstLine="709"/>
        <w:jc w:val="both"/>
        <w:rPr>
          <w:sz w:val="24"/>
          <w:szCs w:val="24"/>
        </w:rPr>
      </w:pPr>
      <w:r w:rsidRPr="001C0865">
        <w:rPr>
          <w:rFonts w:eastAsiaTheme="minorHAnsi"/>
          <w:sz w:val="24"/>
          <w:szCs w:val="24"/>
          <w:lang w:eastAsia="en-US"/>
        </w:rPr>
        <w:t xml:space="preserve">«39. </w:t>
      </w:r>
      <w:r w:rsidRPr="001C0865">
        <w:rPr>
          <w:sz w:val="24"/>
          <w:szCs w:val="24"/>
        </w:rPr>
        <w:t>Внешний муниципальный  финансовый контроль осуществляется Контрольно-счетной палатой:</w:t>
      </w:r>
    </w:p>
    <w:p w:rsidR="001C0865" w:rsidRPr="001C0865" w:rsidRDefault="001C0865" w:rsidP="001C0865">
      <w:pPr>
        <w:widowControl/>
        <w:ind w:firstLine="709"/>
        <w:jc w:val="both"/>
        <w:rPr>
          <w:sz w:val="24"/>
          <w:szCs w:val="24"/>
        </w:rPr>
      </w:pPr>
      <w:proofErr w:type="gramStart"/>
      <w:r w:rsidRPr="001C0865">
        <w:rPr>
          <w:sz w:val="24"/>
          <w:szCs w:val="24"/>
        </w:rPr>
        <w:t>1)   в отношении главных распорядителей (распорядителей, получателей) бюджетных средств, главных администраторов (администраторов) доходов, главных администраторов (администраторов) источников финансирования дефицита бюджета Златоустовского городского округа;</w:t>
      </w:r>
      <w:proofErr w:type="gramEnd"/>
    </w:p>
    <w:p w:rsidR="001C0865" w:rsidRPr="001C0865" w:rsidRDefault="001C0865" w:rsidP="001C0865">
      <w:pPr>
        <w:widowControl/>
        <w:jc w:val="both"/>
        <w:rPr>
          <w:sz w:val="24"/>
          <w:szCs w:val="24"/>
        </w:rPr>
      </w:pPr>
      <w:r w:rsidRPr="001C0865">
        <w:rPr>
          <w:sz w:val="24"/>
          <w:szCs w:val="24"/>
        </w:rPr>
        <w:t>муниципальных учреждений;</w:t>
      </w:r>
    </w:p>
    <w:p w:rsidR="001C0865" w:rsidRPr="001C0865" w:rsidRDefault="001C0865" w:rsidP="001C0865">
      <w:pPr>
        <w:widowControl/>
        <w:jc w:val="both"/>
        <w:rPr>
          <w:sz w:val="24"/>
          <w:szCs w:val="24"/>
        </w:rPr>
      </w:pPr>
      <w:r w:rsidRPr="001C0865">
        <w:rPr>
          <w:sz w:val="24"/>
          <w:szCs w:val="24"/>
        </w:rPr>
        <w:t>муниципальных унитарных предприятий;</w:t>
      </w:r>
    </w:p>
    <w:p w:rsidR="001C0865" w:rsidRPr="001C0865" w:rsidRDefault="001C0865" w:rsidP="001C0865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1C0865">
        <w:rPr>
          <w:sz w:val="24"/>
          <w:szCs w:val="24"/>
        </w:rPr>
        <w:t>хозяйственных товарищества и обществ, с участием муниципального образования - Златоустовский городской округ в их уставных (складочных) капиталах, а также коммерческих организаций с долей (вкладом) таких товариществ и обществ в их уставные (складочные) капиталы;</w:t>
      </w:r>
    </w:p>
    <w:p w:rsidR="001C0865" w:rsidRPr="001C0865" w:rsidRDefault="001C0865" w:rsidP="001C0865">
      <w:pPr>
        <w:widowControl/>
        <w:ind w:firstLine="709"/>
        <w:jc w:val="both"/>
        <w:rPr>
          <w:rStyle w:val="apple-converted-space"/>
          <w:color w:val="22272F"/>
          <w:sz w:val="24"/>
          <w:szCs w:val="24"/>
        </w:rPr>
      </w:pPr>
      <w:r w:rsidRPr="001C0865">
        <w:rPr>
          <w:rFonts w:eastAsiaTheme="minorHAnsi"/>
          <w:sz w:val="24"/>
          <w:szCs w:val="24"/>
          <w:lang w:eastAsia="en-US"/>
        </w:rPr>
        <w:t xml:space="preserve">2) в отношении юридических лиц (за исключением указанных в </w:t>
      </w:r>
      <w:hyperlink w:anchor="sub_391" w:history="1">
        <w:r w:rsidRPr="001C0865">
          <w:rPr>
            <w:rFonts w:eastAsiaTheme="minorHAnsi"/>
            <w:color w:val="106BBE"/>
            <w:sz w:val="24"/>
            <w:szCs w:val="24"/>
            <w:lang w:eastAsia="en-US"/>
          </w:rPr>
          <w:t>подпункте 1</w:t>
        </w:r>
      </w:hyperlink>
      <w:r w:rsidRPr="001C0865">
        <w:rPr>
          <w:rFonts w:eastAsiaTheme="minorHAnsi"/>
          <w:sz w:val="24"/>
          <w:szCs w:val="24"/>
          <w:lang w:eastAsia="en-US"/>
        </w:rPr>
        <w:t xml:space="preserve"> настоящего пункта), физических лиц, индивидуальных предпринимателей получающих средства из бюджета Златоустовского городского округа на основании</w:t>
      </w:r>
      <w:r w:rsidRPr="001C0865">
        <w:rPr>
          <w:rStyle w:val="apple-converted-space"/>
          <w:color w:val="22272F"/>
          <w:sz w:val="24"/>
          <w:szCs w:val="24"/>
        </w:rPr>
        <w:t> </w:t>
      </w:r>
      <w:r w:rsidRPr="001C0865">
        <w:rPr>
          <w:color w:val="22272F"/>
          <w:sz w:val="24"/>
          <w:szCs w:val="24"/>
        </w:rPr>
        <w:t>договоров (соглашений) о предоставлении средств из бюджета</w:t>
      </w:r>
      <w:r w:rsidRPr="001C0865">
        <w:rPr>
          <w:rStyle w:val="apple-converted-space"/>
          <w:color w:val="22272F"/>
          <w:sz w:val="24"/>
          <w:szCs w:val="24"/>
        </w:rPr>
        <w:t> и (или)</w:t>
      </w:r>
      <w:r w:rsidRPr="001C0865">
        <w:rPr>
          <w:color w:val="22272F"/>
          <w:sz w:val="24"/>
          <w:szCs w:val="24"/>
        </w:rPr>
        <w:t xml:space="preserve"> муниципальных контрактов, кредиты, обеспеченные муниципальными гарантиями;</w:t>
      </w:r>
    </w:p>
    <w:p w:rsidR="001C0865" w:rsidRPr="001C0865" w:rsidRDefault="001C0865" w:rsidP="001C0865">
      <w:pPr>
        <w:widowControl/>
        <w:jc w:val="both"/>
        <w:rPr>
          <w:rStyle w:val="apple-converted-space"/>
          <w:color w:val="22272F"/>
          <w:sz w:val="24"/>
          <w:szCs w:val="24"/>
        </w:rPr>
      </w:pPr>
      <w:r w:rsidRPr="001C0865">
        <w:rPr>
          <w:rStyle w:val="apple-converted-space"/>
          <w:color w:val="22272F"/>
          <w:sz w:val="24"/>
          <w:szCs w:val="24"/>
        </w:rPr>
        <w:t>являющихся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и (или) муниципальных контрактов, которым в соответствии с федеральными законами открыты лицевые счета в финансовом органе муниципального образовани</w:t>
      </w:r>
      <w:proofErr w:type="gramStart"/>
      <w:r w:rsidRPr="001C0865">
        <w:rPr>
          <w:rStyle w:val="apple-converted-space"/>
          <w:color w:val="22272F"/>
          <w:sz w:val="24"/>
          <w:szCs w:val="24"/>
        </w:rPr>
        <w:t>я-</w:t>
      </w:r>
      <w:proofErr w:type="gramEnd"/>
      <w:r w:rsidRPr="001C0865">
        <w:rPr>
          <w:rStyle w:val="apple-converted-space"/>
          <w:color w:val="22272F"/>
          <w:sz w:val="24"/>
          <w:szCs w:val="24"/>
        </w:rPr>
        <w:t xml:space="preserve"> Златоустовский городской округ.</w:t>
      </w:r>
    </w:p>
    <w:p w:rsidR="0084263A" w:rsidRDefault="001C0865" w:rsidP="001C0865">
      <w:pPr>
        <w:widowControl/>
        <w:ind w:firstLine="720"/>
        <w:jc w:val="both"/>
        <w:rPr>
          <w:sz w:val="24"/>
          <w:szCs w:val="24"/>
        </w:rPr>
      </w:pPr>
      <w:proofErr w:type="gramStart"/>
      <w:r w:rsidRPr="001C0865">
        <w:rPr>
          <w:rStyle w:val="apple-converted-space"/>
          <w:color w:val="22272F"/>
          <w:sz w:val="24"/>
          <w:szCs w:val="24"/>
        </w:rPr>
        <w:t xml:space="preserve">Внешний муниципальный финансовый контроль в отношении объектов контроля, за исключением указанных в подпункте 1 настоящего пункта, 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</w:t>
      </w:r>
      <w:r w:rsidRPr="001C0865">
        <w:rPr>
          <w:sz w:val="24"/>
          <w:szCs w:val="24"/>
        </w:rPr>
        <w:t>целей, порядка и условий</w:t>
      </w:r>
      <w:proofErr w:type="gramEnd"/>
      <w:r w:rsidRPr="001C0865">
        <w:rPr>
          <w:sz w:val="24"/>
          <w:szCs w:val="24"/>
        </w:rPr>
        <w:t xml:space="preserve">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</w:t>
      </w:r>
      <w:r w:rsidRPr="001C0865">
        <w:rPr>
          <w:sz w:val="24"/>
          <w:szCs w:val="24"/>
        </w:rPr>
        <w:lastRenderedPageBreak/>
        <w:t xml:space="preserve">заключивших договоры (соглашения) о предоставлении средств из бюджета, муниципальные контракты, или после ее окончания на основании </w:t>
      </w:r>
      <w:proofErr w:type="gramStart"/>
      <w:r w:rsidRPr="001C0865">
        <w:rPr>
          <w:sz w:val="24"/>
          <w:szCs w:val="24"/>
        </w:rPr>
        <w:t>результатов проведения проверки указанных участников бюджетного процесса</w:t>
      </w:r>
      <w:proofErr w:type="gramEnd"/>
      <w:r w:rsidRPr="001C0865">
        <w:rPr>
          <w:sz w:val="24"/>
          <w:szCs w:val="24"/>
        </w:rPr>
        <w:t>.</w:t>
      </w:r>
      <w:r>
        <w:rPr>
          <w:sz w:val="24"/>
          <w:szCs w:val="24"/>
        </w:rPr>
        <w:t>»;</w:t>
      </w:r>
    </w:p>
    <w:p w:rsidR="001C0865" w:rsidRDefault="001C0865" w:rsidP="001C0865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Пункт 40-2 Положения о Контрольно-счетной палате изложить в следующей редакции:</w:t>
      </w:r>
    </w:p>
    <w:p w:rsidR="001C0865" w:rsidRPr="001C0865" w:rsidRDefault="001C0865" w:rsidP="001C0865">
      <w:pPr>
        <w:ind w:firstLine="709"/>
        <w:jc w:val="both"/>
        <w:rPr>
          <w:sz w:val="24"/>
          <w:szCs w:val="24"/>
        </w:rPr>
      </w:pPr>
      <w:r w:rsidRPr="001C0865">
        <w:rPr>
          <w:sz w:val="24"/>
          <w:szCs w:val="24"/>
        </w:rPr>
        <w:t>«40-2.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1C0865" w:rsidRPr="001C0865" w:rsidRDefault="001C0865" w:rsidP="001C0865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1C0865">
        <w:rPr>
          <w:sz w:val="24"/>
          <w:szCs w:val="24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</w:t>
      </w:r>
      <w:proofErr w:type="gramStart"/>
      <w:r w:rsidRPr="001C0865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B44BBC" w:rsidRDefault="00B44BBC" w:rsidP="00B44BBC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Пункт 40-3 Положения о Контрольно-счетной палате изложить в следующей редакции:</w:t>
      </w:r>
    </w:p>
    <w:p w:rsidR="00B44BBC" w:rsidRPr="00B44BBC" w:rsidRDefault="00B44BBC" w:rsidP="00B44BBC">
      <w:pPr>
        <w:ind w:firstLine="709"/>
        <w:jc w:val="both"/>
        <w:rPr>
          <w:sz w:val="24"/>
          <w:szCs w:val="24"/>
        </w:rPr>
      </w:pPr>
      <w:r w:rsidRPr="00B44BBC">
        <w:rPr>
          <w:sz w:val="24"/>
          <w:szCs w:val="24"/>
        </w:rPr>
        <w:t>«40-3. Проверки подразделяются на камеральные и выездные, в том числе встречные проверки.</w:t>
      </w:r>
    </w:p>
    <w:p w:rsidR="00B44BBC" w:rsidRPr="00B44BBC" w:rsidRDefault="00B44BBC" w:rsidP="00B44BBC">
      <w:pPr>
        <w:ind w:firstLine="709"/>
        <w:jc w:val="both"/>
        <w:rPr>
          <w:sz w:val="24"/>
          <w:szCs w:val="24"/>
        </w:rPr>
      </w:pPr>
      <w:r w:rsidRPr="00B44BBC">
        <w:rPr>
          <w:sz w:val="24"/>
          <w:szCs w:val="24"/>
        </w:rPr>
        <w:t>Под камеральными проверками понимаются проверки, проводимые по месту нахождения Контрольно-счетной палаты на основании бюджетной отчетности, бухгалтерской (финансовой) отчетности и иных документов, представленных по её запросу.</w:t>
      </w:r>
    </w:p>
    <w:p w:rsidR="00B44BBC" w:rsidRPr="00B44BBC" w:rsidRDefault="00B44BBC" w:rsidP="00B44BBC">
      <w:pPr>
        <w:ind w:firstLine="709"/>
        <w:jc w:val="both"/>
        <w:rPr>
          <w:sz w:val="24"/>
          <w:szCs w:val="24"/>
        </w:rPr>
      </w:pPr>
      <w:r w:rsidRPr="00B44BBC">
        <w:rPr>
          <w:sz w:val="24"/>
          <w:szCs w:val="24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 и первичных документов.</w:t>
      </w:r>
    </w:p>
    <w:p w:rsidR="005C6C6F" w:rsidRDefault="00B44BBC" w:rsidP="00B44BBC">
      <w:pPr>
        <w:pStyle w:val="a7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44BBC">
        <w:rPr>
          <w:sz w:val="24"/>
          <w:szCs w:val="24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</w:t>
      </w:r>
      <w:proofErr w:type="gramStart"/>
      <w:r w:rsidRPr="00B44BBC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B44BBC" w:rsidRDefault="00B44BBC" w:rsidP="00B44BBC">
      <w:pPr>
        <w:pStyle w:val="a7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Раздел </w:t>
      </w:r>
      <w:r w:rsidR="009100EE">
        <w:rPr>
          <w:sz w:val="24"/>
          <w:szCs w:val="24"/>
        </w:rPr>
        <w:t>17 «Представления и предписания Контрольно-счетной палаты» дополнить пунктом 74-1 следующего содержания:</w:t>
      </w:r>
    </w:p>
    <w:p w:rsidR="009100EE" w:rsidRPr="009100EE" w:rsidRDefault="009100EE" w:rsidP="00B44BBC">
      <w:pPr>
        <w:pStyle w:val="a7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100EE">
        <w:rPr>
          <w:sz w:val="24"/>
          <w:szCs w:val="24"/>
        </w:rPr>
        <w:t xml:space="preserve">«74-1 </w:t>
      </w:r>
      <w:r w:rsidRPr="009100EE">
        <w:rPr>
          <w:rFonts w:eastAsiaTheme="minorHAnsi"/>
          <w:sz w:val="24"/>
          <w:szCs w:val="24"/>
          <w:lang w:eastAsia="en-US"/>
        </w:rPr>
        <w:t>В представлениях и предписаниях Контрольно-счетной палаты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</w:t>
      </w:r>
      <w:proofErr w:type="gramStart"/>
      <w:r w:rsidRPr="009100EE">
        <w:rPr>
          <w:rFonts w:eastAsiaTheme="minorHAnsi"/>
          <w:sz w:val="24"/>
          <w:szCs w:val="24"/>
          <w:lang w:eastAsia="en-US"/>
        </w:rPr>
        <w:t>.</w:t>
      </w:r>
      <w:r w:rsidR="00B24CDD">
        <w:rPr>
          <w:rFonts w:eastAsiaTheme="minorHAnsi"/>
          <w:sz w:val="24"/>
          <w:szCs w:val="24"/>
          <w:lang w:eastAsia="en-US"/>
        </w:rPr>
        <w:t>».</w:t>
      </w:r>
      <w:proofErr w:type="gramEnd"/>
    </w:p>
    <w:p w:rsidR="00E03915" w:rsidRPr="009100EE" w:rsidRDefault="00E03915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</w:p>
    <w:p w:rsidR="00E03915" w:rsidRDefault="00B24CDD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E0391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03915">
        <w:rPr>
          <w:sz w:val="24"/>
          <w:szCs w:val="24"/>
        </w:rPr>
        <w:t xml:space="preserve"> Златоустовского городского округа                                                  </w:t>
      </w:r>
      <w:proofErr w:type="spellStart"/>
      <w:r w:rsidR="00E03915">
        <w:rPr>
          <w:sz w:val="24"/>
          <w:szCs w:val="24"/>
        </w:rPr>
        <w:t>А.</w:t>
      </w:r>
      <w:r>
        <w:rPr>
          <w:sz w:val="24"/>
          <w:szCs w:val="24"/>
        </w:rPr>
        <w:t>М.Карюков</w:t>
      </w:r>
      <w:proofErr w:type="spellEnd"/>
    </w:p>
    <w:p w:rsidR="00E03915" w:rsidRPr="00E03915" w:rsidRDefault="00E03915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</w:p>
    <w:p w:rsidR="00E03915" w:rsidRPr="008D0BDC" w:rsidRDefault="00E03915" w:rsidP="00E03915">
      <w:pPr>
        <w:pStyle w:val="a7"/>
        <w:shd w:val="clear" w:color="auto" w:fill="FFFFFF"/>
        <w:tabs>
          <w:tab w:val="left" w:pos="0"/>
          <w:tab w:val="left" w:pos="1118"/>
        </w:tabs>
        <w:ind w:left="0" w:firstLine="720"/>
        <w:jc w:val="both"/>
        <w:rPr>
          <w:sz w:val="24"/>
          <w:szCs w:val="24"/>
        </w:rPr>
      </w:pPr>
    </w:p>
    <w:p w:rsidR="008D7DC9" w:rsidRDefault="008D7DC9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sectPr w:rsidR="00500926" w:rsidSect="000F610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3207"/>
    <w:rsid w:val="00017D0E"/>
    <w:rsid w:val="00050034"/>
    <w:rsid w:val="0006287C"/>
    <w:rsid w:val="000657FF"/>
    <w:rsid w:val="000825E5"/>
    <w:rsid w:val="00083540"/>
    <w:rsid w:val="000B0F14"/>
    <w:rsid w:val="000B3A24"/>
    <w:rsid w:val="000F610E"/>
    <w:rsid w:val="00107B34"/>
    <w:rsid w:val="001403C7"/>
    <w:rsid w:val="0014583A"/>
    <w:rsid w:val="00150192"/>
    <w:rsid w:val="0017129C"/>
    <w:rsid w:val="00174615"/>
    <w:rsid w:val="00174DA1"/>
    <w:rsid w:val="00194BC2"/>
    <w:rsid w:val="001A4DDB"/>
    <w:rsid w:val="001C0865"/>
    <w:rsid w:val="001C4670"/>
    <w:rsid w:val="001D4483"/>
    <w:rsid w:val="001D56EF"/>
    <w:rsid w:val="001E155F"/>
    <w:rsid w:val="001E255C"/>
    <w:rsid w:val="001F3D14"/>
    <w:rsid w:val="002370FA"/>
    <w:rsid w:val="00247E28"/>
    <w:rsid w:val="0028327E"/>
    <w:rsid w:val="002B5F5E"/>
    <w:rsid w:val="002F12A4"/>
    <w:rsid w:val="00307442"/>
    <w:rsid w:val="00310580"/>
    <w:rsid w:val="00332411"/>
    <w:rsid w:val="003402C2"/>
    <w:rsid w:val="00340E0A"/>
    <w:rsid w:val="003413B1"/>
    <w:rsid w:val="00342DA4"/>
    <w:rsid w:val="00360138"/>
    <w:rsid w:val="00377835"/>
    <w:rsid w:val="0038110C"/>
    <w:rsid w:val="003C25E1"/>
    <w:rsid w:val="00403207"/>
    <w:rsid w:val="00443E62"/>
    <w:rsid w:val="00485AAA"/>
    <w:rsid w:val="00495309"/>
    <w:rsid w:val="004C33C8"/>
    <w:rsid w:val="004C4070"/>
    <w:rsid w:val="004D5785"/>
    <w:rsid w:val="004F2DB1"/>
    <w:rsid w:val="00500926"/>
    <w:rsid w:val="00546525"/>
    <w:rsid w:val="00547568"/>
    <w:rsid w:val="005701E9"/>
    <w:rsid w:val="005A17FD"/>
    <w:rsid w:val="005B5B82"/>
    <w:rsid w:val="005B739D"/>
    <w:rsid w:val="005C6C6F"/>
    <w:rsid w:val="005C6D73"/>
    <w:rsid w:val="005D044F"/>
    <w:rsid w:val="005F49CB"/>
    <w:rsid w:val="00600671"/>
    <w:rsid w:val="00617DE8"/>
    <w:rsid w:val="00620E82"/>
    <w:rsid w:val="006348B2"/>
    <w:rsid w:val="00647FE8"/>
    <w:rsid w:val="00671FE9"/>
    <w:rsid w:val="006866BF"/>
    <w:rsid w:val="00690333"/>
    <w:rsid w:val="006D5347"/>
    <w:rsid w:val="006D7C50"/>
    <w:rsid w:val="006E7DC5"/>
    <w:rsid w:val="007028D2"/>
    <w:rsid w:val="00706156"/>
    <w:rsid w:val="00713014"/>
    <w:rsid w:val="00750C8F"/>
    <w:rsid w:val="007769AC"/>
    <w:rsid w:val="00791AD4"/>
    <w:rsid w:val="00796CF6"/>
    <w:rsid w:val="007C1B68"/>
    <w:rsid w:val="007C2BC0"/>
    <w:rsid w:val="007D4372"/>
    <w:rsid w:val="007D7B90"/>
    <w:rsid w:val="007E6CF5"/>
    <w:rsid w:val="00800C33"/>
    <w:rsid w:val="00804F45"/>
    <w:rsid w:val="00820D27"/>
    <w:rsid w:val="00827BFF"/>
    <w:rsid w:val="0083387F"/>
    <w:rsid w:val="0084061E"/>
    <w:rsid w:val="0084263A"/>
    <w:rsid w:val="008436B1"/>
    <w:rsid w:val="008461D1"/>
    <w:rsid w:val="00853D52"/>
    <w:rsid w:val="0088691E"/>
    <w:rsid w:val="008B4D0A"/>
    <w:rsid w:val="008D0BDC"/>
    <w:rsid w:val="008D27B0"/>
    <w:rsid w:val="008D7DC9"/>
    <w:rsid w:val="008E33F7"/>
    <w:rsid w:val="00901397"/>
    <w:rsid w:val="009100EE"/>
    <w:rsid w:val="00940B98"/>
    <w:rsid w:val="00953BC1"/>
    <w:rsid w:val="00956F7B"/>
    <w:rsid w:val="00963E83"/>
    <w:rsid w:val="0096433F"/>
    <w:rsid w:val="00970479"/>
    <w:rsid w:val="009C6B1A"/>
    <w:rsid w:val="009E0D9C"/>
    <w:rsid w:val="00A145AF"/>
    <w:rsid w:val="00A14600"/>
    <w:rsid w:val="00A243FC"/>
    <w:rsid w:val="00A30623"/>
    <w:rsid w:val="00A47B0E"/>
    <w:rsid w:val="00A5776D"/>
    <w:rsid w:val="00A6464E"/>
    <w:rsid w:val="00A666D8"/>
    <w:rsid w:val="00A87857"/>
    <w:rsid w:val="00A909A1"/>
    <w:rsid w:val="00AB71EB"/>
    <w:rsid w:val="00AC0392"/>
    <w:rsid w:val="00AC2AD0"/>
    <w:rsid w:val="00AD72E5"/>
    <w:rsid w:val="00AF0B05"/>
    <w:rsid w:val="00AF7C20"/>
    <w:rsid w:val="00B000E9"/>
    <w:rsid w:val="00B068FB"/>
    <w:rsid w:val="00B20180"/>
    <w:rsid w:val="00B24CDD"/>
    <w:rsid w:val="00B44BBC"/>
    <w:rsid w:val="00B5542E"/>
    <w:rsid w:val="00B67416"/>
    <w:rsid w:val="00B805B0"/>
    <w:rsid w:val="00B87B5A"/>
    <w:rsid w:val="00BA6A9C"/>
    <w:rsid w:val="00BB2B98"/>
    <w:rsid w:val="00BB6016"/>
    <w:rsid w:val="00BC21C1"/>
    <w:rsid w:val="00BD44BC"/>
    <w:rsid w:val="00BF1934"/>
    <w:rsid w:val="00C12A83"/>
    <w:rsid w:val="00C12C50"/>
    <w:rsid w:val="00C34600"/>
    <w:rsid w:val="00C936F3"/>
    <w:rsid w:val="00C97C01"/>
    <w:rsid w:val="00CB23F6"/>
    <w:rsid w:val="00CC728E"/>
    <w:rsid w:val="00CE0A87"/>
    <w:rsid w:val="00D019E7"/>
    <w:rsid w:val="00D112F1"/>
    <w:rsid w:val="00D13562"/>
    <w:rsid w:val="00D25BC8"/>
    <w:rsid w:val="00D27B84"/>
    <w:rsid w:val="00D37690"/>
    <w:rsid w:val="00D53079"/>
    <w:rsid w:val="00D74205"/>
    <w:rsid w:val="00D87EAC"/>
    <w:rsid w:val="00DB46B9"/>
    <w:rsid w:val="00DB7678"/>
    <w:rsid w:val="00DD0EBD"/>
    <w:rsid w:val="00DE27C6"/>
    <w:rsid w:val="00DF4FD9"/>
    <w:rsid w:val="00DF790C"/>
    <w:rsid w:val="00E02A30"/>
    <w:rsid w:val="00E03915"/>
    <w:rsid w:val="00E03B5C"/>
    <w:rsid w:val="00E06FC7"/>
    <w:rsid w:val="00E1092B"/>
    <w:rsid w:val="00E3662D"/>
    <w:rsid w:val="00E537A8"/>
    <w:rsid w:val="00E55826"/>
    <w:rsid w:val="00E64AED"/>
    <w:rsid w:val="00E8335C"/>
    <w:rsid w:val="00ED3439"/>
    <w:rsid w:val="00EF1DA5"/>
    <w:rsid w:val="00EF34EC"/>
    <w:rsid w:val="00EF7D78"/>
    <w:rsid w:val="00F63F65"/>
    <w:rsid w:val="00F76B8C"/>
    <w:rsid w:val="00FB03D0"/>
    <w:rsid w:val="00FE2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8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27B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D27B84"/>
    <w:rPr>
      <w:i/>
      <w:iCs/>
    </w:rPr>
  </w:style>
  <w:style w:type="character" w:customStyle="1" w:styleId="apple-converted-space">
    <w:name w:val="apple-converted-space"/>
    <w:basedOn w:val="a0"/>
    <w:rsid w:val="00D27B84"/>
  </w:style>
  <w:style w:type="character" w:customStyle="1" w:styleId="ac">
    <w:name w:val="Гипертекстовая ссылка"/>
    <w:basedOn w:val="a0"/>
    <w:uiPriority w:val="99"/>
    <w:rsid w:val="00D27B8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8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27B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D27B84"/>
    <w:rPr>
      <w:i/>
      <w:iCs/>
    </w:rPr>
  </w:style>
  <w:style w:type="character" w:customStyle="1" w:styleId="apple-converted-space">
    <w:name w:val="apple-converted-space"/>
    <w:basedOn w:val="a0"/>
    <w:rsid w:val="00D27B84"/>
  </w:style>
  <w:style w:type="character" w:customStyle="1" w:styleId="ac">
    <w:name w:val="Гипертекстовая ссылка"/>
    <w:basedOn w:val="a0"/>
    <w:uiPriority w:val="99"/>
    <w:rsid w:val="00D27B8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B686-BD67-4EFC-8D90-680D5801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Наумова Татьяна Ивановна</cp:lastModifiedBy>
  <cp:revision>66</cp:revision>
  <cp:lastPrinted>2019-09-10T05:54:00Z</cp:lastPrinted>
  <dcterms:created xsi:type="dcterms:W3CDTF">2011-09-06T05:49:00Z</dcterms:created>
  <dcterms:modified xsi:type="dcterms:W3CDTF">2019-09-16T04:13:00Z</dcterms:modified>
</cp:coreProperties>
</file>