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</w:p>
    <w:p w:rsidR="00B4163F" w:rsidRPr="000A26B7" w:rsidRDefault="00B4163F" w:rsidP="00B4163F"/>
    <w:tbl>
      <w:tblPr>
        <w:tblW w:w="0" w:type="auto"/>
        <w:tblLook w:val="01E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proofErr w:type="gramStart"/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AB5D66">
        <w:rPr>
          <w:sz w:val="28"/>
          <w:szCs w:val="28"/>
        </w:rPr>
        <w:t>09 сентября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  <w:proofErr w:type="gramEnd"/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5B0BF8" w:rsidTr="00A708BF">
        <w:tc>
          <w:tcPr>
            <w:tcW w:w="5103" w:type="dxa"/>
            <w:vAlign w:val="center"/>
          </w:tcPr>
          <w:p w:rsidR="00B4163F" w:rsidRPr="005B0BF8" w:rsidRDefault="00AF2141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5B0BF8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B4163F" w:rsidRPr="00C80136" w:rsidRDefault="00B4163F" w:rsidP="00A45A7B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A45A7B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A45A7B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A45A7B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A708BF" w:rsidRPr="00A708BF" w:rsidRDefault="00A708BF" w:rsidP="00A708BF">
      <w:pPr>
        <w:ind w:firstLine="709"/>
        <w:jc w:val="both"/>
      </w:pPr>
      <w:r w:rsidRPr="00A708BF">
        <w:t>Увеличение габаритов территориальной зоны 02 29 10 В.1.1. (</w:t>
      </w:r>
      <w:r w:rsidRPr="00A708BF">
        <w:rPr>
          <w:rFonts w:eastAsia="Calibri"/>
          <w:bCs/>
        </w:rPr>
        <w:t>зона усадебной и коттеджной застройки) за счет уменьшения территориальной зоны 02 29 07 А.4.1. (</w:t>
      </w:r>
      <w:r w:rsidRPr="00A708BF">
        <w:t>парки, скверы, бульвары, набережные, пляжи)</w:t>
      </w:r>
      <w:r w:rsidRPr="00A708BF">
        <w:rPr>
          <w:bCs/>
        </w:rPr>
        <w:t>по земельным</w:t>
      </w:r>
      <w:r w:rsidR="00B4163F" w:rsidRPr="00A708BF">
        <w:rPr>
          <w:bCs/>
        </w:rPr>
        <w:t xml:space="preserve"> участк</w:t>
      </w:r>
      <w:r w:rsidRPr="00A708BF">
        <w:rPr>
          <w:bCs/>
        </w:rPr>
        <w:t>ам:</w:t>
      </w:r>
    </w:p>
    <w:p w:rsidR="00A708BF" w:rsidRPr="00A708BF" w:rsidRDefault="00A708BF" w:rsidP="00A708BF">
      <w:pPr>
        <w:ind w:firstLine="709"/>
        <w:jc w:val="both"/>
      </w:pPr>
      <w:bookmarkStart w:id="0" w:name="_GoBack"/>
      <w:r w:rsidRPr="00A708BF">
        <w:t>- площадью 150 кв. метров по земельному участку, расположенному по адресному ориентиру: г. Златоуст, ул. им. Д.А. Фурманова, 57, на зону В.1.1 (зона усадебной и коттеджной застройки), для ведения личного подсобного хозяйства и озеленения;</w:t>
      </w:r>
    </w:p>
    <w:p w:rsidR="00A708BF" w:rsidRDefault="00A708BF" w:rsidP="00A708BF">
      <w:pPr>
        <w:ind w:firstLine="720"/>
        <w:jc w:val="both"/>
      </w:pPr>
      <w:r w:rsidRPr="00A708BF">
        <w:t>- площадью 143 кв. метра по земельному участку, расположенному по адресному ориентиру: г. Златоуст, ул. им. М.М. Володарского, д.56, на зону В.1.1. (зона усадебной и коттеджной застройки), для ведения личного подсобного хозяйства.</w:t>
      </w:r>
    </w:p>
    <w:bookmarkEnd w:id="0"/>
    <w:p w:rsidR="00A708BF" w:rsidRPr="00A708BF" w:rsidRDefault="00A708BF" w:rsidP="00A708BF">
      <w:pPr>
        <w:ind w:firstLine="720"/>
        <w:jc w:val="both"/>
      </w:pPr>
    </w:p>
    <w:p w:rsidR="00AB5D66" w:rsidRPr="00125EBA" w:rsidRDefault="00AB5D66" w:rsidP="00A708BF">
      <w:pPr>
        <w:ind w:right="-24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2), градостроительные</w:t>
      </w:r>
      <w:r w:rsidRPr="00125EBA">
        <w:rPr>
          <w:b/>
          <w:bCs/>
        </w:rPr>
        <w:t>зон</w:t>
      </w:r>
      <w:r>
        <w:rPr>
          <w:b/>
          <w:bCs/>
        </w:rPr>
        <w:t>ы  02 29</w:t>
      </w:r>
    </w:p>
    <w:p w:rsidR="00AB5D66" w:rsidRDefault="00AB5D66" w:rsidP="00A708BF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 г. Златоуста»</w:t>
      </w:r>
    </w:p>
    <w:p w:rsidR="00AB5D66" w:rsidRPr="00125EBA" w:rsidRDefault="00AB5D66" w:rsidP="00AB5D66">
      <w:pPr>
        <w:ind w:left="-16"/>
        <w:jc w:val="center"/>
        <w:rPr>
          <w:b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976"/>
        <w:gridCol w:w="1114"/>
        <w:gridCol w:w="1843"/>
        <w:gridCol w:w="1701"/>
      </w:tblGrid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Границы квартала</w:t>
            </w:r>
          </w:p>
        </w:tc>
        <w:tc>
          <w:tcPr>
            <w:tcW w:w="2976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Характер вносимых изменений</w:t>
            </w: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Номер градостроительной зоны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 xml:space="preserve">Градостроительный индекс </w:t>
            </w:r>
            <w:proofErr w:type="spellStart"/>
            <w:r w:rsidRPr="001F59C2">
              <w:t>подзоны</w:t>
            </w:r>
            <w:proofErr w:type="spellEnd"/>
          </w:p>
        </w:tc>
      </w:tr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Действующее зонирование</w:t>
            </w:r>
          </w:p>
        </w:tc>
        <w:tc>
          <w:tcPr>
            <w:tcW w:w="1701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С учетом изменений</w:t>
            </w:r>
          </w:p>
        </w:tc>
      </w:tr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1</w:t>
            </w:r>
          </w:p>
        </w:tc>
        <w:tc>
          <w:tcPr>
            <w:tcW w:w="2976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2</w:t>
            </w: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3</w:t>
            </w:r>
          </w:p>
        </w:tc>
        <w:tc>
          <w:tcPr>
            <w:tcW w:w="1843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4</w:t>
            </w:r>
          </w:p>
        </w:tc>
        <w:tc>
          <w:tcPr>
            <w:tcW w:w="1701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>5</w:t>
            </w:r>
          </w:p>
        </w:tc>
      </w:tr>
      <w:tr w:rsidR="00AB5D66" w:rsidRPr="001F59C2" w:rsidTr="0012001B">
        <w:tc>
          <w:tcPr>
            <w:tcW w:w="2235" w:type="dxa"/>
            <w:shd w:val="clear" w:color="auto" w:fill="auto"/>
          </w:tcPr>
          <w:p w:rsidR="00AB5D66" w:rsidRPr="00C44AB4" w:rsidRDefault="00AB5D66" w:rsidP="0012001B">
            <w:pPr>
              <w:ind w:firstLine="709"/>
              <w:jc w:val="both"/>
            </w:pPr>
            <w:r w:rsidRPr="00C44AB4">
              <w:t>Земельные участки: - площадью 150 кв. метров</w:t>
            </w:r>
            <w:r>
              <w:t>, расположенный</w:t>
            </w:r>
            <w:r w:rsidRPr="00C44AB4">
              <w:t xml:space="preserve"> по адресному ориентиру: г. Златоуст, ул. им. Д.А. Фурманова, 57, для ведения личного подсобного хозяйства и озеленения;</w:t>
            </w:r>
          </w:p>
          <w:p w:rsidR="00AB5D66" w:rsidRPr="00C44AB4" w:rsidRDefault="00AB5D66" w:rsidP="0012001B">
            <w:pPr>
              <w:ind w:firstLine="720"/>
              <w:jc w:val="both"/>
            </w:pPr>
            <w:r w:rsidRPr="00C44AB4">
              <w:t>- площадью 143 кв. метра</w:t>
            </w:r>
            <w:r>
              <w:t>, расположенный</w:t>
            </w:r>
            <w:r w:rsidRPr="00C44AB4">
              <w:t xml:space="preserve"> по адресному ориентиру: г. Златоуст, ул. им. М.М. Володарского, </w:t>
            </w:r>
            <w:r w:rsidRPr="00C44AB4">
              <w:lastRenderedPageBreak/>
              <w:t>д.56, для ведения личного подсобного хозяйства.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B5D66" w:rsidRPr="00C44AB4" w:rsidRDefault="00AB5D66" w:rsidP="0012001B">
            <w:pPr>
              <w:ind w:right="-24"/>
              <w:jc w:val="both"/>
            </w:pPr>
            <w:r w:rsidRPr="001F59C2">
              <w:lastRenderedPageBreak/>
              <w:t xml:space="preserve">- </w:t>
            </w:r>
            <w:r>
              <w:t>Увеличение габаритов территориальной зоны02 29 10 В.1.1. (</w:t>
            </w:r>
            <w:r w:rsidRPr="00C44AB4">
              <w:rPr>
                <w:rFonts w:eastAsia="Calibri"/>
                <w:bCs/>
              </w:rPr>
              <w:t>зона усадебной и коттеджной застройки</w:t>
            </w:r>
            <w:r>
              <w:rPr>
                <w:rFonts w:eastAsia="Calibri"/>
                <w:bCs/>
              </w:rPr>
              <w:t>) за счет уменьшения территориальной зоны 02 29 07 А.4.1. (</w:t>
            </w:r>
            <w:r w:rsidRPr="00156D42">
              <w:t>парки, скверы, бульвары, набережные, пляжи</w:t>
            </w:r>
            <w:r>
              <w:t>)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  <w:rPr>
                <w:rFonts w:eastAsia="Calibri"/>
                <w:bCs/>
              </w:rPr>
            </w:pPr>
          </w:p>
          <w:p w:rsidR="00AB5D66" w:rsidRPr="001F59C2" w:rsidRDefault="00AB5D66" w:rsidP="0012001B">
            <w:pPr>
              <w:ind w:right="-24"/>
              <w:jc w:val="both"/>
              <w:rPr>
                <w:rFonts w:eastAsia="Calibri"/>
                <w:bCs/>
              </w:rPr>
            </w:pPr>
          </w:p>
          <w:p w:rsidR="00AB5D66" w:rsidRPr="001F59C2" w:rsidRDefault="00AB5D66" w:rsidP="0012001B">
            <w:pPr>
              <w:ind w:right="-24"/>
              <w:jc w:val="both"/>
              <w:rPr>
                <w:rFonts w:eastAsia="Calibri"/>
                <w:bCs/>
              </w:rPr>
            </w:pPr>
            <w:r w:rsidRPr="001F59C2">
              <w:rPr>
                <w:rFonts w:eastAsia="Calibri"/>
                <w:bCs/>
              </w:rPr>
              <w:t>- Сохранение остальных территориальных зон без изменения (в границах и по территориальному использованию)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114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 w:rsidRPr="001F59C2">
              <w:t xml:space="preserve">02 </w:t>
            </w:r>
            <w:r>
              <w:t>29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>
              <w:t>02  29 07 А.4.1.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B5D66" w:rsidRPr="001F59C2" w:rsidRDefault="00AB5D66" w:rsidP="0012001B">
            <w:pPr>
              <w:ind w:right="-24"/>
              <w:jc w:val="both"/>
            </w:pPr>
            <w:r>
              <w:t>02 29 10</w:t>
            </w:r>
            <w:r w:rsidRPr="001F59C2">
              <w:t xml:space="preserve"> В.1.1.</w:t>
            </w: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  <w:p w:rsidR="00AB5D66" w:rsidRPr="001F59C2" w:rsidRDefault="00AB5D66" w:rsidP="0012001B">
            <w:pPr>
              <w:ind w:right="-24"/>
              <w:jc w:val="both"/>
            </w:pPr>
          </w:p>
        </w:tc>
      </w:tr>
    </w:tbl>
    <w:p w:rsidR="00A708BF" w:rsidRDefault="00A708BF" w:rsidP="00AB5D66">
      <w:pPr>
        <w:ind w:right="-24"/>
        <w:jc w:val="both"/>
      </w:pPr>
    </w:p>
    <w:p w:rsidR="00AB5D66" w:rsidRDefault="00AB5D66" w:rsidP="00AB5D66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AB5D66" w:rsidRPr="00125EBA" w:rsidRDefault="00AB5D66" w:rsidP="00AB5D66">
      <w:pPr>
        <w:ind w:right="-24"/>
        <w:jc w:val="both"/>
      </w:pPr>
    </w:p>
    <w:p w:rsidR="00AB5D66" w:rsidRPr="00125EBA" w:rsidRDefault="00AB5D66" w:rsidP="00AB5D66">
      <w:pPr>
        <w:ind w:right="-24" w:firstLine="852"/>
        <w:jc w:val="both"/>
      </w:pPr>
      <w:r w:rsidRPr="00125EBA">
        <w:t>0</w:t>
      </w:r>
      <w:r>
        <w:t xml:space="preserve">2 </w:t>
      </w:r>
      <w:r w:rsidR="00A708BF">
        <w:t>2910В.1</w:t>
      </w:r>
      <w:r w:rsidRPr="00125EBA">
        <w:t>.</w:t>
      </w:r>
      <w:r>
        <w:t>1.</w:t>
      </w:r>
    </w:p>
    <w:p w:rsidR="00AB5D66" w:rsidRPr="00125EBA" w:rsidRDefault="00AB5D66" w:rsidP="00AB5D66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AB5D66" w:rsidRPr="00125EBA" w:rsidRDefault="00AB5D66" w:rsidP="00AB5D66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AB5D66" w:rsidRPr="00125EBA" w:rsidRDefault="00AB5D66" w:rsidP="00AB5D66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AB5D66" w:rsidRPr="00125EBA" w:rsidRDefault="00AB5D66" w:rsidP="00AB5D66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AB5D66" w:rsidRPr="00125EBA" w:rsidRDefault="00AB5D66" w:rsidP="00AB5D66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B4163F" w:rsidRDefault="00B4163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A708BF" w:rsidRDefault="00A708BF" w:rsidP="00B4163F">
      <w:pPr>
        <w:jc w:val="center"/>
      </w:pPr>
    </w:p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зона 02 </w:t>
      </w:r>
      <w:r w:rsidR="00A708BF">
        <w:rPr>
          <w:bCs/>
          <w:sz w:val="22"/>
          <w:szCs w:val="22"/>
        </w:rPr>
        <w:t>29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A708BF" w:rsidP="00B4163F">
      <w:pPr>
        <w:jc w:val="center"/>
      </w:pPr>
      <w:r>
        <w:rPr>
          <w:noProof/>
        </w:rPr>
        <w:drawing>
          <wp:inline distT="0" distB="0" distL="0" distR="0">
            <wp:extent cx="6019800" cy="6505575"/>
            <wp:effectExtent l="0" t="0" r="0" b="9525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" t="12944" b="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B4163F" w:rsidRDefault="00D13689" w:rsidP="00B4163F">
      <w:pPr>
        <w:ind w:right="-24"/>
        <w:rPr>
          <w:lang w:eastAsia="ar-SA"/>
        </w:rPr>
      </w:pPr>
      <w:r>
        <w:rPr>
          <w:lang w:eastAsia="ar-SA"/>
        </w:rPr>
        <w:t xml:space="preserve">И.о. </w:t>
      </w:r>
      <w:r w:rsidR="00B4163F" w:rsidRPr="00E33F0B">
        <w:rPr>
          <w:lang w:eastAsia="ar-SA"/>
        </w:rPr>
        <w:t>Глав</w:t>
      </w:r>
      <w:r>
        <w:rPr>
          <w:lang w:eastAsia="ar-SA"/>
        </w:rPr>
        <w:t>ы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B4163F">
        <w:rPr>
          <w:lang w:eastAsia="ar-SA"/>
        </w:rPr>
        <w:tab/>
      </w:r>
      <w:r>
        <w:rPr>
          <w:lang w:eastAsia="ar-SA"/>
        </w:rPr>
        <w:t>А.М. Карюков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3F"/>
    <w:rsid w:val="000B47D8"/>
    <w:rsid w:val="00125C9C"/>
    <w:rsid w:val="00131326"/>
    <w:rsid w:val="001C3035"/>
    <w:rsid w:val="003A0712"/>
    <w:rsid w:val="00533C26"/>
    <w:rsid w:val="006065A0"/>
    <w:rsid w:val="00645AD2"/>
    <w:rsid w:val="00782C65"/>
    <w:rsid w:val="007E1379"/>
    <w:rsid w:val="007F5775"/>
    <w:rsid w:val="009F4EF7"/>
    <w:rsid w:val="00A45A7B"/>
    <w:rsid w:val="00A708BF"/>
    <w:rsid w:val="00AB5D66"/>
    <w:rsid w:val="00AF1055"/>
    <w:rsid w:val="00AF2141"/>
    <w:rsid w:val="00B4163F"/>
    <w:rsid w:val="00D13689"/>
    <w:rsid w:val="00DE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2</cp:revision>
  <cp:lastPrinted>2019-10-17T11:17:00Z</cp:lastPrinted>
  <dcterms:created xsi:type="dcterms:W3CDTF">2019-10-18T06:46:00Z</dcterms:created>
  <dcterms:modified xsi:type="dcterms:W3CDTF">2019-10-18T06:46:00Z</dcterms:modified>
</cp:coreProperties>
</file>