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5E" w:rsidRDefault="00B72A5E" w:rsidP="00B72A5E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72A5E" w:rsidRDefault="00B72A5E" w:rsidP="00B72A5E">
      <w:pPr>
        <w:pStyle w:val="a7"/>
        <w:tabs>
          <w:tab w:val="left" w:pos="360"/>
          <w:tab w:val="center" w:pos="4705"/>
        </w:tabs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B72A5E" w:rsidRDefault="00B72A5E" w:rsidP="00B72A5E">
      <w:pPr>
        <w:pStyle w:val="a7"/>
        <w:tabs>
          <w:tab w:val="left" w:pos="360"/>
          <w:tab w:val="center" w:pos="4705"/>
        </w:tabs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left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72A5E" w:rsidRDefault="00B72A5E" w:rsidP="00B72A5E">
      <w:pPr>
        <w:pStyle w:val="a7"/>
        <w:tabs>
          <w:tab w:val="left" w:pos="360"/>
          <w:tab w:val="center" w:pos="4705"/>
        </w:tabs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>№__________                                                                          от «__»________20</w:t>
      </w:r>
      <w:r w:rsidR="008D0497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Златоустовского 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городского Собрания депутатов от 17.06.2004г. №794 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>«Об утверждении в новой редакции «Муниципального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реестра наименований улиц и других внутригородских 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географических объектов, расположенных в пределах 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округа»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both"/>
        <w:rPr>
          <w:sz w:val="28"/>
          <w:szCs w:val="28"/>
        </w:rPr>
      </w:pPr>
    </w:p>
    <w:p w:rsidR="00B72A5E" w:rsidRDefault="00B72A5E" w:rsidP="00B72A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создания единообразной системы употребления наименований улиц</w:t>
      </w:r>
      <w:proofErr w:type="gramEnd"/>
      <w:r>
        <w:rPr>
          <w:sz w:val="28"/>
          <w:szCs w:val="28"/>
        </w:rPr>
        <w:t xml:space="preserve"> и других внутригородских географических объектов, совершенствования  и унификации информационных баз данных, Собрание депутатов Златоустовского городского округа решает:</w:t>
      </w:r>
    </w:p>
    <w:p w:rsidR="00B72A5E" w:rsidRDefault="00B72A5E" w:rsidP="00B72A5E">
      <w:pPr>
        <w:ind w:firstLine="851"/>
        <w:jc w:val="both"/>
        <w:rPr>
          <w:sz w:val="28"/>
          <w:szCs w:val="28"/>
        </w:rPr>
      </w:pPr>
    </w:p>
    <w:p w:rsidR="00B72A5E" w:rsidRDefault="00B72A5E" w:rsidP="00B72A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Златоустовского городского Собрания депутатов от 17.06.2004г. №794 «Об утверждении в новой редакции «Муниципального реестра наименований улиц и других внутригородских географических объектов, расположенных в пределах Златоустовского городского округа» (с изменениями от 29.03.2006г</w:t>
      </w:r>
      <w:r w:rsidR="00AD79F5">
        <w:rPr>
          <w:sz w:val="28"/>
          <w:szCs w:val="28"/>
        </w:rPr>
        <w:t>, № 25-ЗГО</w:t>
      </w:r>
      <w:r>
        <w:rPr>
          <w:sz w:val="28"/>
          <w:szCs w:val="28"/>
        </w:rPr>
        <w:t>, 4.07.2006г.</w:t>
      </w:r>
      <w:r w:rsidR="00AD79F5">
        <w:rPr>
          <w:sz w:val="28"/>
          <w:szCs w:val="28"/>
        </w:rPr>
        <w:t xml:space="preserve"> №53-ЗГО</w:t>
      </w:r>
      <w:r>
        <w:rPr>
          <w:sz w:val="28"/>
          <w:szCs w:val="28"/>
        </w:rPr>
        <w:t>, 26.11.2007г.</w:t>
      </w:r>
      <w:r w:rsidR="00AD79F5">
        <w:rPr>
          <w:sz w:val="28"/>
          <w:szCs w:val="28"/>
        </w:rPr>
        <w:t xml:space="preserve"> №102-ЗГО</w:t>
      </w:r>
      <w:r>
        <w:rPr>
          <w:sz w:val="28"/>
          <w:szCs w:val="28"/>
        </w:rPr>
        <w:t>, 1.04.2008г.</w:t>
      </w:r>
      <w:r w:rsidR="00AD79F5">
        <w:rPr>
          <w:sz w:val="28"/>
          <w:szCs w:val="28"/>
        </w:rPr>
        <w:t xml:space="preserve"> №15-ЗГО</w:t>
      </w:r>
      <w:r>
        <w:rPr>
          <w:sz w:val="28"/>
          <w:szCs w:val="28"/>
        </w:rPr>
        <w:t>, 2.03.2009г.</w:t>
      </w:r>
      <w:r w:rsidR="00AD79F5">
        <w:rPr>
          <w:sz w:val="28"/>
          <w:szCs w:val="28"/>
        </w:rPr>
        <w:t xml:space="preserve"> №9-ЗГО</w:t>
      </w:r>
      <w:r>
        <w:rPr>
          <w:sz w:val="28"/>
          <w:szCs w:val="28"/>
        </w:rPr>
        <w:t>, 2.09.2009г.</w:t>
      </w:r>
      <w:r w:rsidR="00AD79F5">
        <w:rPr>
          <w:sz w:val="28"/>
          <w:szCs w:val="28"/>
        </w:rPr>
        <w:t xml:space="preserve"> №56-ЗГО</w:t>
      </w:r>
      <w:r>
        <w:rPr>
          <w:sz w:val="28"/>
          <w:szCs w:val="28"/>
        </w:rPr>
        <w:t>, 7.04.2011г.</w:t>
      </w:r>
      <w:r w:rsidR="00AD79F5">
        <w:rPr>
          <w:sz w:val="28"/>
          <w:szCs w:val="28"/>
        </w:rPr>
        <w:t xml:space="preserve"> №19-ЗГО</w:t>
      </w:r>
      <w:r>
        <w:rPr>
          <w:sz w:val="28"/>
          <w:szCs w:val="28"/>
        </w:rPr>
        <w:t>, 11.05.2011г.</w:t>
      </w:r>
      <w:r w:rsidR="00AD79F5">
        <w:rPr>
          <w:sz w:val="28"/>
          <w:szCs w:val="28"/>
        </w:rPr>
        <w:t xml:space="preserve"> №30-ЗГО</w:t>
      </w:r>
      <w:r>
        <w:rPr>
          <w:sz w:val="28"/>
          <w:szCs w:val="28"/>
        </w:rPr>
        <w:t>, 6.</w:t>
      </w:r>
      <w:r w:rsidR="00AD79F5">
        <w:rPr>
          <w:sz w:val="28"/>
          <w:szCs w:val="28"/>
        </w:rPr>
        <w:t>06</w:t>
      </w:r>
      <w:r>
        <w:rPr>
          <w:sz w:val="28"/>
          <w:szCs w:val="28"/>
        </w:rPr>
        <w:t>.2011г.</w:t>
      </w:r>
      <w:r w:rsidR="00AD79F5">
        <w:rPr>
          <w:sz w:val="28"/>
          <w:szCs w:val="28"/>
        </w:rPr>
        <w:t xml:space="preserve"> №32-ЗГО</w:t>
      </w:r>
      <w:r>
        <w:rPr>
          <w:sz w:val="28"/>
          <w:szCs w:val="28"/>
        </w:rPr>
        <w:t>, 10.09.2012г.</w:t>
      </w:r>
      <w:r w:rsidR="00AD79F5">
        <w:rPr>
          <w:sz w:val="28"/>
          <w:szCs w:val="28"/>
        </w:rPr>
        <w:t xml:space="preserve"> №40-ЗГО</w:t>
      </w:r>
      <w:r>
        <w:rPr>
          <w:sz w:val="28"/>
          <w:szCs w:val="28"/>
        </w:rPr>
        <w:t>, 05.07.2013г.</w:t>
      </w:r>
      <w:r w:rsidR="00AD79F5">
        <w:rPr>
          <w:sz w:val="28"/>
          <w:szCs w:val="28"/>
        </w:rPr>
        <w:t xml:space="preserve"> №37-ЗГО</w:t>
      </w:r>
      <w:r>
        <w:rPr>
          <w:sz w:val="28"/>
          <w:szCs w:val="28"/>
        </w:rPr>
        <w:t>, 02.09.2014г.</w:t>
      </w:r>
      <w:r w:rsidR="00AD79F5">
        <w:rPr>
          <w:sz w:val="28"/>
          <w:szCs w:val="28"/>
        </w:rPr>
        <w:t xml:space="preserve"> №34-ЗГО</w:t>
      </w:r>
      <w:r>
        <w:rPr>
          <w:sz w:val="28"/>
          <w:szCs w:val="28"/>
        </w:rPr>
        <w:t>, 25.12.2014г.</w:t>
      </w:r>
      <w:r w:rsidR="00AD79F5">
        <w:rPr>
          <w:sz w:val="28"/>
          <w:szCs w:val="28"/>
        </w:rPr>
        <w:t xml:space="preserve"> №68-ЗГО, 04.07.2016г. №44-ЗГО</w:t>
      </w:r>
      <w:r w:rsidR="00A50DDA">
        <w:rPr>
          <w:sz w:val="28"/>
          <w:szCs w:val="28"/>
        </w:rPr>
        <w:t xml:space="preserve"> от </w:t>
      </w:r>
      <w:r w:rsidR="00463586">
        <w:rPr>
          <w:sz w:val="28"/>
          <w:szCs w:val="28"/>
        </w:rPr>
        <w:t>04.07.2016г., №66-ЗГО от 03.11.2016г., №94-ЗГО от 09.11.2018г.</w:t>
      </w:r>
      <w:r>
        <w:rPr>
          <w:sz w:val="28"/>
          <w:szCs w:val="28"/>
        </w:rPr>
        <w:t>) изменения согласно приложению.</w:t>
      </w:r>
    </w:p>
    <w:p w:rsidR="00B72A5E" w:rsidRDefault="00B72A5E" w:rsidP="00B72A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336CD5">
        <w:rPr>
          <w:sz w:val="28"/>
          <w:szCs w:val="28"/>
        </w:rPr>
        <w:t>Акционерному обществу «Российский государственный центр инвентаризации и учета объектов недвижимости-Федеральное БТИ»</w:t>
      </w:r>
      <w:r>
        <w:rPr>
          <w:sz w:val="28"/>
          <w:szCs w:val="28"/>
        </w:rPr>
        <w:t xml:space="preserve">, </w:t>
      </w:r>
      <w:r w:rsidR="00336CD5">
        <w:rPr>
          <w:sz w:val="28"/>
          <w:szCs w:val="28"/>
        </w:rPr>
        <w:t>Областному государственному унитарному предприятию</w:t>
      </w:r>
      <w:r>
        <w:rPr>
          <w:sz w:val="28"/>
          <w:szCs w:val="28"/>
        </w:rPr>
        <w:t xml:space="preserve"> «Областной центр технической инвентаризации» по Челябинской области, Златоустовскому отделу Управления Федеральной службы государственной регистрации, кадастра и картографии по Челябинской области, Межрайонной инспекции Федеральной налоговой службы №21 по городу Златоусту Челябинской области, отделу </w:t>
      </w:r>
      <w:r w:rsidR="00426257">
        <w:rPr>
          <w:sz w:val="28"/>
          <w:szCs w:val="28"/>
        </w:rPr>
        <w:t>по вопросам миграции ОМВД России по ЗГО</w:t>
      </w:r>
      <w:bookmarkStart w:id="0" w:name="_GoBack"/>
      <w:bookmarkEnd w:id="0"/>
      <w:r>
        <w:rPr>
          <w:sz w:val="28"/>
          <w:szCs w:val="28"/>
        </w:rPr>
        <w:t xml:space="preserve"> внести изменения в соответствующие документы.</w:t>
      </w:r>
    </w:p>
    <w:p w:rsidR="00B72A5E" w:rsidRDefault="00B72A5E" w:rsidP="00B72A5E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официальных средствах массовой информации и разместить на официальном сайте Златоустовского городского округа.</w:t>
      </w:r>
    </w:p>
    <w:p w:rsidR="00B72A5E" w:rsidRDefault="00B72A5E" w:rsidP="00B72A5E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исполнения настоящего решения возложить на комиссию по </w:t>
      </w:r>
      <w:r w:rsidR="00AD79F5">
        <w:rPr>
          <w:sz w:val="28"/>
          <w:szCs w:val="28"/>
        </w:rPr>
        <w:t>местному самоуправлению</w:t>
      </w:r>
      <w:r>
        <w:rPr>
          <w:sz w:val="28"/>
          <w:szCs w:val="28"/>
        </w:rPr>
        <w:t>.</w:t>
      </w:r>
    </w:p>
    <w:p w:rsidR="00B72A5E" w:rsidRDefault="00B72A5E" w:rsidP="00B72A5E">
      <w:pPr>
        <w:ind w:firstLine="851"/>
        <w:jc w:val="both"/>
        <w:rPr>
          <w:sz w:val="28"/>
          <w:szCs w:val="28"/>
        </w:rPr>
      </w:pPr>
    </w:p>
    <w:p w:rsidR="00B72A5E" w:rsidRDefault="00B72A5E" w:rsidP="00B72A5E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Златоустовского городского округа                                                   </w:t>
      </w:r>
      <w:proofErr w:type="spellStart"/>
      <w:r>
        <w:rPr>
          <w:sz w:val="28"/>
          <w:szCs w:val="28"/>
        </w:rPr>
        <w:t>А.М.Карюков</w:t>
      </w:r>
      <w:proofErr w:type="spellEnd"/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Златоустовского городского 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округа по строительству                                                         </w:t>
      </w:r>
      <w:proofErr w:type="spellStart"/>
      <w:r w:rsidR="00463586">
        <w:rPr>
          <w:sz w:val="28"/>
          <w:szCs w:val="28"/>
        </w:rPr>
        <w:t>В.А.Галимский</w:t>
      </w:r>
      <w:proofErr w:type="spellEnd"/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b/>
          <w:i/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Златоустовского городского округа                         </w:t>
      </w:r>
      <w:r w:rsidR="00463586">
        <w:rPr>
          <w:sz w:val="28"/>
          <w:szCs w:val="28"/>
        </w:rPr>
        <w:t>М.А.Балыков</w:t>
      </w:r>
    </w:p>
    <w:p w:rsidR="00B72A5E" w:rsidRDefault="00B72A5E" w:rsidP="00B72A5E">
      <w:pPr>
        <w:rPr>
          <w:sz w:val="28"/>
          <w:szCs w:val="28"/>
        </w:rPr>
      </w:pPr>
    </w:p>
    <w:p w:rsidR="00B72A5E" w:rsidRDefault="00AD79F5" w:rsidP="00B72A5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72A5E">
        <w:rPr>
          <w:sz w:val="28"/>
          <w:szCs w:val="28"/>
        </w:rPr>
        <w:t xml:space="preserve">ачальник Управления архитектуры и градостроительства 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Златоустовского городского округа   </w:t>
      </w:r>
      <w:r w:rsidR="00463586">
        <w:rPr>
          <w:sz w:val="28"/>
          <w:szCs w:val="28"/>
        </w:rPr>
        <w:t>С.В.Арсентьева</w:t>
      </w: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336CD5" w:rsidRDefault="00336CD5" w:rsidP="00B72A5E">
      <w:pPr>
        <w:pStyle w:val="a7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3D3FD5" w:rsidRDefault="003D3FD5" w:rsidP="00B72A5E">
      <w:pPr>
        <w:ind w:firstLine="5245"/>
        <w:jc w:val="center"/>
        <w:rPr>
          <w:sz w:val="28"/>
          <w:szCs w:val="28"/>
        </w:rPr>
      </w:pPr>
    </w:p>
    <w:p w:rsidR="003D3FD5" w:rsidRDefault="003D3FD5" w:rsidP="00B72A5E">
      <w:pPr>
        <w:ind w:firstLine="5245"/>
        <w:jc w:val="center"/>
        <w:rPr>
          <w:sz w:val="28"/>
          <w:szCs w:val="28"/>
        </w:rPr>
      </w:pPr>
    </w:p>
    <w:p w:rsidR="003D3FD5" w:rsidRDefault="003D3FD5" w:rsidP="00B72A5E">
      <w:pPr>
        <w:ind w:firstLine="5245"/>
        <w:jc w:val="center"/>
        <w:rPr>
          <w:sz w:val="28"/>
          <w:szCs w:val="28"/>
        </w:rPr>
      </w:pPr>
    </w:p>
    <w:p w:rsidR="003D3FD5" w:rsidRDefault="003D3FD5" w:rsidP="00B72A5E">
      <w:pPr>
        <w:ind w:firstLine="5245"/>
        <w:jc w:val="center"/>
        <w:rPr>
          <w:sz w:val="28"/>
          <w:szCs w:val="28"/>
        </w:rPr>
      </w:pP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от_______________№_______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>Изменения в решение Златоустовского городского Собрания депутатов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 xml:space="preserve"> от 17.06.2004г. №794 «Об утверждении в новой редакции «Муниципального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 xml:space="preserve">реестра наименований улиц и других внутригородских 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 xml:space="preserve">географических объектов, расположенных в пределах </w:t>
      </w:r>
    </w:p>
    <w:p w:rsidR="00B72A5E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округа»</w:t>
      </w:r>
    </w:p>
    <w:p w:rsidR="00B72A5E" w:rsidRDefault="00B72A5E" w:rsidP="00B72A5E">
      <w:pPr>
        <w:ind w:firstLine="5245"/>
        <w:jc w:val="center"/>
        <w:rPr>
          <w:sz w:val="28"/>
          <w:szCs w:val="28"/>
        </w:rPr>
      </w:pPr>
    </w:p>
    <w:p w:rsidR="00B72A5E" w:rsidRDefault="00B72A5E" w:rsidP="00B72A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</w:t>
      </w:r>
      <w:r w:rsidRPr="009C0B77">
        <w:rPr>
          <w:sz w:val="28"/>
          <w:szCs w:val="28"/>
        </w:rPr>
        <w:t xml:space="preserve">1 </w:t>
      </w:r>
      <w:r>
        <w:rPr>
          <w:sz w:val="28"/>
          <w:szCs w:val="28"/>
        </w:rPr>
        <w:t>дополнить пунк</w:t>
      </w:r>
      <w:r w:rsidR="00463586">
        <w:rPr>
          <w:sz w:val="28"/>
          <w:szCs w:val="28"/>
        </w:rPr>
        <w:t>тами</w:t>
      </w:r>
      <w:r w:rsidRPr="009C0B77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Pr="009C0B77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9C0B77">
        <w:rPr>
          <w:sz w:val="28"/>
          <w:szCs w:val="28"/>
        </w:rPr>
        <w:t>:</w:t>
      </w:r>
    </w:p>
    <w:p w:rsidR="00B72A5E" w:rsidRPr="009C0B77" w:rsidRDefault="00B72A5E" w:rsidP="00B72A5E">
      <w:pPr>
        <w:ind w:firstLine="851"/>
        <w:jc w:val="both"/>
        <w:rPr>
          <w:sz w:val="28"/>
          <w:szCs w:val="28"/>
        </w:rPr>
      </w:pPr>
    </w:p>
    <w:tbl>
      <w:tblPr>
        <w:tblW w:w="10431" w:type="dxa"/>
        <w:tblInd w:w="-72" w:type="dxa"/>
        <w:tblBorders>
          <w:top w:val="single" w:sz="4" w:space="0" w:color="auto"/>
        </w:tblBorders>
        <w:tblLayout w:type="fixed"/>
        <w:tblLook w:val="0000"/>
      </w:tblPr>
      <w:tblGrid>
        <w:gridCol w:w="900"/>
        <w:gridCol w:w="1260"/>
        <w:gridCol w:w="1989"/>
        <w:gridCol w:w="3402"/>
        <w:gridCol w:w="2880"/>
      </w:tblGrid>
      <w:tr w:rsidR="00B72A5E" w:rsidRPr="009C0B77" w:rsidTr="009C13DC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E" w:rsidRPr="00BA4EB2" w:rsidRDefault="00B72A5E" w:rsidP="000359AD">
            <w:pPr>
              <w:ind w:left="-288" w:right="-108" w:firstLine="288"/>
              <w:rPr>
                <w:sz w:val="28"/>
                <w:szCs w:val="28"/>
              </w:rPr>
            </w:pPr>
            <w:r w:rsidRPr="00BA4EB2">
              <w:rPr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E" w:rsidRPr="00BA4EB2" w:rsidRDefault="00B72A5E" w:rsidP="000359AD">
            <w:pPr>
              <w:rPr>
                <w:sz w:val="28"/>
                <w:szCs w:val="28"/>
              </w:rPr>
            </w:pPr>
            <w:r w:rsidRPr="00BA4EB2">
              <w:rPr>
                <w:sz w:val="28"/>
                <w:szCs w:val="28"/>
              </w:rPr>
              <w:t>объект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BA4EB2" w:rsidRDefault="00B72A5E" w:rsidP="000359AD">
            <w:pPr>
              <w:rPr>
                <w:sz w:val="28"/>
                <w:szCs w:val="28"/>
              </w:rPr>
            </w:pPr>
            <w:r w:rsidRPr="00BA4EB2">
              <w:rPr>
                <w:sz w:val="28"/>
                <w:szCs w:val="28"/>
              </w:rPr>
              <w:t>Существующее имя (2002)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BA4EB2" w:rsidRDefault="00B72A5E" w:rsidP="000359AD">
            <w:pPr>
              <w:rPr>
                <w:sz w:val="28"/>
                <w:szCs w:val="28"/>
              </w:rPr>
            </w:pPr>
            <w:r w:rsidRPr="00BA4EB2">
              <w:rPr>
                <w:sz w:val="28"/>
                <w:szCs w:val="28"/>
              </w:rPr>
              <w:t>Официальное полное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BA4EB2" w:rsidRDefault="00B72A5E" w:rsidP="000359AD">
            <w:pPr>
              <w:rPr>
                <w:sz w:val="28"/>
                <w:szCs w:val="28"/>
              </w:rPr>
            </w:pPr>
            <w:r w:rsidRPr="00BA4EB2">
              <w:rPr>
                <w:sz w:val="28"/>
                <w:szCs w:val="28"/>
              </w:rPr>
              <w:t>Для ЭБД*(сокращенное)</w:t>
            </w:r>
          </w:p>
        </w:tc>
      </w:tr>
      <w:tr w:rsidR="00FB554E" w:rsidRPr="009C0B77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9C13DC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FB554E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5D3B3C" w:rsidRDefault="00FB554E" w:rsidP="000359AD">
            <w:pPr>
              <w:rPr>
                <w:sz w:val="28"/>
                <w:szCs w:val="28"/>
              </w:rPr>
            </w:pPr>
            <w:r w:rsidRPr="005D3B3C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FB554E" w:rsidP="009C13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="009C13DC">
              <w:rPr>
                <w:sz w:val="28"/>
                <w:szCs w:val="28"/>
              </w:rPr>
              <w:t>им.В.И.Бояршинова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9C13DC" w:rsidP="00035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Бояршинова</w:t>
            </w:r>
            <w:proofErr w:type="spellEnd"/>
          </w:p>
        </w:tc>
      </w:tr>
      <w:tr w:rsidR="00FB554E" w:rsidRPr="009C0B77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9C13DC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FB554E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5D3B3C" w:rsidRDefault="00FB554E" w:rsidP="000359AD">
            <w:pPr>
              <w:rPr>
                <w:sz w:val="28"/>
                <w:szCs w:val="28"/>
              </w:rPr>
            </w:pPr>
            <w:r w:rsidRPr="005D3B3C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FB554E" w:rsidP="009C13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="009C13DC">
              <w:rPr>
                <w:sz w:val="28"/>
                <w:szCs w:val="28"/>
              </w:rPr>
              <w:t>им.М.В.Зорина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9C13DC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</w:t>
            </w:r>
          </w:p>
        </w:tc>
      </w:tr>
      <w:tr w:rsidR="00FB554E" w:rsidRPr="009C0B77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9C13DC" w:rsidP="00FB5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FB554E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5D3B3C" w:rsidRDefault="00FB554E" w:rsidP="000359AD">
            <w:pPr>
              <w:rPr>
                <w:sz w:val="28"/>
                <w:szCs w:val="28"/>
              </w:rPr>
            </w:pPr>
            <w:r w:rsidRPr="005D3B3C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FB554E" w:rsidP="009C13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="009C13DC">
              <w:rPr>
                <w:sz w:val="28"/>
                <w:szCs w:val="28"/>
              </w:rPr>
              <w:t>им.П.И.Пономарёва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9C13DC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Пономарёва</w:t>
            </w:r>
          </w:p>
        </w:tc>
      </w:tr>
      <w:tr w:rsidR="00FB554E" w:rsidRPr="009C0B77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9C13DC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FB554E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5D3B3C" w:rsidRDefault="00FB554E" w:rsidP="000359AD">
            <w:pPr>
              <w:rPr>
                <w:sz w:val="28"/>
                <w:szCs w:val="28"/>
              </w:rPr>
            </w:pPr>
            <w:r w:rsidRPr="005D3B3C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FB554E" w:rsidP="009C13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="009C13DC">
              <w:rPr>
                <w:sz w:val="28"/>
                <w:szCs w:val="28"/>
              </w:rPr>
              <w:t>им.И.П.Селиверстова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9C13DC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Селиверстова</w:t>
            </w:r>
          </w:p>
        </w:tc>
      </w:tr>
      <w:tr w:rsidR="00FB554E" w:rsidRPr="009C0B77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9C13DC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Default="00FB554E" w:rsidP="00035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5D3B3C" w:rsidRDefault="00FB554E" w:rsidP="000359AD">
            <w:pPr>
              <w:rPr>
                <w:sz w:val="28"/>
                <w:szCs w:val="28"/>
              </w:rPr>
            </w:pPr>
            <w:r w:rsidRPr="005D3B3C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FB554E" w:rsidP="009C13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="009C13DC">
              <w:rPr>
                <w:sz w:val="28"/>
                <w:szCs w:val="28"/>
              </w:rPr>
              <w:t>им.М.П.Стрижкова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Default="009C13DC" w:rsidP="00035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Стрижкова</w:t>
            </w:r>
            <w:proofErr w:type="spellEnd"/>
          </w:p>
        </w:tc>
      </w:tr>
    </w:tbl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  <w:r>
        <w:rPr>
          <w:sz w:val="28"/>
          <w:szCs w:val="28"/>
        </w:rPr>
        <w:t>*ЭБД –электронные базы данных.</w:t>
      </w: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72A5E" w:rsidRDefault="00B72A5E" w:rsidP="00B72A5E">
      <w:pPr>
        <w:rPr>
          <w:sz w:val="28"/>
          <w:szCs w:val="28"/>
        </w:rPr>
      </w:pPr>
      <w:r>
        <w:rPr>
          <w:sz w:val="28"/>
          <w:szCs w:val="28"/>
        </w:rPr>
        <w:t xml:space="preserve">Златоустовского городского округа                            </w:t>
      </w:r>
      <w:r w:rsidR="0009546E">
        <w:rPr>
          <w:sz w:val="28"/>
          <w:szCs w:val="28"/>
        </w:rPr>
        <w:t>М.Б.Пекарский</w:t>
      </w: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7326A4" w:rsidRDefault="007326A4" w:rsidP="007326A4">
      <w:pPr>
        <w:pStyle w:val="2"/>
        <w:spacing w:before="0"/>
        <w:ind w:firstLine="851"/>
        <w:jc w:val="both"/>
        <w:rPr>
          <w:sz w:val="28"/>
          <w:szCs w:val="28"/>
        </w:rPr>
      </w:pPr>
    </w:p>
    <w:p w:rsidR="007326A4" w:rsidRDefault="007326A4" w:rsidP="007326A4">
      <w:pPr>
        <w:pStyle w:val="2"/>
        <w:spacing w:before="0"/>
        <w:ind w:firstLine="851"/>
        <w:jc w:val="both"/>
        <w:rPr>
          <w:sz w:val="28"/>
          <w:szCs w:val="28"/>
        </w:rPr>
      </w:pPr>
    </w:p>
    <w:p w:rsidR="007326A4" w:rsidRPr="00B72A5E" w:rsidRDefault="007326A4" w:rsidP="007326A4">
      <w:pPr>
        <w:ind w:firstLine="851"/>
      </w:pPr>
    </w:p>
    <w:sectPr w:rsidR="007326A4" w:rsidRPr="00B72A5E" w:rsidSect="0064721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26DE4"/>
    <w:multiLevelType w:val="hybridMultilevel"/>
    <w:tmpl w:val="93EA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219"/>
    <w:rsid w:val="00036FEE"/>
    <w:rsid w:val="0009546E"/>
    <w:rsid w:val="000B4142"/>
    <w:rsid w:val="001B6DA2"/>
    <w:rsid w:val="00263F7D"/>
    <w:rsid w:val="00336CD5"/>
    <w:rsid w:val="003956FF"/>
    <w:rsid w:val="003D3FD5"/>
    <w:rsid w:val="00426257"/>
    <w:rsid w:val="00444055"/>
    <w:rsid w:val="00463586"/>
    <w:rsid w:val="004E55C0"/>
    <w:rsid w:val="005D03FB"/>
    <w:rsid w:val="005D3B3C"/>
    <w:rsid w:val="005F1069"/>
    <w:rsid w:val="00636EB1"/>
    <w:rsid w:val="00647219"/>
    <w:rsid w:val="006C6927"/>
    <w:rsid w:val="00711E79"/>
    <w:rsid w:val="007326A4"/>
    <w:rsid w:val="00760B31"/>
    <w:rsid w:val="0076221D"/>
    <w:rsid w:val="008712E2"/>
    <w:rsid w:val="008911FA"/>
    <w:rsid w:val="008960B3"/>
    <w:rsid w:val="008D0497"/>
    <w:rsid w:val="009C049C"/>
    <w:rsid w:val="009C13DC"/>
    <w:rsid w:val="009F14BE"/>
    <w:rsid w:val="00A50DDA"/>
    <w:rsid w:val="00A93338"/>
    <w:rsid w:val="00AD79F5"/>
    <w:rsid w:val="00B55DBE"/>
    <w:rsid w:val="00B57BF1"/>
    <w:rsid w:val="00B72A5E"/>
    <w:rsid w:val="00BD28BB"/>
    <w:rsid w:val="00C02FDD"/>
    <w:rsid w:val="00C75B07"/>
    <w:rsid w:val="00CB38F4"/>
    <w:rsid w:val="00DA1908"/>
    <w:rsid w:val="00E0688B"/>
    <w:rsid w:val="00E62039"/>
    <w:rsid w:val="00F41B4B"/>
    <w:rsid w:val="00FB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472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647219"/>
    <w:pPr>
      <w:spacing w:before="120"/>
      <w:jc w:val="right"/>
    </w:pPr>
    <w:rPr>
      <w:sz w:val="24"/>
    </w:rPr>
  </w:style>
  <w:style w:type="character" w:customStyle="1" w:styleId="20">
    <w:name w:val="Основной текст 2 Знак"/>
    <w:basedOn w:val="a0"/>
    <w:link w:val="2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47219"/>
    <w:pPr>
      <w:spacing w:after="160" w:line="240" w:lineRule="exact"/>
    </w:pPr>
    <w:rPr>
      <w:lang w:eastAsia="zh-CN"/>
    </w:rPr>
  </w:style>
  <w:style w:type="paragraph" w:styleId="a5">
    <w:name w:val="Body Text"/>
    <w:basedOn w:val="a"/>
    <w:link w:val="a6"/>
    <w:rsid w:val="00647219"/>
    <w:pPr>
      <w:spacing w:after="120"/>
    </w:pPr>
  </w:style>
  <w:style w:type="character" w:customStyle="1" w:styleId="a6">
    <w:name w:val="Основной текст Знак"/>
    <w:basedOn w:val="a0"/>
    <w:link w:val="a5"/>
    <w:rsid w:val="0064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4721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n2r">
    <w:name w:val="fn2r"/>
    <w:basedOn w:val="a"/>
    <w:rsid w:val="0064721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326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2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3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76E9-F4E0-46A7-8767-68FC8281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Елена Валерьевна</dc:creator>
  <cp:lastModifiedBy>Наумова Татьяна Ивановна</cp:lastModifiedBy>
  <cp:revision>3</cp:revision>
  <cp:lastPrinted>2020-05-28T10:10:00Z</cp:lastPrinted>
  <dcterms:created xsi:type="dcterms:W3CDTF">2020-06-09T05:37:00Z</dcterms:created>
  <dcterms:modified xsi:type="dcterms:W3CDTF">2020-06-10T05:34:00Z</dcterms:modified>
</cp:coreProperties>
</file>