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A679C" w14:textId="2608AF09" w:rsidR="00F37211" w:rsidRDefault="00A958DE" w:rsidP="00F3721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Болезни питания. </w:t>
      </w:r>
      <w:r w:rsidRPr="00A958D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Питание и ожирение</w:t>
      </w:r>
    </w:p>
    <w:p w14:paraId="362FA1EB" w14:textId="77777777" w:rsidR="00F37211" w:rsidRDefault="00F37211" w:rsidP="00F3721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357C789" w14:textId="28A4D2CB" w:rsidR="00D3338A" w:rsidRPr="00F37211" w:rsidRDefault="00F37211" w:rsidP="00F3721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56377EBA" wp14:editId="1D1D5A08">
            <wp:extent cx="3916680" cy="3880076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93" t="14751" r="11106" b="17264"/>
                    <a:stretch/>
                  </pic:blipFill>
                  <pic:spPr bwMode="auto">
                    <a:xfrm>
                      <a:off x="0" y="0"/>
                      <a:ext cx="3928441" cy="389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53733D85" wp14:editId="79C02E8C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CFB1B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53CF456" w14:textId="77777777" w:rsidR="00A958DE" w:rsidRPr="00A958DE" w:rsidRDefault="00A958DE" w:rsidP="00A95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03422B" w14:textId="3B7381E3" w:rsidR="00A958DE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Избыточный вес и ожирение</w:t>
      </w:r>
      <w:r w:rsidR="00F37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формирования аномальных или чрезмерных жировых отложений, которые могут наносить вред здоровью. </w:t>
      </w:r>
    </w:p>
    <w:p w14:paraId="198E9D7A" w14:textId="1367AA77" w:rsidR="00D3338A" w:rsidRPr="00A958DE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Нерациональное питание и низкий уровень физической активности являются основными причинами развития ожирения и появления избыточной массы тела.</w:t>
      </w:r>
    </w:p>
    <w:p w14:paraId="4DCD6B94" w14:textId="4B1AAEA6" w:rsidR="00A958DE" w:rsidRPr="00A958DE" w:rsidRDefault="00A958DE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8DE">
        <w:rPr>
          <w:rFonts w:ascii="Times New Roman" w:hAnsi="Times New Roman" w:cs="Times New Roman"/>
          <w:sz w:val="28"/>
          <w:szCs w:val="28"/>
        </w:rPr>
        <w:t>Всемирная организация здравоохранения  особо подчёркивает, что человечество стоит на пороге глобальной эпидемии избыточного веса и ожирения. По масштабам распространённости от ожирения на планете страдает  более 1 миллиарда человек. </w:t>
      </w:r>
      <w:r w:rsidR="00751880" w:rsidRPr="00751880">
        <w:rPr>
          <w:rFonts w:ascii="Times New Roman" w:hAnsi="Times New Roman" w:cs="Times New Roman"/>
          <w:sz w:val="28"/>
          <w:szCs w:val="28"/>
        </w:rPr>
        <w:t>В России этим заболеванием страдают 25% населения, а еще у 35% вес превышает норму, не доходя до 1 степени ожирения.</w:t>
      </w:r>
    </w:p>
    <w:p w14:paraId="0EBDEDDE" w14:textId="77777777" w:rsidR="00751880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причина развития ожирения — это энергетический дисбаланс. </w:t>
      </w:r>
    </w:p>
    <w:p w14:paraId="0D1DB173" w14:textId="626318DE" w:rsidR="00D3338A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энергии с пищей поступает больше, чем это необходимо организму. При чрезмерном потреблении калорийной пищи и пассивном образе жизни с минимальными или совсем отсутствующими физическими нагрузками появление избыточной массы тела, а затем и развитие ожирения не заставят себя долго ждать. Например, продукты, содержащие сахар, дают непродолжительное чувство сытости, в результате чего можно незаметно для себя превысить норму калорий.</w:t>
      </w:r>
    </w:p>
    <w:p w14:paraId="518CC756" w14:textId="19D539F4" w:rsidR="00A958DE" w:rsidRDefault="00A958DE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BDB">
        <w:rPr>
          <w:rFonts w:ascii="Times New Roman" w:hAnsi="Times New Roman" w:cs="Times New Roman"/>
          <w:sz w:val="28"/>
          <w:szCs w:val="28"/>
        </w:rPr>
        <w:t>Алиментарно-конституционное ож</w:t>
      </w:r>
      <w:r w:rsidR="003F6BDB" w:rsidRPr="003F6BDB">
        <w:rPr>
          <w:rFonts w:ascii="Times New Roman" w:hAnsi="Times New Roman" w:cs="Times New Roman"/>
          <w:sz w:val="28"/>
          <w:szCs w:val="28"/>
        </w:rPr>
        <w:t xml:space="preserve">ирение </w:t>
      </w:r>
      <w:r w:rsidRPr="003F6BDB">
        <w:rPr>
          <w:rFonts w:ascii="Times New Roman" w:hAnsi="Times New Roman" w:cs="Times New Roman"/>
          <w:sz w:val="28"/>
          <w:szCs w:val="28"/>
        </w:rPr>
        <w:t>является наиболее</w:t>
      </w:r>
      <w:r w:rsidRPr="00A958DE">
        <w:rPr>
          <w:rFonts w:ascii="Times New Roman" w:hAnsi="Times New Roman" w:cs="Times New Roman"/>
          <w:sz w:val="28"/>
          <w:szCs w:val="28"/>
        </w:rPr>
        <w:t xml:space="preserve"> распространённой формой. </w:t>
      </w:r>
    </w:p>
    <w:p w14:paraId="6C76D2D7" w14:textId="51FC27B9" w:rsidR="00A958DE" w:rsidRPr="00A958DE" w:rsidRDefault="00A958DE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8DE">
        <w:rPr>
          <w:rFonts w:ascii="Times New Roman" w:hAnsi="Times New Roman" w:cs="Times New Roman"/>
          <w:sz w:val="28"/>
          <w:szCs w:val="28"/>
        </w:rPr>
        <w:lastRenderedPageBreak/>
        <w:t>При этой форме возникают повышение аппетита, привычное переедание, ведущее к отложению жира в жировой клетчатке. Ожирение наблюдается у больных относительно более позднего возраста (старше 40 лет) и значительно чаще у женщин, чем у мужчин. Отложению жира также способствует привычка ложиться отдыхать после обеда. Нарушение питания иногда связано с профессиональными особенностями (артисты, официанты), когда наиболее обильное питание переносится на вечернее время, при этом часто употребляется алкоголь.</w:t>
      </w:r>
    </w:p>
    <w:p w14:paraId="461531F6" w14:textId="77777777" w:rsidR="00751880" w:rsidRPr="00751880" w:rsidRDefault="00751880" w:rsidP="007518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Особенно опасно ожирение с избыточным накоплением жира в области живота (абдоминальное): в этом случае жир откладывается не только под кожей, но и вокруг жизненно важных органов брюшной полости. Это ведет к серьезным нарушениям обмена веществ.</w:t>
      </w:r>
    </w:p>
    <w:p w14:paraId="362A7C0A" w14:textId="77777777" w:rsidR="00751880" w:rsidRPr="00751880" w:rsidRDefault="00751880" w:rsidP="007518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Определить наличие абдоминального ожирения можно по соотношению объема талии к окружности бедер: если это отношение больше 0,85 для женщин и 1,0 для мужчин, то тип ожирения абдоминальный.</w:t>
      </w:r>
    </w:p>
    <w:p w14:paraId="631DD418" w14:textId="77777777" w:rsidR="00A958DE" w:rsidRPr="00A958DE" w:rsidRDefault="00A958DE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DAEED" w14:textId="04E9F119" w:rsidR="00A958DE" w:rsidRPr="00751880" w:rsidRDefault="00751880" w:rsidP="00751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8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Проверить, в норме ли масса вашего тела, легко с помощью индекса Кетле, который также называется индексом массы тела (ИМТ).</w:t>
      </w:r>
    </w:p>
    <w:p w14:paraId="5AA1D74A" w14:textId="77777777" w:rsidR="00751880" w:rsidRDefault="00751880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E02FA0" w14:textId="4954F0AC" w:rsidR="00A958DE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ИМТ считается по простой формуле: </w:t>
      </w:r>
    </w:p>
    <w:p w14:paraId="3614D426" w14:textId="77777777" w:rsidR="00A958DE" w:rsidRDefault="00A958DE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DF498" w14:textId="15132813" w:rsidR="00A958DE" w:rsidRPr="00A958DE" w:rsidRDefault="00D3338A" w:rsidP="00A958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МАССА ТЕЛА (КГ) / РОСТ</w:t>
      </w:r>
      <w:r w:rsidR="00A95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958DE" w:rsidRPr="00A958DE"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  <w:lang w:eastAsia="ru-RU"/>
        </w:rPr>
        <w:t>2</w:t>
      </w:r>
      <w:r w:rsidRPr="00A958D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A95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(М).</w:t>
      </w:r>
    </w:p>
    <w:p w14:paraId="6EEBC015" w14:textId="77777777" w:rsidR="00A958DE" w:rsidRDefault="00A958DE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D31B0" w14:textId="6EFCAFA8" w:rsidR="00D3338A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значении индекса от 25 и выше можно говорить об избыточном весе, а при значении от 30 и выше — об ожирении.</w:t>
      </w:r>
    </w:p>
    <w:p w14:paraId="425427B6" w14:textId="318444AA" w:rsidR="00A958DE" w:rsidRDefault="00A958DE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AF58A" w14:textId="37D85EE4" w:rsidR="00A958DE" w:rsidRPr="00A958DE" w:rsidRDefault="00A958DE" w:rsidP="00A958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Индекс массы тела человека</w:t>
      </w:r>
    </w:p>
    <w:p w14:paraId="2BD80D86" w14:textId="77777777" w:rsidR="00D3338A" w:rsidRPr="00A958DE" w:rsidRDefault="00D3338A" w:rsidP="00A958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8C35D" wp14:editId="03030E27">
            <wp:extent cx="5940425" cy="3227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B8654" w14:textId="0EBDC23F" w:rsidR="00D3338A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Избыточная масса тела и ожирение являются факторами риска в развитии сердечно-сосудистых заболеваний (инфаркты, инсульты), диабета, </w:t>
      </w: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нарушений опорно-двигательного аппарата (например, остеоартроз). Чем больше ИМТ, тем выше риск развития этих заболеваний.</w:t>
      </w:r>
    </w:p>
    <w:p w14:paraId="20D1A2B6" w14:textId="255BDFF5" w:rsidR="003F6BDB" w:rsidRDefault="003F6BDB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AB8A8D" w14:textId="679922AF" w:rsidR="003F6BDB" w:rsidRDefault="003F6BDB" w:rsidP="003F6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C56841F" wp14:editId="656F26A0">
            <wp:extent cx="5425440" cy="39852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7958" r="4436" b="14954"/>
                    <a:stretch/>
                  </pic:blipFill>
                  <pic:spPr bwMode="auto">
                    <a:xfrm>
                      <a:off x="0" y="0"/>
                      <a:ext cx="5425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8DEE" w14:textId="77777777" w:rsidR="003F6BDB" w:rsidRPr="00A958DE" w:rsidRDefault="003F6BDB" w:rsidP="003F6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06EA2A" w14:textId="656F7567" w:rsidR="00666E50" w:rsidRPr="00666E50" w:rsidRDefault="00666E50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ожирения – здоровый образ жизни</w:t>
      </w:r>
    </w:p>
    <w:p w14:paraId="667F49DD" w14:textId="50435454" w:rsidR="003F6BDB" w:rsidRDefault="00D3338A" w:rsidP="00A958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предупреждения появления лишнего веса и ожирения в первую очередь стоит скорректировать свой рацион. </w:t>
      </w:r>
    </w:p>
    <w:p w14:paraId="746755DA" w14:textId="24431734" w:rsidR="003F6BDB" w:rsidRDefault="003F6BDB" w:rsidP="003F6B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DE3DB" w14:textId="24617C9F" w:rsidR="003F6BDB" w:rsidRDefault="003F6BDB" w:rsidP="003F6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54EF54D" wp14:editId="1B33917F">
            <wp:extent cx="4381500" cy="2811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58" t="26777" r="14185" b="14056"/>
                    <a:stretch/>
                  </pic:blipFill>
                  <pic:spPr bwMode="auto">
                    <a:xfrm>
                      <a:off x="0" y="0"/>
                      <a:ext cx="438150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69E2D" w14:textId="77777777" w:rsidR="003F6BDB" w:rsidRDefault="003F6BDB" w:rsidP="003F6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8F050C" w14:textId="77777777" w:rsidR="00666E50" w:rsidRPr="00666E50" w:rsidRDefault="00666E50" w:rsidP="00666E50">
      <w:pPr>
        <w:numPr>
          <w:ilvl w:val="0"/>
          <w:numId w:val="2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</w:pPr>
      <w:r w:rsidRPr="00666E50"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  <w:t>ограничить калорийность своего рациона за счет снижения количества потребляемых жиров и сахаров;</w:t>
      </w:r>
    </w:p>
    <w:p w14:paraId="4CC15CF9" w14:textId="77777777" w:rsidR="00666E50" w:rsidRPr="00666E50" w:rsidRDefault="00666E50" w:rsidP="00666E50">
      <w:pPr>
        <w:numPr>
          <w:ilvl w:val="0"/>
          <w:numId w:val="2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</w:pPr>
      <w:r w:rsidRPr="00666E50"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  <w:lastRenderedPageBreak/>
        <w:t>увеличить потребление фруктов и овощей, а также зернобобовых, цельных злаков и орехов;</w:t>
      </w:r>
    </w:p>
    <w:p w14:paraId="31189E77" w14:textId="77777777" w:rsidR="00666E50" w:rsidRPr="00666E50" w:rsidRDefault="00666E50" w:rsidP="00666E50">
      <w:pPr>
        <w:numPr>
          <w:ilvl w:val="0"/>
          <w:numId w:val="2"/>
        </w:num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</w:pPr>
      <w:r w:rsidRPr="00666E50">
        <w:rPr>
          <w:rFonts w:ascii="Times New Roman" w:eastAsia="Times New Roman" w:hAnsi="Times New Roman" w:cs="Times New Roman"/>
          <w:color w:val="3C4245"/>
          <w:sz w:val="28"/>
          <w:szCs w:val="28"/>
          <w:lang w:eastAsia="ru-RU"/>
        </w:rPr>
        <w:t>вести регулярную физическую активность (60 минут в день для детей и 150 минут в неделю для взрослых).</w:t>
      </w:r>
    </w:p>
    <w:p w14:paraId="5F6515D8" w14:textId="77777777" w:rsidR="00751880" w:rsidRDefault="00751880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A07BD" w14:textId="34EF6792" w:rsidR="007B7F75" w:rsidRDefault="00751880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880">
        <w:rPr>
          <w:rFonts w:ascii="Times New Roman" w:hAnsi="Times New Roman" w:cs="Times New Roman"/>
          <w:b/>
          <w:bCs/>
          <w:sz w:val="28"/>
          <w:szCs w:val="28"/>
        </w:rPr>
        <w:t>Как питаться при ожирении?</w:t>
      </w:r>
    </w:p>
    <w:p w14:paraId="205340F3" w14:textId="77777777" w:rsidR="00751880" w:rsidRDefault="00751880" w:rsidP="007518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528ECA" w14:textId="2A6FDBE2" w:rsidR="00751880" w:rsidRPr="00751880" w:rsidRDefault="00751880" w:rsidP="007518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8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Чтобы снизить массу тела, необходимо правильно выстраивать рацион.</w:t>
      </w:r>
    </w:p>
    <w:p w14:paraId="560B2B70" w14:textId="6B503D70" w:rsid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Уменьшите калорийность рациона: на 300-500 ккал, если ваш ИМТ &lt; 35, или на 500-1000 ккал, если он &gt; 35. Для поддержки нормальной массы тела его суточная калорийность составляет в среднем 1800-2200 ккал для женщин и 2100-2500 для мужчин. Таким образом, для похудения необходимо ограничить рацион до 1200-1800 ккал.</w:t>
      </w:r>
    </w:p>
    <w:p w14:paraId="0051D9EB" w14:textId="7A87981B" w:rsidR="0053508B" w:rsidRDefault="0053508B" w:rsidP="00535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t>Минздрав и ВОЗ предлагают следующую пропорцию системы распределения белков, жиров и углеводов: белки должны составлять 10–15% дневного меню, жиры — 30%, углеводы — 55–60% от суточной калорийности рациона.</w:t>
      </w:r>
    </w:p>
    <w:p w14:paraId="223868F4" w14:textId="77777777" w:rsidR="0053508B" w:rsidRDefault="0053508B" w:rsidP="00535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t xml:space="preserve">Сбалансировать свой рацион в соответствии с рекомендациями поможет врач-диетолог, который расскажет, как правильно составлять меню с учётом необходимого количества элементов. Научиться этому можно и самостоятельно — достаточно знать состав продуктов и провести несложный подсчёт белков, жиров и углеводов. Большую часть ежедневного количества углеводов желательно съедать в первой половине дня (на завтрак и обед). </w:t>
      </w:r>
    </w:p>
    <w:p w14:paraId="2358B9D8" w14:textId="77777777" w:rsidR="009E0BE5" w:rsidRDefault="0053508B" w:rsidP="00535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t xml:space="preserve">Углеводы — это энергия, необходимая для выполнения нашим организмом ежедневных задач. Однако не все углеводы одинаково полезны. Медленные углеводы (например, в кашах), дают вам длительное чувство насыщения, так как медленно перевариваются и усваиваются, а вот быстрые (например, в тортах и пирожных), наоборот, очень легко перерабатываются. </w:t>
      </w:r>
    </w:p>
    <w:p w14:paraId="6914D611" w14:textId="01E40321" w:rsidR="0053508B" w:rsidRDefault="0053508B" w:rsidP="00535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t xml:space="preserve">Поэтому отдавайте предпочтение правильному завтраку. Наполнившись энергией с утра, вы сможете продуктивно провести день, не набрав при этом лишних килограммов. </w:t>
      </w:r>
    </w:p>
    <w:p w14:paraId="457C33AC" w14:textId="543E6320" w:rsidR="009E0BE5" w:rsidRDefault="009E0BE5" w:rsidP="009E0BE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Животные жиры замените растительными — они должны составить 50% от общего количества потребляемого жира. По возможности исключите из рациона источники холестерина и продукты со скрытыми жирами: копчености, деликатесы, колбасы, сосиски, кондитерские изделия, орехи и субпродукты употребляйте в небольших количествах.</w:t>
      </w:r>
    </w:p>
    <w:p w14:paraId="3EE330C1" w14:textId="3B991C15" w:rsidR="0053508B" w:rsidRPr="0053508B" w:rsidRDefault="0053508B" w:rsidP="009E0BE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508B">
        <w:rPr>
          <w:sz w:val="28"/>
          <w:szCs w:val="28"/>
        </w:rPr>
        <w:t xml:space="preserve">Белки в зависимости от пищевого источника (растительные или животные) имеют разную степень усвоения, животные усваиваются несколько быстрее растительных. </w:t>
      </w:r>
      <w:r w:rsidR="009E0BE5" w:rsidRPr="00751880">
        <w:rPr>
          <w:sz w:val="28"/>
          <w:szCs w:val="28"/>
        </w:rPr>
        <w:t>Суточная норма белка содержится в 300 г нежирного творога, мяса или рыбы. Остальные источники животного белка (мясо, птица, рыба, молочные продукты) замените высокобелковыми растительными продуктами (фасоль, горох, грибы, соя, хлеб) — они менее жирные и калорийные.</w:t>
      </w:r>
      <w:r w:rsidR="009E0BE5">
        <w:rPr>
          <w:sz w:val="28"/>
          <w:szCs w:val="28"/>
        </w:rPr>
        <w:t xml:space="preserve"> </w:t>
      </w:r>
      <w:r w:rsidRPr="0053508B">
        <w:rPr>
          <w:sz w:val="28"/>
          <w:szCs w:val="28"/>
        </w:rPr>
        <w:t>Они подходят для любого приёма пищи, в том числе и «вечернего».</w:t>
      </w:r>
    </w:p>
    <w:p w14:paraId="19F36153" w14:textId="77777777" w:rsidR="0053508B" w:rsidRPr="0053508B" w:rsidRDefault="0053508B" w:rsidP="005350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lastRenderedPageBreak/>
        <w:t>Постарайтесь «переключиться» с десертов с содержанием сахара на полезные сладости. К ним относятся все фрукты, самодельные конфеты из сухофруктов и орехов, ягоды. Эти лакомства также содержат сахар, но природный, который лучше усваивается и в меньшей степени приводит к набору лишнего веса.</w:t>
      </w:r>
    </w:p>
    <w:p w14:paraId="1DEAD78F" w14:textId="75CCFE22" w:rsidR="0053508B" w:rsidRPr="0053508B" w:rsidRDefault="0053508B" w:rsidP="009E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08B">
        <w:rPr>
          <w:rFonts w:ascii="Times New Roman" w:hAnsi="Times New Roman" w:cs="Times New Roman"/>
          <w:sz w:val="28"/>
          <w:szCs w:val="28"/>
        </w:rPr>
        <w:t>А вот все кондитерские лакомства, в состав которых входит сахар, относятся к разряду высокоуглеводной пищи, причем углеводы здесь быстрые. Они не вызывают чувство длительного насыщения, и уже буквально через час хочется повторить приём пищи. Поэтому, если вы всё-таки позволили себе пирожное, то лучше съесть его не отдельно в качестве перекуса, а во время основного приёма пищи. Так вы будете сыты и удовлетворите потребность в сладком. При этом после обеда от десертов лучше отказаться, так как углеводы не успевают расходоваться и откладываются в виде лишней жировой ткани. Если же вечером сильно захотелось чего-то сладкого, то лучше, опять же, отдать предпочтение фруктам или ягодам.</w:t>
      </w:r>
    </w:p>
    <w:p w14:paraId="6B6AFB3C" w14:textId="77777777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Потребляйте продукты, богатые пищевыми волокнами (свежие, мороженые, сушеные овощи и фрукты, пшеничные отруби) — они низкокалорийные, но сытные за счет клетчатки.</w:t>
      </w:r>
    </w:p>
    <w:p w14:paraId="02351EEB" w14:textId="77777777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Исключите спиртные напитки: они калорийны (в 1 г спиртового эквивалента содержится 7 ккал), а также повышают вероятность пищевого срыва и переедания.</w:t>
      </w:r>
    </w:p>
    <w:p w14:paraId="4AEFC30F" w14:textId="073F206F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Откажитесь от блюд, возбуждающих аппетит: бульонов, маринадов, приправ.</w:t>
      </w:r>
    </w:p>
    <w:p w14:paraId="6B1AFE4D" w14:textId="77777777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Употребляйте достаточное количество минеральных веществ и витаминов.</w:t>
      </w:r>
    </w:p>
    <w:p w14:paraId="059AB761" w14:textId="1BCBF354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Ограничьте потребление поваренной соли: готовьте без соли, а в готовые блюда добавляйте не более 5 г (1 ч.</w:t>
      </w:r>
      <w:r w:rsidR="0053508B">
        <w:rPr>
          <w:sz w:val="28"/>
          <w:szCs w:val="28"/>
        </w:rPr>
        <w:t xml:space="preserve"> </w:t>
      </w:r>
      <w:r w:rsidRPr="00751880">
        <w:rPr>
          <w:sz w:val="28"/>
          <w:szCs w:val="28"/>
        </w:rPr>
        <w:t>л.) в течение дня.</w:t>
      </w:r>
    </w:p>
    <w:p w14:paraId="1B79AAD4" w14:textId="77777777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Пейте 1-1,5 л жидкости в день. Утоляйте жажду несладкими напитками, такими как питьевая и минеральная вода, чай с мелиссой, мятой, зеленый чай и др. Почувствовав голод, выпейте стакан воды — он поможет снизить аппетит.</w:t>
      </w:r>
    </w:p>
    <w:p w14:paraId="644BDC77" w14:textId="77777777" w:rsidR="00F972ED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 xml:space="preserve">Соблюдайте правильный режим питания и распорядок дня. Ешьте 5-6 раз в день, малыми порциями, медленно, тщательно пережевывая пищу. </w:t>
      </w:r>
    </w:p>
    <w:p w14:paraId="259B4F66" w14:textId="4EA3283F" w:rsidR="00751880" w:rsidRPr="00751880" w:rsidRDefault="00751880" w:rsidP="007518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1880">
        <w:rPr>
          <w:sz w:val="28"/>
          <w:szCs w:val="28"/>
        </w:rPr>
        <w:t>Не пропускайте завтрак, не перекусывайте на ходу в течение дня. Калорийную пищу лучше употреблять в первую половину суток, когда физическая активность больше. До 17-18 часов необходимо употребить 75-90% калорийности всего рациона — после 18.00 допустимы только кисломолочные продукты, овощи (кроме картофеля), несладкие фрукты.</w:t>
      </w:r>
    </w:p>
    <w:p w14:paraId="445EBB07" w14:textId="1EA89D0A" w:rsidR="00751880" w:rsidRDefault="00751880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9D507D" w14:textId="3F25ACAB" w:rsidR="005805F1" w:rsidRDefault="005805F1" w:rsidP="00A95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5DED1F" w14:textId="03F746BF" w:rsidR="005805F1" w:rsidRPr="005805F1" w:rsidRDefault="005805F1" w:rsidP="00580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5F1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</w:p>
    <w:sectPr w:rsidR="005805F1" w:rsidRPr="00580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094F5C"/>
    <w:multiLevelType w:val="multilevel"/>
    <w:tmpl w:val="819E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C027C"/>
    <w:multiLevelType w:val="multilevel"/>
    <w:tmpl w:val="E0E6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8A"/>
    <w:rsid w:val="003F6BDB"/>
    <w:rsid w:val="0053508B"/>
    <w:rsid w:val="005805F1"/>
    <w:rsid w:val="00666E50"/>
    <w:rsid w:val="00751880"/>
    <w:rsid w:val="007B7F75"/>
    <w:rsid w:val="009E0BE5"/>
    <w:rsid w:val="00A958DE"/>
    <w:rsid w:val="00D3338A"/>
    <w:rsid w:val="00F37211"/>
    <w:rsid w:val="00F9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F3472"/>
  <w15:chartTrackingRefBased/>
  <w15:docId w15:val="{88B96AC7-F4B3-44A4-9CFE-A56F2C78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3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33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338A"/>
    <w:rPr>
      <w:color w:val="0000FF"/>
      <w:u w:val="single"/>
    </w:rPr>
  </w:style>
  <w:style w:type="character" w:styleId="a5">
    <w:name w:val="Emphasis"/>
    <w:basedOn w:val="a0"/>
    <w:uiPriority w:val="20"/>
    <w:qFormat/>
    <w:rsid w:val="00A958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63CA-3C67-4A84-8BD9-5ECEB69DF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7</cp:revision>
  <dcterms:created xsi:type="dcterms:W3CDTF">2022-12-13T10:59:00Z</dcterms:created>
  <dcterms:modified xsi:type="dcterms:W3CDTF">2023-12-22T05:05:00Z</dcterms:modified>
</cp:coreProperties>
</file>