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52AE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66849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2228-р/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52508D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2508D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52508D">
            <w:pPr>
              <w:ind w:left="-170"/>
              <w:jc w:val="both"/>
            </w:pPr>
            <w:r>
              <w:t>О приватизации муниципального имущества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2508D" w:rsidRDefault="0052508D" w:rsidP="009416DA">
      <w:pPr>
        <w:widowControl w:val="0"/>
        <w:ind w:firstLine="709"/>
        <w:jc w:val="both"/>
      </w:pPr>
    </w:p>
    <w:p w:rsidR="0052508D" w:rsidRDefault="0052508D" w:rsidP="0052508D">
      <w:pPr>
        <w:widowControl w:val="0"/>
        <w:ind w:firstLine="709"/>
        <w:jc w:val="both"/>
      </w:pPr>
      <w:proofErr w:type="gramStart"/>
      <w:r>
        <w:t xml:space="preserve">На основании пункта 3 статьи 51 Федерального закона «Об общих принципах организации местного самоуправления в Российской Федерации», </w:t>
      </w:r>
      <w:r>
        <w:br/>
        <w:t>в соответствии с Федеральным законом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в соответствии с</w:t>
      </w:r>
      <w:proofErr w:type="gramEnd"/>
      <w:r>
        <w:t xml:space="preserve"> заявлением арендатора </w:t>
      </w:r>
      <w:r>
        <w:br/>
        <w:t>и в целях реализации преимущественного права на приобретение арендуемого имущества:</w:t>
      </w:r>
    </w:p>
    <w:p w:rsidR="0052508D" w:rsidRDefault="0052508D" w:rsidP="0052508D">
      <w:pPr>
        <w:widowControl w:val="0"/>
        <w:ind w:firstLine="709"/>
        <w:jc w:val="both"/>
      </w:pPr>
      <w:r>
        <w:t>1. Органу местного самоуправления «Комитет по управлению имуществом Златоустовского городского округа» (Турова Е.В.) осуществить приватизацию следующего объекта:</w:t>
      </w:r>
    </w:p>
    <w:p w:rsidR="0052508D" w:rsidRDefault="0052508D" w:rsidP="001C7EBA">
      <w:pPr>
        <w:widowControl w:val="0"/>
        <w:ind w:firstLine="709"/>
        <w:jc w:val="both"/>
      </w:pPr>
      <w:r>
        <w:t xml:space="preserve">- нежилое помещение, назначение: нежилое помещение, этажность: 1. Кадастровый номер 74:25:0301416:710, </w:t>
      </w:r>
      <w:proofErr w:type="gramStart"/>
      <w:r>
        <w:t>расположенное</w:t>
      </w:r>
      <w:proofErr w:type="gramEnd"/>
      <w:r>
        <w:t xml:space="preserve"> по адресу: </w:t>
      </w:r>
      <w:r>
        <w:br/>
      </w:r>
      <w:proofErr w:type="gramStart"/>
      <w:r>
        <w:t>Челябинская область, г. Златоуст, ул. им. П.П. Аносова, д. 202.</w:t>
      </w:r>
      <w:proofErr w:type="gramEnd"/>
      <w:r>
        <w:t xml:space="preserve"> Условия приватизации: цена продажи - 605 000 (шестьсот пять тысяч) рублей 00 копеек без учета налога на добавленную стоимость в соо</w:t>
      </w:r>
      <w:r w:rsidR="001C7EBA">
        <w:t>тветствии с отчетом об оценке № 5118/3138/1 от 15.07.2024 </w:t>
      </w:r>
      <w:r>
        <w:t>г. общества с ограниченн</w:t>
      </w:r>
      <w:r w:rsidR="001C7EBA">
        <w:t>ой ответственностью «</w:t>
      </w:r>
      <w:proofErr w:type="spellStart"/>
      <w:r w:rsidR="001C7EBA">
        <w:t>Ариороса</w:t>
      </w:r>
      <w:proofErr w:type="spellEnd"/>
      <w:r w:rsidR="001C7EBA">
        <w:t>».</w:t>
      </w:r>
    </w:p>
    <w:p w:rsidR="0052508D" w:rsidRDefault="0052508D" w:rsidP="0052508D">
      <w:pPr>
        <w:widowControl w:val="0"/>
        <w:ind w:firstLine="709"/>
        <w:jc w:val="both"/>
      </w:pPr>
      <w:proofErr w:type="gramStart"/>
      <w:r>
        <w:t>Предоставить преимущественное право на приобретение указанного имущест</w:t>
      </w:r>
      <w:r w:rsidR="001C7EBA">
        <w:t>ва по указанной цене арендатору - </w:t>
      </w:r>
      <w:r>
        <w:t>индивидуальному предпринимателю Ванину Дмитрию Юрьевичу, соответствующему условиям статьи 3 Фе</w:t>
      </w:r>
      <w:r w:rsidR="001C7EBA">
        <w:t>дерального закона от 22.07.2008 г. № </w:t>
      </w:r>
      <w:r>
        <w:t xml:space="preserve">159-ФЗ «Об особенностях отчуждения движимого и недвижимого имущества, находящегося </w:t>
      </w:r>
      <w:r w:rsidR="001C7EBA">
        <w:br/>
      </w:r>
      <w:r>
        <w:t xml:space="preserve">в государственной собственности субъектов Российской Федерации </w:t>
      </w:r>
      <w:r w:rsidR="001C7EBA">
        <w:br/>
      </w:r>
      <w:r>
        <w:t xml:space="preserve">или в муниципальной собственности и арендуемого субъектами малого </w:t>
      </w:r>
      <w:r w:rsidR="001C7EBA">
        <w:br/>
      </w:r>
      <w:r>
        <w:t xml:space="preserve">и среднего предпринимательства, и о внесении изменений в отдельные </w:t>
      </w:r>
      <w:r>
        <w:lastRenderedPageBreak/>
        <w:t>законодательные акты Российской</w:t>
      </w:r>
      <w:proofErr w:type="gramEnd"/>
      <w:r>
        <w:t xml:space="preserve"> Федерации». Порядок оплаты приобретаемого арендуемого имущества: в рассрочку. Срок рассрочки платежа составляет 5 (пять) лет </w:t>
      </w:r>
      <w:proofErr w:type="gramStart"/>
      <w:r>
        <w:t>с даты заключения</w:t>
      </w:r>
      <w:proofErr w:type="gramEnd"/>
      <w:r>
        <w:t xml:space="preserve"> договора купли-продажи.</w:t>
      </w:r>
    </w:p>
    <w:p w:rsidR="0052508D" w:rsidRDefault="001C7EBA" w:rsidP="001C7EBA">
      <w:pPr>
        <w:widowControl w:val="0"/>
        <w:ind w:firstLine="709"/>
        <w:jc w:val="both"/>
      </w:pPr>
      <w:r>
        <w:t>2. Пресс-службе а</w:t>
      </w:r>
      <w:r w:rsidR="0052508D">
        <w:t xml:space="preserve">дминистрации Златоустовского городского округа (Валова И.А.) </w:t>
      </w:r>
      <w:proofErr w:type="gramStart"/>
      <w:r w:rsidR="0052508D">
        <w:t>разместить</w:t>
      </w:r>
      <w:proofErr w:type="gramEnd"/>
      <w:r w:rsidR="0052508D">
        <w:t xml:space="preserve"> настоящее распоряжение на официальном сайте Златоустовского городского округа в сети «Интернет» в течение десяти дней </w:t>
      </w:r>
      <w:r>
        <w:br/>
      </w:r>
      <w:r w:rsidR="0052508D">
        <w:t>со дня его подписания.</w:t>
      </w:r>
    </w:p>
    <w:p w:rsidR="009416DA" w:rsidRDefault="001C7EBA" w:rsidP="001C7EBA">
      <w:pPr>
        <w:widowControl w:val="0"/>
        <w:ind w:firstLine="709"/>
        <w:jc w:val="both"/>
      </w:pPr>
      <w:r>
        <w:t>3. </w:t>
      </w:r>
      <w:r w:rsidR="0052508D">
        <w:t xml:space="preserve">Организацию выполнения настоящего распоряжения возложить </w:t>
      </w:r>
      <w:r>
        <w:br/>
        <w:t xml:space="preserve">на </w:t>
      </w:r>
      <w:r w:rsidR="0052508D">
        <w:t>руководителя органа местного самоуправления «Комитет по управлению имуществом Златоусто</w:t>
      </w:r>
      <w:r>
        <w:t>вского городского округа» Турову Е.В</w:t>
      </w:r>
      <w:r w:rsidR="0052508D">
        <w:t>.</w:t>
      </w:r>
    </w:p>
    <w:p w:rsidR="002A0699" w:rsidRDefault="002A0699" w:rsidP="002A0699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C7EBA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1C7EBA">
              <w:rPr>
                <w:sz w:val="24"/>
                <w:szCs w:val="24"/>
              </w:rPr>
              <w:t xml:space="preserve">ОМС «КУИ ЗГО», пресс-служба, </w:t>
            </w:r>
            <w:proofErr w:type="spellStart"/>
            <w:r w:rsidR="001C7EBA">
              <w:rPr>
                <w:sz w:val="24"/>
                <w:szCs w:val="24"/>
              </w:rPr>
              <w:t>Россреестр</w:t>
            </w:r>
            <w:proofErr w:type="spellEnd"/>
            <w:r w:rsidR="0052508D" w:rsidRPr="0052508D">
              <w:rPr>
                <w:sz w:val="24"/>
                <w:szCs w:val="24"/>
              </w:rPr>
              <w:t>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1B491C" w:rsidRPr="00E335AA" w:rsidTr="0052508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52508D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2F13166" wp14:editId="5A010DB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E75682" w:rsidP="00E75682">
            <w:pPr>
              <w:jc w:val="right"/>
            </w:pPr>
            <w:r w:rsidRPr="00D57B6C"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E7568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20" w:rsidRDefault="00ED1920">
      <w:r>
        <w:separator/>
      </w:r>
    </w:p>
  </w:endnote>
  <w:endnote w:type="continuationSeparator" w:id="0">
    <w:p w:rsidR="00ED1920" w:rsidRDefault="00ED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8D" w:rsidRPr="00FF7009" w:rsidRDefault="0052508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Вр-376637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8D" w:rsidRPr="00C9340B" w:rsidRDefault="0052508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Вр-376637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20" w:rsidRDefault="00ED1920">
      <w:r>
        <w:separator/>
      </w:r>
    </w:p>
  </w:footnote>
  <w:footnote w:type="continuationSeparator" w:id="0">
    <w:p w:rsidR="00ED1920" w:rsidRDefault="00ED1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8D" w:rsidRPr="00FF7009" w:rsidRDefault="0052508D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52AE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8D" w:rsidRPr="00E045E8" w:rsidRDefault="0052508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7EBA"/>
    <w:rsid w:val="001E53B4"/>
    <w:rsid w:val="001F7B51"/>
    <w:rsid w:val="00200670"/>
    <w:rsid w:val="00202166"/>
    <w:rsid w:val="002023C2"/>
    <w:rsid w:val="002141BD"/>
    <w:rsid w:val="0025570C"/>
    <w:rsid w:val="00256E1C"/>
    <w:rsid w:val="00283F4E"/>
    <w:rsid w:val="002935A0"/>
    <w:rsid w:val="00295AF1"/>
    <w:rsid w:val="002A0699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508D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5682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920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2AE6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2024-08-20T09:13:00Z</dcterms:created>
  <dcterms:modified xsi:type="dcterms:W3CDTF">2024-08-20T09:13:00Z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