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5E" w:rsidRPr="00515D1C" w:rsidRDefault="00B72A5E" w:rsidP="00B72A5E">
      <w:pPr>
        <w:pStyle w:val="a7"/>
        <w:jc w:val="right"/>
        <w:rPr>
          <w:szCs w:val="24"/>
        </w:rPr>
      </w:pPr>
      <w:r w:rsidRPr="00515D1C">
        <w:rPr>
          <w:szCs w:val="24"/>
        </w:rPr>
        <w:t>ПРОЕКТ</w:t>
      </w:r>
    </w:p>
    <w:p w:rsidR="00B72A5E" w:rsidRPr="00515D1C" w:rsidRDefault="00B72A5E" w:rsidP="00B72A5E">
      <w:pPr>
        <w:pStyle w:val="a7"/>
        <w:tabs>
          <w:tab w:val="left" w:pos="360"/>
          <w:tab w:val="center" w:pos="4705"/>
        </w:tabs>
        <w:rPr>
          <w:szCs w:val="24"/>
        </w:rPr>
      </w:pPr>
      <w:r w:rsidRPr="00515D1C">
        <w:rPr>
          <w:szCs w:val="24"/>
        </w:rPr>
        <w:t>СОБРАНИЕ ДЕПУТАТОВ</w:t>
      </w:r>
    </w:p>
    <w:p w:rsidR="00B72A5E" w:rsidRPr="00515D1C" w:rsidRDefault="00B72A5E" w:rsidP="00B72A5E">
      <w:pPr>
        <w:pStyle w:val="a7"/>
        <w:tabs>
          <w:tab w:val="left" w:pos="360"/>
          <w:tab w:val="center" w:pos="4705"/>
        </w:tabs>
        <w:rPr>
          <w:szCs w:val="24"/>
        </w:rPr>
      </w:pPr>
      <w:r w:rsidRPr="00515D1C">
        <w:rPr>
          <w:szCs w:val="24"/>
        </w:rPr>
        <w:t>ЗЛАТОУСТОВСКОГО ГОРОДСКОГО ОКРУГА</w:t>
      </w:r>
    </w:p>
    <w:p w:rsidR="00B72A5E" w:rsidRPr="00515D1C" w:rsidRDefault="00B72A5E" w:rsidP="00B72A5E">
      <w:pPr>
        <w:pStyle w:val="a7"/>
        <w:tabs>
          <w:tab w:val="left" w:pos="360"/>
          <w:tab w:val="center" w:pos="4705"/>
        </w:tabs>
        <w:rPr>
          <w:szCs w:val="24"/>
        </w:rPr>
      </w:pPr>
      <w:r w:rsidRPr="00515D1C">
        <w:rPr>
          <w:szCs w:val="24"/>
        </w:rPr>
        <w:t>РЕШЕНИЕ</w:t>
      </w:r>
    </w:p>
    <w:p w:rsidR="00CB557C" w:rsidRPr="00515D1C" w:rsidRDefault="00B72A5E" w:rsidP="00F14B00">
      <w:pPr>
        <w:pStyle w:val="a7"/>
        <w:tabs>
          <w:tab w:val="left" w:pos="36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>№__________                                                                          от «__»________20</w:t>
      </w:r>
      <w:r w:rsidR="00601B2E" w:rsidRPr="00515D1C">
        <w:rPr>
          <w:szCs w:val="24"/>
        </w:rPr>
        <w:t>2</w:t>
      </w:r>
      <w:r w:rsidR="001A38DF" w:rsidRPr="00515D1C">
        <w:rPr>
          <w:szCs w:val="24"/>
        </w:rPr>
        <w:t>3</w:t>
      </w:r>
      <w:r w:rsidRPr="00515D1C">
        <w:rPr>
          <w:szCs w:val="24"/>
        </w:rPr>
        <w:t>г.</w:t>
      </w:r>
    </w:p>
    <w:p w:rsidR="00D20F5C" w:rsidRPr="00515D1C" w:rsidRDefault="008B1BEB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>О</w:t>
      </w:r>
      <w:r w:rsidR="00B72A5E" w:rsidRPr="00515D1C">
        <w:rPr>
          <w:szCs w:val="24"/>
        </w:rPr>
        <w:t xml:space="preserve"> внесении изменени</w:t>
      </w:r>
      <w:r w:rsidR="00601B2E" w:rsidRPr="00515D1C">
        <w:rPr>
          <w:szCs w:val="24"/>
        </w:rPr>
        <w:t>й</w:t>
      </w:r>
      <w:r w:rsidR="00B72A5E" w:rsidRPr="00515D1C">
        <w:rPr>
          <w:szCs w:val="24"/>
        </w:rPr>
        <w:t xml:space="preserve"> в решение </w:t>
      </w:r>
    </w:p>
    <w:p w:rsidR="00D20F5C" w:rsidRPr="00515D1C" w:rsidRDefault="00B72A5E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 xml:space="preserve">Собрания депутатов </w:t>
      </w:r>
      <w:r w:rsidR="00D20F5C" w:rsidRPr="00515D1C">
        <w:rPr>
          <w:szCs w:val="24"/>
        </w:rPr>
        <w:t xml:space="preserve">Златоустовского </w:t>
      </w:r>
    </w:p>
    <w:p w:rsidR="00B72A5E" w:rsidRPr="00515D1C" w:rsidRDefault="00D20F5C" w:rsidP="00D20F5C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 xml:space="preserve">городского округа </w:t>
      </w:r>
      <w:r w:rsidR="00B72A5E" w:rsidRPr="00515D1C">
        <w:rPr>
          <w:szCs w:val="24"/>
        </w:rPr>
        <w:t xml:space="preserve">от </w:t>
      </w:r>
      <w:r w:rsidR="00710234" w:rsidRPr="00515D1C">
        <w:rPr>
          <w:szCs w:val="24"/>
        </w:rPr>
        <w:t>13.06.2013</w:t>
      </w:r>
      <w:r w:rsidR="00B72A5E" w:rsidRPr="00515D1C">
        <w:rPr>
          <w:szCs w:val="24"/>
        </w:rPr>
        <w:t>г. №</w:t>
      </w:r>
      <w:r w:rsidR="00710234" w:rsidRPr="00515D1C">
        <w:rPr>
          <w:szCs w:val="24"/>
        </w:rPr>
        <w:t>23</w:t>
      </w:r>
      <w:r w:rsidRPr="00515D1C">
        <w:rPr>
          <w:szCs w:val="24"/>
        </w:rPr>
        <w:t>-ЗГО</w:t>
      </w:r>
    </w:p>
    <w:p w:rsidR="00710234" w:rsidRPr="00515D1C" w:rsidRDefault="00B72A5E" w:rsidP="00710234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>«</w:t>
      </w:r>
      <w:r w:rsidR="00710234" w:rsidRPr="00515D1C">
        <w:rPr>
          <w:szCs w:val="24"/>
        </w:rPr>
        <w:t xml:space="preserve">Об утверждении Порядка проведения осмотра </w:t>
      </w:r>
    </w:p>
    <w:p w:rsidR="00710234" w:rsidRPr="00515D1C" w:rsidRDefault="00710234" w:rsidP="00710234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 xml:space="preserve">зданий, сооружений в целях оценки их </w:t>
      </w:r>
      <w:proofErr w:type="gramStart"/>
      <w:r w:rsidRPr="00515D1C">
        <w:rPr>
          <w:szCs w:val="24"/>
        </w:rPr>
        <w:t>технического</w:t>
      </w:r>
      <w:proofErr w:type="gramEnd"/>
    </w:p>
    <w:p w:rsidR="00B72A5E" w:rsidRPr="00515D1C" w:rsidRDefault="00710234" w:rsidP="00710234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 xml:space="preserve"> состояния </w:t>
      </w:r>
      <w:r w:rsidR="0063605F" w:rsidRPr="00515D1C">
        <w:rPr>
          <w:szCs w:val="24"/>
        </w:rPr>
        <w:t>и надлежащего технического обслуживания</w:t>
      </w:r>
    </w:p>
    <w:p w:rsidR="0063605F" w:rsidRPr="00515D1C" w:rsidRDefault="0063605F" w:rsidP="00710234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 xml:space="preserve">в соответствии  с требованиями </w:t>
      </w:r>
      <w:proofErr w:type="gramStart"/>
      <w:r w:rsidRPr="00515D1C">
        <w:rPr>
          <w:szCs w:val="24"/>
        </w:rPr>
        <w:t>технических</w:t>
      </w:r>
      <w:proofErr w:type="gramEnd"/>
    </w:p>
    <w:p w:rsidR="0063605F" w:rsidRPr="00515D1C" w:rsidRDefault="0063605F" w:rsidP="00710234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>регламентов к конструктивным и другим характеристикам</w:t>
      </w:r>
    </w:p>
    <w:p w:rsidR="0063605F" w:rsidRPr="00515D1C" w:rsidRDefault="0063605F" w:rsidP="00710234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>надежности и безопасности объектов, требованиям</w:t>
      </w:r>
    </w:p>
    <w:p w:rsidR="00B72A5E" w:rsidRPr="00515D1C" w:rsidRDefault="0063605F" w:rsidP="00F14B00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515D1C">
        <w:rPr>
          <w:szCs w:val="24"/>
        </w:rPr>
        <w:t xml:space="preserve">проектной </w:t>
      </w:r>
      <w:r w:rsidR="004B00AF" w:rsidRPr="00515D1C">
        <w:rPr>
          <w:szCs w:val="24"/>
        </w:rPr>
        <w:t>документации указанных объектов»</w:t>
      </w:r>
    </w:p>
    <w:p w:rsidR="00B72A5E" w:rsidRPr="00515D1C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2F5EE2" w:rsidRPr="00515D1C" w:rsidRDefault="00801465" w:rsidP="00B72A5E">
      <w:pPr>
        <w:ind w:firstLine="851"/>
        <w:jc w:val="both"/>
        <w:rPr>
          <w:sz w:val="24"/>
          <w:szCs w:val="24"/>
        </w:rPr>
      </w:pPr>
      <w:r w:rsidRPr="00515D1C">
        <w:rPr>
          <w:sz w:val="24"/>
          <w:szCs w:val="24"/>
        </w:rPr>
        <w:t xml:space="preserve">В </w:t>
      </w:r>
      <w:r w:rsidR="00A91565" w:rsidRPr="00515D1C">
        <w:rPr>
          <w:sz w:val="24"/>
          <w:szCs w:val="24"/>
        </w:rPr>
        <w:t>соответствии</w:t>
      </w:r>
      <w:r w:rsidRPr="00515D1C">
        <w:rPr>
          <w:sz w:val="24"/>
          <w:szCs w:val="24"/>
        </w:rPr>
        <w:t xml:space="preserve"> с Градостроительным</w:t>
      </w:r>
      <w:r w:rsidR="00A20B19" w:rsidRPr="00515D1C">
        <w:rPr>
          <w:sz w:val="24"/>
          <w:szCs w:val="24"/>
        </w:rPr>
        <w:t xml:space="preserve">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 w:rsidR="002F5EE2" w:rsidRPr="00515D1C">
        <w:rPr>
          <w:sz w:val="24"/>
          <w:szCs w:val="24"/>
        </w:rPr>
        <w:t>в целях уточнения муниципального правового акта, Собрание депутатов Златоустовского городского округа РЕШАЕТ:</w:t>
      </w:r>
    </w:p>
    <w:p w:rsidR="00E10DD0" w:rsidRPr="00515D1C" w:rsidRDefault="001F6832" w:rsidP="001F6832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515D1C">
        <w:rPr>
          <w:szCs w:val="24"/>
        </w:rPr>
        <w:tab/>
      </w:r>
      <w:r w:rsidR="00F24572" w:rsidRPr="00515D1C">
        <w:rPr>
          <w:szCs w:val="24"/>
        </w:rPr>
        <w:t xml:space="preserve">1. </w:t>
      </w:r>
      <w:proofErr w:type="gramStart"/>
      <w:r w:rsidR="00F24572" w:rsidRPr="00515D1C">
        <w:rPr>
          <w:szCs w:val="24"/>
        </w:rPr>
        <w:t>В</w:t>
      </w:r>
      <w:r w:rsidR="00B72A5E" w:rsidRPr="00515D1C">
        <w:rPr>
          <w:szCs w:val="24"/>
        </w:rPr>
        <w:t xml:space="preserve"> решение </w:t>
      </w:r>
      <w:r w:rsidR="00D20F5C" w:rsidRPr="00515D1C">
        <w:rPr>
          <w:szCs w:val="24"/>
        </w:rPr>
        <w:t xml:space="preserve">Собрания депутатов Златоустовского городского округа </w:t>
      </w:r>
      <w:r w:rsidRPr="00515D1C">
        <w:rPr>
          <w:szCs w:val="24"/>
        </w:rPr>
        <w:t xml:space="preserve">от 13.06.2013г. №23-ЗГО  «Об утверждении Порядка проведения осмотра  зданий, сооружений в целях оценки их технического  состояния  и надлежащего технического обслуживания в соответствии  с требованиями технических регламентов к конструктивным и другим характеристикам надежности и безопасности объектов, требованиям  проектной документации указанных объектов» </w:t>
      </w:r>
      <w:r w:rsidR="00915EC3" w:rsidRPr="00515D1C">
        <w:rPr>
          <w:szCs w:val="24"/>
        </w:rPr>
        <w:t>(</w:t>
      </w:r>
      <w:r w:rsidR="00A554EF" w:rsidRPr="00515D1C">
        <w:rPr>
          <w:szCs w:val="24"/>
        </w:rPr>
        <w:t>в редакции решения</w:t>
      </w:r>
      <w:r w:rsidR="00915EC3" w:rsidRPr="00515D1C">
        <w:rPr>
          <w:szCs w:val="24"/>
        </w:rPr>
        <w:t xml:space="preserve"> Собрания депутатов Златоустовского городского округа Челябинской области</w:t>
      </w:r>
      <w:r w:rsidR="00A554EF" w:rsidRPr="00515D1C">
        <w:rPr>
          <w:szCs w:val="24"/>
        </w:rPr>
        <w:t xml:space="preserve"> от 09.04.2021</w:t>
      </w:r>
      <w:proofErr w:type="gramEnd"/>
      <w:r w:rsidR="00A554EF" w:rsidRPr="00515D1C">
        <w:rPr>
          <w:szCs w:val="24"/>
        </w:rPr>
        <w:t xml:space="preserve"> г. № 12-ЗГО) внест</w:t>
      </w:r>
      <w:r w:rsidR="00E10DD0" w:rsidRPr="00515D1C">
        <w:rPr>
          <w:szCs w:val="24"/>
        </w:rPr>
        <w:t>и изменения согласно приложению.</w:t>
      </w:r>
    </w:p>
    <w:p w:rsidR="00E10DD0" w:rsidRPr="00515D1C" w:rsidRDefault="004D1FD5" w:rsidP="00E10DD0">
      <w:pPr>
        <w:ind w:firstLine="851"/>
        <w:jc w:val="both"/>
        <w:rPr>
          <w:sz w:val="24"/>
          <w:szCs w:val="24"/>
        </w:rPr>
      </w:pPr>
      <w:r w:rsidRPr="00515D1C">
        <w:rPr>
          <w:sz w:val="24"/>
          <w:szCs w:val="24"/>
        </w:rPr>
        <w:t>2</w:t>
      </w:r>
      <w:r w:rsidR="00E10DD0" w:rsidRPr="00515D1C">
        <w:rPr>
          <w:sz w:val="24"/>
          <w:szCs w:val="24"/>
        </w:rPr>
        <w:t xml:space="preserve">. </w:t>
      </w:r>
      <w:r w:rsidR="00CE7B25" w:rsidRPr="00515D1C">
        <w:rPr>
          <w:sz w:val="24"/>
          <w:szCs w:val="24"/>
        </w:rPr>
        <w:t>Н</w:t>
      </w:r>
      <w:r w:rsidR="00E10DD0" w:rsidRPr="00515D1C">
        <w:rPr>
          <w:sz w:val="24"/>
          <w:szCs w:val="24"/>
        </w:rPr>
        <w:t>астояще</w:t>
      </w:r>
      <w:r w:rsidR="00CE7B25" w:rsidRPr="00515D1C">
        <w:rPr>
          <w:sz w:val="24"/>
          <w:szCs w:val="24"/>
        </w:rPr>
        <w:t>е</w:t>
      </w:r>
      <w:r w:rsidR="00E10DD0" w:rsidRPr="00515D1C">
        <w:rPr>
          <w:sz w:val="24"/>
          <w:szCs w:val="24"/>
        </w:rPr>
        <w:t xml:space="preserve"> решени</w:t>
      </w:r>
      <w:r w:rsidR="00CE7B25" w:rsidRPr="00515D1C">
        <w:rPr>
          <w:sz w:val="24"/>
          <w:szCs w:val="24"/>
        </w:rPr>
        <w:t>е подлежит официальному опубликованию</w:t>
      </w:r>
      <w:r w:rsidR="008F6843" w:rsidRPr="00515D1C">
        <w:rPr>
          <w:sz w:val="24"/>
          <w:szCs w:val="24"/>
        </w:rPr>
        <w:t xml:space="preserve"> в средствах массовой информации</w:t>
      </w:r>
      <w:r w:rsidR="00CE7B25" w:rsidRPr="00515D1C">
        <w:rPr>
          <w:sz w:val="24"/>
          <w:szCs w:val="24"/>
        </w:rPr>
        <w:t xml:space="preserve"> и размещению </w:t>
      </w:r>
      <w:r w:rsidRPr="00515D1C">
        <w:rPr>
          <w:sz w:val="24"/>
          <w:szCs w:val="24"/>
        </w:rPr>
        <w:t>на официальном сайте Златоустовского</w:t>
      </w:r>
      <w:r w:rsidR="00F63569" w:rsidRPr="00515D1C">
        <w:rPr>
          <w:sz w:val="24"/>
          <w:szCs w:val="24"/>
        </w:rPr>
        <w:t xml:space="preserve"> городского округа</w:t>
      </w:r>
      <w:r w:rsidR="00EC7720" w:rsidRPr="00515D1C">
        <w:rPr>
          <w:sz w:val="24"/>
          <w:szCs w:val="24"/>
        </w:rPr>
        <w:t>в сети «Интернет»</w:t>
      </w:r>
      <w:r w:rsidR="008F6843" w:rsidRPr="00515D1C">
        <w:rPr>
          <w:sz w:val="24"/>
          <w:szCs w:val="24"/>
        </w:rPr>
        <w:t>.</w:t>
      </w:r>
    </w:p>
    <w:p w:rsidR="00E10DD0" w:rsidRPr="00515D1C" w:rsidRDefault="00E10DD0" w:rsidP="00E10DD0">
      <w:pPr>
        <w:pStyle w:val="fn2r"/>
        <w:spacing w:before="0" w:beforeAutospacing="0" w:after="0" w:afterAutospacing="0"/>
        <w:jc w:val="both"/>
      </w:pPr>
    </w:p>
    <w:p w:rsidR="00E10DD0" w:rsidRPr="00515D1C" w:rsidRDefault="00E10DD0" w:rsidP="00E10DD0">
      <w:pPr>
        <w:rPr>
          <w:sz w:val="24"/>
          <w:szCs w:val="24"/>
        </w:rPr>
      </w:pPr>
      <w:r w:rsidRPr="00515D1C">
        <w:rPr>
          <w:sz w:val="24"/>
          <w:szCs w:val="24"/>
        </w:rPr>
        <w:t>Председатель Собрания Депутатов</w:t>
      </w:r>
    </w:p>
    <w:p w:rsidR="00E10DD0" w:rsidRPr="00515D1C" w:rsidRDefault="00E10DD0" w:rsidP="00E10DD0">
      <w:pPr>
        <w:rPr>
          <w:sz w:val="24"/>
          <w:szCs w:val="24"/>
        </w:rPr>
      </w:pPr>
      <w:r w:rsidRPr="00515D1C">
        <w:rPr>
          <w:sz w:val="24"/>
          <w:szCs w:val="24"/>
        </w:rPr>
        <w:t xml:space="preserve">Златоустовского городского округа                                                   </w:t>
      </w:r>
      <w:proofErr w:type="spellStart"/>
      <w:r w:rsidRPr="00515D1C">
        <w:rPr>
          <w:sz w:val="24"/>
          <w:szCs w:val="24"/>
        </w:rPr>
        <w:t>А.М.Карюков</w:t>
      </w:r>
      <w:proofErr w:type="spellEnd"/>
    </w:p>
    <w:p w:rsidR="00F14B00" w:rsidRPr="00515D1C" w:rsidRDefault="00F14B00" w:rsidP="00E10DD0">
      <w:pPr>
        <w:rPr>
          <w:sz w:val="24"/>
          <w:szCs w:val="24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515D1C" w:rsidRDefault="00515D1C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  <w:lang w:val="en-US"/>
        </w:rPr>
      </w:pPr>
    </w:p>
    <w:p w:rsidR="00E10DD0" w:rsidRPr="00515D1C" w:rsidRDefault="00CD64AE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</w:rPr>
      </w:pPr>
      <w:r w:rsidRPr="00515D1C">
        <w:rPr>
          <w:szCs w:val="24"/>
        </w:rPr>
        <w:lastRenderedPageBreak/>
        <w:t>Приложение</w:t>
      </w:r>
    </w:p>
    <w:p w:rsidR="00CD64AE" w:rsidRPr="00515D1C" w:rsidRDefault="00CD64AE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</w:rPr>
      </w:pPr>
      <w:r w:rsidRPr="00515D1C">
        <w:rPr>
          <w:szCs w:val="24"/>
        </w:rPr>
        <w:t>к решению Собрания депутатов</w:t>
      </w:r>
    </w:p>
    <w:p w:rsidR="00CD64AE" w:rsidRPr="00515D1C" w:rsidRDefault="00CD64AE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</w:rPr>
      </w:pPr>
      <w:r w:rsidRPr="00515D1C">
        <w:rPr>
          <w:szCs w:val="24"/>
        </w:rPr>
        <w:t>Златоустовского городского округа</w:t>
      </w:r>
    </w:p>
    <w:p w:rsidR="00E10DD0" w:rsidRPr="00515D1C" w:rsidRDefault="00CD64AE" w:rsidP="00CD64AE">
      <w:pPr>
        <w:pStyle w:val="a7"/>
        <w:tabs>
          <w:tab w:val="left" w:pos="360"/>
          <w:tab w:val="left" w:pos="6300"/>
          <w:tab w:val="left" w:pos="7524"/>
        </w:tabs>
        <w:jc w:val="right"/>
        <w:rPr>
          <w:szCs w:val="24"/>
        </w:rPr>
      </w:pPr>
      <w:r w:rsidRPr="00515D1C">
        <w:rPr>
          <w:szCs w:val="24"/>
        </w:rPr>
        <w:t>от «___» ___________2023 г. № _____</w:t>
      </w:r>
    </w:p>
    <w:p w:rsidR="00E10DD0" w:rsidRPr="00515D1C" w:rsidRDefault="00E10DD0" w:rsidP="001F6832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A554EF" w:rsidRPr="00515D1C" w:rsidRDefault="00A554EF" w:rsidP="001F6832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A554EF" w:rsidRPr="00515D1C" w:rsidRDefault="00A554EF" w:rsidP="001F6832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A554EF" w:rsidRPr="00515D1C" w:rsidRDefault="008B76A9" w:rsidP="00ED24DB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515D1C">
        <w:rPr>
          <w:szCs w:val="24"/>
        </w:rPr>
        <w:tab/>
      </w:r>
      <w:proofErr w:type="gramStart"/>
      <w:r w:rsidRPr="00515D1C">
        <w:rPr>
          <w:szCs w:val="24"/>
        </w:rPr>
        <w:t>Изменения в решение Собрания депутатов Златоустовского городского округа от 13.06.2013г. №23-ЗГО  «Об утверждении Порядка проведения осмотра  зданий, сооружений в целях оценки их технического  состояния  и надлежащего технического обслуживания в соответствии  с требованиями технических регламентов к конструктивным и другим характеристикам надежности и безопасности объектов, требованиям  проектной документации указанных объектов» (в редакции решения Собрания депутатов Златоустовского городского округа Челябинской области от09</w:t>
      </w:r>
      <w:proofErr w:type="gramEnd"/>
      <w:r w:rsidRPr="00515D1C">
        <w:rPr>
          <w:szCs w:val="24"/>
        </w:rPr>
        <w:t>.</w:t>
      </w:r>
      <w:proofErr w:type="gramStart"/>
      <w:r w:rsidRPr="00515D1C">
        <w:rPr>
          <w:szCs w:val="24"/>
        </w:rPr>
        <w:t>04.2021 г. № 12-ЗГО)</w:t>
      </w:r>
      <w:r w:rsidR="00ED24DB" w:rsidRPr="00515D1C">
        <w:rPr>
          <w:szCs w:val="24"/>
        </w:rPr>
        <w:t xml:space="preserve"> (далее – решение):</w:t>
      </w:r>
      <w:proofErr w:type="gramEnd"/>
    </w:p>
    <w:p w:rsidR="00181488" w:rsidRPr="00515D1C" w:rsidRDefault="001F6832" w:rsidP="00181488">
      <w:pPr>
        <w:jc w:val="both"/>
        <w:rPr>
          <w:sz w:val="24"/>
          <w:szCs w:val="24"/>
        </w:rPr>
      </w:pPr>
      <w:r w:rsidRPr="00515D1C">
        <w:rPr>
          <w:sz w:val="24"/>
          <w:szCs w:val="24"/>
        </w:rPr>
        <w:tab/>
      </w:r>
      <w:r w:rsidR="00DC60BD" w:rsidRPr="00515D1C">
        <w:rPr>
          <w:sz w:val="24"/>
          <w:szCs w:val="24"/>
        </w:rPr>
        <w:t>1.П</w:t>
      </w:r>
      <w:r w:rsidR="008B66B1" w:rsidRPr="00515D1C">
        <w:rPr>
          <w:sz w:val="24"/>
          <w:szCs w:val="24"/>
        </w:rPr>
        <w:t xml:space="preserve">ункт </w:t>
      </w:r>
      <w:r w:rsidR="00181488" w:rsidRPr="00515D1C">
        <w:rPr>
          <w:sz w:val="24"/>
          <w:szCs w:val="24"/>
        </w:rPr>
        <w:t>7</w:t>
      </w:r>
      <w:r w:rsidR="008B66B1" w:rsidRPr="00515D1C">
        <w:rPr>
          <w:sz w:val="24"/>
          <w:szCs w:val="24"/>
        </w:rPr>
        <w:t xml:space="preserve"> изложить в следующей редакции: «</w:t>
      </w:r>
      <w:r w:rsidR="00ED24DB" w:rsidRPr="00515D1C">
        <w:rPr>
          <w:sz w:val="24"/>
          <w:szCs w:val="24"/>
        </w:rPr>
        <w:t xml:space="preserve">7. </w:t>
      </w:r>
      <w:proofErr w:type="gramStart"/>
      <w:r w:rsidR="00181488" w:rsidRPr="00515D1C">
        <w:rPr>
          <w:sz w:val="24"/>
          <w:szCs w:val="24"/>
        </w:rPr>
        <w:t xml:space="preserve">Объектами осмотров являются объекты капитального строительства - здания и сооружения, введенные в эксплуатацию в границах Златоустовского городского округа, независимо от форм собственности, за исключением случаев, если при эксплуатации зданий, сооружений осуществляется государственный контроль (надзор) в соответствии с </w:t>
      </w:r>
      <w:hyperlink r:id="rId6" w:history="1">
        <w:r w:rsidR="00181488" w:rsidRPr="00515D1C">
          <w:rPr>
            <w:rStyle w:val="aa"/>
            <w:color w:val="auto"/>
            <w:sz w:val="24"/>
            <w:szCs w:val="24"/>
          </w:rPr>
          <w:t>федеральными законами</w:t>
        </w:r>
      </w:hyperlink>
      <w:r w:rsidR="00181488" w:rsidRPr="00515D1C">
        <w:rPr>
          <w:sz w:val="24"/>
          <w:szCs w:val="24"/>
        </w:rPr>
        <w:t>,</w:t>
      </w:r>
      <w:r w:rsidR="00ED24DB" w:rsidRPr="00515D1C">
        <w:rPr>
          <w:sz w:val="24"/>
          <w:szCs w:val="24"/>
        </w:rPr>
        <w:t>случаев</w:t>
      </w:r>
      <w:r w:rsidR="00CB2E84" w:rsidRPr="00515D1C">
        <w:rPr>
          <w:sz w:val="24"/>
          <w:szCs w:val="24"/>
        </w:rPr>
        <w:t>,</w:t>
      </w:r>
      <w:r w:rsidR="00ED24DB" w:rsidRPr="00515D1C">
        <w:rPr>
          <w:sz w:val="24"/>
          <w:szCs w:val="24"/>
        </w:rPr>
        <w:t xml:space="preserve"> если </w:t>
      </w:r>
      <w:r w:rsidR="00E03F19" w:rsidRPr="00515D1C">
        <w:rPr>
          <w:sz w:val="24"/>
          <w:szCs w:val="24"/>
        </w:rPr>
        <w:t>объекты жилищного фонда на территории З</w:t>
      </w:r>
      <w:r w:rsidR="00BB61DE" w:rsidRPr="00515D1C">
        <w:rPr>
          <w:sz w:val="24"/>
          <w:szCs w:val="24"/>
        </w:rPr>
        <w:t>латоустовского городского округа</w:t>
      </w:r>
      <w:r w:rsidR="00DC60BD" w:rsidRPr="00515D1C">
        <w:rPr>
          <w:sz w:val="24"/>
          <w:szCs w:val="24"/>
        </w:rPr>
        <w:t xml:space="preserve"> признаны</w:t>
      </w:r>
      <w:r w:rsidR="00E03F19" w:rsidRPr="00515D1C">
        <w:rPr>
          <w:sz w:val="24"/>
          <w:szCs w:val="24"/>
        </w:rPr>
        <w:t xml:space="preserve"> авари</w:t>
      </w:r>
      <w:r w:rsidR="00785CC6" w:rsidRPr="00515D1C">
        <w:rPr>
          <w:sz w:val="24"/>
          <w:szCs w:val="24"/>
        </w:rPr>
        <w:t>й</w:t>
      </w:r>
      <w:r w:rsidR="00E03F19" w:rsidRPr="00515D1C">
        <w:rPr>
          <w:sz w:val="24"/>
          <w:szCs w:val="24"/>
        </w:rPr>
        <w:t>ными в установленном</w:t>
      </w:r>
      <w:r w:rsidR="00F3006D" w:rsidRPr="00515D1C">
        <w:rPr>
          <w:sz w:val="24"/>
          <w:szCs w:val="24"/>
        </w:rPr>
        <w:t xml:space="preserve"> законом порядке</w:t>
      </w:r>
      <w:r w:rsidR="00785CC6" w:rsidRPr="00515D1C">
        <w:rPr>
          <w:sz w:val="24"/>
          <w:szCs w:val="24"/>
        </w:rPr>
        <w:t xml:space="preserve">, </w:t>
      </w:r>
      <w:r w:rsidR="00DC60BD" w:rsidRPr="00515D1C">
        <w:rPr>
          <w:sz w:val="24"/>
          <w:szCs w:val="24"/>
        </w:rPr>
        <w:t xml:space="preserve">а также </w:t>
      </w:r>
      <w:r w:rsidR="00785CC6" w:rsidRPr="00515D1C">
        <w:rPr>
          <w:sz w:val="24"/>
          <w:szCs w:val="24"/>
        </w:rPr>
        <w:t>бесхозяйных объектов</w:t>
      </w:r>
      <w:r w:rsidR="00F3006D" w:rsidRPr="00515D1C">
        <w:rPr>
          <w:sz w:val="24"/>
          <w:szCs w:val="24"/>
        </w:rPr>
        <w:t>.</w:t>
      </w:r>
      <w:r w:rsidR="00E03F19" w:rsidRPr="00515D1C">
        <w:rPr>
          <w:sz w:val="24"/>
          <w:szCs w:val="24"/>
        </w:rPr>
        <w:t>»</w:t>
      </w:r>
      <w:r w:rsidR="00F3006D" w:rsidRPr="00515D1C">
        <w:rPr>
          <w:sz w:val="24"/>
          <w:szCs w:val="24"/>
        </w:rPr>
        <w:t>.</w:t>
      </w:r>
      <w:proofErr w:type="gramEnd"/>
    </w:p>
    <w:p w:rsidR="0079461A" w:rsidRPr="00515D1C" w:rsidRDefault="0079461A" w:rsidP="00B103F6">
      <w:pPr>
        <w:jc w:val="both"/>
        <w:rPr>
          <w:sz w:val="24"/>
          <w:szCs w:val="24"/>
        </w:rPr>
      </w:pPr>
      <w:r w:rsidRPr="00515D1C">
        <w:rPr>
          <w:sz w:val="24"/>
          <w:szCs w:val="24"/>
        </w:rPr>
        <w:tab/>
      </w:r>
      <w:r w:rsidR="00DC60BD" w:rsidRPr="00515D1C">
        <w:rPr>
          <w:sz w:val="24"/>
          <w:szCs w:val="24"/>
        </w:rPr>
        <w:t>2</w:t>
      </w:r>
      <w:bookmarkStart w:id="0" w:name="sub_1018"/>
      <w:r w:rsidR="00DC60BD" w:rsidRPr="00515D1C">
        <w:rPr>
          <w:sz w:val="24"/>
          <w:szCs w:val="24"/>
        </w:rPr>
        <w:t>П</w:t>
      </w:r>
      <w:r w:rsidRPr="00515D1C">
        <w:rPr>
          <w:sz w:val="24"/>
          <w:szCs w:val="24"/>
        </w:rPr>
        <w:t xml:space="preserve">ункт 13 изложить в следующей редакции: </w:t>
      </w:r>
      <w:r w:rsidR="00F3006D" w:rsidRPr="00515D1C">
        <w:rPr>
          <w:sz w:val="24"/>
          <w:szCs w:val="24"/>
        </w:rPr>
        <w:t>«</w:t>
      </w:r>
      <w:r w:rsidR="00CB2E84" w:rsidRPr="00515D1C">
        <w:rPr>
          <w:sz w:val="24"/>
          <w:szCs w:val="24"/>
        </w:rPr>
        <w:t xml:space="preserve">13. </w:t>
      </w:r>
      <w:r w:rsidRPr="00515D1C">
        <w:rPr>
          <w:sz w:val="24"/>
          <w:szCs w:val="24"/>
        </w:rPr>
        <w:t>Осмотр зданий, сооружений осуществляется путем выезда Комиссии на объект по адресному ориентиру, указанному в поступившем заявлении</w:t>
      </w:r>
      <w:proofErr w:type="gramStart"/>
      <w:r w:rsidRPr="00515D1C">
        <w:rPr>
          <w:sz w:val="24"/>
          <w:szCs w:val="24"/>
        </w:rPr>
        <w:t>.</w:t>
      </w:r>
      <w:bookmarkEnd w:id="0"/>
      <w:r w:rsidRPr="00515D1C">
        <w:rPr>
          <w:sz w:val="24"/>
          <w:szCs w:val="24"/>
        </w:rPr>
        <w:t>М</w:t>
      </w:r>
      <w:proofErr w:type="gramEnd"/>
      <w:r w:rsidRPr="00515D1C">
        <w:rPr>
          <w:sz w:val="24"/>
          <w:szCs w:val="24"/>
        </w:rPr>
        <w:t>ероприятия по осмотру зданий, сооружений в отношении физических лиц осуществляются в со</w:t>
      </w:r>
      <w:r w:rsidR="00F3006D" w:rsidRPr="00515D1C">
        <w:rPr>
          <w:sz w:val="24"/>
          <w:szCs w:val="24"/>
        </w:rPr>
        <w:t>ответствии с настоящим Порядком.».</w:t>
      </w:r>
    </w:p>
    <w:p w:rsidR="001F6832" w:rsidRPr="00515D1C" w:rsidRDefault="00CB2E84" w:rsidP="0067270F">
      <w:pPr>
        <w:ind w:firstLine="708"/>
        <w:jc w:val="both"/>
        <w:rPr>
          <w:sz w:val="24"/>
          <w:szCs w:val="24"/>
        </w:rPr>
      </w:pPr>
      <w:r w:rsidRPr="00515D1C">
        <w:rPr>
          <w:sz w:val="24"/>
          <w:szCs w:val="24"/>
        </w:rPr>
        <w:t>3. П</w:t>
      </w:r>
      <w:r w:rsidR="00F3006D" w:rsidRPr="00515D1C">
        <w:rPr>
          <w:sz w:val="24"/>
          <w:szCs w:val="24"/>
        </w:rPr>
        <w:t>ункт 1</w:t>
      </w:r>
      <w:r w:rsidR="00EA0437" w:rsidRPr="00515D1C">
        <w:rPr>
          <w:sz w:val="24"/>
          <w:szCs w:val="24"/>
        </w:rPr>
        <w:t>5</w:t>
      </w:r>
      <w:r w:rsidR="00F3006D" w:rsidRPr="00515D1C">
        <w:rPr>
          <w:sz w:val="24"/>
          <w:szCs w:val="24"/>
        </w:rPr>
        <w:t xml:space="preserve"> изложить в следующей редакции: «</w:t>
      </w:r>
      <w:r w:rsidR="00EA0437" w:rsidRPr="00515D1C">
        <w:rPr>
          <w:sz w:val="24"/>
          <w:szCs w:val="24"/>
        </w:rPr>
        <w:t>Осмотры проводятся на основании распоряжения Администрации (далее - распоряжение), за исключением</w:t>
      </w:r>
      <w:r w:rsidR="00B103F6" w:rsidRPr="00515D1C">
        <w:rPr>
          <w:sz w:val="24"/>
          <w:szCs w:val="24"/>
        </w:rPr>
        <w:t xml:space="preserve"> возникновении аварийных ситуаций, угрожающих разрушением зданию, сооружению. </w:t>
      </w:r>
      <w:r w:rsidR="00EA0437" w:rsidRPr="00515D1C">
        <w:rPr>
          <w:sz w:val="24"/>
          <w:szCs w:val="24"/>
        </w:rPr>
        <w:t xml:space="preserve">Распоряжение подготавливается и подписывается в срок, не превышающий пяти рабочих дней со дня поступления в Администрацию заявления физического или юридического лица о нарушении требований </w:t>
      </w:r>
      <w:hyperlink r:id="rId7" w:history="1">
        <w:r w:rsidR="00EA0437" w:rsidRPr="00515D1C">
          <w:rPr>
            <w:rStyle w:val="aa"/>
            <w:color w:val="auto"/>
            <w:sz w:val="24"/>
            <w:szCs w:val="24"/>
          </w:rPr>
          <w:t>законодательства</w:t>
        </w:r>
      </w:hyperlink>
      <w:r w:rsidR="00EA0437" w:rsidRPr="00515D1C">
        <w:rPr>
          <w:sz w:val="24"/>
          <w:szCs w:val="24"/>
        </w:rPr>
        <w:t xml:space="preserve">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  <w:r w:rsidR="001F6832" w:rsidRPr="00515D1C">
        <w:rPr>
          <w:sz w:val="24"/>
          <w:szCs w:val="24"/>
        </w:rPr>
        <w:tab/>
      </w:r>
    </w:p>
    <w:p w:rsidR="00CB2E84" w:rsidRPr="00515D1C" w:rsidRDefault="00CB2E84" w:rsidP="0067270F">
      <w:pPr>
        <w:ind w:firstLine="708"/>
        <w:jc w:val="both"/>
        <w:rPr>
          <w:sz w:val="24"/>
          <w:szCs w:val="24"/>
        </w:rPr>
      </w:pPr>
    </w:p>
    <w:p w:rsidR="00CB2E84" w:rsidRPr="00515D1C" w:rsidRDefault="00CB2E84" w:rsidP="0067270F">
      <w:pPr>
        <w:ind w:firstLine="708"/>
        <w:jc w:val="both"/>
        <w:rPr>
          <w:sz w:val="24"/>
          <w:szCs w:val="24"/>
        </w:rPr>
      </w:pPr>
    </w:p>
    <w:p w:rsidR="00CB2E84" w:rsidRPr="00515D1C" w:rsidRDefault="00CB2E84" w:rsidP="0067270F">
      <w:pPr>
        <w:ind w:firstLine="708"/>
        <w:jc w:val="both"/>
        <w:rPr>
          <w:sz w:val="24"/>
          <w:szCs w:val="24"/>
        </w:rPr>
      </w:pPr>
    </w:p>
    <w:p w:rsidR="00CB2E84" w:rsidRPr="00515D1C" w:rsidRDefault="00CB2E84" w:rsidP="0067270F">
      <w:pPr>
        <w:ind w:firstLine="708"/>
        <w:jc w:val="both"/>
        <w:rPr>
          <w:sz w:val="24"/>
          <w:szCs w:val="24"/>
        </w:rPr>
      </w:pPr>
    </w:p>
    <w:p w:rsidR="00CB2E84" w:rsidRPr="00515D1C" w:rsidRDefault="00CB2E84" w:rsidP="0067270F">
      <w:pPr>
        <w:ind w:firstLine="708"/>
        <w:jc w:val="both"/>
        <w:rPr>
          <w:sz w:val="24"/>
          <w:szCs w:val="24"/>
        </w:rPr>
      </w:pPr>
    </w:p>
    <w:p w:rsidR="00CB2E84" w:rsidRPr="00515D1C" w:rsidRDefault="00CB2E84" w:rsidP="0067270F">
      <w:pPr>
        <w:ind w:firstLine="708"/>
        <w:jc w:val="both"/>
        <w:rPr>
          <w:sz w:val="24"/>
          <w:szCs w:val="24"/>
        </w:rPr>
      </w:pPr>
    </w:p>
    <w:p w:rsidR="00CB2E84" w:rsidRPr="00515D1C" w:rsidRDefault="00CB2E84" w:rsidP="0067270F">
      <w:pPr>
        <w:ind w:firstLine="708"/>
        <w:jc w:val="both"/>
        <w:rPr>
          <w:sz w:val="24"/>
          <w:szCs w:val="24"/>
        </w:rPr>
      </w:pPr>
    </w:p>
    <w:p w:rsidR="00CB2E84" w:rsidRPr="00515D1C" w:rsidRDefault="00CB2E84" w:rsidP="0067270F">
      <w:pPr>
        <w:ind w:firstLine="708"/>
        <w:jc w:val="both"/>
        <w:rPr>
          <w:sz w:val="24"/>
          <w:szCs w:val="24"/>
        </w:rPr>
      </w:pPr>
    </w:p>
    <w:sectPr w:rsidR="00CB2E84" w:rsidRPr="00515D1C" w:rsidSect="00F14B00">
      <w:pgSz w:w="11906" w:h="16838"/>
      <w:pgMar w:top="79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219"/>
    <w:rsid w:val="00036FEE"/>
    <w:rsid w:val="00065B18"/>
    <w:rsid w:val="0007186B"/>
    <w:rsid w:val="00075E95"/>
    <w:rsid w:val="000B4142"/>
    <w:rsid w:val="000F5060"/>
    <w:rsid w:val="00123EEB"/>
    <w:rsid w:val="00181488"/>
    <w:rsid w:val="0018598F"/>
    <w:rsid w:val="00187C2D"/>
    <w:rsid w:val="001A38DF"/>
    <w:rsid w:val="001D5CCB"/>
    <w:rsid w:val="001F6832"/>
    <w:rsid w:val="00201620"/>
    <w:rsid w:val="00242FDA"/>
    <w:rsid w:val="00263F7D"/>
    <w:rsid w:val="002B78B9"/>
    <w:rsid w:val="002F5EE2"/>
    <w:rsid w:val="003044C2"/>
    <w:rsid w:val="00340DD0"/>
    <w:rsid w:val="00346877"/>
    <w:rsid w:val="0036382D"/>
    <w:rsid w:val="00392D29"/>
    <w:rsid w:val="003B1B79"/>
    <w:rsid w:val="00402152"/>
    <w:rsid w:val="0041273D"/>
    <w:rsid w:val="00444055"/>
    <w:rsid w:val="0047196A"/>
    <w:rsid w:val="004747A1"/>
    <w:rsid w:val="004B00AF"/>
    <w:rsid w:val="004C6F59"/>
    <w:rsid w:val="004D1622"/>
    <w:rsid w:val="004D1FD5"/>
    <w:rsid w:val="004E55C0"/>
    <w:rsid w:val="00502023"/>
    <w:rsid w:val="00515D1C"/>
    <w:rsid w:val="0051624C"/>
    <w:rsid w:val="0057148E"/>
    <w:rsid w:val="005A09C8"/>
    <w:rsid w:val="005B0042"/>
    <w:rsid w:val="005D03FB"/>
    <w:rsid w:val="005D3B3C"/>
    <w:rsid w:val="00601B2E"/>
    <w:rsid w:val="006229FB"/>
    <w:rsid w:val="0063605F"/>
    <w:rsid w:val="006418E5"/>
    <w:rsid w:val="00647219"/>
    <w:rsid w:val="0067270F"/>
    <w:rsid w:val="006C6927"/>
    <w:rsid w:val="00710234"/>
    <w:rsid w:val="007326A4"/>
    <w:rsid w:val="0076221D"/>
    <w:rsid w:val="00785414"/>
    <w:rsid w:val="00785CC6"/>
    <w:rsid w:val="0079461A"/>
    <w:rsid w:val="00795B84"/>
    <w:rsid w:val="00801465"/>
    <w:rsid w:val="0081637B"/>
    <w:rsid w:val="008166CC"/>
    <w:rsid w:val="00844459"/>
    <w:rsid w:val="008712E2"/>
    <w:rsid w:val="008911FA"/>
    <w:rsid w:val="008960B3"/>
    <w:rsid w:val="008B1BEB"/>
    <w:rsid w:val="008B66B1"/>
    <w:rsid w:val="008B76A9"/>
    <w:rsid w:val="008E71D1"/>
    <w:rsid w:val="008F6843"/>
    <w:rsid w:val="0090494D"/>
    <w:rsid w:val="00915EC3"/>
    <w:rsid w:val="00916CF3"/>
    <w:rsid w:val="00975D98"/>
    <w:rsid w:val="009C049C"/>
    <w:rsid w:val="009E7ADD"/>
    <w:rsid w:val="009F14BE"/>
    <w:rsid w:val="00A011AF"/>
    <w:rsid w:val="00A20B19"/>
    <w:rsid w:val="00A554EF"/>
    <w:rsid w:val="00A635A1"/>
    <w:rsid w:val="00A91565"/>
    <w:rsid w:val="00A93338"/>
    <w:rsid w:val="00AD79F5"/>
    <w:rsid w:val="00AE433A"/>
    <w:rsid w:val="00B0137B"/>
    <w:rsid w:val="00B103F6"/>
    <w:rsid w:val="00B217C2"/>
    <w:rsid w:val="00B55DBE"/>
    <w:rsid w:val="00B57BF1"/>
    <w:rsid w:val="00B72A5E"/>
    <w:rsid w:val="00B93CD9"/>
    <w:rsid w:val="00BA6313"/>
    <w:rsid w:val="00BB61DE"/>
    <w:rsid w:val="00BD28BB"/>
    <w:rsid w:val="00BF4B12"/>
    <w:rsid w:val="00C02FDD"/>
    <w:rsid w:val="00C4718A"/>
    <w:rsid w:val="00CB2E84"/>
    <w:rsid w:val="00CB38F4"/>
    <w:rsid w:val="00CB557C"/>
    <w:rsid w:val="00CD64AE"/>
    <w:rsid w:val="00CE7B25"/>
    <w:rsid w:val="00CF657A"/>
    <w:rsid w:val="00D14C1D"/>
    <w:rsid w:val="00D20F5C"/>
    <w:rsid w:val="00D33128"/>
    <w:rsid w:val="00D425A8"/>
    <w:rsid w:val="00D65110"/>
    <w:rsid w:val="00D96F45"/>
    <w:rsid w:val="00DA1908"/>
    <w:rsid w:val="00DB42FD"/>
    <w:rsid w:val="00DC60BD"/>
    <w:rsid w:val="00DF0655"/>
    <w:rsid w:val="00DF0685"/>
    <w:rsid w:val="00E03F19"/>
    <w:rsid w:val="00E0688B"/>
    <w:rsid w:val="00E10DD0"/>
    <w:rsid w:val="00E45E0B"/>
    <w:rsid w:val="00E62039"/>
    <w:rsid w:val="00E67954"/>
    <w:rsid w:val="00EA0437"/>
    <w:rsid w:val="00EC7720"/>
    <w:rsid w:val="00ED24DB"/>
    <w:rsid w:val="00F14B00"/>
    <w:rsid w:val="00F24572"/>
    <w:rsid w:val="00F3006D"/>
    <w:rsid w:val="00F41B4B"/>
    <w:rsid w:val="00F61D42"/>
    <w:rsid w:val="00F63569"/>
    <w:rsid w:val="00FB554E"/>
    <w:rsid w:val="00FF17C2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181488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4D16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16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181488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4D16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16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57405842/55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57405842/552411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46F81-4C3D-41A9-8574-BF41EEC0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Кузякина Юлия  Владимировна 2</cp:lastModifiedBy>
  <cp:revision>4</cp:revision>
  <cp:lastPrinted>2023-01-20T04:43:00Z</cp:lastPrinted>
  <dcterms:created xsi:type="dcterms:W3CDTF">2023-01-19T06:08:00Z</dcterms:created>
  <dcterms:modified xsi:type="dcterms:W3CDTF">2023-02-17T08:07:00Z</dcterms:modified>
</cp:coreProperties>
</file>