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96DD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4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949637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3332E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260"/>
        <w:gridCol w:w="3866"/>
        <w:gridCol w:w="283"/>
      </w:tblGrid>
      <w:tr w:rsidR="009416DA" w:rsidRPr="00E335AA" w:rsidTr="001E6EF6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596DD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596DD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E6EF6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E6EF6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1E6EF6">
            <w:pPr>
              <w:jc w:val="both"/>
            </w:pPr>
            <w:r>
              <w:t xml:space="preserve">О внесении изменений </w:t>
            </w:r>
            <w:r w:rsidR="001E6EF6">
              <w:br/>
            </w:r>
            <w:r>
              <w:t>в распоряжение администрации Зла</w:t>
            </w:r>
            <w:r w:rsidR="001E6EF6">
              <w:t>тоустовского городского округа от 26.12.2024 </w:t>
            </w:r>
            <w:r>
              <w:t xml:space="preserve">г. </w:t>
            </w:r>
            <w:r w:rsidR="001E6EF6">
              <w:t>№ </w:t>
            </w:r>
            <w:r>
              <w:t>3756-р/АДМ</w:t>
            </w:r>
            <w:r w:rsidR="001E6EF6">
              <w:br/>
            </w:r>
            <w:r>
              <w:t xml:space="preserve">«О предоставлении разрешения </w:t>
            </w:r>
            <w:r w:rsidR="001E6EF6">
              <w:br/>
            </w:r>
            <w:r>
              <w:t>на условно разрешенный вид использования земельного участка»</w:t>
            </w:r>
            <w:r w:rsidR="001E6EF6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1E6EF6" w:rsidRDefault="001E6EF6" w:rsidP="001E6EF6">
      <w:pPr>
        <w:widowControl w:val="0"/>
        <w:ind w:firstLine="709"/>
        <w:jc w:val="both"/>
      </w:pPr>
      <w:r>
        <w:t>На основании статьи 48 Федерального закона от 06.10.2003</w:t>
      </w:r>
      <w:r w:rsidR="007C59A3">
        <w:t xml:space="preserve"> г. </w:t>
      </w:r>
      <w:r w:rsidR="007C59A3">
        <w:br/>
        <w:t>№ 131-ФЗ «</w:t>
      </w:r>
      <w:r>
        <w:t xml:space="preserve">Об общих принципах организации местного самоуправления </w:t>
      </w:r>
      <w:r w:rsidR="007C59A3">
        <w:br/>
        <w:t>в Российской Федерации»:</w:t>
      </w:r>
    </w:p>
    <w:p w:rsidR="007C59A3" w:rsidRDefault="007C59A3" w:rsidP="007C59A3">
      <w:pPr>
        <w:widowControl w:val="0"/>
        <w:ind w:firstLine="709"/>
        <w:jc w:val="both"/>
      </w:pPr>
      <w:r>
        <w:t>1. В распоряжение а</w:t>
      </w:r>
      <w:r w:rsidR="001E6EF6">
        <w:t xml:space="preserve">дминистрации Златоустовского городского округа </w:t>
      </w:r>
      <w:r>
        <w:br/>
      </w:r>
      <w:r w:rsidR="001E6EF6">
        <w:t>от 26.12.2024</w:t>
      </w:r>
      <w:r>
        <w:t> </w:t>
      </w:r>
      <w:r w:rsidR="001E6EF6">
        <w:t>г. №</w:t>
      </w:r>
      <w:r>
        <w:t> </w:t>
      </w:r>
      <w:r w:rsidR="001E6EF6">
        <w:t>3756-р/АДМ «О предоставлении разрешения на условно разрешенный вид использования земельного участка» внести следующие изменения:</w:t>
      </w:r>
    </w:p>
    <w:p w:rsidR="001E6EF6" w:rsidRDefault="001E6EF6" w:rsidP="007C59A3">
      <w:pPr>
        <w:widowControl w:val="0"/>
        <w:ind w:firstLine="709"/>
        <w:jc w:val="both"/>
      </w:pPr>
      <w:r>
        <w:t xml:space="preserve">пункт 1 изложить в следующий редакции:«Предоставить разрешение </w:t>
      </w:r>
      <w:r w:rsidR="00CB1214">
        <w:br/>
      </w:r>
      <w:r>
        <w:t>на условно разрешенный вид использования земел</w:t>
      </w:r>
      <w:r w:rsidR="007C59A3">
        <w:t>ьного участка площадью 1347 кв. </w:t>
      </w:r>
      <w:r w:rsidR="00585043">
        <w:t>метров, (в отношении</w:t>
      </w:r>
      <w:r>
        <w:t xml:space="preserve"> территории земельного участка с кадастровым </w:t>
      </w:r>
      <w:r w:rsidR="007C59A3">
        <w:br/>
      </w:r>
      <w:r>
        <w:t>номером 74:25:0308409:4 и прилегающих земель в соответствии с</w:t>
      </w:r>
      <w:r w:rsidR="007C59A3">
        <w:t xml:space="preserve"> приложенной схемой (приложение</w:t>
      </w:r>
      <w:r>
        <w:t>)</w:t>
      </w:r>
      <w:r w:rsidR="007C59A3">
        <w:t>,</w:t>
      </w:r>
      <w:r>
        <w:t xml:space="preserve"> расположенного по адресному ориентиру: Челябинская область, г. Златоуст, ул. им. Льва Толстого, д.</w:t>
      </w:r>
      <w:r w:rsidR="007C59A3">
        <w:t> </w:t>
      </w:r>
      <w:r>
        <w:t>2, для индивидуального жилищного строи</w:t>
      </w:r>
      <w:r w:rsidR="007C59A3">
        <w:t>тельства (территориальная зона О1 - </w:t>
      </w:r>
      <w:r>
        <w:t>Многофункциональная общественно-деловая зона) по заявлению Ванина С.Д.».</w:t>
      </w:r>
    </w:p>
    <w:p w:rsidR="001E6EF6" w:rsidRDefault="007C59A3" w:rsidP="001E6EF6">
      <w:pPr>
        <w:widowControl w:val="0"/>
        <w:ind w:firstLine="709"/>
        <w:jc w:val="both"/>
      </w:pPr>
      <w:r>
        <w:t>2. Пресс-службе а</w:t>
      </w:r>
      <w:r w:rsidR="001E6EF6">
        <w:t>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E6EF6" w:rsidRDefault="001E6EF6" w:rsidP="001E6EF6">
      <w:pPr>
        <w:widowControl w:val="0"/>
        <w:ind w:firstLine="709"/>
        <w:jc w:val="both"/>
      </w:pPr>
      <w:r>
        <w:t>3.</w:t>
      </w:r>
      <w:r w:rsidR="007C59A3">
        <w:t> </w:t>
      </w:r>
      <w:r>
        <w:t xml:space="preserve">Организацию выполнения настоящего распоряжения возложить </w:t>
      </w:r>
      <w:r w:rsidR="007C59A3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E6EF6" w:rsidP="001E6EF6">
      <w:pPr>
        <w:widowControl w:val="0"/>
        <w:ind w:firstLine="709"/>
        <w:jc w:val="both"/>
      </w:pPr>
      <w:r>
        <w:t>4.</w:t>
      </w:r>
      <w:r w:rsidR="007C59A3">
        <w:t> </w:t>
      </w:r>
      <w:r w:rsidR="00D51DB8" w:rsidRPr="00D51DB8">
        <w:t xml:space="preserve">Контроль за выполнением настоящего распоряжения оставляю </w:t>
      </w:r>
      <w:r w:rsidR="00D51DB8">
        <w:br/>
      </w:r>
      <w:r w:rsidR="00D51DB8" w:rsidRPr="00D51DB8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3332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E6EF6" w:rsidP="00D36310">
            <w:r w:rsidRPr="001E6EF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1E6EF6" w:rsidRPr="001E6EF6" w:rsidRDefault="001E6EF6" w:rsidP="001E6EF6">
      <w:pPr>
        <w:tabs>
          <w:tab w:val="left" w:pos="5529"/>
        </w:tabs>
        <w:suppressAutoHyphens/>
        <w:ind w:left="5103"/>
        <w:jc w:val="center"/>
      </w:pPr>
      <w:r w:rsidRPr="001E6EF6">
        <w:lastRenderedPageBreak/>
        <w:t>ПРИЛОЖЕНИЕ</w:t>
      </w:r>
    </w:p>
    <w:p w:rsidR="001E6EF6" w:rsidRPr="001E6EF6" w:rsidRDefault="001E6EF6" w:rsidP="001E6EF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EF6">
        <w:rPr>
          <w:lang w:eastAsia="ar-SA"/>
        </w:rPr>
        <w:t>Утверждено</w:t>
      </w:r>
    </w:p>
    <w:p w:rsidR="001E6EF6" w:rsidRPr="001E6EF6" w:rsidRDefault="001E6EF6" w:rsidP="001E6EF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EF6">
        <w:rPr>
          <w:lang w:eastAsia="ar-SA"/>
        </w:rPr>
        <w:t>распоряжением администрации</w:t>
      </w:r>
    </w:p>
    <w:p w:rsidR="001E6EF6" w:rsidRPr="001E6EF6" w:rsidRDefault="001E6EF6" w:rsidP="001E6EF6">
      <w:pPr>
        <w:ind w:left="5103"/>
        <w:jc w:val="center"/>
      </w:pPr>
      <w:r w:rsidRPr="001E6EF6">
        <w:t>Златоустовского городского округа</w:t>
      </w:r>
    </w:p>
    <w:p w:rsidR="001E6EF6" w:rsidRPr="001E6EF6" w:rsidRDefault="001E6EF6" w:rsidP="001E6EF6">
      <w:pPr>
        <w:suppressAutoHyphens/>
        <w:ind w:left="5103"/>
        <w:jc w:val="center"/>
      </w:pPr>
      <w:r w:rsidRPr="001E6EF6">
        <w:t xml:space="preserve">от </w:t>
      </w:r>
      <w:r w:rsidR="00A454D8">
        <w:t>24.01.2025 г.</w:t>
      </w:r>
      <w:r w:rsidRPr="001E6EF6">
        <w:t xml:space="preserve"> № </w:t>
      </w:r>
      <w:r w:rsidR="00A454D8">
        <w:t>161-р/АДМ</w:t>
      </w:r>
      <w:bookmarkStart w:id="0" w:name="_GoBack"/>
      <w:bookmarkEnd w:id="0"/>
    </w:p>
    <w:p w:rsidR="001E6EF6" w:rsidRPr="001E6EF6" w:rsidRDefault="001E6EF6" w:rsidP="001E6EF6">
      <w:pPr>
        <w:tabs>
          <w:tab w:val="left" w:pos="8640"/>
        </w:tabs>
        <w:suppressAutoHyphens/>
        <w:ind w:left="5103" w:firstLine="709"/>
        <w:jc w:val="both"/>
      </w:pPr>
      <w:r w:rsidRPr="001E6EF6">
        <w:tab/>
      </w:r>
    </w:p>
    <w:p w:rsidR="00CF1C4C" w:rsidRDefault="00CF1C4C" w:rsidP="004574CC"/>
    <w:p w:rsidR="00DE40A9" w:rsidRPr="00E335AA" w:rsidRDefault="00DE40A9" w:rsidP="00DE40A9">
      <w:pPr>
        <w:jc w:val="center"/>
      </w:pPr>
      <w:r>
        <w:rPr>
          <w:noProof/>
          <w:sz w:val="18"/>
          <w:szCs w:val="18"/>
        </w:rPr>
        <w:drawing>
          <wp:inline distT="0" distB="0" distL="0" distR="0">
            <wp:extent cx="3878580" cy="53644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83" t="3670" r="4077" b="10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0A9" w:rsidRPr="00E335AA" w:rsidSect="0053332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8B7" w:rsidRDefault="00C918B7">
      <w:r>
        <w:separator/>
      </w:r>
    </w:p>
  </w:endnote>
  <w:endnote w:type="continuationSeparator" w:id="1">
    <w:p w:rsidR="00C918B7" w:rsidRDefault="00C9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Вр-405609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Вр-405609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8B7" w:rsidRDefault="00C918B7">
      <w:r>
        <w:separator/>
      </w:r>
    </w:p>
  </w:footnote>
  <w:footnote w:type="continuationSeparator" w:id="1">
    <w:p w:rsidR="00C918B7" w:rsidRDefault="00C91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96DD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4183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E36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E6EF6"/>
    <w:rsid w:val="001F7512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3338"/>
    <w:rsid w:val="00513E4F"/>
    <w:rsid w:val="0052371C"/>
    <w:rsid w:val="00527A5C"/>
    <w:rsid w:val="0053332E"/>
    <w:rsid w:val="00543CB9"/>
    <w:rsid w:val="00562567"/>
    <w:rsid w:val="00585043"/>
    <w:rsid w:val="00587709"/>
    <w:rsid w:val="00596DDE"/>
    <w:rsid w:val="005D2904"/>
    <w:rsid w:val="006049CB"/>
    <w:rsid w:val="00606960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59A3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4D8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18B7"/>
    <w:rsid w:val="00C9340B"/>
    <w:rsid w:val="00C948E3"/>
    <w:rsid w:val="00CA2918"/>
    <w:rsid w:val="00CA6046"/>
    <w:rsid w:val="00CB1214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1DB8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0A9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4DA6"/>
    <w:rsid w:val="00E4076D"/>
    <w:rsid w:val="00E41836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134D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2025-01-27T10:20:00Z</dcterms:created>
  <dcterms:modified xsi:type="dcterms:W3CDTF">2025-01-27T10:20:00Z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