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42D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5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164"/>
      </w:tblGrid>
      <w:tr w:rsidR="009416DA" w:rsidRPr="00E335AA" w:rsidTr="00FF582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042D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042D7" w:rsidP="00E4076D">
            <w:fldSimple w:instr=" DOCPROPERTY  Рег.№  \* MERGEFORMAT ">
              <w:r w:rsidR="009416DA" w:rsidRPr="009416DA">
                <w:t>494-П/АДМ</w:t>
              </w:r>
            </w:fldSimple>
          </w:p>
        </w:tc>
        <w:tc>
          <w:tcPr>
            <w:tcW w:w="416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582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4" w:type="dxa"/>
          </w:tcPr>
          <w:p w:rsidR="009416DA" w:rsidRPr="00E335AA" w:rsidRDefault="009416DA" w:rsidP="0065508B"/>
        </w:tc>
      </w:tr>
      <w:tr w:rsidR="00D96BA1" w:rsidRPr="00E335AA" w:rsidTr="00FF5823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FF5823">
            <w:pPr>
              <w:ind w:left="-170" w:right="283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164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64D9" w:rsidRDefault="00A964D9" w:rsidP="009416DA">
      <w:pPr>
        <w:widowControl w:val="0"/>
        <w:ind w:firstLine="709"/>
        <w:jc w:val="both"/>
      </w:pPr>
    </w:p>
    <w:p w:rsidR="009416DA" w:rsidRPr="00E4076D" w:rsidRDefault="00A964D9" w:rsidP="009416DA">
      <w:pPr>
        <w:widowControl w:val="0"/>
        <w:ind w:firstLine="709"/>
        <w:jc w:val="both"/>
      </w:pPr>
      <w:r w:rsidRPr="00A964D9">
        <w:t>Рассмотрев представленн</w:t>
      </w:r>
      <w:r>
        <w:t>ые документы, руководствуясь статьей 39.37, статьей 39.38, статьей</w:t>
      </w:r>
      <w:r w:rsidRPr="00A964D9">
        <w:t xml:space="preserve"> 39.43, с</w:t>
      </w:r>
      <w:r>
        <w:t>татьей 39.45, статьей 39.46</w:t>
      </w:r>
      <w:r w:rsidRPr="00A964D9">
        <w:t xml:space="preserve"> Земельного кодекс</w:t>
      </w:r>
      <w:r>
        <w:t>а Российской Федерации, статьей 3.6</w:t>
      </w:r>
      <w:r w:rsidRPr="00A964D9">
        <w:t xml:space="preserve"> Фе</w:t>
      </w:r>
      <w:r>
        <w:t>дерального закона от 25.10.2001 </w:t>
      </w:r>
      <w:r w:rsidRPr="00A964D9">
        <w:t xml:space="preserve">г. </w:t>
      </w:r>
      <w:r>
        <w:br/>
        <w:t>№ </w:t>
      </w:r>
      <w:r w:rsidRPr="00A964D9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964D9" w:rsidRDefault="00A964D9" w:rsidP="00A964D9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964D9" w:rsidRDefault="00A964D9" w:rsidP="00A964D9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 кВ № 3 </w:t>
      </w:r>
      <w:r>
        <w:br/>
        <w:t>от ТП № 102».</w:t>
      </w:r>
    </w:p>
    <w:p w:rsidR="00A964D9" w:rsidRDefault="00A964D9" w:rsidP="00A964D9">
      <w:pPr>
        <w:widowControl w:val="0"/>
        <w:ind w:firstLine="709"/>
        <w:jc w:val="both"/>
      </w:pPr>
      <w:r>
        <w:t>5. Срок публичного сервитута: 49 лет.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№ 3 от ТП № 102» осуществляется в течение всего </w:t>
      </w:r>
      <w:r>
        <w:lastRenderedPageBreak/>
        <w:t>срока действия публичного сервитута.</w:t>
      </w:r>
    </w:p>
    <w:p w:rsidR="00A964D9" w:rsidRDefault="00A964D9" w:rsidP="00A964D9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964D9" w:rsidRDefault="00A964D9" w:rsidP="00A964D9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964D9" w:rsidRDefault="00A964D9" w:rsidP="00A964D9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A964D9" w:rsidRDefault="00A964D9" w:rsidP="00A964D9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964D9" w:rsidP="00A964D9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964D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964D9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4574CC"/>
    <w:p w:rsidR="00A964D9" w:rsidRDefault="00A964D9" w:rsidP="00A964D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964D9" w:rsidRDefault="00A964D9" w:rsidP="00A964D9">
      <w:pPr>
        <w:ind w:left="5103"/>
        <w:jc w:val="center"/>
      </w:pPr>
      <w:r>
        <w:lastRenderedPageBreak/>
        <w:t>ПРИЛОЖЕНИЕ 1</w:t>
      </w:r>
    </w:p>
    <w:p w:rsidR="00A964D9" w:rsidRDefault="00A964D9" w:rsidP="00A964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964D9" w:rsidRDefault="00A964D9" w:rsidP="00A964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64D9" w:rsidRDefault="00A964D9" w:rsidP="00A964D9">
      <w:pPr>
        <w:ind w:left="5103"/>
        <w:jc w:val="center"/>
      </w:pPr>
      <w:r>
        <w:t>Златоустовского городского округа</w:t>
      </w:r>
    </w:p>
    <w:p w:rsidR="00A964D9" w:rsidRDefault="00A964D9" w:rsidP="00A964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5823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F5823">
        <w:rPr>
          <w:rFonts w:ascii="Times New Roman" w:hAnsi="Times New Roman" w:cs="Times New Roman"/>
          <w:sz w:val="28"/>
          <w:szCs w:val="28"/>
        </w:rPr>
        <w:t>494-П/АДМ</w:t>
      </w:r>
    </w:p>
    <w:p w:rsidR="00A964D9" w:rsidRDefault="00A964D9" w:rsidP="00A964D9">
      <w:pPr>
        <w:jc w:val="center"/>
      </w:pPr>
      <w:r>
        <w:rPr>
          <w:noProof/>
        </w:rPr>
        <w:drawing>
          <wp:inline distT="0" distB="0" distL="0" distR="0">
            <wp:extent cx="5672801" cy="8032419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№3 от ТП-102\35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3 от ТП-102\35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368" cy="803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D9" w:rsidRDefault="00A964D9" w:rsidP="00A964D9">
      <w:pPr>
        <w:ind w:left="5103"/>
        <w:jc w:val="center"/>
      </w:pPr>
      <w:r>
        <w:lastRenderedPageBreak/>
        <w:t>ПРИЛОЖЕНИЕ 2</w:t>
      </w:r>
    </w:p>
    <w:p w:rsidR="00A964D9" w:rsidRDefault="00A964D9" w:rsidP="00A964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964D9" w:rsidRDefault="00A964D9" w:rsidP="00A964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64D9" w:rsidRDefault="00A964D9" w:rsidP="00A964D9">
      <w:pPr>
        <w:ind w:left="5103"/>
        <w:jc w:val="center"/>
      </w:pPr>
      <w:r>
        <w:t>Златоустовского городского округа</w:t>
      </w:r>
    </w:p>
    <w:p w:rsidR="00A964D9" w:rsidRDefault="00A964D9" w:rsidP="00FF5823">
      <w:pPr>
        <w:pStyle w:val="ac"/>
        <w:tabs>
          <w:tab w:val="left" w:pos="9214"/>
        </w:tabs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5823">
        <w:rPr>
          <w:rFonts w:ascii="Times New Roman" w:hAnsi="Times New Roman" w:cs="Times New Roman"/>
          <w:sz w:val="28"/>
          <w:szCs w:val="28"/>
        </w:rPr>
        <w:t>01.</w:t>
      </w:r>
      <w:bookmarkStart w:id="0" w:name="_GoBack"/>
      <w:bookmarkEnd w:id="0"/>
      <w:r w:rsidR="00FF5823">
        <w:rPr>
          <w:rFonts w:ascii="Times New Roman" w:hAnsi="Times New Roman" w:cs="Times New Roman"/>
          <w:sz w:val="28"/>
          <w:szCs w:val="28"/>
        </w:rPr>
        <w:t>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F5823">
        <w:rPr>
          <w:rFonts w:ascii="Times New Roman" w:hAnsi="Times New Roman" w:cs="Times New Roman"/>
          <w:sz w:val="28"/>
          <w:szCs w:val="28"/>
        </w:rPr>
        <w:t>494-П/АДМ</w:t>
      </w:r>
    </w:p>
    <w:p w:rsidR="00A964D9" w:rsidRDefault="00A964D9" w:rsidP="00A964D9">
      <w:pPr>
        <w:jc w:val="center"/>
        <w:rPr>
          <w:color w:val="000000"/>
        </w:rPr>
      </w:pPr>
    </w:p>
    <w:p w:rsidR="00A964D9" w:rsidRDefault="00A964D9" w:rsidP="00A964D9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A964D9" w:rsidRDefault="00A964D9" w:rsidP="00A964D9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410"/>
        <w:gridCol w:w="6662"/>
      </w:tblGrid>
      <w:tr w:rsidR="00A964D9" w:rsidRPr="00A964D9" w:rsidTr="00A964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74:25:0303214:11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both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Челябинская область, г. Златоуст, ул. Златоустовская</w:t>
            </w:r>
          </w:p>
        </w:tc>
      </w:tr>
      <w:tr w:rsidR="00A964D9" w:rsidRPr="00A964D9" w:rsidTr="00A964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74:25:0303214:438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both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 xml:space="preserve">Челябинская область, г Златоуст, ул Златоустовская, №16, </w:t>
            </w:r>
            <w:r>
              <w:rPr>
                <w:color w:val="000000"/>
                <w:sz w:val="24"/>
                <w:szCs w:val="24"/>
              </w:rPr>
              <w:br/>
            </w:r>
            <w:r w:rsidRPr="00A964D9">
              <w:rPr>
                <w:color w:val="000000"/>
                <w:sz w:val="24"/>
                <w:szCs w:val="24"/>
              </w:rPr>
              <w:t xml:space="preserve">от врезки в существующую сеть около часового завода </w:t>
            </w:r>
            <w:r>
              <w:rPr>
                <w:color w:val="000000"/>
                <w:sz w:val="24"/>
                <w:szCs w:val="24"/>
              </w:rPr>
              <w:br/>
            </w:r>
            <w:r w:rsidRPr="00A964D9">
              <w:rPr>
                <w:color w:val="000000"/>
                <w:sz w:val="24"/>
                <w:szCs w:val="24"/>
              </w:rPr>
              <w:t>до здания офиса и котельной</w:t>
            </w:r>
          </w:p>
        </w:tc>
      </w:tr>
      <w:tr w:rsidR="00A964D9" w:rsidRPr="00A964D9" w:rsidTr="00A964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74:25:0303214:71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both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Челябинская область, г. Златоуст, ул. им. В.И. Ленина</w:t>
            </w:r>
          </w:p>
        </w:tc>
      </w:tr>
      <w:tr w:rsidR="00A964D9" w:rsidRPr="00A964D9" w:rsidTr="00A964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center"/>
              <w:rPr>
                <w:color w:val="000000"/>
                <w:sz w:val="24"/>
                <w:szCs w:val="24"/>
              </w:rPr>
            </w:pPr>
            <w:r w:rsidRPr="00A964D9">
              <w:rPr>
                <w:sz w:val="24"/>
                <w:szCs w:val="24"/>
              </w:rPr>
              <w:t>74:25:0303214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9" w:rsidRPr="00A964D9" w:rsidRDefault="00A964D9" w:rsidP="00A964D9">
            <w:pPr>
              <w:jc w:val="both"/>
              <w:rPr>
                <w:color w:val="000000"/>
                <w:sz w:val="24"/>
                <w:szCs w:val="24"/>
              </w:rPr>
            </w:pPr>
            <w:r w:rsidRPr="00A964D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964D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964D9" w:rsidRPr="00E335AA" w:rsidRDefault="00A964D9" w:rsidP="00A964D9">
      <w:pPr>
        <w:jc w:val="center"/>
      </w:pPr>
    </w:p>
    <w:sectPr w:rsidR="00A964D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F02" w:rsidRDefault="00F60F02">
      <w:r>
        <w:separator/>
      </w:r>
    </w:p>
  </w:endnote>
  <w:endnote w:type="continuationSeparator" w:id="1">
    <w:p w:rsidR="00F60F02" w:rsidRDefault="00F6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F02" w:rsidRDefault="00F60F02">
      <w:r>
        <w:separator/>
      </w:r>
    </w:p>
  </w:footnote>
  <w:footnote w:type="continuationSeparator" w:id="1">
    <w:p w:rsidR="00F60F02" w:rsidRDefault="00F6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042D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429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2D7"/>
    <w:rsid w:val="000130F6"/>
    <w:rsid w:val="0001379C"/>
    <w:rsid w:val="00016AE3"/>
    <w:rsid w:val="00027141"/>
    <w:rsid w:val="00033532"/>
    <w:rsid w:val="00060FF0"/>
    <w:rsid w:val="0006429F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64D9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F0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823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964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964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2024-11-02T09:22:00Z</dcterms:created>
  <dcterms:modified xsi:type="dcterms:W3CDTF">2024-11-02T09:22:00Z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