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01C9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3891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01C9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01C9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952-р/АДМ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9D4FE0" w:rsidRDefault="008D4E9E" w:rsidP="009D4FE0">
            <w:pPr>
              <w:ind w:left="-170"/>
              <w:jc w:val="both"/>
            </w:pPr>
            <w:r>
              <w:t xml:space="preserve">О проведении общественных обсуждений в форме опроса проектной документации, включая предварительные материалы оценки воздействия </w:t>
            </w:r>
            <w:r w:rsidR="009D4FE0">
              <w:br/>
            </w:r>
            <w:r>
              <w:t>на окружающую среду (ОВОС), по объекту государственной экологической экспертизы: «Реконструкция очистных сооружений 6-ой Жилучасток»</w:t>
            </w:r>
            <w:r w:rsidR="009D4FE0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D4FE0" w:rsidRDefault="009D4FE0" w:rsidP="009D4FE0">
      <w:pPr>
        <w:widowControl w:val="0"/>
        <w:ind w:firstLine="709"/>
        <w:jc w:val="both"/>
      </w:pPr>
      <w:r>
        <w:t xml:space="preserve">В соответствии с Федеральным законом «Об экологической экспертизе», руководствуясь Приказом Министерства природных ресурсов и экологии Российской Федерации от 01.12.2020 г. № 999 «Об утверждении требований </w:t>
      </w:r>
      <w:r>
        <w:br/>
        <w:t xml:space="preserve">к материалам оценки воздействия на окружающую среду», постановлением Администрации Златоустовского городского округа от 05.08.2015 г. № 305-П «Об утверждении «Положения о порядке организации и проведения </w:t>
      </w:r>
      <w:r>
        <w:br/>
        <w:t xml:space="preserve">на территории Златоустовского городского округа общественных обсуждений </w:t>
      </w:r>
      <w:r>
        <w:br/>
        <w:t>в процессе оценки воздействия намечаемой хозяйственной и иной деятельности на окружающую среду, которая подлежит государственной экспертизе»:</w:t>
      </w:r>
    </w:p>
    <w:p w:rsidR="009D4FE0" w:rsidRDefault="009D4FE0" w:rsidP="009D4FE0">
      <w:pPr>
        <w:widowControl w:val="0"/>
        <w:ind w:firstLine="709"/>
        <w:jc w:val="both"/>
      </w:pPr>
      <w:r>
        <w:t>1. Провести в период с 29.04.2024 года по 28.05.2024 года общественные обсуждения в форме опроса проектной документации, включая предварительные материалы оценки воздействия на окружающую среду (ОВОС), по объекту государственной экологической экспертизы: «Реконструкция очистных сооружений 6-ой Жилучасток».</w:t>
      </w:r>
    </w:p>
    <w:p w:rsidR="009D4FE0" w:rsidRDefault="009D4FE0" w:rsidP="009D4FE0">
      <w:pPr>
        <w:widowControl w:val="0"/>
        <w:ind w:firstLine="709"/>
        <w:jc w:val="both"/>
      </w:pPr>
      <w:r>
        <w:t>2. Заказчику общественных обсуждений обществу с ограниченной ответственностью «Стройнефть» до начала общественных обсуждений представить материалы, подлежащие общественному обсужден</w:t>
      </w:r>
      <w:r w:rsidR="00801C36">
        <w:t xml:space="preserve">ию заказчику работ муниципальному бюджетному учреждению «Капитальное строительство», </w:t>
      </w:r>
      <w:r>
        <w:t xml:space="preserve">а также в электронном виде в Отдел экологии </w:t>
      </w:r>
      <w:r w:rsidR="00801C36">
        <w:br/>
      </w:r>
      <w:r>
        <w:lastRenderedPageBreak/>
        <w:t>и природопользования Администрации Златоустовского г</w:t>
      </w:r>
      <w:r w:rsidR="00801C36">
        <w:t xml:space="preserve">ородского округа (г. Златоуст, </w:t>
      </w:r>
      <w:r>
        <w:t>пл. 3 </w:t>
      </w:r>
      <w:r w:rsidR="00C35ACC">
        <w:t>Интернационала, д. </w:t>
      </w:r>
      <w:r>
        <w:t xml:space="preserve">12, каб. 202) для размещения </w:t>
      </w:r>
      <w:r w:rsidR="00801C36">
        <w:br/>
      </w:r>
      <w:r>
        <w:t>на официальном сайте Златоустовского городского округа.</w:t>
      </w:r>
    </w:p>
    <w:p w:rsidR="009D4FE0" w:rsidRDefault="009D4FE0" w:rsidP="009D4FE0">
      <w:pPr>
        <w:widowControl w:val="0"/>
        <w:ind w:firstLine="709"/>
        <w:jc w:val="both"/>
      </w:pPr>
      <w:r>
        <w:t xml:space="preserve">3. Муниципальному бюджетному учреждению «Капитальное строительство» при обращении заинтересованных жителей Златоустовского городского округа, в период с 29.04.2024 года по 28.05.2024 года, обеспечить возможность ознакомления жителей с материалами, подлежащими общественному обсуждению, а также прием опросных листов по адресу: </w:t>
      </w:r>
      <w:r>
        <w:br/>
        <w:t>г. Златоуст, пос. Энергетиков, д. 66, в рабочие дни: пн-чт с 08:30 ч. до 17:00 ч. (перерыв на обед с 12:00 ч. до 12:30 ч.) по местному времени.</w:t>
      </w:r>
    </w:p>
    <w:p w:rsidR="009D4FE0" w:rsidRDefault="009D4FE0" w:rsidP="009D4FE0">
      <w:pPr>
        <w:widowControl w:val="0"/>
        <w:ind w:firstLine="709"/>
        <w:jc w:val="both"/>
      </w:pPr>
      <w:r>
        <w:t>4. Отделу экологии и природопользования Администрации Златоустовского городского округа (Митякин С.Н.) после получения материалов, указанных в пункте 2, направить их в пресс-службу Администрации Златоустовского городского округа для размещения информации на официальном сайте Златоустовского городского округа в сети «Интернет».</w:t>
      </w:r>
    </w:p>
    <w:p w:rsidR="009D4FE0" w:rsidRDefault="009D4FE0" w:rsidP="009D4FE0">
      <w:pPr>
        <w:widowControl w:val="0"/>
        <w:ind w:firstLine="709"/>
        <w:jc w:val="both"/>
      </w:pPr>
      <w:r>
        <w:t>5.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9D4FE0" w:rsidP="009D4FE0">
      <w:pPr>
        <w:widowControl w:val="0"/>
        <w:ind w:firstLine="709"/>
        <w:jc w:val="both"/>
      </w:pPr>
      <w:r>
        <w:t xml:space="preserve">6.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9594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077CFF">
              <w:rPr>
                <w:sz w:val="24"/>
                <w:szCs w:val="24"/>
              </w:rPr>
              <w:t xml:space="preserve"> прокуратура, </w:t>
            </w:r>
            <w:r w:rsidR="009D4FE0" w:rsidRPr="009D4FE0">
              <w:rPr>
                <w:sz w:val="24"/>
                <w:szCs w:val="24"/>
              </w:rPr>
              <w:t>Сабанов О.В.</w:t>
            </w:r>
            <w:r w:rsidR="00295947">
              <w:rPr>
                <w:sz w:val="24"/>
                <w:szCs w:val="24"/>
              </w:rPr>
              <w:t>,</w:t>
            </w:r>
            <w:r w:rsidR="009D4FE0" w:rsidRPr="009D4FE0">
              <w:rPr>
                <w:sz w:val="24"/>
                <w:szCs w:val="24"/>
              </w:rPr>
              <w:t xml:space="preserve"> МБУ «Капитальное строительство», пресс-служба</w:t>
            </w:r>
            <w:r w:rsidR="00295947">
              <w:rPr>
                <w:sz w:val="24"/>
                <w:szCs w:val="24"/>
              </w:rPr>
              <w:t>,</w:t>
            </w:r>
            <w:r w:rsidR="00295947" w:rsidRPr="00295947">
              <w:rPr>
                <w:sz w:val="24"/>
                <w:szCs w:val="24"/>
              </w:rPr>
              <w:t>ОЭиП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D4FE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9D4FE0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9D4FE0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9D4FE0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101" w:rsidRDefault="00E45101">
      <w:r>
        <w:separator/>
      </w:r>
    </w:p>
  </w:endnote>
  <w:endnote w:type="continuationSeparator" w:id="1">
    <w:p w:rsidR="00E45101" w:rsidRDefault="00E45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CC" w:rsidRPr="00FF7009" w:rsidRDefault="00C35AC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Вр-358782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CC" w:rsidRPr="00C9340B" w:rsidRDefault="00C35AC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Вр-358782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101" w:rsidRDefault="00E45101">
      <w:r>
        <w:separator/>
      </w:r>
    </w:p>
  </w:footnote>
  <w:footnote w:type="continuationSeparator" w:id="1">
    <w:p w:rsidR="00E45101" w:rsidRDefault="00E45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CC" w:rsidRPr="00FF7009" w:rsidRDefault="00101C9F" w:rsidP="00FF7009">
    <w:pPr>
      <w:pStyle w:val="a5"/>
      <w:jc w:val="center"/>
      <w:rPr>
        <w:lang w:val="en-US"/>
      </w:rPr>
    </w:pPr>
    <w:r>
      <w:fldChar w:fldCharType="begin"/>
    </w:r>
    <w:r w:rsidR="00C35ACC">
      <w:instrText xml:space="preserve"> PAGE   \* MERGEFORMAT </w:instrText>
    </w:r>
    <w:r>
      <w:fldChar w:fldCharType="separate"/>
    </w:r>
    <w:r w:rsidR="00FC5BE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CC" w:rsidRPr="00E045E8" w:rsidRDefault="00C35AC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77CFF"/>
    <w:rsid w:val="000C680A"/>
    <w:rsid w:val="000D23DE"/>
    <w:rsid w:val="000D5B28"/>
    <w:rsid w:val="00101C9F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947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1C36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4FE0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957CD"/>
    <w:rsid w:val="00BA2223"/>
    <w:rsid w:val="00BC1A1B"/>
    <w:rsid w:val="00BC386A"/>
    <w:rsid w:val="00BD1361"/>
    <w:rsid w:val="00BD7FCB"/>
    <w:rsid w:val="00BF6A03"/>
    <w:rsid w:val="00C20EF1"/>
    <w:rsid w:val="00C27902"/>
    <w:rsid w:val="00C35ACC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5101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5BEF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2024-04-23T09:53:00Z</dcterms:created>
  <dcterms:modified xsi:type="dcterms:W3CDTF">2024-04-23T09:53:00Z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