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755E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763958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2509"/>
        <w:gridCol w:w="3879"/>
      </w:tblGrid>
      <w:tr w:rsidR="009416DA" w:rsidRPr="00E335AA" w:rsidTr="00C72F94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1755E7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22.08.2025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9416DA" w:rsidRPr="009416DA" w:rsidRDefault="001755E7" w:rsidP="00E4076D">
            <w:fldSimple w:instr=" DOCPROPERTY  Рег.№  \* MERGEFORMAT ">
              <w:r w:rsidR="009416DA" w:rsidRPr="009416DA">
                <w:t>310-П/АДМ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72F94">
        <w:trPr>
          <w:trHeight w:val="446"/>
        </w:trPr>
        <w:tc>
          <w:tcPr>
            <w:tcW w:w="4820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C72F94">
        <w:trPr>
          <w:trHeight w:val="446"/>
        </w:trPr>
        <w:tc>
          <w:tcPr>
            <w:tcW w:w="4820" w:type="dxa"/>
            <w:gridSpan w:val="3"/>
            <w:tcMar>
              <w:left w:w="0" w:type="dxa"/>
            </w:tcMar>
          </w:tcPr>
          <w:p w:rsidR="00D96BA1" w:rsidRDefault="00D96BA1" w:rsidP="00C72F94">
            <w:pPr>
              <w:jc w:val="both"/>
            </w:pPr>
            <w:r>
              <w:t>О внесении изменений в постановление Главы Златоустовского городского округа от 10.10.2008</w:t>
            </w:r>
            <w:r w:rsidR="00C72F94">
              <w:t> </w:t>
            </w:r>
            <w:r>
              <w:t>г. №</w:t>
            </w:r>
            <w:r w:rsidR="00C72F94">
              <w:t> </w:t>
            </w:r>
            <w:r>
              <w:t xml:space="preserve">256-п </w:t>
            </w:r>
            <w:r w:rsidR="00C72F94">
              <w:br/>
            </w:r>
            <w:r>
              <w:t>«О введении новых систем оплаты труда работников муниципальных бюджетных учреждений, органов местного самоуправления, оплата труда которых в настоящее время осуществляется на основе единой тарифной сетки по оплате труда работниковмуниципальных учреждений»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C72F94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72F94" w:rsidRDefault="00C72F94" w:rsidP="009416DA">
      <w:pPr>
        <w:widowControl w:val="0"/>
        <w:ind w:firstLine="709"/>
        <w:jc w:val="both"/>
      </w:pPr>
    </w:p>
    <w:p w:rsidR="009416DA" w:rsidRPr="00E4076D" w:rsidRDefault="00C72F94" w:rsidP="009416DA">
      <w:pPr>
        <w:widowControl w:val="0"/>
        <w:ind w:firstLine="709"/>
        <w:jc w:val="both"/>
      </w:pPr>
      <w:r w:rsidRPr="00C72F94">
        <w:t>В соответствии с Трудовым кодексом Российской Федерации, решением Собрания депутатов Златоустовского городского округа от 01.10.2008</w:t>
      </w:r>
      <w:r>
        <w:t> </w:t>
      </w:r>
      <w:r w:rsidRPr="00C72F94">
        <w:t xml:space="preserve">г. </w:t>
      </w:r>
      <w:r>
        <w:br/>
      </w:r>
      <w:r w:rsidRPr="00C72F94">
        <w:t>№ 92-ЗГО «Об оплате труда работников муниципальных учреждений Златоустовского городского округа»,</w:t>
      </w:r>
    </w:p>
    <w:p w:rsidR="00CC4E26" w:rsidRPr="007B02FF" w:rsidRDefault="00F12903" w:rsidP="00C72F94">
      <w:pPr>
        <w:widowControl w:val="0"/>
        <w:ind w:firstLine="708"/>
        <w:jc w:val="both"/>
      </w:pPr>
      <w:r>
        <w:t>ПОСТАНОВЛЯЮ:</w:t>
      </w:r>
    </w:p>
    <w:p w:rsidR="00C72F94" w:rsidRDefault="00C72F94" w:rsidP="00C72F94">
      <w:pPr>
        <w:widowControl w:val="0"/>
        <w:tabs>
          <w:tab w:val="left" w:pos="993"/>
        </w:tabs>
        <w:ind w:firstLine="709"/>
        <w:jc w:val="both"/>
      </w:pPr>
      <w:r>
        <w:t>1.</w:t>
      </w:r>
      <w:r w:rsidR="00E40E88">
        <w:t> </w:t>
      </w:r>
      <w:r>
        <w:t xml:space="preserve">Внести в приложение 1 к постановлению Главы Златоустовского городского округа от 10.10.2008 г. № 256-п «О введении новых систем оплаты труда работников муниципальных бюджетных учреждений, органов местного самоуправления, оплата труда которых в настоящее время осуществляется </w:t>
      </w:r>
      <w:r>
        <w:br/>
        <w:t xml:space="preserve">на основе единой тарифной сетки по оплате труда работников муниципальных учреждений» </w:t>
      </w:r>
      <w:r w:rsidR="00F825C7" w:rsidRPr="00F825C7">
        <w:t>(в редакции от 01.09.2010 г. № 303-п) следующие изменения:</w:t>
      </w:r>
    </w:p>
    <w:p w:rsidR="00C72F94" w:rsidRDefault="00C72F94" w:rsidP="00C72F94">
      <w:pPr>
        <w:widowControl w:val="0"/>
        <w:tabs>
          <w:tab w:val="left" w:pos="993"/>
        </w:tabs>
        <w:ind w:firstLine="709"/>
        <w:jc w:val="both"/>
      </w:pPr>
      <w:r>
        <w:t>1)</w:t>
      </w:r>
      <w:r w:rsidR="00E40E88">
        <w:t> </w:t>
      </w:r>
      <w:r>
        <w:t>пункт 3 раздела 1 дополнить подпунктом 9 следующего содержания:</w:t>
      </w:r>
    </w:p>
    <w:p w:rsidR="00C72F94" w:rsidRDefault="00C72F94" w:rsidP="00C72F94">
      <w:pPr>
        <w:widowControl w:val="0"/>
        <w:tabs>
          <w:tab w:val="left" w:pos="993"/>
        </w:tabs>
        <w:ind w:firstLine="709"/>
        <w:jc w:val="both"/>
      </w:pPr>
      <w:r>
        <w:t xml:space="preserve">«9) квалификационных уровней профессиональных квалификационных групп, утверждаемых федеральным органом исполнительной власти, осуществляющим функции по выработке государственной политики </w:t>
      </w:r>
      <w:r w:rsidR="00E40E88">
        <w:br/>
      </w:r>
      <w:r>
        <w:t>и нормативно-правовому регулированию в сфере труда.»;</w:t>
      </w:r>
    </w:p>
    <w:p w:rsidR="00C72F94" w:rsidRDefault="00C72F94" w:rsidP="00C72F94">
      <w:pPr>
        <w:widowControl w:val="0"/>
        <w:tabs>
          <w:tab w:val="left" w:pos="993"/>
        </w:tabs>
        <w:ind w:firstLine="709"/>
        <w:jc w:val="both"/>
      </w:pPr>
      <w:r>
        <w:t>2)</w:t>
      </w:r>
      <w:r w:rsidR="00E40E88">
        <w:t> </w:t>
      </w:r>
      <w:r>
        <w:t xml:space="preserve">пункт 9 раздела 4 дополнить подпунктом 9 следующего содержания: </w:t>
      </w:r>
    </w:p>
    <w:p w:rsidR="00C72F94" w:rsidRDefault="00C72F94" w:rsidP="00C72F94">
      <w:pPr>
        <w:widowControl w:val="0"/>
        <w:tabs>
          <w:tab w:val="left" w:pos="993"/>
        </w:tabs>
        <w:ind w:firstLine="709"/>
        <w:jc w:val="both"/>
      </w:pPr>
      <w:r>
        <w:lastRenderedPageBreak/>
        <w:t>«9)</w:t>
      </w:r>
      <w:r w:rsidR="00E40E88">
        <w:t> </w:t>
      </w:r>
      <w:r>
        <w:t>выплаты за наставничество.».</w:t>
      </w:r>
    </w:p>
    <w:p w:rsidR="00C72F94" w:rsidRDefault="00C72F94" w:rsidP="00C72F94">
      <w:pPr>
        <w:widowControl w:val="0"/>
        <w:tabs>
          <w:tab w:val="left" w:pos="993"/>
        </w:tabs>
        <w:ind w:firstLine="709"/>
        <w:jc w:val="both"/>
      </w:pPr>
      <w:r>
        <w:t>2.</w:t>
      </w:r>
      <w:r w:rsidR="00E40E88">
        <w:t> </w:t>
      </w:r>
      <w:r>
        <w:t>Пресс</w:t>
      </w:r>
      <w:r w:rsidR="00E40E88">
        <w:t>-</w:t>
      </w:r>
      <w:r>
        <w:t>службе Администрации Златоустовского городского округа (Сем</w:t>
      </w:r>
      <w:r w:rsidR="00E40E88">
        <w:t>ё</w:t>
      </w:r>
      <w:r>
        <w:t>нова А.Г.) разместить настоящее постановление на официальном сайте Златоустовского городского округа в сети «Интернет».</w:t>
      </w:r>
    </w:p>
    <w:p w:rsidR="00C72F94" w:rsidRDefault="00C72F94" w:rsidP="00C72F94">
      <w:pPr>
        <w:widowControl w:val="0"/>
        <w:tabs>
          <w:tab w:val="left" w:pos="993"/>
        </w:tabs>
        <w:ind w:firstLine="709"/>
        <w:jc w:val="both"/>
      </w:pPr>
      <w:r>
        <w:t>3.</w:t>
      </w:r>
      <w:r w:rsidR="00E40E88">
        <w:t> </w:t>
      </w:r>
      <w:r>
        <w:t xml:space="preserve">Организацию выполнения настоящего постановления возложить </w:t>
      </w:r>
      <w:r w:rsidR="00E40E88">
        <w:br/>
      </w:r>
      <w:r>
        <w:t>на главных распорядителей средств бюджета Златоустовского городского округа, в ведении которых находятся муниципальные учреждения Златоустовского городского округа.</w:t>
      </w:r>
    </w:p>
    <w:p w:rsidR="00BF6296" w:rsidRDefault="00C72F94" w:rsidP="00BF6296">
      <w:pPr>
        <w:ind w:firstLine="709"/>
        <w:jc w:val="both"/>
      </w:pPr>
      <w:r>
        <w:t>4.</w:t>
      </w:r>
      <w:r w:rsidR="00E40E88">
        <w:t> </w:t>
      </w:r>
      <w:r w:rsidR="00BF6296">
        <w:t xml:space="preserve">Контроль за выполнением настоящего </w:t>
      </w:r>
      <w:r w:rsidR="00A34453">
        <w:t>постановления</w:t>
      </w:r>
      <w:r w:rsidR="00BF6296">
        <w:t xml:space="preserve"> оставляю </w:t>
      </w:r>
      <w:r w:rsidR="00BF6296">
        <w:br/>
        <w:t>за собой.</w:t>
      </w:r>
    </w:p>
    <w:p w:rsidR="00406295" w:rsidRPr="00E335AA" w:rsidRDefault="00406295" w:rsidP="00C72F94">
      <w:pPr>
        <w:widowControl w:val="0"/>
        <w:tabs>
          <w:tab w:val="left" w:pos="993"/>
        </w:tabs>
        <w:ind w:firstLine="709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030"/>
        <w:gridCol w:w="2356"/>
      </w:tblGrid>
      <w:tr w:rsidR="00347398" w:rsidRPr="00E335AA" w:rsidTr="00E40E88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BF6296" w:rsidP="00392DA7">
            <w:r w:rsidRPr="00BF6296">
              <w:t>Исполняющий обязанности Главы Златоустовского городского округа</w:t>
            </w:r>
          </w:p>
        </w:tc>
        <w:tc>
          <w:tcPr>
            <w:tcW w:w="3030" w:type="dxa"/>
            <w:vAlign w:val="center"/>
          </w:tcPr>
          <w:p w:rsidR="00347398" w:rsidRDefault="007D5BE3" w:rsidP="00C72F94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vAlign w:val="bottom"/>
          </w:tcPr>
          <w:p w:rsidR="00347398" w:rsidRPr="00E335AA" w:rsidRDefault="00085CE0" w:rsidP="00C72F94">
            <w:pPr>
              <w:jc w:val="right"/>
            </w:pPr>
            <w:r w:rsidRPr="00085CE0">
              <w:t>О.Р. Мусабаев</w:t>
            </w:r>
            <w:bookmarkStart w:id="0" w:name="_GoBack"/>
            <w:bookmarkEnd w:id="0"/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673" w:rsidRDefault="00810673">
      <w:r>
        <w:separator/>
      </w:r>
    </w:p>
  </w:endnote>
  <w:endnote w:type="continuationSeparator" w:id="1">
    <w:p w:rsidR="00810673" w:rsidRDefault="008106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F94" w:rsidRPr="00FF7009" w:rsidRDefault="00C72F94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Вр-444013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F94" w:rsidRPr="00C9340B" w:rsidRDefault="00C72F94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Вр-444013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673" w:rsidRDefault="00810673">
      <w:r>
        <w:separator/>
      </w:r>
    </w:p>
  </w:footnote>
  <w:footnote w:type="continuationSeparator" w:id="1">
    <w:p w:rsidR="00810673" w:rsidRDefault="008106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F94" w:rsidRPr="00FF7009" w:rsidRDefault="001755E7" w:rsidP="00FF7009">
    <w:pPr>
      <w:pStyle w:val="a5"/>
      <w:jc w:val="center"/>
      <w:rPr>
        <w:lang w:val="en-US"/>
      </w:rPr>
    </w:pPr>
    <w:r>
      <w:fldChar w:fldCharType="begin"/>
    </w:r>
    <w:r w:rsidR="00C72F94">
      <w:instrText xml:space="preserve"> PAGE   \* MERGEFORMAT </w:instrText>
    </w:r>
    <w:r>
      <w:fldChar w:fldCharType="separate"/>
    </w:r>
    <w:r w:rsidR="007C1473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F94" w:rsidRPr="00E045E8" w:rsidRDefault="00C72F94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85CE0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55E7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04AC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F54FB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1473"/>
    <w:rsid w:val="007C5489"/>
    <w:rsid w:val="007C6B6A"/>
    <w:rsid w:val="007C7191"/>
    <w:rsid w:val="007D5BE3"/>
    <w:rsid w:val="007F6F0C"/>
    <w:rsid w:val="00803DE9"/>
    <w:rsid w:val="00806DCB"/>
    <w:rsid w:val="00810673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4519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34453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296"/>
    <w:rsid w:val="00BF6A03"/>
    <w:rsid w:val="00C20EF1"/>
    <w:rsid w:val="00C27902"/>
    <w:rsid w:val="00C30FF0"/>
    <w:rsid w:val="00C5783D"/>
    <w:rsid w:val="00C72F94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40E88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825C7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2025-08-22T05:17:00Z</cp:lastPrinted>
  <dcterms:created xsi:type="dcterms:W3CDTF">2025-08-25T10:07:00Z</dcterms:created>
  <dcterms:modified xsi:type="dcterms:W3CDTF">2025-08-25T10:07:00Z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