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2D7B15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8" o:title=""/>
            <w10:wrap type="topAndBottom" anchorx="margin" anchory="margin"/>
          </v:shape>
          <o:OLEObject Type="Embed" ProgID="Word.Picture.8" ShapeID="_x0000_s1030" DrawAspect="Content" ObjectID="_1779783078" r:id="rId9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658"/>
        <w:gridCol w:w="284"/>
        <w:gridCol w:w="4162"/>
      </w:tblGrid>
      <w:tr w:rsidR="009416DA" w:rsidRPr="00E335AA" w:rsidTr="00582BFA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721368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11.06.2024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416DA" w:rsidRPr="009416DA" w:rsidRDefault="00721368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188-П/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444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582BFA">
        <w:trPr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446" w:type="dxa"/>
            <w:gridSpan w:val="2"/>
          </w:tcPr>
          <w:p w:rsidR="009416DA" w:rsidRPr="00E335AA" w:rsidRDefault="009416DA" w:rsidP="0065508B"/>
        </w:tc>
      </w:tr>
      <w:tr w:rsidR="00D96BA1" w:rsidRPr="00E335AA" w:rsidTr="00D41D76">
        <w:trPr>
          <w:trHeight w:val="446"/>
        </w:trPr>
        <w:tc>
          <w:tcPr>
            <w:tcW w:w="4253" w:type="dxa"/>
            <w:gridSpan w:val="4"/>
          </w:tcPr>
          <w:p w:rsidR="00D96BA1" w:rsidRDefault="00D41D76" w:rsidP="00D41D76">
            <w:pPr>
              <w:ind w:left="-170" w:right="142"/>
              <w:jc w:val="both"/>
            </w:pPr>
            <w:r>
              <w:t>Об утверждении «Порядка заключения соглашений о защите и поощрении капиталовложений, стороной которых является муниципальное образование Златоустовский городской округ</w:t>
            </w:r>
            <w:r>
              <w:br/>
            </w:r>
          </w:p>
        </w:tc>
        <w:tc>
          <w:tcPr>
            <w:tcW w:w="4162" w:type="dxa"/>
          </w:tcPr>
          <w:p w:rsidR="00D96BA1" w:rsidRDefault="00D96BA1" w:rsidP="00D41D76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D41D76" w:rsidRDefault="00D41D76" w:rsidP="00D41D76">
      <w:pPr>
        <w:widowControl w:val="0"/>
        <w:ind w:firstLine="709"/>
        <w:jc w:val="both"/>
      </w:pPr>
      <w:r>
        <w:t xml:space="preserve">В соответствии с Федеральным законом от 06.10.2003 г. № 131-ФЗ </w:t>
      </w:r>
      <w:r>
        <w:br/>
        <w:t xml:space="preserve">«Об общих принципах организации местного самоуправления в Российской Федерации», пунктом 8 статьи 4 Федерального закона от 01.04.2020 г. № 69-ФЗ «О защите и поощрении капиталовложений в Российской Федерации», Уставом муниципального образования Златоустовский городской округ Челябинской области, </w:t>
      </w:r>
    </w:p>
    <w:p w:rsidR="00D41D76" w:rsidRDefault="00D41D76" w:rsidP="00D41D76">
      <w:pPr>
        <w:widowControl w:val="0"/>
        <w:ind w:firstLine="709"/>
        <w:jc w:val="both"/>
      </w:pPr>
      <w:r>
        <w:t>ПОСТАНОВЛЯЮ:</w:t>
      </w:r>
    </w:p>
    <w:p w:rsidR="00D41D76" w:rsidRDefault="00D41D76" w:rsidP="00D41D76">
      <w:pPr>
        <w:widowControl w:val="0"/>
        <w:ind w:firstLine="709"/>
        <w:jc w:val="both"/>
      </w:pPr>
      <w:r>
        <w:t>1. Утвердить Порядок заключения соглашений о защите и поощрении капиталовложений, стороной которых является муниципальное образование Златоустовский городской округ (приложение).</w:t>
      </w:r>
    </w:p>
    <w:p w:rsidR="00D41D76" w:rsidRDefault="00D41D76" w:rsidP="00D41D76">
      <w:pPr>
        <w:widowControl w:val="0"/>
        <w:ind w:firstLine="709"/>
        <w:jc w:val="both"/>
      </w:pPr>
      <w:r>
        <w:t>2. Определить Администрацию Златоустовского городского округа уполномоченным органом по рассмотрению поступивших соглашений о защите и поощрении капиталовложений</w:t>
      </w:r>
      <w:r w:rsidR="006D734C">
        <w:t xml:space="preserve"> (далее - Уполномоченный орган).</w:t>
      </w:r>
    </w:p>
    <w:p w:rsidR="00D41D76" w:rsidRDefault="00D41D76" w:rsidP="00D41D76">
      <w:pPr>
        <w:widowControl w:val="0"/>
        <w:ind w:firstLine="709"/>
        <w:jc w:val="both"/>
      </w:pPr>
      <w:r>
        <w:t>3. Поручить отделу проектной деятельности Администрации Златоустовского городского округа:</w:t>
      </w:r>
    </w:p>
    <w:p w:rsidR="00D41D76" w:rsidRDefault="00D41D76" w:rsidP="00D41D76">
      <w:pPr>
        <w:widowControl w:val="0"/>
        <w:ind w:firstLine="709"/>
        <w:jc w:val="both"/>
      </w:pPr>
      <w:r>
        <w:t>1) подтверждать согласие на заключение соглашения;</w:t>
      </w:r>
    </w:p>
    <w:p w:rsidR="00D41D76" w:rsidRDefault="00D41D76" w:rsidP="00D41D76">
      <w:pPr>
        <w:widowControl w:val="0"/>
        <w:ind w:firstLine="709"/>
        <w:jc w:val="both"/>
      </w:pPr>
      <w:r>
        <w:t>2) осуществлять мониторинг этапов реализации соглашения, включающего в себя проверку обстоятельств, указывающих на наличие оснований для расторжения соглашения;</w:t>
      </w:r>
    </w:p>
    <w:p w:rsidR="00D41D76" w:rsidRDefault="00D41D76" w:rsidP="00D41D76">
      <w:pPr>
        <w:widowControl w:val="0"/>
        <w:ind w:firstLine="709"/>
        <w:jc w:val="both"/>
      </w:pPr>
      <w:r>
        <w:t>3) формировать отчеты о реализации соответствующего этапа инвестиционного проекта и направление их в уполномоченный орган исполнительной власти Челябинской области.</w:t>
      </w:r>
    </w:p>
    <w:p w:rsidR="00D41D76" w:rsidRDefault="00D41D76" w:rsidP="00D41D76">
      <w:pPr>
        <w:widowControl w:val="0"/>
        <w:ind w:firstLine="709"/>
        <w:jc w:val="both"/>
      </w:pPr>
      <w:r>
        <w:t xml:space="preserve">4. Пресс-службе Администрации Златоустовского городского округа                   </w:t>
      </w:r>
      <w:r>
        <w:lastRenderedPageBreak/>
        <w:t>(</w:t>
      </w:r>
      <w:proofErr w:type="spellStart"/>
      <w:r>
        <w:t>Валова</w:t>
      </w:r>
      <w:proofErr w:type="spellEnd"/>
      <w:r>
        <w:t xml:space="preserve"> И.А.) опубликовать настоящее постановление в официальных средствах массовой информации и разместить на официальном сайте Златоустовского городского округа в информационно-телекоммуникационной сети «Интернет». </w:t>
      </w:r>
    </w:p>
    <w:p w:rsidR="009416DA" w:rsidRDefault="00D41D76" w:rsidP="00D41D76">
      <w:pPr>
        <w:widowControl w:val="0"/>
        <w:ind w:firstLine="709"/>
        <w:jc w:val="both"/>
      </w:pPr>
      <w:r>
        <w:t xml:space="preserve">5. Организацию выполнения настоящего </w:t>
      </w:r>
      <w:r w:rsidR="007D2DE2">
        <w:t>постановления</w:t>
      </w:r>
      <w:r>
        <w:t xml:space="preserve"> возложить                          на первого заместителя Главы Златоустовского городского округа - начальника Экономического управления Администрации Златоустовского городского округа Сюзева А.Ю.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D41D76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proofErr w:type="gramStart"/>
            <w:r>
              <w:t>Исполняющий</w:t>
            </w:r>
            <w:proofErr w:type="gramEnd"/>
            <w:r>
              <w:t xml:space="preserve">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9075F9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68335978" wp14:editId="14FC354D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9075F9">
            <w:pPr>
              <w:jc w:val="right"/>
            </w:pPr>
            <w:r>
              <w:t>О.В. Сабанов</w:t>
            </w:r>
          </w:p>
        </w:tc>
      </w:tr>
    </w:tbl>
    <w:p w:rsidR="00CF1C4C" w:rsidRDefault="00CF1C4C" w:rsidP="004574CC"/>
    <w:p w:rsidR="006D734C" w:rsidRDefault="006D734C" w:rsidP="004574CC"/>
    <w:p w:rsidR="006D734C" w:rsidRDefault="006D734C" w:rsidP="004574CC"/>
    <w:p w:rsidR="006D734C" w:rsidRDefault="006D734C" w:rsidP="004574CC"/>
    <w:p w:rsidR="006D734C" w:rsidRDefault="006D734C" w:rsidP="004574CC"/>
    <w:p w:rsidR="006D734C" w:rsidRDefault="006D734C" w:rsidP="004574CC"/>
    <w:p w:rsidR="006D734C" w:rsidRDefault="006D734C" w:rsidP="004574CC"/>
    <w:p w:rsidR="006D734C" w:rsidRDefault="006D734C" w:rsidP="004574CC"/>
    <w:p w:rsidR="006D734C" w:rsidRDefault="006D734C" w:rsidP="004574CC"/>
    <w:p w:rsidR="006D734C" w:rsidRDefault="006D734C" w:rsidP="004574CC"/>
    <w:p w:rsidR="006D734C" w:rsidRDefault="006D734C" w:rsidP="004574CC"/>
    <w:p w:rsidR="006D734C" w:rsidRDefault="006D734C" w:rsidP="004574CC"/>
    <w:p w:rsidR="006D734C" w:rsidRDefault="006D734C" w:rsidP="004574CC"/>
    <w:p w:rsidR="006D734C" w:rsidRDefault="006D734C" w:rsidP="004574CC"/>
    <w:p w:rsidR="006D734C" w:rsidRDefault="006D734C" w:rsidP="004574CC"/>
    <w:p w:rsidR="006D734C" w:rsidRDefault="006D734C" w:rsidP="004574CC"/>
    <w:p w:rsidR="006D734C" w:rsidRDefault="006D734C" w:rsidP="004574CC"/>
    <w:p w:rsidR="006D734C" w:rsidRDefault="006D734C" w:rsidP="004574CC"/>
    <w:p w:rsidR="006D734C" w:rsidRDefault="006D734C" w:rsidP="004574CC"/>
    <w:p w:rsidR="006D734C" w:rsidRDefault="006D734C" w:rsidP="004574CC"/>
    <w:p w:rsidR="006D734C" w:rsidRDefault="006D734C" w:rsidP="004574CC"/>
    <w:p w:rsidR="006D734C" w:rsidRDefault="006D734C" w:rsidP="004574CC"/>
    <w:p w:rsidR="006D734C" w:rsidRDefault="006D734C" w:rsidP="004574CC"/>
    <w:p w:rsidR="006D734C" w:rsidRDefault="006D734C" w:rsidP="004574CC"/>
    <w:p w:rsidR="006D734C" w:rsidRDefault="006D734C" w:rsidP="004574CC"/>
    <w:p w:rsidR="006D734C" w:rsidRDefault="006D734C" w:rsidP="004574CC"/>
    <w:p w:rsidR="006D734C" w:rsidRDefault="006D734C" w:rsidP="004574CC"/>
    <w:p w:rsidR="006D734C" w:rsidRDefault="006D734C" w:rsidP="004574CC"/>
    <w:p w:rsidR="006D734C" w:rsidRDefault="006D734C" w:rsidP="004574CC"/>
    <w:p w:rsidR="006D734C" w:rsidRDefault="000A7EF6" w:rsidP="006D734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Рассылка: </w:t>
      </w:r>
      <w:r w:rsidR="006D734C" w:rsidRPr="000A7EF6">
        <w:rPr>
          <w:sz w:val="24"/>
          <w:szCs w:val="24"/>
        </w:rPr>
        <w:t>Сюзев А.Ю., Грибанова Н.Ю., ПУ, пресс-служба, прокуратура</w:t>
      </w:r>
    </w:p>
    <w:p w:rsidR="000A7EF6" w:rsidRPr="000A7EF6" w:rsidRDefault="000A7EF6" w:rsidP="006D734C">
      <w:pPr>
        <w:jc w:val="both"/>
        <w:rPr>
          <w:sz w:val="24"/>
          <w:szCs w:val="24"/>
        </w:rPr>
        <w:sectPr w:rsidR="000A7EF6" w:rsidRPr="000A7EF6" w:rsidSect="00425AA9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1D1D43" w:rsidRDefault="001D1D43" w:rsidP="001D1D43">
      <w:pPr>
        <w:ind w:left="5103"/>
        <w:jc w:val="center"/>
      </w:pPr>
      <w:r>
        <w:lastRenderedPageBreak/>
        <w:t>ПРИЛОЖЕНИЕ</w:t>
      </w:r>
    </w:p>
    <w:p w:rsidR="001D1D43" w:rsidRDefault="001D1D43" w:rsidP="001D1D43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1D1D43" w:rsidRDefault="001D1D43" w:rsidP="001D1D43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1D1D43" w:rsidRDefault="001D1D43" w:rsidP="001D1D43">
      <w:pPr>
        <w:ind w:left="5103"/>
        <w:jc w:val="center"/>
      </w:pPr>
      <w:r>
        <w:t>Златоустовского городс</w:t>
      </w:r>
      <w:bookmarkStart w:id="0" w:name="_GoBack"/>
      <w:bookmarkEnd w:id="0"/>
      <w:r>
        <w:t>кого округа</w:t>
      </w:r>
    </w:p>
    <w:p w:rsidR="001D1D43" w:rsidRDefault="001D1D43" w:rsidP="001D1D43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582BFA">
        <w:rPr>
          <w:rFonts w:ascii="Times New Roman" w:hAnsi="Times New Roman" w:cs="Times New Roman"/>
          <w:sz w:val="28"/>
          <w:szCs w:val="28"/>
        </w:rPr>
        <w:t>11.06.2024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582BFA">
        <w:rPr>
          <w:rFonts w:ascii="Times New Roman" w:hAnsi="Times New Roman" w:cs="Times New Roman"/>
          <w:sz w:val="28"/>
          <w:szCs w:val="28"/>
        </w:rPr>
        <w:t>188-П/</w:t>
      </w:r>
      <w:proofErr w:type="gramStart"/>
      <w:r w:rsidR="00582BFA">
        <w:rPr>
          <w:rFonts w:ascii="Times New Roman" w:hAnsi="Times New Roman" w:cs="Times New Roman"/>
          <w:sz w:val="28"/>
          <w:szCs w:val="28"/>
        </w:rPr>
        <w:t>АДМ</w:t>
      </w:r>
      <w:proofErr w:type="gramEnd"/>
    </w:p>
    <w:p w:rsidR="001D1D43" w:rsidRDefault="001D1D43" w:rsidP="001D1D43">
      <w:pPr>
        <w:tabs>
          <w:tab w:val="left" w:pos="5529"/>
        </w:tabs>
        <w:suppressAutoHyphens/>
        <w:ind w:left="5103"/>
        <w:jc w:val="center"/>
      </w:pPr>
    </w:p>
    <w:p w:rsidR="006D734C" w:rsidRDefault="006D734C" w:rsidP="004574CC"/>
    <w:p w:rsidR="001D1D43" w:rsidRPr="001E23F6" w:rsidRDefault="001D1D43" w:rsidP="001D1D43">
      <w:pPr>
        <w:jc w:val="center"/>
      </w:pPr>
      <w:r w:rsidRPr="001E23F6">
        <w:t>П</w:t>
      </w:r>
      <w:r>
        <w:t>орядок</w:t>
      </w:r>
    </w:p>
    <w:p w:rsidR="001D1D43" w:rsidRPr="001E23F6" w:rsidRDefault="001D1D43" w:rsidP="001D1D43">
      <w:pPr>
        <w:jc w:val="center"/>
      </w:pPr>
      <w:r w:rsidRPr="001E23F6">
        <w:t>заключения соглашений о защите и поощрении капиталовложений</w:t>
      </w:r>
      <w:r>
        <w:t>,</w:t>
      </w:r>
    </w:p>
    <w:p w:rsidR="001D1D43" w:rsidRDefault="001D1D43" w:rsidP="001D1D43">
      <w:pPr>
        <w:jc w:val="center"/>
      </w:pPr>
      <w:proofErr w:type="gramStart"/>
      <w:r>
        <w:t>стороной</w:t>
      </w:r>
      <w:proofErr w:type="gramEnd"/>
      <w:r>
        <w:t xml:space="preserve"> которых является</w:t>
      </w:r>
      <w:r w:rsidRPr="001E23F6">
        <w:t xml:space="preserve"> муниципально</w:t>
      </w:r>
      <w:r>
        <w:t>е</w:t>
      </w:r>
      <w:r w:rsidRPr="001E23F6">
        <w:t xml:space="preserve"> образовани</w:t>
      </w:r>
      <w:r>
        <w:t>е</w:t>
      </w:r>
    </w:p>
    <w:p w:rsidR="001D1D43" w:rsidRDefault="001D1D43" w:rsidP="001D1D43">
      <w:pPr>
        <w:jc w:val="center"/>
      </w:pPr>
      <w:r>
        <w:t>Златоустовский городской округ</w:t>
      </w:r>
    </w:p>
    <w:p w:rsidR="001D1D43" w:rsidRDefault="001D1D43" w:rsidP="001D1D43">
      <w:pPr>
        <w:jc w:val="center"/>
      </w:pPr>
    </w:p>
    <w:p w:rsidR="001D1D43" w:rsidRDefault="001D1D43" w:rsidP="001D1D43">
      <w:pPr>
        <w:pStyle w:val="ad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1. Общее положения</w:t>
      </w:r>
    </w:p>
    <w:p w:rsidR="001D1D43" w:rsidRDefault="001D1D43" w:rsidP="001D1D43">
      <w:pPr>
        <w:ind w:firstLine="709"/>
        <w:jc w:val="center"/>
      </w:pPr>
    </w:p>
    <w:p w:rsidR="001D1D43" w:rsidRDefault="001D1D43" w:rsidP="001D1D43">
      <w:pPr>
        <w:ind w:firstLine="708"/>
        <w:jc w:val="both"/>
      </w:pPr>
      <w:r>
        <w:t>1. В настоящем Порядке используются понятия, установленные Федеральным законом.</w:t>
      </w:r>
    </w:p>
    <w:p w:rsidR="001D1D43" w:rsidRDefault="001D1D43" w:rsidP="001D1D43">
      <w:pPr>
        <w:ind w:firstLine="708"/>
        <w:jc w:val="both"/>
      </w:pPr>
      <w:r>
        <w:t xml:space="preserve">2. Уполномоченным структурным подразделением Администрации Златоустовского городского округа (далее - Администрация ЗГО) в сфере согласования соглашений является Отдел проектной деятельности Администрации Златоустовского городского округа (далее </w:t>
      </w:r>
      <w:r w:rsidR="000A7EF6">
        <w:t>-</w:t>
      </w:r>
      <w:r>
        <w:t xml:space="preserve"> Уполномоченный орган).</w:t>
      </w:r>
    </w:p>
    <w:p w:rsidR="001D1D43" w:rsidRDefault="001D1D43" w:rsidP="001D1D43">
      <w:pPr>
        <w:ind w:firstLine="708"/>
        <w:jc w:val="both"/>
      </w:pPr>
      <w:r>
        <w:t>3. </w:t>
      </w:r>
      <w:proofErr w:type="gramStart"/>
      <w:r>
        <w:t xml:space="preserve">Соглашение заключается в отношении проекта, который удовлетворяет требованиям Федерального закона, с российским юридическим лицом, реализующим инвестиционный проект, в том числе с проектной компанией </w:t>
      </w:r>
      <w:r>
        <w:br/>
        <w:t xml:space="preserve">(за исключением государственных и муниципальных учреждений, </w:t>
      </w:r>
      <w:r>
        <w:br/>
        <w:t>а также государственных и муниципальных унитарных предприятий), представившим достоверную информацию о себе, в том числе информацию, соответствующую сведениям, содержащимся в едином государственном реестре юридических лиц, включая сведения о том, что заявитель</w:t>
      </w:r>
      <w:proofErr w:type="gramEnd"/>
      <w:r>
        <w:t xml:space="preserve"> не находится в процессе ликвидации или в его отношении не принято решение </w:t>
      </w:r>
      <w:r>
        <w:br/>
        <w:t>о предстоящем исключении юридического лица из единого государственного реестра юридических лиц, в отношении заявителя не открыто конкурсное производство в соответствии с Федеральным законом от 26.10.2024 г. Соглашение заключается в форме электронного документа в государственной информационной системе «Капиталовложения».</w:t>
      </w:r>
    </w:p>
    <w:p w:rsidR="001D1D43" w:rsidRPr="001E23F6" w:rsidRDefault="001D1D43" w:rsidP="001D1D43">
      <w:pPr>
        <w:ind w:firstLine="708"/>
        <w:jc w:val="both"/>
      </w:pPr>
      <w:r>
        <w:t>4. </w:t>
      </w:r>
      <w:r w:rsidRPr="001E23F6">
        <w:t xml:space="preserve">Соглашение о защите и поощрении капиталовложений </w:t>
      </w:r>
      <w:r>
        <w:br/>
      </w:r>
      <w:r w:rsidRPr="001E23F6">
        <w:t>(далее</w:t>
      </w:r>
      <w:r>
        <w:t xml:space="preserve"> </w:t>
      </w:r>
      <w:r w:rsidRPr="001E23F6">
        <w:t>-</w:t>
      </w:r>
      <w:r>
        <w:t xml:space="preserve"> </w:t>
      </w:r>
      <w:r w:rsidRPr="001E23F6">
        <w:t xml:space="preserve">Соглашение) заключается с организацией, реализующей проект, </w:t>
      </w:r>
      <w:r>
        <w:br/>
      </w:r>
      <w:r w:rsidRPr="001E23F6">
        <w:t xml:space="preserve">при условии, что такое соглашение предусматривает реализацию нового инвестиционного проекта в одной из сфер российской экономики, </w:t>
      </w:r>
      <w:r>
        <w:br/>
      </w:r>
      <w:r w:rsidRPr="001E23F6">
        <w:t>за исключением следующих сфер и видов деятельности:</w:t>
      </w:r>
    </w:p>
    <w:p w:rsidR="001D1D43" w:rsidRPr="001E23F6" w:rsidRDefault="001D1D43" w:rsidP="001D1D43">
      <w:pPr>
        <w:ind w:firstLine="708"/>
        <w:jc w:val="both"/>
      </w:pPr>
      <w:r>
        <w:t>1) </w:t>
      </w:r>
      <w:r w:rsidRPr="001E23F6">
        <w:t>игорный бизнес;</w:t>
      </w:r>
    </w:p>
    <w:p w:rsidR="001D1D43" w:rsidRPr="001E23F6" w:rsidRDefault="001D1D43" w:rsidP="001D1D43">
      <w:pPr>
        <w:ind w:firstLine="708"/>
        <w:jc w:val="both"/>
      </w:pPr>
      <w:r>
        <w:t>2) </w:t>
      </w:r>
      <w:r w:rsidRPr="001E23F6">
        <w:t>производство табачных изделий, алкогольной продукции, жидкого топлива (ограничение неприменимо к жидкому топливу, полученному из угля, а также на установках вторичной переработки нефтяного сырья согласно перечню, утверждаемому Правительством Российской Федерации);</w:t>
      </w:r>
    </w:p>
    <w:p w:rsidR="001D1D43" w:rsidRPr="001E23F6" w:rsidRDefault="001D1D43" w:rsidP="001D1D43">
      <w:pPr>
        <w:ind w:firstLine="708"/>
        <w:jc w:val="both"/>
      </w:pPr>
      <w:r>
        <w:t>3) </w:t>
      </w:r>
      <w:r w:rsidRPr="001E23F6">
        <w:t xml:space="preserve">добыча сырой нефти и природного газа, в том числе попутного нефтяного газа (ограничение неприменимо к инвестиционным проектам </w:t>
      </w:r>
      <w:r>
        <w:br/>
      </w:r>
      <w:r w:rsidRPr="001E23F6">
        <w:t>по сжижению природного газа);</w:t>
      </w:r>
    </w:p>
    <w:p w:rsidR="001D1D43" w:rsidRPr="001E23F6" w:rsidRDefault="001D1D43" w:rsidP="001D1D43">
      <w:pPr>
        <w:ind w:firstLine="708"/>
        <w:jc w:val="both"/>
      </w:pPr>
      <w:r>
        <w:t>4) </w:t>
      </w:r>
      <w:r w:rsidRPr="001E23F6">
        <w:t>оптовая и розничная торговля;</w:t>
      </w:r>
    </w:p>
    <w:p w:rsidR="001D1D43" w:rsidRPr="001E23F6" w:rsidRDefault="001D1D43" w:rsidP="001D1D43">
      <w:pPr>
        <w:ind w:firstLine="708"/>
        <w:jc w:val="both"/>
      </w:pPr>
      <w:r>
        <w:t>5) </w:t>
      </w:r>
      <w:r w:rsidRPr="001E23F6">
        <w:t>деятельность финансовых организаций, поднадзорных Центральному банку Российской Федерации (ограничение неприменимо к случаям выпуска ценных бумаг в целях финансирования инвестиционного проекта);</w:t>
      </w:r>
    </w:p>
    <w:p w:rsidR="001D1D43" w:rsidRPr="001E23F6" w:rsidRDefault="001D1D43" w:rsidP="001D1D43">
      <w:pPr>
        <w:ind w:firstLine="708"/>
        <w:jc w:val="both"/>
      </w:pPr>
      <w:r>
        <w:t>6) </w:t>
      </w:r>
      <w:r w:rsidRPr="001E23F6">
        <w:t>строительство (модернизация, реконструкция) административно-деловых центров и торговых центров (комплексов), а также многоквартирных домов, жилых домов (кроме случаев строительства таких домов в соответствии с договором о комплексном развитии территории).</w:t>
      </w:r>
    </w:p>
    <w:p w:rsidR="001D1D43" w:rsidRPr="001E23F6" w:rsidRDefault="001D1D43" w:rsidP="001D1D43">
      <w:pPr>
        <w:ind w:firstLine="708"/>
        <w:jc w:val="both"/>
      </w:pPr>
      <w:r>
        <w:t>5. </w:t>
      </w:r>
      <w:r w:rsidRPr="001E23F6">
        <w:t>Соглашение заключается по результатам осуществления процедур, предусмотренных статьей 7 Федерального закона от 01.04.2020</w:t>
      </w:r>
      <w:r>
        <w:t xml:space="preserve"> г.</w:t>
      </w:r>
      <w:r w:rsidRPr="001E23F6">
        <w:t xml:space="preserve"> № 69-ФЗ </w:t>
      </w:r>
      <w:r>
        <w:br/>
      </w:r>
      <w:r w:rsidRPr="001E23F6">
        <w:t>«О защите и поощрении капиталовложений в Российской Федерации» (частная проектная инициатива) или статьей 8 Федерального закона от 01.04.2020</w:t>
      </w:r>
      <w:r>
        <w:t xml:space="preserve"> г.</w:t>
      </w:r>
      <w:r w:rsidRPr="001E23F6">
        <w:t xml:space="preserve"> </w:t>
      </w:r>
      <w:r>
        <w:br/>
      </w:r>
      <w:r w:rsidRPr="001E23F6">
        <w:t>№ 69-ФЗ «О защите и поощрении капиталовложений в Российской Федерации» (публичная проектная инициатива) (далее Федеральный закон № 69-ФЗ).</w:t>
      </w:r>
    </w:p>
    <w:p w:rsidR="001D1D43" w:rsidRPr="001E23F6" w:rsidRDefault="001D1D43" w:rsidP="001D1D43">
      <w:pPr>
        <w:ind w:firstLine="708"/>
        <w:jc w:val="both"/>
      </w:pPr>
      <w:r>
        <w:t>6. </w:t>
      </w:r>
      <w:r w:rsidRPr="001E23F6">
        <w:t>Особенности применения отдельных актов (решений) публично-правового образования (стабилизационная оговорка) применяются в отношении организации, реализующей проект, в соответствие со статьей 9 Федерального закона № 69-ФЗ.</w:t>
      </w:r>
    </w:p>
    <w:p w:rsidR="001D1D43" w:rsidRPr="001E23F6" w:rsidRDefault="001D1D43" w:rsidP="001D1D43">
      <w:pPr>
        <w:ind w:firstLine="708"/>
        <w:jc w:val="both"/>
      </w:pPr>
      <w:r w:rsidRPr="001E23F6">
        <w:t xml:space="preserve"> </w:t>
      </w:r>
    </w:p>
    <w:p w:rsidR="001D1D43" w:rsidRPr="001E23F6" w:rsidRDefault="001D1D43" w:rsidP="001D1D43">
      <w:pPr>
        <w:jc w:val="center"/>
      </w:pPr>
      <w:r w:rsidRPr="001E23F6">
        <w:t xml:space="preserve">Раздел </w:t>
      </w:r>
      <w:r>
        <w:t>2</w:t>
      </w:r>
      <w:r w:rsidRPr="001E23F6">
        <w:t>. Предмет и условия соглашения о защите</w:t>
      </w:r>
      <w:r>
        <w:t xml:space="preserve"> </w:t>
      </w:r>
      <w:r w:rsidRPr="001E23F6">
        <w:t>и поощрении капиталовложений</w:t>
      </w:r>
    </w:p>
    <w:p w:rsidR="001D1D43" w:rsidRPr="001E23F6" w:rsidRDefault="001D1D43" w:rsidP="001D1D43">
      <w:pPr>
        <w:ind w:firstLine="708"/>
        <w:jc w:val="both"/>
      </w:pPr>
    </w:p>
    <w:p w:rsidR="001D1D43" w:rsidRPr="001E23F6" w:rsidRDefault="001D1D43" w:rsidP="001D1D43">
      <w:pPr>
        <w:ind w:firstLine="708"/>
        <w:jc w:val="both"/>
      </w:pPr>
      <w:r>
        <w:t>7. </w:t>
      </w:r>
      <w:r w:rsidRPr="001E23F6">
        <w:t xml:space="preserve">По соглашению Администрация </w:t>
      </w:r>
      <w:r>
        <w:t>ЗГО</w:t>
      </w:r>
      <w:r w:rsidRPr="001E23F6">
        <w:t xml:space="preserve">, обязуется обеспечить организации, реализующей проект, неприменение в ее отношении актов (решений) Администрации </w:t>
      </w:r>
      <w:r>
        <w:t>ЗГО</w:t>
      </w:r>
      <w:r w:rsidRPr="001E23F6">
        <w:t xml:space="preserve"> и которые указаны в частях 1-3, 9 статьи 9 Федерального закона № 69-ФЗ, при этом организация, реализующая проект, имеет право требовать неприменения таких актов (решений) при реализации инвестиционного проекта от Администрации </w:t>
      </w:r>
      <w:r>
        <w:t>ЗГО</w:t>
      </w:r>
      <w:r w:rsidRPr="001E23F6">
        <w:t>.</w:t>
      </w:r>
    </w:p>
    <w:p w:rsidR="001D1D43" w:rsidRPr="001E23F6" w:rsidRDefault="001D1D43" w:rsidP="001D1D43">
      <w:pPr>
        <w:ind w:firstLine="708"/>
        <w:jc w:val="both"/>
      </w:pPr>
      <w:r>
        <w:t>8</w:t>
      </w:r>
      <w:r w:rsidR="009075F9">
        <w:t>. </w:t>
      </w:r>
      <w:r w:rsidRPr="001E23F6">
        <w:t xml:space="preserve">Администрация </w:t>
      </w:r>
      <w:r>
        <w:t>ЗГО</w:t>
      </w:r>
      <w:r w:rsidRPr="001E23F6">
        <w:t xml:space="preserve"> может быть стороной соглашения, </w:t>
      </w:r>
      <w:r w:rsidR="009075F9">
        <w:br/>
      </w:r>
      <w:r w:rsidRPr="001E23F6">
        <w:t xml:space="preserve">если одновременно стороной такого соглашения является </w:t>
      </w:r>
      <w:r>
        <w:t>Челябинская</w:t>
      </w:r>
      <w:r w:rsidRPr="001E23F6">
        <w:t xml:space="preserve"> область, на территории которой реализуется соответствующий инвестиционный проект.</w:t>
      </w:r>
    </w:p>
    <w:p w:rsidR="001D1D43" w:rsidRPr="001E23F6" w:rsidRDefault="001D1D43" w:rsidP="001D1D43">
      <w:pPr>
        <w:ind w:firstLine="708"/>
        <w:jc w:val="both"/>
      </w:pPr>
      <w:r>
        <w:t>9</w:t>
      </w:r>
      <w:r w:rsidR="009075F9">
        <w:t>. </w:t>
      </w:r>
      <w:r w:rsidRPr="001E23F6">
        <w:t xml:space="preserve">Администрация </w:t>
      </w:r>
      <w:r>
        <w:t>ЗГО</w:t>
      </w:r>
      <w:r w:rsidRPr="001E23F6">
        <w:t>, заключившая соглашение, не принимает на себя обязанностей по реализации инвестиционного проекта или каких-либо иных обязанностей, связанных с ведением инвестиционной и (или) хозяйственной деятельности, в том числе совместно с организацией, реализующей проект.</w:t>
      </w:r>
    </w:p>
    <w:p w:rsidR="001D1D43" w:rsidRPr="001E23F6" w:rsidRDefault="001D1D43" w:rsidP="001D1D43">
      <w:pPr>
        <w:ind w:firstLine="708"/>
        <w:jc w:val="both"/>
      </w:pPr>
      <w:r>
        <w:t>10</w:t>
      </w:r>
      <w:r w:rsidR="009075F9">
        <w:t>. </w:t>
      </w:r>
      <w:r w:rsidRPr="001E23F6">
        <w:t xml:space="preserve">К отношениям, возникающим в связи с заключением, изменением </w:t>
      </w:r>
      <w:r w:rsidR="009075F9">
        <w:br/>
      </w:r>
      <w:r w:rsidRPr="001E23F6">
        <w:t xml:space="preserve">и расторжением соглашения о защите и поощрении капиталовложений, </w:t>
      </w:r>
      <w:r w:rsidR="009075F9">
        <w:br/>
      </w:r>
      <w:r w:rsidRPr="001E23F6">
        <w:t>а также в связи с исполнением обязанностей по указанному соглашению, применяются правила гражданского законодательства с учетом особенностей, установленных Федеральным законом № 69-ФЗ.</w:t>
      </w:r>
    </w:p>
    <w:p w:rsidR="001D1D43" w:rsidRPr="001E23F6" w:rsidRDefault="001D1D43" w:rsidP="001D1D43">
      <w:pPr>
        <w:ind w:firstLine="708"/>
        <w:jc w:val="both"/>
      </w:pPr>
      <w:r>
        <w:t>11</w:t>
      </w:r>
      <w:r w:rsidR="009075F9">
        <w:t>. </w:t>
      </w:r>
      <w:r w:rsidRPr="001E23F6">
        <w:t xml:space="preserve">Соглашение заключается не позднее </w:t>
      </w:r>
      <w:r w:rsidR="009075F9">
        <w:t>0</w:t>
      </w:r>
      <w:r w:rsidRPr="001E23F6">
        <w:t>1 января 2030 года.</w:t>
      </w:r>
    </w:p>
    <w:p w:rsidR="001D1D43" w:rsidRPr="001E23F6" w:rsidRDefault="001D1D43" w:rsidP="001D1D43">
      <w:pPr>
        <w:ind w:firstLine="708"/>
        <w:jc w:val="both"/>
      </w:pPr>
      <w:r>
        <w:t>12</w:t>
      </w:r>
      <w:r w:rsidR="009075F9">
        <w:t>. </w:t>
      </w:r>
      <w:r w:rsidRPr="001E23F6">
        <w:t xml:space="preserve">Организация, реализующая проект, имеет право передать свои права </w:t>
      </w:r>
      <w:r w:rsidR="009075F9">
        <w:br/>
      </w:r>
      <w:r w:rsidRPr="001E23F6">
        <w:t>и обязанности по соглашению о защите и поощрении капиталовложений иной организации (передача договора) с согласия другой стороны (других сторон) такого соглашения при условии, что такая организация отвечает требованиям, установленным Федеральным законом № 69-ФЗ для организации, реализующей проект.</w:t>
      </w:r>
    </w:p>
    <w:p w:rsidR="001D1D43" w:rsidRPr="001E23F6" w:rsidRDefault="001D1D43" w:rsidP="001D1D43">
      <w:pPr>
        <w:ind w:firstLine="708"/>
        <w:jc w:val="both"/>
      </w:pPr>
      <w:r w:rsidRPr="001E23F6">
        <w:t>В случае</w:t>
      </w:r>
      <w:proofErr w:type="gramStart"/>
      <w:r w:rsidRPr="001E23F6">
        <w:t>,</w:t>
      </w:r>
      <w:proofErr w:type="gramEnd"/>
      <w:r w:rsidRPr="001E23F6">
        <w:t xml:space="preserve"> если организацией, реализующей проект, заключен связанный договор, передача прав и обязанностей по соглашению о защите и поощрении капиталовложений иной организации (передача договора) возможна только </w:t>
      </w:r>
      <w:r w:rsidR="009075F9">
        <w:br/>
      </w:r>
      <w:r w:rsidRPr="001E23F6">
        <w:t xml:space="preserve">при соблюдении условий связанного договора. Несоблюдение требований настоящей части влечет недействительность (ничтожность) соглашения </w:t>
      </w:r>
      <w:r w:rsidR="009075F9">
        <w:br/>
      </w:r>
      <w:r w:rsidRPr="001E23F6">
        <w:t>о передаче договора.</w:t>
      </w:r>
    </w:p>
    <w:p w:rsidR="001D1D43" w:rsidRPr="001E23F6" w:rsidRDefault="001D1D43" w:rsidP="001D1D43">
      <w:pPr>
        <w:ind w:firstLine="708"/>
        <w:jc w:val="both"/>
      </w:pPr>
      <w:r>
        <w:t>13</w:t>
      </w:r>
      <w:r w:rsidR="009075F9">
        <w:t>. </w:t>
      </w:r>
      <w:r w:rsidRPr="001E23F6">
        <w:t xml:space="preserve">Организация, реализующая проект, вправе уступить денежные требования по соглашению о защите и поощрении капиталовложений, кредитором по которому она является, а также передать указанные права </w:t>
      </w:r>
      <w:r w:rsidR="009075F9">
        <w:br/>
      </w:r>
      <w:r w:rsidRPr="001E23F6">
        <w:t>в залог в пользу любого третьего лица.</w:t>
      </w:r>
    </w:p>
    <w:p w:rsidR="001D1D43" w:rsidRPr="001E23F6" w:rsidRDefault="001D1D43" w:rsidP="001D1D43">
      <w:pPr>
        <w:ind w:firstLine="708"/>
        <w:jc w:val="both"/>
      </w:pPr>
      <w:r w:rsidRPr="001E23F6">
        <w:t xml:space="preserve">Информация об уступке или о передаче в залог денежных требований </w:t>
      </w:r>
      <w:r w:rsidR="009075F9">
        <w:br/>
      </w:r>
      <w:r w:rsidRPr="001E23F6">
        <w:t>по соглашению о защите и поощрении капиталовложений представляется организацией, реализующей проект, в государственную информационную систему и подлежит отражению в реестре соглашений в порядке, установленном Федеральным законом № 69-ФЗ и нормативным правовым актом Правительства Российской Федерации.</w:t>
      </w:r>
    </w:p>
    <w:p w:rsidR="001D1D43" w:rsidRPr="001E23F6" w:rsidRDefault="001D1D43" w:rsidP="001D1D43">
      <w:pPr>
        <w:ind w:firstLine="708"/>
        <w:jc w:val="both"/>
      </w:pPr>
      <w:r>
        <w:t>14</w:t>
      </w:r>
      <w:r w:rsidR="009075F9">
        <w:t>. </w:t>
      </w:r>
      <w:r w:rsidRPr="001E23F6">
        <w:t>Соглашение о защите и поощрении капиталовложений должно содержать следующие условия:</w:t>
      </w:r>
    </w:p>
    <w:p w:rsidR="001D1D43" w:rsidRPr="001E23F6" w:rsidRDefault="009075F9" w:rsidP="001D1D43">
      <w:pPr>
        <w:ind w:firstLine="708"/>
        <w:jc w:val="both"/>
      </w:pPr>
      <w:r>
        <w:t>1) </w:t>
      </w:r>
      <w:r w:rsidR="001D1D43" w:rsidRPr="001E23F6">
        <w:t>описание инвестиционного проекта, в том числе характеристики товаров, работ, услуг или результатов интеллектуальной деятельности, производимых, выполняемых, оказываемых или создаваемых в результате реализации инвестиционного проекта, сведения об их предполагаемом объеме, технологические и экологические требования к ним;</w:t>
      </w:r>
    </w:p>
    <w:p w:rsidR="001D1D43" w:rsidRPr="001E23F6" w:rsidRDefault="009075F9" w:rsidP="001D1D43">
      <w:pPr>
        <w:ind w:firstLine="708"/>
        <w:jc w:val="both"/>
      </w:pPr>
      <w:r>
        <w:t>2) </w:t>
      </w:r>
      <w:r w:rsidR="001D1D43" w:rsidRPr="001E23F6">
        <w:t>указание на этапы реализации инвестиционного проекта, в том числе:</w:t>
      </w:r>
    </w:p>
    <w:p w:rsidR="001D1D43" w:rsidRPr="001E23F6" w:rsidRDefault="009075F9" w:rsidP="009075F9">
      <w:pPr>
        <w:tabs>
          <w:tab w:val="left" w:pos="1134"/>
        </w:tabs>
        <w:ind w:firstLine="709"/>
        <w:jc w:val="both"/>
      </w:pPr>
      <w:r>
        <w:t>- </w:t>
      </w:r>
      <w:r w:rsidR="001D1D43" w:rsidRPr="001E23F6">
        <w:t>срок получения разрешений и согласий, необходимых для реализации проекта;</w:t>
      </w:r>
    </w:p>
    <w:p w:rsidR="001D1D43" w:rsidRPr="001E23F6" w:rsidRDefault="009075F9" w:rsidP="009075F9">
      <w:pPr>
        <w:tabs>
          <w:tab w:val="left" w:pos="1134"/>
        </w:tabs>
        <w:ind w:firstLine="709"/>
        <w:jc w:val="both"/>
      </w:pPr>
      <w:r>
        <w:t>- </w:t>
      </w:r>
      <w:r w:rsidR="001D1D43" w:rsidRPr="001E23F6">
        <w:t xml:space="preserve">срок государственной регистрации прав, в том числе права </w:t>
      </w:r>
      <w:r>
        <w:br/>
      </w:r>
      <w:r w:rsidR="001D1D43" w:rsidRPr="001E23F6">
        <w:t xml:space="preserve">на недвижимое имущество, результаты интеллектуальной деятельности </w:t>
      </w:r>
      <w:r>
        <w:br/>
      </w:r>
      <w:r w:rsidR="001D1D43" w:rsidRPr="001E23F6">
        <w:t>или средства индивидуализации (в применимых случаях);</w:t>
      </w:r>
    </w:p>
    <w:p w:rsidR="001D1D43" w:rsidRPr="001E23F6" w:rsidRDefault="009075F9" w:rsidP="009075F9">
      <w:pPr>
        <w:tabs>
          <w:tab w:val="left" w:pos="1134"/>
        </w:tabs>
        <w:ind w:firstLine="709"/>
        <w:jc w:val="both"/>
      </w:pPr>
      <w:r>
        <w:t>- </w:t>
      </w:r>
      <w:r w:rsidR="001D1D43" w:rsidRPr="001E23F6">
        <w:t>срок введения в эксплуатацию объекта, создаваемого, модернизируемого или реконструируемого в рамках инвестиционного проекта (в применимых случаях);</w:t>
      </w:r>
    </w:p>
    <w:p w:rsidR="001D1D43" w:rsidRPr="001E23F6" w:rsidRDefault="009075F9" w:rsidP="009075F9">
      <w:pPr>
        <w:tabs>
          <w:tab w:val="left" w:pos="1134"/>
        </w:tabs>
        <w:ind w:firstLine="709"/>
        <w:jc w:val="both"/>
      </w:pPr>
      <w:r>
        <w:t>- </w:t>
      </w:r>
      <w:r w:rsidR="001D1D43" w:rsidRPr="001E23F6">
        <w:t xml:space="preserve">срок осуществления капиталовложений в установленном объеме, </w:t>
      </w:r>
      <w:r>
        <w:br/>
      </w:r>
      <w:r w:rsidR="001D1D43" w:rsidRPr="001E23F6">
        <w:t>не превышающий срока применения стабилизационной оговорки, предусмотренного частью 10 статьи 8 Федерального закона</w:t>
      </w:r>
      <w:r w:rsidR="001D1D43">
        <w:t xml:space="preserve"> </w:t>
      </w:r>
      <w:r w:rsidR="001D1D43" w:rsidRPr="001E23F6">
        <w:t>№ 69-ФЗ;</w:t>
      </w:r>
    </w:p>
    <w:p w:rsidR="001D1D43" w:rsidRPr="001E23F6" w:rsidRDefault="009075F9" w:rsidP="009075F9">
      <w:pPr>
        <w:tabs>
          <w:tab w:val="left" w:pos="1134"/>
        </w:tabs>
        <w:ind w:firstLine="709"/>
        <w:jc w:val="both"/>
      </w:pPr>
      <w:r>
        <w:t>- </w:t>
      </w:r>
      <w:r w:rsidR="001D1D43" w:rsidRPr="001E23F6">
        <w:t xml:space="preserve">срок осуществления иных мероприятий, определенных в соглашении </w:t>
      </w:r>
      <w:r>
        <w:br/>
      </w:r>
      <w:r w:rsidR="001D1D43" w:rsidRPr="001E23F6">
        <w:t>о защите и поощрении капиталовложений;</w:t>
      </w:r>
    </w:p>
    <w:p w:rsidR="001D1D43" w:rsidRPr="001E23F6" w:rsidRDefault="009075F9" w:rsidP="001D1D43">
      <w:pPr>
        <w:ind w:firstLine="708"/>
        <w:jc w:val="both"/>
      </w:pPr>
      <w:r>
        <w:t>3) </w:t>
      </w:r>
      <w:r w:rsidR="001D1D43" w:rsidRPr="001E23F6">
        <w:t>сведения о предельно допустимых отклонениях от параметров реализации инвестиционного проекта, указанных в пункте 2 настоящего пункта (в пределах 25 процентов).</w:t>
      </w:r>
    </w:p>
    <w:p w:rsidR="001D1D43" w:rsidRPr="001E23F6" w:rsidRDefault="001D1D43" w:rsidP="001D1D43">
      <w:pPr>
        <w:ind w:firstLine="708"/>
        <w:jc w:val="both"/>
      </w:pPr>
      <w:r w:rsidRPr="001E23F6">
        <w:t xml:space="preserve">Значения предельно допустимых отклонений определяются </w:t>
      </w:r>
      <w:r w:rsidR="009075F9">
        <w:br/>
      </w:r>
      <w:r w:rsidRPr="001E23F6">
        <w:t>в соответствии с порядком, установленным Правительством Российской Федерации, при этом объем вносимых организацией, реализующей проект, капиталовложений не может быть менее величин, предусмотренных частью 4 статьи 9 Федерального закона № 69-ФЗ;</w:t>
      </w:r>
    </w:p>
    <w:p w:rsidR="001D1D43" w:rsidRPr="001E23F6" w:rsidRDefault="009075F9" w:rsidP="001D1D43">
      <w:pPr>
        <w:ind w:firstLine="708"/>
        <w:jc w:val="both"/>
      </w:pPr>
      <w:r>
        <w:t>4) </w:t>
      </w:r>
      <w:r w:rsidR="001D1D43" w:rsidRPr="001E23F6">
        <w:t>срок применения стабилизационной оговорки в пределах сроков, установленных частями 10 и 11 статьи 8 Федерального закона</w:t>
      </w:r>
      <w:r w:rsidR="001D1D43">
        <w:t xml:space="preserve">  </w:t>
      </w:r>
      <w:r w:rsidR="001D1D43" w:rsidRPr="001E23F6">
        <w:t>№ 69-ФЗ;</w:t>
      </w:r>
    </w:p>
    <w:p w:rsidR="001D1D43" w:rsidRPr="001E23F6" w:rsidRDefault="009075F9" w:rsidP="001D1D43">
      <w:pPr>
        <w:ind w:firstLine="708"/>
        <w:jc w:val="both"/>
      </w:pPr>
      <w:proofErr w:type="gramStart"/>
      <w:r>
        <w:t>5) </w:t>
      </w:r>
      <w:r w:rsidR="001D1D43" w:rsidRPr="001E23F6">
        <w:t xml:space="preserve">условия связанных договоров, в том числе сроки предоставления </w:t>
      </w:r>
      <w:r>
        <w:br/>
      </w:r>
      <w:r w:rsidR="001D1D43" w:rsidRPr="001E23F6">
        <w:t xml:space="preserve">и объемы субсидий, бюджетных инвестиций, указанных в пункте 1 части 1 статьи 14 Федерального закона № 69-ФЗ, и (или) процентная ставка </w:t>
      </w:r>
      <w:r>
        <w:br/>
      </w:r>
      <w:r w:rsidR="001D1D43" w:rsidRPr="001E23F6">
        <w:t>(порядок ее определения) по кредитному договору, указанному в пункте 2 части 1 статьи 14 Федерального закона № 69-ФЗ, а также сроки предоставления и объемы субсидий, указанных в пункте 2 части 3 статьи</w:t>
      </w:r>
      <w:proofErr w:type="gramEnd"/>
      <w:r w:rsidR="001D1D43" w:rsidRPr="001E23F6">
        <w:t xml:space="preserve"> 14 Федерального закона № 69-ФЗ;</w:t>
      </w:r>
    </w:p>
    <w:p w:rsidR="001D1D43" w:rsidRPr="001E23F6" w:rsidRDefault="001D1D43" w:rsidP="001D1D43">
      <w:pPr>
        <w:ind w:firstLine="708"/>
        <w:jc w:val="both"/>
      </w:pPr>
      <w:r>
        <w:t>6</w:t>
      </w:r>
      <w:r w:rsidR="009075F9">
        <w:t>) </w:t>
      </w:r>
      <w:r w:rsidRPr="001E23F6">
        <w:t>порядок представления организацией, реализующей проект, информации об этапах реализации инвестиционного проекта;</w:t>
      </w:r>
    </w:p>
    <w:p w:rsidR="001D1D43" w:rsidRPr="001E23F6" w:rsidRDefault="001D1D43" w:rsidP="001D1D43">
      <w:pPr>
        <w:ind w:firstLine="708"/>
        <w:jc w:val="both"/>
      </w:pPr>
      <w:r>
        <w:t>7</w:t>
      </w:r>
      <w:r w:rsidR="009075F9">
        <w:t>) </w:t>
      </w:r>
      <w:r w:rsidRPr="001E23F6">
        <w:t xml:space="preserve">порядок разрешения споров между сторонами соглашения о защите </w:t>
      </w:r>
      <w:r w:rsidR="009075F9">
        <w:br/>
      </w:r>
      <w:r w:rsidRPr="001E23F6">
        <w:t>и поощрении капиталовложений;</w:t>
      </w:r>
    </w:p>
    <w:p w:rsidR="001D1D43" w:rsidRPr="001E23F6" w:rsidRDefault="001D1D43" w:rsidP="001D1D43">
      <w:pPr>
        <w:ind w:firstLine="708"/>
        <w:jc w:val="both"/>
      </w:pPr>
      <w:r>
        <w:t>8</w:t>
      </w:r>
      <w:r w:rsidR="009075F9">
        <w:t>) </w:t>
      </w:r>
      <w:r w:rsidRPr="001E23F6">
        <w:t>иные условия, предусмотренные Федеральным законом  № 69-ФЗ.</w:t>
      </w:r>
    </w:p>
    <w:p w:rsidR="001D1D43" w:rsidRPr="001E23F6" w:rsidRDefault="001D1D43" w:rsidP="001D1D43">
      <w:pPr>
        <w:ind w:firstLine="708"/>
        <w:jc w:val="both"/>
      </w:pPr>
      <w:r>
        <w:t>15</w:t>
      </w:r>
      <w:r w:rsidR="009075F9">
        <w:t>. </w:t>
      </w:r>
      <w:r w:rsidRPr="001E23F6">
        <w:t xml:space="preserve">Условия связанного договора, указанные в подпункте 5 пункта </w:t>
      </w:r>
      <w:r>
        <w:t xml:space="preserve">12 </w:t>
      </w:r>
      <w:r w:rsidRPr="001E23F6">
        <w:t xml:space="preserve">настоящего раздела, включаются в соглашение о защите и поощрении капиталовложений после принятия </w:t>
      </w:r>
      <w:r>
        <w:t>Златоустовским городским округом</w:t>
      </w:r>
      <w:r w:rsidRPr="001E23F6">
        <w:t xml:space="preserve"> обязательств, указанных в статье 14 Федерального закона № 69-ФЗ </w:t>
      </w:r>
      <w:r w:rsidR="009075F9">
        <w:br/>
      </w:r>
      <w:r w:rsidRPr="001E23F6">
        <w:t>в предусмотренном бюджетным законодательством порядке.</w:t>
      </w:r>
    </w:p>
    <w:p w:rsidR="001D1D43" w:rsidRPr="001E23F6" w:rsidRDefault="001D1D43" w:rsidP="001D1D43">
      <w:pPr>
        <w:ind w:firstLine="708"/>
        <w:jc w:val="both"/>
      </w:pPr>
      <w:r>
        <w:t>16</w:t>
      </w:r>
      <w:r w:rsidR="009075F9">
        <w:t>. </w:t>
      </w:r>
      <w:r w:rsidRPr="001E23F6">
        <w:t>Срок применения стабилизационной оговорки не может превышать:</w:t>
      </w:r>
    </w:p>
    <w:p w:rsidR="001D1D43" w:rsidRPr="001E23F6" w:rsidRDefault="009075F9" w:rsidP="001D1D43">
      <w:pPr>
        <w:ind w:firstLine="708"/>
        <w:jc w:val="both"/>
      </w:pPr>
      <w:r>
        <w:t>1) </w:t>
      </w:r>
      <w:r w:rsidR="000A7EF6">
        <w:t>6  </w:t>
      </w:r>
      <w:r w:rsidR="008D665A">
        <w:t>лет  -  </w:t>
      </w:r>
      <w:r w:rsidR="001D1D43" w:rsidRPr="001E23F6">
        <w:t xml:space="preserve">в отношении инвестиционных проектов, объем </w:t>
      </w:r>
      <w:proofErr w:type="gramStart"/>
      <w:r w:rsidR="001D1D43" w:rsidRPr="001E23F6">
        <w:t>капиталовложений</w:t>
      </w:r>
      <w:proofErr w:type="gramEnd"/>
      <w:r w:rsidR="001D1D43" w:rsidRPr="001E23F6">
        <w:t xml:space="preserve"> в которые не превышает 5 миллиардов рублей;</w:t>
      </w:r>
    </w:p>
    <w:p w:rsidR="001D1D43" w:rsidRPr="001E23F6" w:rsidRDefault="009075F9" w:rsidP="001D1D43">
      <w:pPr>
        <w:ind w:firstLine="708"/>
        <w:jc w:val="both"/>
      </w:pPr>
      <w:r>
        <w:t>2) </w:t>
      </w:r>
      <w:r w:rsidR="000A7EF6">
        <w:t>15  </w:t>
      </w:r>
      <w:r w:rsidR="008D665A">
        <w:t>лет  </w:t>
      </w:r>
      <w:r w:rsidR="001D1D43" w:rsidRPr="001E23F6">
        <w:t>-</w:t>
      </w:r>
      <w:r w:rsidR="008D665A">
        <w:t>  </w:t>
      </w:r>
      <w:r w:rsidR="001D1D43" w:rsidRPr="001E23F6">
        <w:t xml:space="preserve">в отношении инвестиционных проектов, объем </w:t>
      </w:r>
      <w:proofErr w:type="gramStart"/>
      <w:r w:rsidR="001D1D43" w:rsidRPr="001E23F6">
        <w:t>капиталовложений</w:t>
      </w:r>
      <w:proofErr w:type="gramEnd"/>
      <w:r w:rsidR="001D1D43" w:rsidRPr="001E23F6">
        <w:t xml:space="preserve"> в которые составляет более 5 миллиардов рублей, </w:t>
      </w:r>
      <w:r>
        <w:br/>
      </w:r>
      <w:r w:rsidR="001D1D43" w:rsidRPr="001E23F6">
        <w:t>но менее 10 миллиардов рублей;</w:t>
      </w:r>
    </w:p>
    <w:p w:rsidR="001D1D43" w:rsidRPr="001E23F6" w:rsidRDefault="009075F9" w:rsidP="001D1D43">
      <w:pPr>
        <w:ind w:firstLine="708"/>
        <w:jc w:val="both"/>
      </w:pPr>
      <w:r>
        <w:t>3) </w:t>
      </w:r>
      <w:r w:rsidR="000A7EF6">
        <w:t>20  </w:t>
      </w:r>
      <w:r w:rsidR="001D1D43" w:rsidRPr="001E23F6">
        <w:t>лет</w:t>
      </w:r>
      <w:r w:rsidR="008D665A">
        <w:t>  </w:t>
      </w:r>
      <w:r w:rsidR="001D1D43" w:rsidRPr="001E23F6">
        <w:t>-</w:t>
      </w:r>
      <w:r w:rsidR="008D665A">
        <w:t>  </w:t>
      </w:r>
      <w:r w:rsidR="001D1D43" w:rsidRPr="001E23F6">
        <w:t xml:space="preserve">в отношении инвестиционных проектов, объем </w:t>
      </w:r>
      <w:proofErr w:type="gramStart"/>
      <w:r w:rsidR="001D1D43" w:rsidRPr="001E23F6">
        <w:t>капиталовложений</w:t>
      </w:r>
      <w:proofErr w:type="gramEnd"/>
      <w:r w:rsidR="001D1D43" w:rsidRPr="001E23F6">
        <w:t xml:space="preserve"> в которые составляет 10 миллиардов рублей и более.</w:t>
      </w:r>
    </w:p>
    <w:p w:rsidR="001D1D43" w:rsidRPr="001E23F6" w:rsidRDefault="001D1D43" w:rsidP="001D1D43">
      <w:pPr>
        <w:ind w:firstLine="708"/>
        <w:jc w:val="both"/>
      </w:pPr>
      <w:r>
        <w:t>17</w:t>
      </w:r>
      <w:r w:rsidR="009075F9">
        <w:t>. </w:t>
      </w:r>
      <w:r w:rsidRPr="001E23F6">
        <w:t>Указанный в пункте 1</w:t>
      </w:r>
      <w:r>
        <w:t>4</w:t>
      </w:r>
      <w:r w:rsidRPr="001E23F6">
        <w:t xml:space="preserve"> </w:t>
      </w:r>
      <w:proofErr w:type="gramStart"/>
      <w:r w:rsidRPr="001E23F6">
        <w:t>настоящего раздела срок</w:t>
      </w:r>
      <w:proofErr w:type="gramEnd"/>
      <w:r w:rsidRPr="001E23F6">
        <w:t xml:space="preserve"> применения стабилизационной оговорки однократно продлевается на срок до 6 лет </w:t>
      </w:r>
      <w:r w:rsidR="009075F9">
        <w:br/>
      </w:r>
      <w:r w:rsidRPr="001E23F6">
        <w:t>по заявлению организации, реализующей проект, о заключении дополнительного соглашения к соглашению о защите и поощрении капиталовложений в случае, если организация, реализующая проект, выполнила одно из следующих условий:</w:t>
      </w:r>
    </w:p>
    <w:p w:rsidR="001D1D43" w:rsidRPr="001E23F6" w:rsidRDefault="009075F9" w:rsidP="001D1D43">
      <w:pPr>
        <w:ind w:firstLine="708"/>
        <w:jc w:val="both"/>
      </w:pPr>
      <w:r>
        <w:t>1) </w:t>
      </w:r>
      <w:r w:rsidR="001D1D43" w:rsidRPr="001E23F6">
        <w:t xml:space="preserve">приняла на себя обязательство по осуществлению капиталовложений, сформированных за счет доходов от реализации инвестиционного проекта, </w:t>
      </w:r>
      <w:r>
        <w:br/>
      </w:r>
      <w:r w:rsidR="001D1D43" w:rsidRPr="001E23F6">
        <w:t xml:space="preserve">в данный проект или в иной инвестиционный проект, реализуемый </w:t>
      </w:r>
      <w:r>
        <w:br/>
      </w:r>
      <w:r w:rsidR="001D1D43" w:rsidRPr="001E23F6">
        <w:t xml:space="preserve">на территории Российской Федерации (реинвестирование), в объеме </w:t>
      </w:r>
      <w:r>
        <w:br/>
      </w:r>
      <w:r w:rsidR="001D1D43" w:rsidRPr="001E23F6">
        <w:t>не менее 1 миллиарда рублей в течение периода, указанного в настоящей части;</w:t>
      </w:r>
    </w:p>
    <w:p w:rsidR="001D1D43" w:rsidRPr="001E23F6" w:rsidRDefault="009075F9" w:rsidP="001D1D43">
      <w:pPr>
        <w:ind w:firstLine="708"/>
        <w:jc w:val="both"/>
      </w:pPr>
      <w:r>
        <w:t>2) </w:t>
      </w:r>
      <w:r w:rsidR="001D1D43" w:rsidRPr="001E23F6">
        <w:t xml:space="preserve">в рамках реализации инвестиционного проекта заключила </w:t>
      </w:r>
      <w:r>
        <w:br/>
      </w:r>
      <w:r w:rsidR="001D1D43" w:rsidRPr="001E23F6">
        <w:t>с субъектами малого или среднего предпринимательства договоры, общая совокупная стоимость которых составляет не менее 18 процентов совокупной стоимости товаров, работ или услуг, приобретенных (заказанных) организацией, реализующей проект, в течение срока применения стабилизационной оговорки, уменьшенного на один год.</w:t>
      </w:r>
    </w:p>
    <w:p w:rsidR="001D1D43" w:rsidRPr="001E23F6" w:rsidRDefault="001D1D43" w:rsidP="001D1D43">
      <w:pPr>
        <w:ind w:firstLine="708"/>
        <w:jc w:val="both"/>
      </w:pPr>
      <w:r>
        <w:t>18</w:t>
      </w:r>
      <w:r w:rsidR="009075F9">
        <w:t>. </w:t>
      </w:r>
      <w:r w:rsidRPr="001E23F6">
        <w:t xml:space="preserve">Особенности содержания соглашения, предполагающего внесение организацией, реализующей проект, капитальных вложений на сумму </w:t>
      </w:r>
      <w:r w:rsidR="009075F9">
        <w:br/>
      </w:r>
      <w:r w:rsidRPr="001E23F6">
        <w:t>не менее 300 миллиардов рублей, устанавливается частями 12</w:t>
      </w:r>
      <w:r w:rsidR="009075F9">
        <w:t>-</w:t>
      </w:r>
      <w:r w:rsidRPr="001E23F6">
        <w:t>14 статьи 10 Федерального закона № 69-ФЗ.</w:t>
      </w:r>
    </w:p>
    <w:p w:rsidR="001D1D43" w:rsidRPr="001E23F6" w:rsidRDefault="001D1D43" w:rsidP="001D1D43">
      <w:pPr>
        <w:ind w:firstLine="708"/>
        <w:jc w:val="both"/>
      </w:pPr>
      <w:r>
        <w:t>19</w:t>
      </w:r>
      <w:r w:rsidR="009075F9">
        <w:t>. </w:t>
      </w:r>
      <w:r w:rsidRPr="001E23F6">
        <w:t xml:space="preserve">Организация, реализующая проект, обязана не позднее </w:t>
      </w:r>
      <w:r w:rsidR="009075F9">
        <w:br/>
        <w:t>0</w:t>
      </w:r>
      <w:r w:rsidRPr="001E23F6">
        <w:t xml:space="preserve">1 февраля года, следующего за годом, в котором наступил срок реализации очередного этапа инвестиционного проекта, предусмотренный соглашением, представить в государственную информационную систему информацию </w:t>
      </w:r>
      <w:r w:rsidR="009075F9">
        <w:br/>
      </w:r>
      <w:r w:rsidRPr="001E23F6">
        <w:t>о реализации соответствующего этапа инвестиционного проекта, подлежащую отражению в реестре соглашений.</w:t>
      </w:r>
    </w:p>
    <w:p w:rsidR="001D1D43" w:rsidRDefault="001D1D43" w:rsidP="001D1D43">
      <w:pPr>
        <w:ind w:firstLine="708"/>
        <w:jc w:val="both"/>
      </w:pPr>
      <w:r>
        <w:t>20</w:t>
      </w:r>
      <w:r w:rsidR="009075F9">
        <w:t>. </w:t>
      </w:r>
      <w:r w:rsidRPr="001E23F6">
        <w:t xml:space="preserve">Администрация </w:t>
      </w:r>
      <w:r>
        <w:t>ЗГО</w:t>
      </w:r>
      <w:r w:rsidRPr="001E23F6">
        <w:t xml:space="preserve">, являющаяся стороной соглашения, осуществляет мониторинг этапов реализации соглашения, включающий </w:t>
      </w:r>
      <w:r w:rsidR="009075F9">
        <w:br/>
      </w:r>
      <w:r w:rsidRPr="001E23F6">
        <w:t xml:space="preserve">в себя проверку обстоятельств, указывающих на наличие оснований </w:t>
      </w:r>
      <w:r w:rsidR="009075F9">
        <w:br/>
      </w:r>
      <w:r w:rsidRPr="001E23F6">
        <w:t>для расторжения соглашения о защите и поощрении капиталовложений.</w:t>
      </w:r>
    </w:p>
    <w:p w:rsidR="001D1D43" w:rsidRPr="001E23F6" w:rsidRDefault="001D1D43" w:rsidP="001D1D43">
      <w:pPr>
        <w:ind w:firstLine="708"/>
        <w:jc w:val="both"/>
      </w:pPr>
      <w:r>
        <w:t>21</w:t>
      </w:r>
      <w:r w:rsidR="009075F9">
        <w:t>. </w:t>
      </w:r>
      <w:r w:rsidRPr="001E23F6">
        <w:t>По итогам проведения указанной в пункте 1</w:t>
      </w:r>
      <w:r>
        <w:t>7</w:t>
      </w:r>
      <w:r w:rsidRPr="001E23F6">
        <w:t xml:space="preserve"> настоящего раздела процедуры не позднее </w:t>
      </w:r>
      <w:r w:rsidR="009075F9">
        <w:t>0</w:t>
      </w:r>
      <w:r w:rsidRPr="001E23F6">
        <w:t xml:space="preserve">1 марта года, следующего за годом, в котором наступил срок реализации очередного этапа инвестиционного проекта, предусмотренный соглашением, Администрация </w:t>
      </w:r>
      <w:r>
        <w:t>ЗГО</w:t>
      </w:r>
      <w:r w:rsidRPr="001E23F6">
        <w:t xml:space="preserve"> формирует отчеты о реализации соответствующего этапа инвестиционного проекта и направляет </w:t>
      </w:r>
      <w:r w:rsidR="009075F9">
        <w:br/>
      </w:r>
      <w:r w:rsidRPr="001E23F6">
        <w:t xml:space="preserve">их </w:t>
      </w:r>
      <w:proofErr w:type="gramStart"/>
      <w:r w:rsidRPr="001E23F6">
        <w:t>в</w:t>
      </w:r>
      <w:proofErr w:type="gramEnd"/>
      <w:r w:rsidRPr="001E23F6">
        <w:t xml:space="preserve"> </w:t>
      </w:r>
      <w:proofErr w:type="gramStart"/>
      <w:r w:rsidRPr="001E23F6">
        <w:t>уполномоченный</w:t>
      </w:r>
      <w:proofErr w:type="gramEnd"/>
      <w:r w:rsidRPr="001E23F6">
        <w:t xml:space="preserve"> федеральный орган исполнительной власти.</w:t>
      </w:r>
    </w:p>
    <w:p w:rsidR="001D1D43" w:rsidRPr="001E23F6" w:rsidRDefault="001D1D43" w:rsidP="001D1D43">
      <w:pPr>
        <w:ind w:firstLine="708"/>
        <w:jc w:val="both"/>
      </w:pPr>
      <w:r w:rsidRPr="001E23F6">
        <w:t xml:space="preserve"> </w:t>
      </w:r>
    </w:p>
    <w:p w:rsidR="001D1D43" w:rsidRPr="001E23F6" w:rsidRDefault="001D1D43" w:rsidP="009075F9">
      <w:pPr>
        <w:jc w:val="center"/>
      </w:pPr>
      <w:r w:rsidRPr="001E23F6">
        <w:t>Раздел 3. Порядок заключения, изменения и расторжения</w:t>
      </w:r>
    </w:p>
    <w:p w:rsidR="001D1D43" w:rsidRDefault="001D1D43" w:rsidP="009075F9">
      <w:pPr>
        <w:jc w:val="center"/>
      </w:pPr>
      <w:r w:rsidRPr="001E23F6">
        <w:t>соглашения о защите и поощрении капиталовложений</w:t>
      </w:r>
    </w:p>
    <w:p w:rsidR="001D1D43" w:rsidRPr="001E23F6" w:rsidRDefault="001D1D43" w:rsidP="001D1D43">
      <w:pPr>
        <w:ind w:firstLine="708"/>
        <w:jc w:val="both"/>
      </w:pPr>
    </w:p>
    <w:p w:rsidR="001D1D43" w:rsidRPr="001E23F6" w:rsidRDefault="001D1D43" w:rsidP="001D1D43">
      <w:pPr>
        <w:ind w:firstLine="708"/>
        <w:jc w:val="both"/>
      </w:pPr>
      <w:r>
        <w:t>22</w:t>
      </w:r>
      <w:r w:rsidR="009075F9">
        <w:t>. </w:t>
      </w:r>
      <w:r w:rsidRPr="001E23F6">
        <w:t>Соглашение заключается с использованием государственной информационной системы в порядке, предусмотренном статьями 7, 8 Федерального закона № 69-ФЗ.</w:t>
      </w:r>
    </w:p>
    <w:p w:rsidR="001D1D43" w:rsidRPr="001E23F6" w:rsidRDefault="001D1D43" w:rsidP="001D1D43">
      <w:pPr>
        <w:ind w:firstLine="708"/>
        <w:jc w:val="both"/>
      </w:pPr>
      <w:r>
        <w:t>23</w:t>
      </w:r>
      <w:r w:rsidR="009075F9">
        <w:t>. </w:t>
      </w:r>
      <w:r w:rsidRPr="001E23F6">
        <w:t>Для подписания соглашения используется электронная подпись.</w:t>
      </w:r>
    </w:p>
    <w:p w:rsidR="001D1D43" w:rsidRPr="001E23F6" w:rsidRDefault="001D1D43" w:rsidP="001D1D43">
      <w:pPr>
        <w:ind w:firstLine="708"/>
        <w:jc w:val="both"/>
      </w:pPr>
      <w:r>
        <w:t>24</w:t>
      </w:r>
      <w:r w:rsidR="009075F9">
        <w:t>. </w:t>
      </w:r>
      <w:r w:rsidRPr="001E23F6">
        <w:t xml:space="preserve">Соглашение (дополнительное соглашение к нему) признается заключенным </w:t>
      </w:r>
      <w:proofErr w:type="gramStart"/>
      <w:r w:rsidRPr="001E23F6">
        <w:t>с даты регистрации</w:t>
      </w:r>
      <w:proofErr w:type="gramEnd"/>
      <w:r w:rsidRPr="001E23F6">
        <w:t xml:space="preserve"> соответствующего соглашения (внесения </w:t>
      </w:r>
      <w:r w:rsidR="009075F9">
        <w:br/>
      </w:r>
      <w:r w:rsidRPr="001E23F6">
        <w:t>в реестр соглашений).</w:t>
      </w:r>
    </w:p>
    <w:p w:rsidR="001D1D43" w:rsidRPr="001E23F6" w:rsidRDefault="001D1D43" w:rsidP="001D1D43">
      <w:pPr>
        <w:ind w:firstLine="708"/>
        <w:jc w:val="both"/>
      </w:pPr>
      <w:r>
        <w:t>25</w:t>
      </w:r>
      <w:r w:rsidR="009075F9">
        <w:t>. </w:t>
      </w:r>
      <w:r w:rsidRPr="001E23F6">
        <w:t>Ведение реестра соглашений осуществляется в государственной информационной системе в порядке, установленном Правительством Российской Федерации.</w:t>
      </w:r>
    </w:p>
    <w:p w:rsidR="001D1D43" w:rsidRPr="001E23F6" w:rsidRDefault="001D1D43" w:rsidP="001D1D43">
      <w:pPr>
        <w:ind w:firstLine="708"/>
        <w:jc w:val="both"/>
      </w:pPr>
      <w:r>
        <w:t>26</w:t>
      </w:r>
      <w:r w:rsidR="009075F9">
        <w:t>. </w:t>
      </w:r>
      <w:r w:rsidRPr="001E23F6">
        <w:t>Изменение условий соглашения о защите и поощрении капиталовложений не допускается, за исключением следующих случаев, указанных в пункте 6 статьи 11 Федерального закона № 69-ФЗ.</w:t>
      </w:r>
    </w:p>
    <w:p w:rsidR="001D1D43" w:rsidRPr="001E23F6" w:rsidRDefault="001D1D43" w:rsidP="001D1D43">
      <w:pPr>
        <w:ind w:firstLine="708"/>
        <w:jc w:val="both"/>
      </w:pPr>
      <w:r>
        <w:t>27</w:t>
      </w:r>
      <w:r w:rsidR="009075F9">
        <w:t>. </w:t>
      </w:r>
      <w:proofErr w:type="gramStart"/>
      <w:r w:rsidRPr="001E23F6">
        <w:t xml:space="preserve">Заявитель, намеренный внести изменения в соглашение о защите </w:t>
      </w:r>
      <w:r w:rsidR="009075F9">
        <w:br/>
      </w:r>
      <w:r w:rsidRPr="001E23F6">
        <w:t xml:space="preserve">и поощрении капиталовложений в случаях, предусмотренных пунктами 1-4 части 6 статьи 11 Федерального закона № 69-ФЗ, направляет в соответствии </w:t>
      </w:r>
      <w:r w:rsidR="009075F9">
        <w:br/>
      </w:r>
      <w:r w:rsidRPr="001E23F6">
        <w:t xml:space="preserve">с правилами, предусмотренными частями 9 и 10 статьи 7 Федерального </w:t>
      </w:r>
      <w:r w:rsidR="009075F9">
        <w:br/>
      </w:r>
      <w:r w:rsidRPr="001E23F6">
        <w:t>закона № 69-ФЗ, в органы государственной власти на рассмотрение, указанные в части 1 статьи 7 названного закона:</w:t>
      </w:r>
      <w:proofErr w:type="gramEnd"/>
    </w:p>
    <w:p w:rsidR="001D1D43" w:rsidRPr="001E23F6" w:rsidRDefault="009075F9" w:rsidP="001D1D43">
      <w:pPr>
        <w:ind w:firstLine="708"/>
        <w:jc w:val="both"/>
      </w:pPr>
      <w:r>
        <w:t>1) </w:t>
      </w:r>
      <w:r w:rsidR="001D1D43" w:rsidRPr="001E23F6">
        <w:t xml:space="preserve">заявление о включении дополнительного соглашения к соглашению </w:t>
      </w:r>
      <w:r>
        <w:br/>
      </w:r>
      <w:r w:rsidR="001D1D43" w:rsidRPr="001E23F6">
        <w:t>о защите и поощрении капиталовложений в реестр соглашений;</w:t>
      </w:r>
    </w:p>
    <w:p w:rsidR="001D1D43" w:rsidRPr="001E23F6" w:rsidRDefault="009075F9" w:rsidP="001D1D43">
      <w:pPr>
        <w:ind w:firstLine="708"/>
        <w:jc w:val="both"/>
      </w:pPr>
      <w:r>
        <w:t>2) </w:t>
      </w:r>
      <w:r w:rsidR="001D1D43" w:rsidRPr="001E23F6">
        <w:t xml:space="preserve">проект дополнительного соглашения к соглашению о защите </w:t>
      </w:r>
      <w:r>
        <w:br/>
      </w:r>
      <w:r w:rsidR="001D1D43" w:rsidRPr="001E23F6">
        <w:t xml:space="preserve">и поощрении капиталовложений, подписанный электронной подписью заявителя, а в </w:t>
      </w:r>
      <w:r w:rsidR="000A7EF6">
        <w:t>случае, предусмотренном пунктом 3 части </w:t>
      </w:r>
      <w:r w:rsidR="001D1D43" w:rsidRPr="001E23F6">
        <w:t xml:space="preserve">6 </w:t>
      </w:r>
      <w:r w:rsidR="000A7EF6">
        <w:t>статьи </w:t>
      </w:r>
      <w:r>
        <w:t>11 Федерального закона № </w:t>
      </w:r>
      <w:r w:rsidR="001D1D43" w:rsidRPr="001E23F6">
        <w:t xml:space="preserve">69-ФЗ, также электронной подписью Главы Администрации </w:t>
      </w:r>
      <w:r w:rsidR="001D1D43">
        <w:t>ЗГО</w:t>
      </w:r>
      <w:r w:rsidR="001D1D43" w:rsidRPr="001E23F6">
        <w:t>;</w:t>
      </w:r>
    </w:p>
    <w:p w:rsidR="001D1D43" w:rsidRPr="001E23F6" w:rsidRDefault="009075F9" w:rsidP="001D1D43">
      <w:pPr>
        <w:ind w:firstLine="708"/>
        <w:jc w:val="both"/>
      </w:pPr>
      <w:r>
        <w:t>3) </w:t>
      </w:r>
      <w:r w:rsidR="001D1D43" w:rsidRPr="001E23F6">
        <w:t>ходатайство заявител</w:t>
      </w:r>
      <w:r w:rsidR="000A7EF6">
        <w:t>я и договор, указанные в пункте </w:t>
      </w:r>
      <w:r w:rsidR="001D1D43" w:rsidRPr="001E23F6">
        <w:t>1 части</w:t>
      </w:r>
      <w:r w:rsidR="000A7EF6">
        <w:t> </w:t>
      </w:r>
      <w:r w:rsidR="001D1D43" w:rsidRPr="001E23F6">
        <w:t xml:space="preserve">6 статьи11 Федерального закона № 69-ФЗ </w:t>
      </w:r>
      <w:r w:rsidR="001D1D43">
        <w:t xml:space="preserve"> </w:t>
      </w:r>
      <w:r w:rsidR="001D1D43" w:rsidRPr="001E23F6">
        <w:t>(в применимом случае);</w:t>
      </w:r>
    </w:p>
    <w:p w:rsidR="001D1D43" w:rsidRPr="001E23F6" w:rsidRDefault="009075F9" w:rsidP="001D1D43">
      <w:pPr>
        <w:ind w:firstLine="708"/>
        <w:jc w:val="both"/>
      </w:pPr>
      <w:r>
        <w:t>4) </w:t>
      </w:r>
      <w:r w:rsidR="001D1D43" w:rsidRPr="001E23F6">
        <w:t xml:space="preserve">документы, подтверждающие выполнение </w:t>
      </w:r>
      <w:r>
        <w:t>условий, предусмотренных частью 11 статьи </w:t>
      </w:r>
      <w:r w:rsidR="001D1D43" w:rsidRPr="001E23F6">
        <w:t>10 Федерального закона № 69-ФЗ (в случае, предусмотренном пунктом 2 части 6 статьи 11 Федерального закона № 69-ФЗ).</w:t>
      </w:r>
    </w:p>
    <w:p w:rsidR="001D1D43" w:rsidRPr="001E23F6" w:rsidRDefault="001D1D43" w:rsidP="001D1D43">
      <w:pPr>
        <w:ind w:firstLine="708"/>
        <w:jc w:val="both"/>
      </w:pPr>
      <w:r w:rsidRPr="001E23F6">
        <w:t xml:space="preserve">Соглашения (доп. соглашения) подлежат заключению и включению </w:t>
      </w:r>
      <w:r w:rsidR="009075F9">
        <w:br/>
      </w:r>
      <w:r w:rsidRPr="001E23F6">
        <w:t>в реестр соглашений в порядке, предусмотренном частями 3-15 статьями 16 Федерального закона № 69-ФЗ.</w:t>
      </w:r>
    </w:p>
    <w:p w:rsidR="001D1D43" w:rsidRPr="001E23F6" w:rsidRDefault="001D1D43" w:rsidP="001D1D43">
      <w:pPr>
        <w:ind w:firstLine="708"/>
        <w:jc w:val="both"/>
      </w:pPr>
      <w:r>
        <w:t>28</w:t>
      </w:r>
      <w:r w:rsidR="009075F9">
        <w:t>. </w:t>
      </w:r>
      <w:proofErr w:type="gramStart"/>
      <w:r w:rsidRPr="001E23F6">
        <w:t xml:space="preserve">Включение в соглашение сведений об условиях, указанных </w:t>
      </w:r>
      <w:r w:rsidR="009075F9">
        <w:br/>
      </w:r>
      <w:r w:rsidRPr="001E23F6">
        <w:t xml:space="preserve">в указанных в пункте 5 части 8 статьи 10 Федерального закона № 69-ФЗ, содержащихся в связанных договорах, которые заключены после заключения указанного соглашения, осуществляется с согласия Администрации </w:t>
      </w:r>
      <w:r>
        <w:t>ЗГО</w:t>
      </w:r>
      <w:r w:rsidRPr="001E23F6">
        <w:t>, которая обязуется возместить организации, реализующей проект, реальный ущерб в п</w:t>
      </w:r>
      <w:r w:rsidR="000A7EF6">
        <w:t>орядке, предусмотренном статьей 12 и частью 3 статьи </w:t>
      </w:r>
      <w:r w:rsidRPr="001E23F6">
        <w:t>14 Федерального закона № 69-ФЗ.</w:t>
      </w:r>
      <w:proofErr w:type="gramEnd"/>
    </w:p>
    <w:p w:rsidR="001D1D43" w:rsidRPr="001E23F6" w:rsidRDefault="001D1D43" w:rsidP="001D1D43">
      <w:pPr>
        <w:ind w:firstLine="708"/>
        <w:jc w:val="both"/>
      </w:pPr>
      <w:r>
        <w:t>29</w:t>
      </w:r>
      <w:r w:rsidR="009075F9">
        <w:t>. </w:t>
      </w:r>
      <w:r w:rsidRPr="001E23F6">
        <w:t xml:space="preserve">Соглашение о защите и поощрении капиталовложений действует </w:t>
      </w:r>
      <w:r w:rsidR="009075F9">
        <w:br/>
      </w:r>
      <w:r w:rsidRPr="001E23F6">
        <w:t xml:space="preserve">до полного исполнения сторонами своих обязанностей по нему, </w:t>
      </w:r>
      <w:r w:rsidR="009075F9">
        <w:br/>
      </w:r>
      <w:r w:rsidRPr="001E23F6">
        <w:t>если иное не предусмотрено Федеральным законом № 69-ФЗ.</w:t>
      </w:r>
    </w:p>
    <w:p w:rsidR="001D1D43" w:rsidRPr="001E23F6" w:rsidRDefault="001D1D43" w:rsidP="001D1D43">
      <w:pPr>
        <w:ind w:firstLine="708"/>
        <w:jc w:val="both"/>
      </w:pPr>
      <w:r>
        <w:t>30</w:t>
      </w:r>
      <w:r w:rsidR="009075F9">
        <w:t>. </w:t>
      </w:r>
      <w:r w:rsidRPr="001E23F6">
        <w:t>Соглашение о защите и поощрении капиталовложений может быть прекращено в любое время по соглашению сторон, если это не нарушает условий связанного договора.</w:t>
      </w:r>
    </w:p>
    <w:p w:rsidR="001D1D43" w:rsidRPr="001E23F6" w:rsidRDefault="001D1D43" w:rsidP="001D1D43">
      <w:pPr>
        <w:ind w:firstLine="708"/>
        <w:jc w:val="both"/>
      </w:pPr>
      <w:r>
        <w:t>31</w:t>
      </w:r>
      <w:r w:rsidR="009075F9">
        <w:t>. </w:t>
      </w:r>
      <w:r w:rsidRPr="001E23F6">
        <w:t xml:space="preserve">Администрация </w:t>
      </w:r>
      <w:r>
        <w:t>ЗГО</w:t>
      </w:r>
      <w:r w:rsidRPr="001E23F6">
        <w:t>, являющаяся стороной соглашения, требует расторжения такого соглашения в порядке, предусмотренном с</w:t>
      </w:r>
      <w:r w:rsidR="000A7EF6">
        <w:t>татьей </w:t>
      </w:r>
      <w:r w:rsidR="009075F9">
        <w:t>13 Федерального закона № </w:t>
      </w:r>
      <w:r w:rsidRPr="001E23F6">
        <w:t>69-ФЗ, при выявлении любого из указанных обстоятельств, в том числе по результатам мониторинга этапов реализации инвестиционного проекта, в отношении которого заключено соглашение</w:t>
      </w:r>
      <w:r w:rsidR="009075F9">
        <w:t>:</w:t>
      </w:r>
    </w:p>
    <w:p w:rsidR="001D1D43" w:rsidRPr="001E23F6" w:rsidRDefault="009075F9" w:rsidP="001D1D43">
      <w:pPr>
        <w:ind w:firstLine="708"/>
        <w:jc w:val="both"/>
      </w:pPr>
      <w:r>
        <w:t>1) </w:t>
      </w:r>
      <w:r w:rsidR="001D1D43" w:rsidRPr="001E23F6">
        <w:t>предоставление организацией, реализующей проект, недостоверных сведений при заключении или исполнении соглашения;</w:t>
      </w:r>
    </w:p>
    <w:p w:rsidR="001D1D43" w:rsidRPr="001E23F6" w:rsidRDefault="009075F9" w:rsidP="001D1D43">
      <w:pPr>
        <w:ind w:firstLine="708"/>
        <w:jc w:val="both"/>
      </w:pPr>
      <w:r>
        <w:t>2) </w:t>
      </w:r>
      <w:r w:rsidR="001D1D43" w:rsidRPr="001E23F6">
        <w:t>неосуществление капиталовложений, предусмотренных условиями соглашения, в течение более чем двух лет по сравнению с тем, как данные условия определены в соглашении (с учетом допустимых отклонений);</w:t>
      </w:r>
    </w:p>
    <w:p w:rsidR="001D1D43" w:rsidRPr="001E23F6" w:rsidRDefault="009075F9" w:rsidP="001D1D43">
      <w:pPr>
        <w:ind w:firstLine="708"/>
        <w:jc w:val="both"/>
      </w:pPr>
      <w:proofErr w:type="gramStart"/>
      <w:r>
        <w:t>3) </w:t>
      </w:r>
      <w:r w:rsidR="001D1D43" w:rsidRPr="001E23F6">
        <w:t xml:space="preserve">не наступление отдельных юридических фактов, предусмотренных условиями соглашения, в течение более чем двух лет по сравнению </w:t>
      </w:r>
      <w:r>
        <w:br/>
      </w:r>
      <w:r w:rsidR="001D1D43" w:rsidRPr="001E23F6">
        <w:t xml:space="preserve">с тем, как данные условия определены в указанном соглашении (с учетом допустимых отклонений), в том числе неполучение разрешения </w:t>
      </w:r>
      <w:r>
        <w:br/>
      </w:r>
      <w:r w:rsidR="001D1D43" w:rsidRPr="001E23F6">
        <w:t xml:space="preserve">на строительство, отсутствие государственной регистрации прав </w:t>
      </w:r>
      <w:r>
        <w:br/>
      </w:r>
      <w:r w:rsidR="001D1D43" w:rsidRPr="001E23F6">
        <w:t xml:space="preserve">на недвижимое имущество, отсутствие акта о введении объекта, создаваемого </w:t>
      </w:r>
      <w:r>
        <w:br/>
      </w:r>
      <w:r w:rsidR="001D1D43" w:rsidRPr="001E23F6">
        <w:t>в рамках инвестиционного проекта, в эксплуатацию и (или) отсутствие регистрации</w:t>
      </w:r>
      <w:proofErr w:type="gramEnd"/>
      <w:r w:rsidR="001D1D43" w:rsidRPr="001E23F6">
        <w:t xml:space="preserve"> прав на результаты интеллектуальной деятельности </w:t>
      </w:r>
      <w:r>
        <w:br/>
      </w:r>
      <w:r w:rsidR="001D1D43" w:rsidRPr="001E23F6">
        <w:t>и приравненные к ним средства индивидуализации;</w:t>
      </w:r>
    </w:p>
    <w:p w:rsidR="001D1D43" w:rsidRPr="001E23F6" w:rsidRDefault="009075F9" w:rsidP="001D1D43">
      <w:pPr>
        <w:ind w:firstLine="708"/>
        <w:jc w:val="both"/>
      </w:pPr>
      <w:r>
        <w:t>4) </w:t>
      </w:r>
      <w:r w:rsidR="001D1D43" w:rsidRPr="001E23F6">
        <w:t xml:space="preserve">нарушение организацией, реализующей проект, или ее должностными лицами законодательства Российской Федерации, что привело </w:t>
      </w:r>
      <w:r w:rsidR="000A7EF6">
        <w:br/>
      </w:r>
      <w:r w:rsidR="001D1D43" w:rsidRPr="001E23F6">
        <w:t xml:space="preserve">к приостановлению деятельности организации, реализующей проект, </w:t>
      </w:r>
      <w:r w:rsidR="000A7EF6">
        <w:br/>
      </w:r>
      <w:r w:rsidR="001D1D43" w:rsidRPr="001E23F6">
        <w:t>либо к дисквалификации ее должностных лиц.</w:t>
      </w:r>
    </w:p>
    <w:p w:rsidR="001D1D43" w:rsidRPr="001E23F6" w:rsidRDefault="001D1D43" w:rsidP="001D1D43">
      <w:pPr>
        <w:ind w:firstLine="708"/>
        <w:jc w:val="both"/>
      </w:pPr>
      <w:r>
        <w:t>32</w:t>
      </w:r>
      <w:r w:rsidR="009075F9">
        <w:t>. </w:t>
      </w:r>
      <w:r w:rsidRPr="001E23F6">
        <w:t xml:space="preserve">Администрация </w:t>
      </w:r>
      <w:r>
        <w:t>ЗГО</w:t>
      </w:r>
      <w:r w:rsidRPr="001E23F6">
        <w:t xml:space="preserve">, являющаяся стороной соглашения требует расторжения такого соглашения в одностороннем внесудебном порядке </w:t>
      </w:r>
      <w:r w:rsidR="009075F9">
        <w:br/>
      </w:r>
      <w:r w:rsidRPr="001E23F6">
        <w:t xml:space="preserve">с письменным уведомлением каждой из сторон соглашения не позднее </w:t>
      </w:r>
      <w:r w:rsidR="009075F9">
        <w:br/>
      </w:r>
      <w:r w:rsidRPr="001E23F6">
        <w:t>30 рабочих дней до предполагаемой даты расторжения при наступлении любого из следующих условий:</w:t>
      </w:r>
    </w:p>
    <w:p w:rsidR="001D1D43" w:rsidRPr="001E23F6" w:rsidRDefault="009075F9" w:rsidP="001D1D43">
      <w:pPr>
        <w:ind w:firstLine="708"/>
        <w:jc w:val="both"/>
      </w:pPr>
      <w:r>
        <w:t>1) </w:t>
      </w:r>
      <w:r w:rsidR="001D1D43" w:rsidRPr="001E23F6">
        <w:t xml:space="preserve">если в отношении организации, реализующей проект, открыто конкурсное производство в соответствии с Федеральным законом </w:t>
      </w:r>
      <w:r>
        <w:br/>
      </w:r>
      <w:r w:rsidR="001D1D43" w:rsidRPr="001E23F6">
        <w:t>от 26.10.2002</w:t>
      </w:r>
      <w:r>
        <w:t> г.</w:t>
      </w:r>
      <w:r w:rsidR="001D1D43" w:rsidRPr="001E23F6">
        <w:t xml:space="preserve"> № 127-ФЗ «О несостоятельности (банкротстве)»;</w:t>
      </w:r>
    </w:p>
    <w:p w:rsidR="001D1D43" w:rsidRPr="001E23F6" w:rsidRDefault="009075F9" w:rsidP="001D1D43">
      <w:pPr>
        <w:ind w:firstLine="708"/>
        <w:jc w:val="both"/>
      </w:pPr>
      <w:r>
        <w:t>2) </w:t>
      </w:r>
      <w:r w:rsidR="001D1D43" w:rsidRPr="001E23F6">
        <w:t>если принято решение о ликвидации организации, реализующей проект.</w:t>
      </w:r>
    </w:p>
    <w:p w:rsidR="001D1D43" w:rsidRPr="001E23F6" w:rsidRDefault="001D1D43" w:rsidP="001D1D43">
      <w:pPr>
        <w:ind w:firstLine="708"/>
        <w:jc w:val="both"/>
      </w:pPr>
      <w:r>
        <w:t>33</w:t>
      </w:r>
      <w:r w:rsidR="009075F9">
        <w:t>. </w:t>
      </w:r>
      <w:r w:rsidRPr="001E23F6">
        <w:t xml:space="preserve">Организация, реализующая проект, вправе потребовать расторжения соглашения в порядке, предусмотренном статьей 13 Федерального закона </w:t>
      </w:r>
      <w:r w:rsidR="009075F9">
        <w:br/>
      </w:r>
      <w:r w:rsidRPr="001E23F6">
        <w:t xml:space="preserve">№ 69-ФЗ, в случае существенного нарушения его условий Администрацией </w:t>
      </w:r>
      <w:r>
        <w:t>ЗГО</w:t>
      </w:r>
      <w:r w:rsidRPr="001E23F6">
        <w:t xml:space="preserve"> при условии, что такое требование организации, реализующей проект, </w:t>
      </w:r>
      <w:r w:rsidR="009075F9">
        <w:br/>
      </w:r>
      <w:r w:rsidRPr="001E23F6">
        <w:t>не нарушает условий связанного договора.</w:t>
      </w:r>
    </w:p>
    <w:p w:rsidR="001D1D43" w:rsidRPr="001E23F6" w:rsidRDefault="001D1D43" w:rsidP="001D1D43">
      <w:pPr>
        <w:ind w:firstLine="708"/>
        <w:jc w:val="both"/>
      </w:pPr>
      <w:r>
        <w:t>34</w:t>
      </w:r>
      <w:r w:rsidR="009075F9">
        <w:t>. </w:t>
      </w:r>
      <w:r w:rsidRPr="001E23F6">
        <w:t xml:space="preserve">Любые документы, исходящие от сторон соглашения и связанные </w:t>
      </w:r>
      <w:r w:rsidR="009075F9">
        <w:br/>
      </w:r>
      <w:r w:rsidRPr="001E23F6">
        <w:t xml:space="preserve">с прекращением действия соглашения, в том числе уведомления, подписываются электронной подписью и направляются сторонами указанного соглашения в электронной форме. В случае прекращения действия соглашения о защите и поощрении капиталовложений в судебном порядке суд направляет судебный акт в уполномоченный федеральный орган исполнительной власти </w:t>
      </w:r>
      <w:r w:rsidR="009075F9">
        <w:br/>
      </w:r>
      <w:r w:rsidRPr="001E23F6">
        <w:t xml:space="preserve">и (или) органы государственной власти, уполномоченные высшими исполнительными органами государственной власти </w:t>
      </w:r>
      <w:r>
        <w:t>Челябинской области</w:t>
      </w:r>
      <w:r w:rsidRPr="001E23F6">
        <w:t>. Информация об изменении или о прекращении действия соглашения отражается в реестре соглашений.</w:t>
      </w:r>
    </w:p>
    <w:p w:rsidR="001D1D43" w:rsidRPr="001E23F6" w:rsidRDefault="001D1D43" w:rsidP="001D1D43">
      <w:pPr>
        <w:ind w:firstLine="708"/>
        <w:jc w:val="both"/>
      </w:pPr>
      <w:r w:rsidRPr="001E23F6">
        <w:t xml:space="preserve"> </w:t>
      </w:r>
    </w:p>
    <w:p w:rsidR="001D1D43" w:rsidRDefault="001D1D43" w:rsidP="009075F9">
      <w:pPr>
        <w:jc w:val="center"/>
      </w:pPr>
      <w:r w:rsidRPr="001E23F6">
        <w:t>Раздел 4. Заключительные положения</w:t>
      </w:r>
    </w:p>
    <w:p w:rsidR="009075F9" w:rsidRPr="001E23F6" w:rsidRDefault="009075F9" w:rsidP="001D1D43">
      <w:pPr>
        <w:ind w:firstLine="708"/>
        <w:jc w:val="both"/>
      </w:pPr>
    </w:p>
    <w:p w:rsidR="001D1D43" w:rsidRPr="001E23F6" w:rsidRDefault="001D1D43" w:rsidP="001D1D43">
      <w:pPr>
        <w:ind w:firstLine="708"/>
        <w:jc w:val="both"/>
      </w:pPr>
      <w:r>
        <w:t>35</w:t>
      </w:r>
      <w:r w:rsidR="009075F9">
        <w:t>. </w:t>
      </w:r>
      <w:r w:rsidRPr="001E23F6">
        <w:t>Положения об ответственности за нарушение условий соглашения установлены статьей 12 Федерального закона № 69-ФЗ.</w:t>
      </w:r>
    </w:p>
    <w:p w:rsidR="001D1D43" w:rsidRPr="001E23F6" w:rsidRDefault="001D1D43" w:rsidP="001D1D43">
      <w:pPr>
        <w:ind w:firstLine="708"/>
        <w:jc w:val="both"/>
      </w:pPr>
      <w:r>
        <w:t>36</w:t>
      </w:r>
      <w:r w:rsidR="0049743E">
        <w:t>. </w:t>
      </w:r>
      <w:r w:rsidRPr="001E23F6">
        <w:t xml:space="preserve">Порядок рассмотрения споров по соглашению о защите </w:t>
      </w:r>
      <w:r w:rsidR="0049743E">
        <w:br/>
      </w:r>
      <w:r w:rsidRPr="001E23F6">
        <w:t xml:space="preserve">и поощрении капиталовложений установлен статьей 13 Федерального </w:t>
      </w:r>
      <w:r w:rsidR="0049743E">
        <w:br/>
      </w:r>
      <w:r w:rsidRPr="001E23F6">
        <w:t>закона № 69-ФЗ.</w:t>
      </w:r>
    </w:p>
    <w:p w:rsidR="006D734C" w:rsidRPr="00E335AA" w:rsidRDefault="001D1D43" w:rsidP="001D1D43">
      <w:pPr>
        <w:ind w:firstLine="708"/>
        <w:jc w:val="both"/>
      </w:pPr>
      <w:r>
        <w:t>37</w:t>
      </w:r>
      <w:r w:rsidR="0049743E">
        <w:t>. </w:t>
      </w:r>
      <w:r w:rsidRPr="001E23F6">
        <w:t>Положения, касающиеся связанных договоров, определены статьей 14 Федерального закона № 69-ФЗ.</w:t>
      </w:r>
    </w:p>
    <w:sectPr w:rsidR="006D734C" w:rsidRPr="00E335AA" w:rsidSect="001927DD">
      <w:pgSz w:w="11906" w:h="16838"/>
      <w:pgMar w:top="794" w:right="567" w:bottom="794" w:left="1701" w:header="284" w:footer="284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368" w:rsidRDefault="00721368">
      <w:r>
        <w:separator/>
      </w:r>
    </w:p>
  </w:endnote>
  <w:endnote w:type="continuationSeparator" w:id="0">
    <w:p w:rsidR="00721368" w:rsidRDefault="00721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F9" w:rsidRPr="00FF7009" w:rsidRDefault="009075F9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Вр-285574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F9" w:rsidRPr="00C9340B" w:rsidRDefault="009075F9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Вр-285574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368" w:rsidRDefault="00721368">
      <w:r>
        <w:separator/>
      </w:r>
    </w:p>
  </w:footnote>
  <w:footnote w:type="continuationSeparator" w:id="0">
    <w:p w:rsidR="00721368" w:rsidRDefault="007213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F9" w:rsidRPr="00FF7009" w:rsidRDefault="009075F9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2D7B15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F9" w:rsidRPr="00E045E8" w:rsidRDefault="009075F9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D52129"/>
    <w:multiLevelType w:val="hybridMultilevel"/>
    <w:tmpl w:val="B9929764"/>
    <w:lvl w:ilvl="0" w:tplc="6172D0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770CD"/>
    <w:rsid w:val="000A7EF6"/>
    <w:rsid w:val="000B17AD"/>
    <w:rsid w:val="000B6EFB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927DD"/>
    <w:rsid w:val="001A23F8"/>
    <w:rsid w:val="001A2C0F"/>
    <w:rsid w:val="001A2CD3"/>
    <w:rsid w:val="001A305B"/>
    <w:rsid w:val="001C1A94"/>
    <w:rsid w:val="001D1D43"/>
    <w:rsid w:val="001E53B4"/>
    <w:rsid w:val="00200670"/>
    <w:rsid w:val="002141BD"/>
    <w:rsid w:val="002528F9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2D7B15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67497"/>
    <w:rsid w:val="00475A38"/>
    <w:rsid w:val="004933A9"/>
    <w:rsid w:val="00496E14"/>
    <w:rsid w:val="0049722E"/>
    <w:rsid w:val="0049743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2BFA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35CB4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D734C"/>
    <w:rsid w:val="006F54F4"/>
    <w:rsid w:val="00702791"/>
    <w:rsid w:val="00705CC3"/>
    <w:rsid w:val="00717977"/>
    <w:rsid w:val="00721368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2DE2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D665A"/>
    <w:rsid w:val="008E2021"/>
    <w:rsid w:val="008E711D"/>
    <w:rsid w:val="008F6496"/>
    <w:rsid w:val="009075F9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147DF"/>
    <w:rsid w:val="00D30D37"/>
    <w:rsid w:val="00D41D76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1D1D43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1D1D43"/>
    <w:pPr>
      <w:ind w:left="708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1D1D43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1D1D43"/>
    <w:pPr>
      <w:ind w:left="708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3022</Words>
  <Characters>17226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20208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2024-06-11T05:48:00Z</cp:lastPrinted>
  <dcterms:created xsi:type="dcterms:W3CDTF">2024-06-13T06:23:00Z</dcterms:created>
  <dcterms:modified xsi:type="dcterms:W3CDTF">2024-06-13T06:23:00Z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