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070B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53582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AD55E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070B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4070BA" w:rsidP="00E4076D">
            <w:fldSimple w:instr=" DOCPROPERTY  Рег.№  \* MERGEFORMAT ">
              <w:r w:rsidR="009416DA" w:rsidRPr="009416DA">
                <w:t>68</w:t>
              </w:r>
              <w:bookmarkStart w:id="0" w:name="_GoBack"/>
              <w:bookmarkEnd w:id="0"/>
              <w:r w:rsidR="009416DA" w:rsidRPr="009416DA">
                <w:t>0-П/АДМ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D55E8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F21929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D96BA1" w:rsidP="00F21929">
            <w:pPr>
              <w:ind w:right="142"/>
              <w:jc w:val="both"/>
            </w:pPr>
            <w:r>
              <w:t xml:space="preserve">О внесении изменений </w:t>
            </w:r>
            <w:r w:rsidR="00F21929">
              <w:br/>
            </w:r>
            <w:r>
              <w:t xml:space="preserve">в постановление администрации Златоустовского </w:t>
            </w:r>
            <w:r w:rsidR="00F21929">
              <w:t xml:space="preserve">городского округа </w:t>
            </w:r>
            <w:r w:rsidR="00F21929">
              <w:br/>
              <w:t>от 05.07.2016 г. № </w:t>
            </w:r>
            <w:r>
              <w:t>295-П</w:t>
            </w:r>
            <w:r w:rsidR="00F21929">
              <w:br/>
            </w:r>
            <w:r>
              <w:t>«О содействии в трудоустройстве лиц, освободившихся из мест лишения свободы»</w:t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21929" w:rsidRDefault="00F21929" w:rsidP="009416DA">
      <w:pPr>
        <w:widowControl w:val="0"/>
        <w:ind w:firstLine="709"/>
        <w:jc w:val="both"/>
      </w:pPr>
    </w:p>
    <w:p w:rsidR="00F21929" w:rsidRDefault="00F21929" w:rsidP="00F21929">
      <w:pPr>
        <w:widowControl w:val="0"/>
        <w:ind w:firstLine="709"/>
        <w:jc w:val="both"/>
      </w:pPr>
      <w:r>
        <w:t>В связи с уточнением списка предприятий для трудоустройства лиц, освободившихся из мест лишения свободы,</w:t>
      </w:r>
    </w:p>
    <w:p w:rsidR="00F21929" w:rsidRDefault="00F21929" w:rsidP="00F21929">
      <w:pPr>
        <w:widowControl w:val="0"/>
        <w:ind w:firstLine="709"/>
        <w:jc w:val="both"/>
      </w:pPr>
      <w:r>
        <w:t>ПОСТАНОВЛЯЮ:</w:t>
      </w:r>
    </w:p>
    <w:p w:rsidR="00F21929" w:rsidRDefault="00F21929" w:rsidP="00F21929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Изложить пункт 1 постановления администрации Златоустовского городского округа от 05.07.2016 г. № 295-П «О содействии в трудоустройстве лиц, освободившихся из мест лишения свободы» (в редакции от 25.02.2022 г. </w:t>
      </w:r>
      <w:r>
        <w:br/>
        <w:t>№ 75-П/АДМ) в следующей редакции:</w:t>
      </w:r>
    </w:p>
    <w:p w:rsidR="00F21929" w:rsidRDefault="00F21929" w:rsidP="00F21929">
      <w:pPr>
        <w:widowControl w:val="0"/>
        <w:ind w:firstLine="709"/>
        <w:jc w:val="both"/>
      </w:pPr>
      <w:r>
        <w:t>«Рекомендовать руководителям следующих организаций предоставлять имеющиеся вакансии для трудоустройства лиц, освободившихся из мест лишения свободы:</w:t>
      </w:r>
    </w:p>
    <w:p w:rsidR="00F21929" w:rsidRDefault="00F21929" w:rsidP="00F21929">
      <w:pPr>
        <w:widowControl w:val="0"/>
        <w:ind w:firstLine="709"/>
        <w:jc w:val="both"/>
      </w:pPr>
      <w:r>
        <w:t>1) муниципальное автономное учреждение «Центр хозяйственного обеспечения и цифрового развития»;</w:t>
      </w:r>
    </w:p>
    <w:p w:rsidR="00F21929" w:rsidRDefault="00F21929" w:rsidP="00F21929">
      <w:pPr>
        <w:widowControl w:val="0"/>
        <w:ind w:firstLine="709"/>
        <w:jc w:val="both"/>
      </w:pPr>
      <w:r>
        <w:t>2) муниципальное бюджетное учреждение «Архив Златоустовского городского округа»;</w:t>
      </w:r>
    </w:p>
    <w:p w:rsidR="00F21929" w:rsidRDefault="00F21929" w:rsidP="00F21929">
      <w:pPr>
        <w:widowControl w:val="0"/>
        <w:ind w:firstLine="709"/>
        <w:jc w:val="both"/>
      </w:pPr>
      <w:r>
        <w:t>3) муниципальное казенное учреждение Златоустовского городского округа «Управление жилищно-коммунального хозяйства»;</w:t>
      </w:r>
    </w:p>
    <w:p w:rsidR="00F21929" w:rsidRDefault="00F21929" w:rsidP="00F21929">
      <w:pPr>
        <w:widowControl w:val="0"/>
        <w:ind w:firstLine="709"/>
        <w:jc w:val="both"/>
      </w:pPr>
      <w:r>
        <w:t>4) муниципальное казенное учреждение «Гражданская защита Златоустовского городского округа»;</w:t>
      </w:r>
    </w:p>
    <w:p w:rsidR="00F21929" w:rsidRDefault="00F21929" w:rsidP="00F21929">
      <w:pPr>
        <w:widowControl w:val="0"/>
        <w:ind w:firstLine="709"/>
        <w:jc w:val="both"/>
      </w:pPr>
      <w:r>
        <w:t>5) муниципальное унитарное предприятие «Коммунальные сети» Златоустовского городского округа;</w:t>
      </w:r>
    </w:p>
    <w:p w:rsidR="00F21929" w:rsidRDefault="00F21929" w:rsidP="00F21929">
      <w:pPr>
        <w:widowControl w:val="0"/>
        <w:ind w:firstLine="709"/>
        <w:jc w:val="both"/>
      </w:pPr>
      <w:r>
        <w:t>6) муниципальное унитарное предприятие «Автохозяйство администрации Златоустовского городского округа»</w:t>
      </w:r>
      <w:r w:rsidR="00FF1100">
        <w:t>;</w:t>
      </w:r>
    </w:p>
    <w:p w:rsidR="00F21929" w:rsidRDefault="00F21929" w:rsidP="00F21929">
      <w:pPr>
        <w:widowControl w:val="0"/>
        <w:ind w:firstLine="709"/>
        <w:jc w:val="both"/>
      </w:pPr>
      <w:r>
        <w:lastRenderedPageBreak/>
        <w:t>7) муниципальное унитарное предприятие Златоустовского городского округа «Златоустовское водоснабжение»;</w:t>
      </w:r>
    </w:p>
    <w:p w:rsidR="00F21929" w:rsidRDefault="00F21929" w:rsidP="00F21929">
      <w:pPr>
        <w:widowControl w:val="0"/>
        <w:ind w:firstLine="709"/>
        <w:jc w:val="both"/>
      </w:pPr>
      <w:r>
        <w:t>8) муниципальное бюджетное учреждение Златоустовского городского округа «Благоустройство»;</w:t>
      </w:r>
    </w:p>
    <w:p w:rsidR="00F21929" w:rsidRDefault="00F21929" w:rsidP="00F21929">
      <w:pPr>
        <w:widowControl w:val="0"/>
        <w:ind w:firstLine="709"/>
        <w:jc w:val="both"/>
      </w:pPr>
      <w:r>
        <w:t xml:space="preserve">9) муниципальное бюджетное учреждение «Управление капитального строительства». </w:t>
      </w:r>
    </w:p>
    <w:p w:rsidR="00F21929" w:rsidRDefault="00F21929" w:rsidP="00F21929">
      <w:pPr>
        <w:widowControl w:val="0"/>
        <w:ind w:firstLine="709"/>
        <w:jc w:val="both"/>
      </w:pPr>
      <w:r>
        <w:t>2. Пресс-службе администрации Златоустовского городского округа  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F21929" w:rsidP="00F21929">
      <w:pPr>
        <w:widowControl w:val="0"/>
        <w:ind w:firstLine="709"/>
        <w:jc w:val="both"/>
      </w:pPr>
      <w:r>
        <w:t>3. Организацию и контроль выполнени</w:t>
      </w:r>
      <w:r w:rsidR="00FF1100">
        <w:t xml:space="preserve">я </w:t>
      </w:r>
      <w:r>
        <w:t>настоящего постановления возложить на заместителя главы Златоустовского городского округа по общим вопросам Ганеева Ю.А.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F21929">
        <w:trPr>
          <w:trHeight w:val="1570"/>
        </w:trPr>
        <w:tc>
          <w:tcPr>
            <w:tcW w:w="4254" w:type="dxa"/>
            <w:vAlign w:val="bottom"/>
          </w:tcPr>
          <w:p w:rsidR="00F21929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E3E" w:rsidRDefault="00EA6E3E">
      <w:r>
        <w:separator/>
      </w:r>
    </w:p>
  </w:endnote>
  <w:endnote w:type="continuationSeparator" w:id="1">
    <w:p w:rsidR="00EA6E3E" w:rsidRDefault="00EA6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Вр-400925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Вр-400925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E3E" w:rsidRDefault="00EA6E3E">
      <w:r>
        <w:separator/>
      </w:r>
    </w:p>
  </w:footnote>
  <w:footnote w:type="continuationSeparator" w:id="1">
    <w:p w:rsidR="00EA6E3E" w:rsidRDefault="00EA6E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070B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518A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070BA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85B8C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B4C2A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55E8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18A5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6E3E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1929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1100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2024-12-24T03:57:00Z</dcterms:created>
  <dcterms:modified xsi:type="dcterms:W3CDTF">2024-12-24T03:57:00Z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