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42D" w:rsidRPr="00DC242D" w:rsidRDefault="006A7075" w:rsidP="00DC242D">
      <w:pPr>
        <w:jc w:val="center"/>
        <w:rPr>
          <w:sz w:val="20"/>
          <w:szCs w:val="20"/>
        </w:rPr>
      </w:pPr>
      <w:r>
        <w:rPr>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46.15pt;height:50.4pt;z-index:251657728;visibility:visible;mso-wrap-edited:f;mso-position-horizontal:center;mso-position-horizontal-relative:margin;mso-position-vertical:top;mso-position-vertical-relative:margin">
            <v:imagedata r:id="rId6" o:title=""/>
            <w10:wrap type="topAndBottom" anchorx="margin" anchory="margin"/>
          </v:shape>
          <o:OLEObject Type="Embed" ProgID="Word.Picture.8" ShapeID="_x0000_s1030" DrawAspect="Content" ObjectID="_1811924138" r:id="rId7"/>
        </w:object>
      </w:r>
      <w:r w:rsidR="00DC242D" w:rsidRPr="00DC242D">
        <w:rPr>
          <w:sz w:val="20"/>
          <w:szCs w:val="20"/>
        </w:rPr>
        <w:t>ЧЕЛЯБИНСКАЯ ОБЛАСТЬ</w:t>
      </w:r>
    </w:p>
    <w:p w:rsidR="00DC242D" w:rsidRDefault="00DC242D" w:rsidP="00CC4E26">
      <w:pPr>
        <w:jc w:val="center"/>
        <w:rPr>
          <w:b/>
          <w:sz w:val="32"/>
          <w:szCs w:val="32"/>
        </w:rPr>
      </w:pPr>
    </w:p>
    <w:p w:rsidR="00DC242D" w:rsidRPr="00E855A1" w:rsidRDefault="00DC242D" w:rsidP="00CC4E26">
      <w:pPr>
        <w:jc w:val="center"/>
        <w:rPr>
          <w:b/>
          <w:sz w:val="32"/>
          <w:szCs w:val="32"/>
        </w:rPr>
      </w:pPr>
      <w:r w:rsidRPr="00E855A1">
        <w:rPr>
          <w:b/>
          <w:sz w:val="32"/>
          <w:szCs w:val="32"/>
        </w:rPr>
        <w:t>АДМИНИСТРАЦИЯ</w:t>
      </w:r>
    </w:p>
    <w:p w:rsidR="00DC242D" w:rsidRPr="00E855A1" w:rsidRDefault="00DC242D" w:rsidP="00CC4E26">
      <w:pPr>
        <w:jc w:val="center"/>
        <w:rPr>
          <w:b/>
          <w:sz w:val="32"/>
          <w:szCs w:val="32"/>
        </w:rPr>
      </w:pPr>
      <w:r w:rsidRPr="00E855A1">
        <w:rPr>
          <w:b/>
          <w:sz w:val="32"/>
          <w:szCs w:val="32"/>
        </w:rPr>
        <w:t>ЗЛАТОУСТОВСКОГО ГОРОДСКОГО ОКРУГА</w:t>
      </w:r>
    </w:p>
    <w:p w:rsidR="0034630A" w:rsidRPr="007E46AF" w:rsidRDefault="0034630A" w:rsidP="0034630A">
      <w:pPr>
        <w:jc w:val="center"/>
        <w:rPr>
          <w:b/>
          <w:sz w:val="36"/>
          <w:szCs w:val="36"/>
        </w:rPr>
      </w:pPr>
      <w:r w:rsidRPr="007E46AF">
        <w:rPr>
          <w:b/>
          <w:sz w:val="36"/>
          <w:szCs w:val="36"/>
        </w:rPr>
        <w:t>ПОСТАНОВЛЕНИЕ</w:t>
      </w:r>
    </w:p>
    <w:p w:rsidR="00DC242D" w:rsidRPr="00DC242D" w:rsidRDefault="00DC242D" w:rsidP="00DC242D">
      <w:pPr>
        <w:rPr>
          <w:sz w:val="20"/>
          <w:szCs w:val="20"/>
        </w:rPr>
      </w:pPr>
    </w:p>
    <w:p w:rsidR="00DC242D" w:rsidRPr="00CC4E26" w:rsidRDefault="00DC242D" w:rsidP="00DC242D">
      <w:pPr>
        <w:pBdr>
          <w:top w:val="thickThinSmallGap" w:sz="24" w:space="3" w:color="auto"/>
        </w:pBdr>
        <w:jc w:val="both"/>
        <w:rPr>
          <w:sz w:val="20"/>
          <w:szCs w:val="20"/>
        </w:rPr>
      </w:pPr>
    </w:p>
    <w:tbl>
      <w:tblPr>
        <w:tblW w:w="4290" w:type="pct"/>
        <w:tblInd w:w="170" w:type="dxa"/>
        <w:tblLayout w:type="fixed"/>
        <w:tblCellMar>
          <w:left w:w="170" w:type="dxa"/>
          <w:right w:w="0" w:type="dxa"/>
        </w:tblCellMar>
        <w:tblLook w:val="01E0" w:firstRow="1" w:lastRow="1" w:firstColumn="1" w:lastColumn="1" w:noHBand="0" w:noVBand="0"/>
      </w:tblPr>
      <w:tblGrid>
        <w:gridCol w:w="1587"/>
        <w:gridCol w:w="723"/>
        <w:gridCol w:w="2510"/>
        <w:gridCol w:w="3595"/>
      </w:tblGrid>
      <w:tr w:rsidR="009416DA" w:rsidRPr="00E335AA" w:rsidTr="007F1564">
        <w:trPr>
          <w:trHeight w:val="446"/>
        </w:trPr>
        <w:tc>
          <w:tcPr>
            <w:tcW w:w="1587" w:type="dxa"/>
            <w:tcBorders>
              <w:bottom w:val="single" w:sz="4" w:space="0" w:color="auto"/>
            </w:tcBorders>
          </w:tcPr>
          <w:p w:rsidR="009416DA" w:rsidRPr="009416DA" w:rsidRDefault="006A7075" w:rsidP="009341F4">
            <w:pPr>
              <w:ind w:left="-170" w:right="-170"/>
            </w:pPr>
            <w:r>
              <w:fldChar w:fldCharType="begin"/>
            </w:r>
            <w:r>
              <w:instrText xml:space="preserve"> DOCPROPERTY  Рег.дата  \* MERGEFORMAT </w:instrText>
            </w:r>
            <w:r>
              <w:fldChar w:fldCharType="separate"/>
            </w:r>
            <w:r w:rsidR="009416DA" w:rsidRPr="009416DA">
              <w:t>19.06.2025 г.</w:t>
            </w:r>
            <w:r>
              <w:fldChar w:fldCharType="end"/>
            </w:r>
          </w:p>
        </w:tc>
        <w:tc>
          <w:tcPr>
            <w:tcW w:w="723" w:type="dxa"/>
          </w:tcPr>
          <w:p w:rsidR="009416DA" w:rsidRPr="009416DA" w:rsidRDefault="009416DA" w:rsidP="00E4076D">
            <w:pPr>
              <w:jc w:val="center"/>
            </w:pPr>
            <w:r w:rsidRPr="009416DA">
              <w:t>№</w:t>
            </w:r>
          </w:p>
        </w:tc>
        <w:tc>
          <w:tcPr>
            <w:tcW w:w="2510" w:type="dxa"/>
            <w:tcBorders>
              <w:bottom w:val="single" w:sz="4" w:space="0" w:color="auto"/>
            </w:tcBorders>
          </w:tcPr>
          <w:p w:rsidR="009416DA" w:rsidRPr="009416DA" w:rsidRDefault="00AF3ED2" w:rsidP="00E4076D">
            <w:fldSimple w:instr=" DOCPROPERTY  Рег.№  \* MERGEFORMAT ">
              <w:r w:rsidR="009416DA" w:rsidRPr="009416DA">
                <w:t>206-П/АДМ</w:t>
              </w:r>
            </w:fldSimple>
          </w:p>
        </w:tc>
        <w:tc>
          <w:tcPr>
            <w:tcW w:w="3595" w:type="dxa"/>
          </w:tcPr>
          <w:p w:rsidR="009416DA" w:rsidRDefault="009416DA" w:rsidP="007C7191">
            <w:pPr>
              <w:ind w:left="-170" w:right="-170"/>
              <w:jc w:val="center"/>
            </w:pPr>
          </w:p>
        </w:tc>
      </w:tr>
      <w:tr w:rsidR="009416DA" w:rsidRPr="00E335AA" w:rsidTr="007F1564">
        <w:trPr>
          <w:trHeight w:val="446"/>
        </w:trPr>
        <w:tc>
          <w:tcPr>
            <w:tcW w:w="4820" w:type="dxa"/>
            <w:gridSpan w:val="3"/>
          </w:tcPr>
          <w:p w:rsidR="009416DA" w:rsidRPr="00E4076D" w:rsidRDefault="00E4076D" w:rsidP="00E4076D">
            <w:pPr>
              <w:jc w:val="center"/>
              <w:rPr>
                <w:sz w:val="20"/>
                <w:szCs w:val="20"/>
              </w:rPr>
            </w:pPr>
            <w:r w:rsidRPr="00E4076D">
              <w:rPr>
                <w:sz w:val="20"/>
                <w:szCs w:val="20"/>
              </w:rPr>
              <w:t>г.</w:t>
            </w:r>
            <w:r>
              <w:rPr>
                <w:sz w:val="20"/>
                <w:szCs w:val="20"/>
              </w:rPr>
              <w:t xml:space="preserve"> </w:t>
            </w:r>
            <w:r w:rsidRPr="00E4076D">
              <w:rPr>
                <w:sz w:val="20"/>
                <w:szCs w:val="20"/>
              </w:rPr>
              <w:t>Златоуст</w:t>
            </w:r>
          </w:p>
        </w:tc>
        <w:tc>
          <w:tcPr>
            <w:tcW w:w="3595" w:type="dxa"/>
          </w:tcPr>
          <w:p w:rsidR="009416DA" w:rsidRPr="00E335AA" w:rsidRDefault="009416DA" w:rsidP="0065508B"/>
        </w:tc>
      </w:tr>
      <w:tr w:rsidR="00D96BA1" w:rsidRPr="00E335AA" w:rsidTr="007F1564">
        <w:trPr>
          <w:trHeight w:val="446"/>
        </w:trPr>
        <w:tc>
          <w:tcPr>
            <w:tcW w:w="4820" w:type="dxa"/>
            <w:gridSpan w:val="3"/>
            <w:tcMar>
              <w:left w:w="0" w:type="dxa"/>
            </w:tcMar>
          </w:tcPr>
          <w:p w:rsidR="00D96BA1" w:rsidRDefault="00D96BA1" w:rsidP="007F1564">
            <w:pPr>
              <w:jc w:val="both"/>
            </w:pPr>
            <w:r>
              <w:t xml:space="preserve">Об утверждении Положения </w:t>
            </w:r>
            <w:r w:rsidR="007F1564">
              <w:br/>
            </w:r>
            <w:r>
              <w:t xml:space="preserve">о представлении гражданами, претендующими на замещение должностей муниципальной службы </w:t>
            </w:r>
            <w:r w:rsidR="007F1564">
              <w:br/>
            </w:r>
            <w:r>
              <w:t xml:space="preserve">в Администрации Златоустовского городского округа, отраслевых (функциональных) органах Администрации Златоустовского городского округа и муниципальными служащими Администрации Златоустовского городского округа, отраслевых (функциональных) органов Администрации Златоустовского городского округа сведений </w:t>
            </w:r>
            <w:r w:rsidR="007F1564">
              <w:br/>
            </w:r>
            <w:r>
              <w:t xml:space="preserve">о доходах, расходах, об имуществе </w:t>
            </w:r>
            <w:r w:rsidR="007F1564">
              <w:br/>
            </w:r>
            <w:r>
              <w:t>и обязательствах имущественного характера</w:t>
            </w:r>
          </w:p>
        </w:tc>
        <w:tc>
          <w:tcPr>
            <w:tcW w:w="3595" w:type="dxa"/>
            <w:tcMar>
              <w:left w:w="0" w:type="dxa"/>
            </w:tcMar>
          </w:tcPr>
          <w:p w:rsidR="00D96BA1" w:rsidRDefault="00D96BA1" w:rsidP="006850AD"/>
        </w:tc>
      </w:tr>
    </w:tbl>
    <w:p w:rsidR="009416DA" w:rsidRDefault="009416DA" w:rsidP="009416DA">
      <w:pPr>
        <w:widowControl w:val="0"/>
        <w:ind w:firstLine="709"/>
        <w:jc w:val="both"/>
      </w:pPr>
    </w:p>
    <w:p w:rsidR="007F1564" w:rsidRDefault="007F1564" w:rsidP="009416DA">
      <w:pPr>
        <w:widowControl w:val="0"/>
        <w:ind w:firstLine="709"/>
        <w:jc w:val="both"/>
      </w:pPr>
    </w:p>
    <w:p w:rsidR="009416DA" w:rsidRPr="00E4076D" w:rsidRDefault="007F1564" w:rsidP="009416DA">
      <w:pPr>
        <w:widowControl w:val="0"/>
        <w:ind w:firstLine="709"/>
        <w:jc w:val="both"/>
      </w:pPr>
      <w:r w:rsidRPr="007F1564">
        <w:t>В соответствии со</w:t>
      </w:r>
      <w:r w:rsidR="00EA4FCE">
        <w:t xml:space="preserve"> статьей 8 Федерального закона «О противодействии коррупции»</w:t>
      </w:r>
      <w:r w:rsidRPr="007F1564">
        <w:t xml:space="preserve">, в целях эффективного исполнения Федерального закона </w:t>
      </w:r>
      <w:r>
        <w:br/>
      </w:r>
      <w:r w:rsidR="00EA4FCE">
        <w:t>«</w:t>
      </w:r>
      <w:r w:rsidRPr="007F1564">
        <w:t xml:space="preserve">О внесении изменений в отдельные законодательные акты Российской Федерации в связи с совершенствованием государственного управления </w:t>
      </w:r>
      <w:r>
        <w:br/>
      </w:r>
      <w:r w:rsidRPr="007F1564">
        <w:t>в об</w:t>
      </w:r>
      <w:r w:rsidR="00EA4FCE">
        <w:t>ласти противодействия коррупции»</w:t>
      </w:r>
      <w:r w:rsidRPr="007F1564">
        <w:t>, Указа Президента Рос</w:t>
      </w:r>
      <w:r>
        <w:t>сийской Федерации от 23.06.2014 г. № </w:t>
      </w:r>
      <w:r w:rsidR="00EA4FCE">
        <w:t>453 «</w:t>
      </w:r>
      <w:r w:rsidRPr="007F1564">
        <w:t>О внесении изменений в некоторые акты Президента Российской Федерации по воп</w:t>
      </w:r>
      <w:r w:rsidR="00EA4FCE">
        <w:t>росам противодействия коррупции»</w:t>
      </w:r>
      <w:r w:rsidRPr="007F1564">
        <w:t xml:space="preserve">, Указа Президента Российской Федерации </w:t>
      </w:r>
      <w:r>
        <w:t>от 18.05.2009 года № </w:t>
      </w:r>
      <w:r w:rsidRPr="007F1564">
        <w:t xml:space="preserve">559 </w:t>
      </w:r>
      <w:r>
        <w:br/>
      </w:r>
      <w:r w:rsidR="00EA4FCE">
        <w:t>«</w:t>
      </w:r>
      <w:r w:rsidRPr="007F1564">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w:t>
      </w:r>
      <w:r w:rsidR="00EA4FCE">
        <w:t>ьствах имущественного характера»</w:t>
      </w:r>
      <w:r w:rsidRPr="007F1564">
        <w:t>,</w:t>
      </w:r>
    </w:p>
    <w:p w:rsidR="009416DA" w:rsidRPr="007B02FF" w:rsidRDefault="00F12903" w:rsidP="00975C03">
      <w:pPr>
        <w:widowControl w:val="0"/>
        <w:ind w:firstLine="708"/>
        <w:jc w:val="both"/>
      </w:pPr>
      <w:r>
        <w:lastRenderedPageBreak/>
        <w:t>ПОСТАНОВЛЯЮ:</w:t>
      </w:r>
    </w:p>
    <w:p w:rsidR="007F1564" w:rsidRDefault="007F1564" w:rsidP="007F1564">
      <w:pPr>
        <w:widowControl w:val="0"/>
        <w:ind w:firstLine="709"/>
        <w:jc w:val="both"/>
      </w:pPr>
      <w:r>
        <w:t>1. Утвердить прилагаемые:</w:t>
      </w:r>
    </w:p>
    <w:p w:rsidR="007F1564" w:rsidRDefault="007F1564" w:rsidP="007F1564">
      <w:pPr>
        <w:widowControl w:val="0"/>
        <w:ind w:firstLine="709"/>
        <w:jc w:val="both"/>
      </w:pPr>
      <w:r>
        <w:t xml:space="preserve">1) положение о представлении гражданами, претендующими </w:t>
      </w:r>
      <w:r>
        <w:br/>
        <w:t>на замещение должностей муниципальной службы Администрации Златоустовского городского округа, отраслевых (функциональных) органов Администрации Златоустовского городского округа  и муниципальными служащими Администрации Златоустовского городского округа, отраслевых (функциональных) органов Администрации Златоустовского городского округа сведений о доходах, расходах, об имуществе и обязательствах имущественного характера (приложение 1);</w:t>
      </w:r>
    </w:p>
    <w:p w:rsidR="007F1564" w:rsidRDefault="007F1564" w:rsidP="007F1564">
      <w:pPr>
        <w:widowControl w:val="0"/>
        <w:ind w:firstLine="709"/>
        <w:jc w:val="both"/>
      </w:pPr>
      <w:r>
        <w:t>2) форму согласия на обработку персональных данных (приложение 2);</w:t>
      </w:r>
    </w:p>
    <w:p w:rsidR="007F1564" w:rsidRDefault="007F1564" w:rsidP="007F1564">
      <w:pPr>
        <w:widowControl w:val="0"/>
        <w:ind w:firstLine="709"/>
        <w:jc w:val="both"/>
      </w:pPr>
      <w:r>
        <w:t>3) форму согласия на обработку персональных данных (приложение 3).</w:t>
      </w:r>
    </w:p>
    <w:p w:rsidR="007F1564" w:rsidRDefault="007F1564" w:rsidP="007F1564">
      <w:pPr>
        <w:widowControl w:val="0"/>
        <w:ind w:firstLine="709"/>
        <w:jc w:val="both"/>
      </w:pPr>
      <w:r>
        <w:t xml:space="preserve">2. Установить, что муниципальные служащие, замещающие должности муниципальной службы в Администрации Златоустовского городского округа, отраслевых (функциональных) органов Администрации Златоустовского городского округа, сведения о сотрудниках которых относятся </w:t>
      </w:r>
      <w:r>
        <w:br/>
        <w:t xml:space="preserve">к государственной тайне, представляют сведения о доходах, об имуществе </w:t>
      </w:r>
      <w:r>
        <w:br/>
        <w:t>и обязательствах имущественного характера в соответствии с утвержденным настоящим Положением и по утвержденной форме справки, а также с учетом положений законодательства Российской Федерации о государственной тайне.</w:t>
      </w:r>
    </w:p>
    <w:p w:rsidR="007F1564" w:rsidRDefault="007F1564" w:rsidP="007F1564">
      <w:pPr>
        <w:widowControl w:val="0"/>
        <w:ind w:firstLine="709"/>
        <w:jc w:val="both"/>
      </w:pPr>
      <w:r>
        <w:t>3. Признать утратившими силу:</w:t>
      </w:r>
    </w:p>
    <w:p w:rsidR="007F1564" w:rsidRDefault="007F1564" w:rsidP="007F1564">
      <w:pPr>
        <w:widowControl w:val="0"/>
        <w:ind w:firstLine="709"/>
        <w:jc w:val="both"/>
      </w:pPr>
      <w:r>
        <w:t xml:space="preserve">1) постановление Администрации Златоустовского городского округа </w:t>
      </w:r>
      <w:r w:rsidR="00EA4FCE">
        <w:br/>
        <w:t>от 29 августа 2014 г. № 338-П «</w:t>
      </w:r>
      <w:r>
        <w:t xml:space="preserve">Об утверждении Положения о представлении гражданами, претендующими на замещение должностей муниципальной службы Златоустовского городского округа, и муниципальными служащими Златоустовского городского округа сведений о доходах, расходах, </w:t>
      </w:r>
      <w:r>
        <w:br/>
        <w:t>об имуществе и обязательствах имуще</w:t>
      </w:r>
      <w:r w:rsidR="00EA4FCE">
        <w:t>ственного характера»</w:t>
      </w:r>
      <w:r>
        <w:t>;</w:t>
      </w:r>
    </w:p>
    <w:p w:rsidR="007F1564" w:rsidRDefault="007F1564" w:rsidP="007F1564">
      <w:pPr>
        <w:widowControl w:val="0"/>
        <w:ind w:firstLine="709"/>
        <w:jc w:val="both"/>
      </w:pPr>
      <w:r>
        <w:t>2) постановление Администрации Златоустовского городского округа Челябинской области от 21 декабря 2023 г. № 492-П/АДМ «О внесении изменений в постановление Администрации Златоустовского город</w:t>
      </w:r>
      <w:r w:rsidR="00280A70">
        <w:t>ского округа от 29 августа 2014 г. № </w:t>
      </w:r>
      <w:r>
        <w:t>338-П</w:t>
      </w:r>
      <w:r w:rsidR="00EA4FCE">
        <w:t xml:space="preserve"> «</w:t>
      </w:r>
      <w:r>
        <w:t xml:space="preserve">Об утверждении Положения </w:t>
      </w:r>
      <w:r w:rsidR="00280A70">
        <w:br/>
      </w:r>
      <w:r>
        <w:t xml:space="preserve">о представлении гражданами, претендующими на замещение должностей муниципальной службы Златоустовского городского округа, </w:t>
      </w:r>
      <w:r w:rsidR="00280A70">
        <w:br/>
      </w:r>
      <w:r>
        <w:t xml:space="preserve">и муниципальными служащими Златоустовского городского округа сведений </w:t>
      </w:r>
      <w:r w:rsidR="00280A70">
        <w:br/>
      </w:r>
      <w:r>
        <w:t>о доходах, расходах, об имуществе и обязательс</w:t>
      </w:r>
      <w:r w:rsidR="00EA4FCE">
        <w:t>твах имущественного характера»</w:t>
      </w:r>
      <w:r w:rsidR="00280A70">
        <w:t>;</w:t>
      </w:r>
    </w:p>
    <w:p w:rsidR="007F1564" w:rsidRDefault="00F313FC" w:rsidP="007F1564">
      <w:pPr>
        <w:widowControl w:val="0"/>
        <w:ind w:firstLine="709"/>
        <w:jc w:val="both"/>
      </w:pPr>
      <w:r>
        <w:t>3) </w:t>
      </w:r>
      <w:r w:rsidR="007F1564">
        <w:t>постановление Администрации Златоустовского городского округа Челяби</w:t>
      </w:r>
      <w:r>
        <w:t>нской области от 2 августа 2023 г. № </w:t>
      </w:r>
      <w:r w:rsidR="007F1564">
        <w:t>301-П/АДМ «О внесении изменений в постановление Администрации Златоустовского городского округа от 29 авгу</w:t>
      </w:r>
      <w:r>
        <w:t>ста 2014 г. № </w:t>
      </w:r>
      <w:r w:rsidR="00EA4FCE">
        <w:t>338-П «</w:t>
      </w:r>
      <w:r w:rsidR="007F1564">
        <w:t xml:space="preserve">Об утверждении Положения </w:t>
      </w:r>
      <w:r>
        <w:br/>
      </w:r>
      <w:r w:rsidR="007F1564">
        <w:t xml:space="preserve">о представлении гражданами, претендующими на замещение должностей муниципальной службы Златоустовского городского округа, </w:t>
      </w:r>
      <w:r>
        <w:br/>
      </w:r>
      <w:r w:rsidR="007F1564">
        <w:t xml:space="preserve">и муниципальными служащими Златоустовского городского округа сведений </w:t>
      </w:r>
      <w:r>
        <w:br/>
      </w:r>
      <w:r w:rsidR="007F1564">
        <w:t>о доходах, расходах, об имуществе и обязательс</w:t>
      </w:r>
      <w:r w:rsidR="00EA4FCE">
        <w:t>твах имущественного характера»</w:t>
      </w:r>
      <w:r>
        <w:t>;</w:t>
      </w:r>
    </w:p>
    <w:p w:rsidR="007F1564" w:rsidRDefault="00F313FC" w:rsidP="007F1564">
      <w:pPr>
        <w:widowControl w:val="0"/>
        <w:ind w:firstLine="709"/>
        <w:jc w:val="both"/>
      </w:pPr>
      <w:r>
        <w:lastRenderedPageBreak/>
        <w:t>4) </w:t>
      </w:r>
      <w:r w:rsidR="007F1564">
        <w:t>постановление Администрации Златоустовского городского округа Челяби</w:t>
      </w:r>
      <w:r>
        <w:t>нской области от 9 февраля 2022 г. № </w:t>
      </w:r>
      <w:r w:rsidR="007F1564">
        <w:t>46-П/АДМ «О внесении изменений в постановление Администрации Златоустовского городского</w:t>
      </w:r>
      <w:r>
        <w:t xml:space="preserve"> округа от 29 августа 2014 г. № </w:t>
      </w:r>
      <w:r w:rsidR="00CB2384">
        <w:t>338-П «</w:t>
      </w:r>
      <w:r w:rsidR="007F1564">
        <w:t xml:space="preserve">Об утверждении Положения </w:t>
      </w:r>
      <w:r>
        <w:br/>
      </w:r>
      <w:r w:rsidR="007F1564">
        <w:t xml:space="preserve">о представлении гражданами, претендующими на замещение должностей муниципальной службы Златоустовского городского округа, </w:t>
      </w:r>
      <w:r>
        <w:br/>
      </w:r>
      <w:r w:rsidR="007F1564">
        <w:t xml:space="preserve">и муниципальными служащими Златоустовского городского округа сведений </w:t>
      </w:r>
      <w:r>
        <w:br/>
      </w:r>
      <w:r w:rsidR="007F1564">
        <w:t>о доходах, расходах, об имуществе и обязательс</w:t>
      </w:r>
      <w:r w:rsidR="00CB2384">
        <w:t>твах имущественного характера»</w:t>
      </w:r>
      <w:r>
        <w:t>;</w:t>
      </w:r>
    </w:p>
    <w:p w:rsidR="007F1564" w:rsidRDefault="00F313FC" w:rsidP="007F1564">
      <w:pPr>
        <w:widowControl w:val="0"/>
        <w:ind w:firstLine="709"/>
        <w:jc w:val="both"/>
      </w:pPr>
      <w:r>
        <w:t>5) </w:t>
      </w:r>
      <w:r w:rsidR="007F1564">
        <w:t>постановление Администрации Златоустовского городского округа Челяби</w:t>
      </w:r>
      <w:r>
        <w:t>нской области от 19 января 2022 г. № </w:t>
      </w:r>
      <w:r w:rsidR="007F1564">
        <w:t>20-П/АДМ «О внесении изменений в постановление Администрации Златоустовского город</w:t>
      </w:r>
      <w:r>
        <w:t>ского округа от 29 августа 2014 г. № </w:t>
      </w:r>
      <w:r w:rsidR="00CB2384">
        <w:t>338-П «</w:t>
      </w:r>
      <w:r w:rsidR="007F1564">
        <w:t xml:space="preserve">Об утверждении Положения </w:t>
      </w:r>
      <w:r>
        <w:br/>
      </w:r>
      <w:r w:rsidR="007F1564">
        <w:t xml:space="preserve">о представлении гражданами, претендующими на замещение должностей муниципальной службы Златоустовского городского округа, </w:t>
      </w:r>
      <w:r>
        <w:br/>
      </w:r>
      <w:r w:rsidR="007F1564">
        <w:t xml:space="preserve">и муниципальными служащими Златоустовского городского округа сведений </w:t>
      </w:r>
      <w:r>
        <w:br/>
      </w:r>
      <w:r w:rsidR="007F1564">
        <w:t>о доходах, расходах, об имуществе и обязательс</w:t>
      </w:r>
      <w:r w:rsidR="00CB2384">
        <w:t>твах имущественного характера»</w:t>
      </w:r>
      <w:r>
        <w:t>;</w:t>
      </w:r>
    </w:p>
    <w:p w:rsidR="007F1564" w:rsidRDefault="00F313FC" w:rsidP="007F1564">
      <w:pPr>
        <w:widowControl w:val="0"/>
        <w:ind w:firstLine="709"/>
        <w:jc w:val="both"/>
      </w:pPr>
      <w:r>
        <w:t>6) </w:t>
      </w:r>
      <w:r w:rsidR="007F1564">
        <w:t>постановление Администрации Златоустовского городского округа Чел</w:t>
      </w:r>
      <w:r>
        <w:t>ябинской области от 17 мая 2021 г. № </w:t>
      </w:r>
      <w:r w:rsidR="007F1564">
        <w:t xml:space="preserve">254-П/АДМ «О внесении изменений </w:t>
      </w:r>
      <w:r>
        <w:br/>
      </w:r>
      <w:r w:rsidR="007F1564">
        <w:t xml:space="preserve">в постановление Администрации Златоустовского городского округа </w:t>
      </w:r>
      <w:r>
        <w:br/>
        <w:t>от 29 августа 2014 г. № </w:t>
      </w:r>
      <w:r w:rsidR="005E3BE3">
        <w:t>338-П «</w:t>
      </w:r>
      <w:r w:rsidR="007F1564">
        <w:t xml:space="preserve">Об утверждении Положения о представлении гражданами, претендующими на замещение должностей муниципальной службы Златоустовского городского округа, и муниципальными служащими Златоустовского городского округа сведений о доходах, расходах, </w:t>
      </w:r>
      <w:r>
        <w:br/>
      </w:r>
      <w:r w:rsidR="007F1564">
        <w:t>об имуществе и обязательс</w:t>
      </w:r>
      <w:r w:rsidR="005E3BE3">
        <w:t>твах имущественного характера»</w:t>
      </w:r>
      <w:r>
        <w:t>;</w:t>
      </w:r>
    </w:p>
    <w:p w:rsidR="007F1564" w:rsidRDefault="00F313FC" w:rsidP="007F1564">
      <w:pPr>
        <w:widowControl w:val="0"/>
        <w:ind w:firstLine="709"/>
        <w:jc w:val="both"/>
      </w:pPr>
      <w:r>
        <w:t>7) </w:t>
      </w:r>
      <w:r w:rsidR="007F1564">
        <w:t>постановление Администрации Златоустовского городского округа Челябинской области от 26 апреля 20</w:t>
      </w:r>
      <w:r w:rsidR="00A06594">
        <w:t>19 г. № </w:t>
      </w:r>
      <w:r w:rsidR="007F1564">
        <w:t xml:space="preserve">167-П «О внесении изменений </w:t>
      </w:r>
      <w:r w:rsidR="00A06594">
        <w:br/>
      </w:r>
      <w:r w:rsidR="007F1564">
        <w:t xml:space="preserve">в постановление Администрации Златоустовского городского округа </w:t>
      </w:r>
      <w:r w:rsidR="00A06594">
        <w:br/>
        <w:t>от 29 августа 2014 г. № </w:t>
      </w:r>
      <w:r w:rsidR="008C1296">
        <w:t>338-П «</w:t>
      </w:r>
      <w:r w:rsidR="007F1564">
        <w:t xml:space="preserve">Об утверждении Положения о представлении гражданами, претендующими на замещение должностей муниципальной службы Златоустовского городского округа, и муниципальными служащими Златоустовского городского округа сведений о доходах, расходах, </w:t>
      </w:r>
      <w:r w:rsidR="00A06594">
        <w:br/>
      </w:r>
      <w:r w:rsidR="007F1564">
        <w:t>об имуществе и обязательс</w:t>
      </w:r>
      <w:r w:rsidR="008C1296">
        <w:t>твах имущественного характера»</w:t>
      </w:r>
      <w:r w:rsidR="00A06594">
        <w:t>;</w:t>
      </w:r>
    </w:p>
    <w:p w:rsidR="007F1564" w:rsidRDefault="00A06594" w:rsidP="007F1564">
      <w:pPr>
        <w:widowControl w:val="0"/>
        <w:ind w:firstLine="709"/>
        <w:jc w:val="both"/>
      </w:pPr>
      <w:r>
        <w:t>8) </w:t>
      </w:r>
      <w:r w:rsidR="007F1564">
        <w:t xml:space="preserve">постановление Администрации Златоустовского городского округа Челябинской области </w:t>
      </w:r>
      <w:r>
        <w:t xml:space="preserve">от 7 июня 2017 г. № </w:t>
      </w:r>
      <w:r w:rsidR="007F1564">
        <w:t xml:space="preserve">241-П «О внесении изменений </w:t>
      </w:r>
      <w:r>
        <w:br/>
      </w:r>
      <w:r w:rsidR="007F1564">
        <w:t xml:space="preserve">в постановление Администрации Златоустовского городского округа </w:t>
      </w:r>
      <w:r>
        <w:br/>
        <w:t>от 29 августа 2014 г. № 338-П «</w:t>
      </w:r>
      <w:r w:rsidR="007F1564">
        <w:t>Об утверждении Положения о представлении гражданами, претендующими на замещение должностей муниципальной службы Златоустовского городского округа, и муниципальными служащими Златоустовского городского округа сведений о доходах, расходах, об имуществе и обязател</w:t>
      </w:r>
      <w:r>
        <w:t>ьствах имущественного характера»;</w:t>
      </w:r>
    </w:p>
    <w:p w:rsidR="007F1564" w:rsidRDefault="00492420" w:rsidP="007F1564">
      <w:pPr>
        <w:widowControl w:val="0"/>
        <w:ind w:firstLine="709"/>
        <w:jc w:val="both"/>
      </w:pPr>
      <w:r w:rsidRPr="00492420">
        <w:t>9) </w:t>
      </w:r>
      <w:r w:rsidR="007F1564" w:rsidRPr="00492420">
        <w:t xml:space="preserve">постановление Администрации Златоустовского городского округа </w:t>
      </w:r>
      <w:r w:rsidR="007F1564">
        <w:t>Челяби</w:t>
      </w:r>
      <w:r>
        <w:t>нской области от 17 ноября 2015 г. № </w:t>
      </w:r>
      <w:r w:rsidR="007F1564">
        <w:t xml:space="preserve">436-п «О внесении изменений </w:t>
      </w:r>
      <w:r>
        <w:br/>
      </w:r>
      <w:r w:rsidR="007F1564">
        <w:t xml:space="preserve">в постановление Администрации Златоустовского городского округа </w:t>
      </w:r>
      <w:r>
        <w:br/>
      </w:r>
      <w:r>
        <w:lastRenderedPageBreak/>
        <w:t>от 29 августа 2014 г. № 338-П «</w:t>
      </w:r>
      <w:r w:rsidR="007F1564">
        <w:t>Об утверждении Положения о представлении гражданами, претендующими на замещение должностей муниципальной службы Златоустовского городского округа, и муниципальными служащими Златоустовского городского округа сведений о доходах, расходах, об имуществе и обязател</w:t>
      </w:r>
      <w:r>
        <w:t>ьствах имущественного характера»;</w:t>
      </w:r>
    </w:p>
    <w:p w:rsidR="007F1564" w:rsidRDefault="0009358C" w:rsidP="007F1564">
      <w:pPr>
        <w:widowControl w:val="0"/>
        <w:ind w:firstLine="709"/>
        <w:jc w:val="both"/>
      </w:pPr>
      <w:r>
        <w:t>10) </w:t>
      </w:r>
      <w:r w:rsidR="007F1564">
        <w:t>постановление Администрации Златоустовского городского округа Челяби</w:t>
      </w:r>
      <w:r w:rsidR="008A55A1">
        <w:t>нской области от 14 января 2015 г. № </w:t>
      </w:r>
      <w:r w:rsidR="007F1564">
        <w:t xml:space="preserve">4-П «О внесении изменений </w:t>
      </w:r>
      <w:r w:rsidR="008A55A1">
        <w:br/>
      </w:r>
      <w:r w:rsidR="007F1564">
        <w:t xml:space="preserve">в постановление Администрации Златоустовского городского округа </w:t>
      </w:r>
      <w:r w:rsidR="008A55A1">
        <w:br/>
        <w:t>от 29 августа 2014 г. № 338-П «</w:t>
      </w:r>
      <w:r w:rsidR="007F1564">
        <w:t>Об утверждении Положения о представлении гражданами, претендующими на замещение должностей муниципальной службы Златоустовского городского округа, и муниципальными служащими Златоустовского городского округа сведений о доходах, расходах, об имуществе и обязател</w:t>
      </w:r>
      <w:r w:rsidR="008A55A1">
        <w:t>ьствах имущественного характера»;</w:t>
      </w:r>
    </w:p>
    <w:p w:rsidR="007F1564" w:rsidRDefault="0009358C" w:rsidP="007F1564">
      <w:pPr>
        <w:widowControl w:val="0"/>
        <w:ind w:firstLine="709"/>
        <w:jc w:val="both"/>
      </w:pPr>
      <w:r>
        <w:t>11) </w:t>
      </w:r>
      <w:r w:rsidR="007F1564">
        <w:t>постановление Администрации Златоустовского городского округа Челяби</w:t>
      </w:r>
      <w:r>
        <w:t>нской области от 27 ноября 2014 г. № </w:t>
      </w:r>
      <w:r w:rsidR="007F1564">
        <w:t xml:space="preserve">443-П «О внесении изменений </w:t>
      </w:r>
      <w:r>
        <w:br/>
      </w:r>
      <w:r w:rsidR="007F1564">
        <w:t xml:space="preserve">в постановление Администрации Златоустовского городского округа </w:t>
      </w:r>
      <w:r>
        <w:br/>
        <w:t>от 29 августа 2014 г. № 338-П «</w:t>
      </w:r>
      <w:r w:rsidR="007F1564">
        <w:t xml:space="preserve">Об утверждении Положения о представлении гражданами, претендующими на замещение должностей муниципальной службы Златоустовского городского округа, и муниципальными служащими Златоустовского городского округа сведений о доходах, расходах, </w:t>
      </w:r>
      <w:r>
        <w:br/>
      </w:r>
      <w:r w:rsidR="007F1564">
        <w:t>об имуществе и обязател</w:t>
      </w:r>
      <w:r>
        <w:t>ьствах имущественного характера»</w:t>
      </w:r>
      <w:r w:rsidR="007F1564">
        <w:t xml:space="preserve">. </w:t>
      </w:r>
    </w:p>
    <w:p w:rsidR="007F1564" w:rsidRDefault="0009358C" w:rsidP="007F1564">
      <w:pPr>
        <w:widowControl w:val="0"/>
        <w:ind w:firstLine="709"/>
        <w:jc w:val="both"/>
      </w:pPr>
      <w:r>
        <w:t>4. </w:t>
      </w:r>
      <w:r w:rsidR="007F1564">
        <w:t>Пресс - службе Администрации Златоустовского городского округа (Семенова А.Г.) опублико</w:t>
      </w:r>
      <w:r>
        <w:t xml:space="preserve">вать настоящее постановление в </w:t>
      </w:r>
      <w:r w:rsidR="007F1564">
        <w:t>газете «Златоустовский рабочий» и разместить на официальном сайте Златоустовского городского округа в сети «Интернет».</w:t>
      </w:r>
    </w:p>
    <w:p w:rsidR="009416DA" w:rsidRDefault="0009358C" w:rsidP="00AF3ED2">
      <w:pPr>
        <w:widowControl w:val="0"/>
        <w:ind w:firstLine="709"/>
        <w:jc w:val="both"/>
      </w:pPr>
      <w:r>
        <w:t>5. </w:t>
      </w:r>
      <w:r w:rsidR="00AF3ED2">
        <w:t>Организацию и контроль за выполнением настоящего постановления возложить на заместителя Главы Златоустовского городского округа по общим вопросам Дьячкова А.А.</w:t>
      </w:r>
    </w:p>
    <w:tbl>
      <w:tblPr>
        <w:tblW w:w="5074" w:type="pct"/>
        <w:tblCellMar>
          <w:left w:w="0" w:type="dxa"/>
          <w:right w:w="0" w:type="dxa"/>
        </w:tblCellMar>
        <w:tblLook w:val="04A0" w:firstRow="1" w:lastRow="0" w:firstColumn="1" w:lastColumn="0" w:noHBand="0" w:noVBand="1"/>
      </w:tblPr>
      <w:tblGrid>
        <w:gridCol w:w="4254"/>
        <w:gridCol w:w="3260"/>
        <w:gridCol w:w="2267"/>
      </w:tblGrid>
      <w:tr w:rsidR="00347398" w:rsidRPr="00E335AA" w:rsidTr="00AF3ED2">
        <w:trPr>
          <w:trHeight w:val="1570"/>
        </w:trPr>
        <w:tc>
          <w:tcPr>
            <w:tcW w:w="4254" w:type="dxa"/>
            <w:vAlign w:val="bottom"/>
          </w:tcPr>
          <w:p w:rsidR="00AF3ED2" w:rsidRDefault="00AF3ED2" w:rsidP="00AF3ED2">
            <w:r>
              <w:t xml:space="preserve">Глава </w:t>
            </w:r>
          </w:p>
          <w:p w:rsidR="00347398" w:rsidRPr="00E335AA" w:rsidRDefault="00AF3ED2" w:rsidP="00AF3ED2">
            <w:r>
              <w:t>Златоустовского городского округа</w:t>
            </w:r>
          </w:p>
        </w:tc>
        <w:tc>
          <w:tcPr>
            <w:tcW w:w="3260" w:type="dxa"/>
            <w:vAlign w:val="center"/>
          </w:tcPr>
          <w:p w:rsidR="00347398" w:rsidRDefault="007D5BE3" w:rsidP="007F1564">
            <w:pPr>
              <w:jc w:val="center"/>
            </w:pPr>
            <w:r w:rsidRPr="007D5BE3">
              <w:rPr>
                <w:noProof/>
              </w:rPr>
              <w:drawing>
                <wp:inline distT="0" distB="0" distL="0" distR="0" wp14:anchorId="7299CF58" wp14:editId="11B4529D">
                  <wp:extent cx="1903745" cy="997200"/>
                  <wp:effectExtent l="19050" t="0" r="1255" b="0"/>
                  <wp:docPr id="1" name="Рисунок 1" descr="C:\Users\Dvkochanr\Desktop\Бланки\поменять\ЭП.jpg"/>
                  <wp:cNvGraphicFramePr/>
                  <a:graphic xmlns:a="http://schemas.openxmlformats.org/drawingml/2006/main">
                    <a:graphicData uri="http://schemas.openxmlformats.org/drawingml/2006/picture">
                      <pic:pic xmlns:pic="http://schemas.openxmlformats.org/drawingml/2006/picture">
                        <pic:nvPicPr>
                          <pic:cNvPr id="0" name="Picture 1" descr="C:\Users\Dvkochanr\Desktop\Бланки\поменять\ЭП.jpg"/>
                          <pic:cNvPicPr>
                            <a:picLocks noChangeAspect="1" noChangeArrowheads="1"/>
                          </pic:cNvPicPr>
                        </pic:nvPicPr>
                        <pic:blipFill>
                          <a:blip r:embed="rId8" cstate="print"/>
                          <a:srcRect/>
                          <a:stretch>
                            <a:fillRect/>
                          </a:stretch>
                        </pic:blipFill>
                        <pic:spPr bwMode="auto">
                          <a:xfrm>
                            <a:off x="0" y="0"/>
                            <a:ext cx="1903745" cy="997200"/>
                          </a:xfrm>
                          <a:prstGeom prst="rect">
                            <a:avLst/>
                          </a:prstGeom>
                          <a:noFill/>
                          <a:ln w="9525">
                            <a:noFill/>
                            <a:miter lim="800000"/>
                            <a:headEnd/>
                            <a:tailEnd/>
                          </a:ln>
                        </pic:spPr>
                      </pic:pic>
                    </a:graphicData>
                  </a:graphic>
                </wp:inline>
              </w:drawing>
            </w:r>
          </w:p>
        </w:tc>
        <w:tc>
          <w:tcPr>
            <w:tcW w:w="2267" w:type="dxa"/>
            <w:vAlign w:val="bottom"/>
          </w:tcPr>
          <w:p w:rsidR="00347398" w:rsidRPr="00E335AA" w:rsidRDefault="00AF3ED2" w:rsidP="007F1564">
            <w:pPr>
              <w:jc w:val="right"/>
            </w:pPr>
            <w:r w:rsidRPr="00AF3ED2">
              <w:t>О.Ю. Решетников</w:t>
            </w:r>
          </w:p>
        </w:tc>
      </w:tr>
    </w:tbl>
    <w:p w:rsidR="000E7F29" w:rsidRDefault="000E7F29" w:rsidP="004574CC"/>
    <w:p w:rsidR="000E7F29" w:rsidRDefault="000E7F29">
      <w:r>
        <w:br w:type="page"/>
      </w:r>
    </w:p>
    <w:p w:rsidR="000E7F29" w:rsidRPr="000E7F29" w:rsidRDefault="000E7F29" w:rsidP="006A7075">
      <w:pPr>
        <w:ind w:left="5103"/>
        <w:jc w:val="center"/>
      </w:pPr>
      <w:r w:rsidRPr="000E7F29">
        <w:lastRenderedPageBreak/>
        <w:t>ПРИЛОЖЕНИЕ</w:t>
      </w:r>
      <w:r w:rsidR="00861E60">
        <w:t xml:space="preserve"> 1</w:t>
      </w:r>
    </w:p>
    <w:p w:rsidR="000E7F29" w:rsidRPr="000E7F29" w:rsidRDefault="000E7F29" w:rsidP="006A7075">
      <w:pPr>
        <w:widowControl w:val="0"/>
        <w:suppressAutoHyphens/>
        <w:autoSpaceDE w:val="0"/>
        <w:ind w:left="5103"/>
        <w:jc w:val="center"/>
        <w:rPr>
          <w:lang w:eastAsia="ar-SA"/>
        </w:rPr>
      </w:pPr>
      <w:r w:rsidRPr="000E7F29">
        <w:rPr>
          <w:lang w:eastAsia="ar-SA"/>
        </w:rPr>
        <w:t>Утверждено</w:t>
      </w:r>
    </w:p>
    <w:p w:rsidR="000E7F29" w:rsidRPr="000E7F29" w:rsidRDefault="000E7F29" w:rsidP="006A7075">
      <w:pPr>
        <w:widowControl w:val="0"/>
        <w:suppressAutoHyphens/>
        <w:autoSpaceDE w:val="0"/>
        <w:ind w:left="5103"/>
        <w:jc w:val="center"/>
        <w:rPr>
          <w:lang w:eastAsia="ar-SA"/>
        </w:rPr>
      </w:pPr>
      <w:r w:rsidRPr="000E7F29">
        <w:rPr>
          <w:lang w:eastAsia="ar-SA"/>
        </w:rPr>
        <w:t>постановлением Администрации</w:t>
      </w:r>
    </w:p>
    <w:p w:rsidR="000E7F29" w:rsidRPr="000E7F29" w:rsidRDefault="000E7F29" w:rsidP="006A7075">
      <w:pPr>
        <w:ind w:left="5103"/>
        <w:jc w:val="center"/>
      </w:pPr>
      <w:r w:rsidRPr="000E7F29">
        <w:t>Златоустовского городского округа</w:t>
      </w:r>
    </w:p>
    <w:p w:rsidR="00CF1C4C" w:rsidRDefault="000E7F29" w:rsidP="006A7075">
      <w:pPr>
        <w:ind w:left="4248" w:firstLine="708"/>
        <w:jc w:val="center"/>
      </w:pPr>
      <w:r w:rsidRPr="000E7F29">
        <w:t xml:space="preserve">от </w:t>
      </w:r>
      <w:r w:rsidR="00B162FB" w:rsidRPr="00B162FB">
        <w:t>19.06.2025 г.</w:t>
      </w:r>
      <w:r w:rsidR="00B162FB">
        <w:t xml:space="preserve"> </w:t>
      </w:r>
      <w:r w:rsidRPr="000E7F29">
        <w:t>№ </w:t>
      </w:r>
      <w:r w:rsidR="00B162FB" w:rsidRPr="00B162FB">
        <w:t>206-П/АДМ</w:t>
      </w:r>
    </w:p>
    <w:p w:rsidR="000E7F29" w:rsidRDefault="000E7F29" w:rsidP="000E7F29">
      <w:pPr>
        <w:jc w:val="both"/>
      </w:pPr>
    </w:p>
    <w:p w:rsidR="000E7F29" w:rsidRDefault="000E7F29" w:rsidP="000E7F29">
      <w:pPr>
        <w:jc w:val="both"/>
      </w:pPr>
    </w:p>
    <w:p w:rsidR="00BC33A6" w:rsidRDefault="00BC33A6" w:rsidP="00BC33A6">
      <w:pPr>
        <w:jc w:val="center"/>
      </w:pPr>
      <w:r>
        <w:t>Положение</w:t>
      </w:r>
    </w:p>
    <w:p w:rsidR="00BC33A6" w:rsidRDefault="00BC33A6" w:rsidP="00BC33A6">
      <w:pPr>
        <w:jc w:val="center"/>
      </w:pPr>
      <w:r>
        <w:t>о представлении гражданами, претендующими на замещение должностей муниципальной службы в Администрации Златоустовского городского округа, отраслевых (функциональных) органах Администрации Златоустовского городского округа, и муниципальными служащими в Администрации Златоустовского городского округа, отраслевых (функциональных) органов Администрации Златоустовского городского округа сведений о доходах, расходах, об имуществе и обязательствах имущественного характера</w:t>
      </w:r>
    </w:p>
    <w:p w:rsidR="00BC33A6" w:rsidRDefault="00BC33A6" w:rsidP="00BC33A6">
      <w:pPr>
        <w:jc w:val="both"/>
      </w:pPr>
    </w:p>
    <w:p w:rsidR="00BC33A6" w:rsidRDefault="00845651" w:rsidP="00845651">
      <w:pPr>
        <w:ind w:firstLine="708"/>
        <w:jc w:val="both"/>
      </w:pPr>
      <w:r>
        <w:t>1. </w:t>
      </w:r>
      <w:r w:rsidR="00BC33A6">
        <w:t xml:space="preserve">Настоящим Положением определяется порядок предоставления гражданами, претендующими на замещение должностей муниципальной службы в Администрации Златоустовского городского округа, отраслевых (функциональных) органах Администрации Златоустовского городского округа, и муниципальными служащими  Администрации Златоустовского городского округа, отраслевых (функциональных) органов Администрации Златоустовского городского округа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w:t>
      </w:r>
      <w:r>
        <w:br/>
      </w:r>
      <w:r w:rsidR="00BC33A6">
        <w:t>(далее - сведения о доходах, об имуществе и обязательствах имущественного характера).</w:t>
      </w:r>
    </w:p>
    <w:p w:rsidR="00BC33A6" w:rsidRDefault="00845651" w:rsidP="00845651">
      <w:pPr>
        <w:ind w:firstLine="708"/>
        <w:jc w:val="both"/>
      </w:pPr>
      <w:r>
        <w:t>2. </w:t>
      </w:r>
      <w:r w:rsidR="00BC33A6">
        <w:t xml:space="preserve">Обязанность представлять сведения о доходах, об имуществе </w:t>
      </w:r>
      <w:r>
        <w:br/>
      </w:r>
      <w:r w:rsidR="00BC33A6">
        <w:t>и обязательствах имущественного характера в соответствии с федеральными законами возлагается:</w:t>
      </w:r>
    </w:p>
    <w:p w:rsidR="00BC33A6" w:rsidRDefault="00845651" w:rsidP="00845651">
      <w:pPr>
        <w:ind w:firstLine="708"/>
        <w:jc w:val="both"/>
      </w:pPr>
      <w:r>
        <w:t>1) </w:t>
      </w:r>
      <w:r w:rsidR="00BC33A6">
        <w:t xml:space="preserve">на гражданина, претендующего на замещение должности муниципальной службы в Администрации Златоустовского городского округа, в отраслевых (функциональных) органах Администрации Златоустовского городского округа, предусмотренной перечнями должностей муниципальной службы Администрации Златоустовского городского округа, отраслевых (функциональных) органов Администрации Златоустовского городского округа, при назначении на которые граждане и при замещении которых муниципальные служащие Администрации  Златоустовского городского округа, отраслевых (функциональных) органов Администрации Златоустовского городского округа обязаны представлять сведения о своих доходах, об имуществе и обязательствах имущественного характера, </w:t>
      </w:r>
      <w:r>
        <w:br/>
      </w:r>
      <w:r w:rsidR="00BC33A6">
        <w:t xml:space="preserve">а также сведения о доходах, об имуществе и обязательствах имущественного характера своих супруги (супруга) и несовершеннолетних детей, </w:t>
      </w:r>
      <w:r w:rsidR="00BC33A6">
        <w:lastRenderedPageBreak/>
        <w:t xml:space="preserve">утвержденными правовыми актами Администрации Златоустовского городского округа, соответствующих отраслевых (функциональных) </w:t>
      </w:r>
      <w:r>
        <w:br/>
      </w:r>
      <w:r w:rsidR="00BC33A6">
        <w:t xml:space="preserve">органов Администрации Златоустовского городского округа </w:t>
      </w:r>
      <w:r>
        <w:br/>
      </w:r>
      <w:r w:rsidR="00BC33A6">
        <w:t>(далее именуется - гражданин);</w:t>
      </w:r>
    </w:p>
    <w:p w:rsidR="00BC33A6" w:rsidRDefault="00845651" w:rsidP="00845651">
      <w:pPr>
        <w:ind w:firstLine="708"/>
        <w:jc w:val="both"/>
      </w:pPr>
      <w:r>
        <w:t>2) </w:t>
      </w:r>
      <w:r w:rsidR="00BC33A6">
        <w:t>на муниципального служащего Администрации Злат</w:t>
      </w:r>
      <w:r>
        <w:t xml:space="preserve">оустовского городского округа, </w:t>
      </w:r>
      <w:r w:rsidR="00BC33A6">
        <w:t>отраслевого (функционального) органа Администрации Златоустовского городского округа, замещавшего по состоянию на 31 декабря отчетного года должность муниципальной службы в Администрации  Златоустовского городского округа, отраслевом (функциональном) органе Администрации Златоустовского городского округа предусмотренную перечнями должностей муниципальной службы Златоустовского городского округа, при замещении которых муниципальные служащие Администрации Златоустовского городского округа, отраслевых органов Администрации Златоустовского городского округа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 правовым актом Администрации Златоустовского городского округа, указанного в настоящем подпункте Положения, отраслевого (функционального) органа Администрации Златоустовского городского округа (далее именуется - муниципальный служащий);</w:t>
      </w:r>
    </w:p>
    <w:p w:rsidR="00BC33A6" w:rsidRDefault="00845651" w:rsidP="00845651">
      <w:pPr>
        <w:ind w:firstLine="708"/>
        <w:jc w:val="both"/>
      </w:pPr>
      <w:r>
        <w:t>3) </w:t>
      </w:r>
      <w:r w:rsidR="00BC33A6">
        <w:t xml:space="preserve">на муниципального служащего, замещающего должность муниципальной службы в Администрации Златоустовского городского округа, отраслевых (функциональных) органах Администрации Златоустовского городского округа, не предусмотренную перечнями должностей муниципальной службы Администрации Златоустовского городского округа, отраслевых (функциональных) органов Администрации Златоустовского городского округа при замещении которых муниципальные служащие Администрации Златоустовского городского округа, отраслевых органов Администрации Златоустовского городского округа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утвержденными </w:t>
      </w:r>
      <w:r>
        <w:t xml:space="preserve">правовыми актами Администрации </w:t>
      </w:r>
      <w:r w:rsidR="00BC33A6">
        <w:t xml:space="preserve">Златоустовского городского округа, отраслевых (функциональных) органов Администрации Златоустовского городского округа указанных в настоящем подпункте настоящего Положения, и претендующего на замещение должности муниципальной службы в Администрации Златоустовского городского округа, соответствующем отраслевом (функциональном) органе Администрации Златоустовского городского округа, предусмотренной этим перечнем </w:t>
      </w:r>
      <w:r>
        <w:br/>
      </w:r>
      <w:r w:rsidR="00BC33A6">
        <w:t>(далее именуется - кандидат на должность, предусмотренную перечнем).</w:t>
      </w:r>
    </w:p>
    <w:p w:rsidR="00BC33A6" w:rsidRDefault="00845651" w:rsidP="00845651">
      <w:pPr>
        <w:ind w:firstLine="708"/>
        <w:jc w:val="both"/>
      </w:pPr>
      <w:r>
        <w:t>3. </w:t>
      </w:r>
      <w:r w:rsidR="00BC33A6">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BC33A6" w:rsidRDefault="00845651" w:rsidP="00845651">
      <w:pPr>
        <w:ind w:firstLine="708"/>
        <w:jc w:val="both"/>
      </w:pPr>
      <w:r>
        <w:lastRenderedPageBreak/>
        <w:t xml:space="preserve">1) гражданами </w:t>
      </w:r>
      <w:r w:rsidR="00BC33A6">
        <w:t xml:space="preserve">- при поступлении на муниципальную службу </w:t>
      </w:r>
      <w:r>
        <w:br/>
      </w:r>
      <w:r w:rsidR="00BC33A6">
        <w:t>в Администрацию Златоустовского городского округа, отраслевые (функциональных) органы Администрации Златоустовского городского округа;</w:t>
      </w:r>
    </w:p>
    <w:p w:rsidR="00BC33A6" w:rsidRDefault="00845651" w:rsidP="00845651">
      <w:pPr>
        <w:ind w:firstLine="708"/>
        <w:jc w:val="both"/>
      </w:pPr>
      <w:r>
        <w:t>2) </w:t>
      </w:r>
      <w:r w:rsidR="00BC33A6">
        <w:t xml:space="preserve">кандидатами на должности, предусмотренные перечнем, - при назначении на должности муниципальной службы в Администрации Златоустовского городского округа, отраслевых (функциональных) органах Администрации Златоустовского городского округа, предусмотренные перечнями должностей муниципальной службы Администрации Златоустовского городского округа, отраслевых органов (функциональных) Администрации Златоустовского городского округа при замещении которых муниципальные служащие Администрации Златоустовского городского округа, отраслевых (функциональных) органов Администрации Златоустовского городского округа обязаны представлять сведения о своих доходах, </w:t>
      </w:r>
      <w:r>
        <w:br/>
      </w:r>
      <w:r w:rsidR="00BC33A6">
        <w:t xml:space="preserve">об имуществе и обязательствах имущественного характера, а также сведения </w:t>
      </w:r>
      <w:r>
        <w:br/>
      </w:r>
      <w:r w:rsidR="00BC33A6">
        <w:t>о доходах, об имуществе и обязательствах имущественного характера своих супруги (супруга) и несовершеннолетних детей, утвержденными правовыми актами Администрации Златоустовского городского округа, соответствующ</w:t>
      </w:r>
      <w:r>
        <w:t xml:space="preserve">их отраслевых (функциональных) </w:t>
      </w:r>
      <w:r w:rsidR="00BC33A6">
        <w:t>органов Администрации Златоустовского городского округа;</w:t>
      </w:r>
    </w:p>
    <w:p w:rsidR="00BC33A6" w:rsidRDefault="00845651" w:rsidP="00845651">
      <w:pPr>
        <w:ind w:firstLine="708"/>
        <w:jc w:val="both"/>
      </w:pPr>
      <w:r>
        <w:t>3) </w:t>
      </w:r>
      <w:r w:rsidR="00BC33A6">
        <w:t>муниципальными служащими - ежегодно, не позднее 30 апреля года, следующего за отчетным.</w:t>
      </w:r>
    </w:p>
    <w:p w:rsidR="00BC33A6" w:rsidRDefault="00845651" w:rsidP="00845651">
      <w:pPr>
        <w:ind w:firstLine="708"/>
        <w:jc w:val="both"/>
      </w:pPr>
      <w:r>
        <w:t>4. </w:t>
      </w:r>
      <w:r w:rsidR="00BC33A6">
        <w:t xml:space="preserve">Гражданин при назначении на должность муниципальной службы </w:t>
      </w:r>
      <w:r>
        <w:br/>
      </w:r>
      <w:r w:rsidR="00BC33A6">
        <w:t>в Администрацию Златоустовского городского округа, отраслевые (функциональные) органы Администрации Златоустовского городского округа представляет:</w:t>
      </w:r>
    </w:p>
    <w:p w:rsidR="00BC33A6" w:rsidRDefault="00845651" w:rsidP="00845651">
      <w:pPr>
        <w:ind w:firstLine="708"/>
        <w:jc w:val="both"/>
      </w:pPr>
      <w:r>
        <w:t>1) </w:t>
      </w:r>
      <w:r w:rsidR="00BC33A6">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BC33A6" w:rsidRDefault="00845651" w:rsidP="00845651">
      <w:pPr>
        <w:ind w:firstLine="708"/>
        <w:jc w:val="both"/>
      </w:pPr>
      <w:r>
        <w:t>2) </w:t>
      </w:r>
      <w:r w:rsidR="00BC33A6">
        <w:t xml:space="preserve">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w:t>
      </w:r>
      <w:r>
        <w:br/>
      </w:r>
      <w:r w:rsidR="00BC33A6">
        <w:t xml:space="preserve">а также сведения об имуществе, принадлежащем им на праве собственности, </w:t>
      </w:r>
      <w:r>
        <w:br/>
      </w:r>
      <w:r w:rsidR="00BC33A6">
        <w:t xml:space="preserve">и об их обязательствах имущественного характера по состоянию на первое число месяца, предшествующего месяцу подачи гражданином документов </w:t>
      </w:r>
      <w:r>
        <w:br/>
      </w:r>
      <w:r w:rsidR="00BC33A6">
        <w:t>для замещения должности муниципа</w:t>
      </w:r>
      <w:r>
        <w:t>льной службы (на отчетную дату).</w:t>
      </w:r>
    </w:p>
    <w:p w:rsidR="00BC33A6" w:rsidRDefault="00845651" w:rsidP="00845651">
      <w:pPr>
        <w:ind w:firstLine="708"/>
        <w:jc w:val="both"/>
      </w:pPr>
      <w:r>
        <w:t>5. </w:t>
      </w:r>
      <w:r w:rsidR="00BC33A6">
        <w:t>Кандидат на должность, предусмотренную перечнем, представляет сведения о доходах, об имуществе и обязательствах имущественного характера в соответствии с пунктом 4 настоящего Положения.</w:t>
      </w:r>
    </w:p>
    <w:p w:rsidR="00BC33A6" w:rsidRDefault="00845651" w:rsidP="00845651">
      <w:pPr>
        <w:ind w:firstLine="708"/>
        <w:jc w:val="both"/>
      </w:pPr>
      <w:r>
        <w:t>6. </w:t>
      </w:r>
      <w:r w:rsidR="00BC33A6">
        <w:t>Муниципальный служащий представляет ежегодно:</w:t>
      </w:r>
    </w:p>
    <w:p w:rsidR="00BC33A6" w:rsidRDefault="00845651" w:rsidP="00845651">
      <w:pPr>
        <w:ind w:firstLine="708"/>
        <w:jc w:val="both"/>
      </w:pPr>
      <w:r>
        <w:lastRenderedPageBreak/>
        <w:t>1) </w:t>
      </w:r>
      <w:r w:rsidR="00BC33A6">
        <w:t>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BC33A6" w:rsidRDefault="00845651" w:rsidP="00845651">
      <w:pPr>
        <w:ind w:firstLine="708"/>
        <w:jc w:val="both"/>
      </w:pPr>
      <w:r>
        <w:t>2) </w:t>
      </w:r>
      <w:r w:rsidR="00BC33A6">
        <w:t>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BC33A6" w:rsidRDefault="00BC33A6" w:rsidP="00845651">
      <w:pPr>
        <w:ind w:firstLine="708"/>
        <w:jc w:val="both"/>
      </w:pPr>
      <w:r>
        <w:t>Муниципальный служащий, замещающий должность муниципальной службы в Администрации Златоустовского городского округа, отраслевых (функциональных) органах Администрации Златоустовского городского округа, включенную в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по утвержденной Президентом Российской Федерации форме справки, заполненной с использованием специал</w:t>
      </w:r>
      <w:r w:rsidR="00752577">
        <w:t>ьного программного обеспечения «Справки БК»</w:t>
      </w:r>
      <w:r>
        <w:t>, размещенного на официальном сайте Президента Российской Федерации, ссылка на который также размещается на официальном сайте органа местного самоуправления в информаци</w:t>
      </w:r>
      <w:r w:rsidR="00752577">
        <w:t>онно-телекоммуникационной сети «Интернет»</w:t>
      </w:r>
      <w:r>
        <w:t>.</w:t>
      </w:r>
    </w:p>
    <w:p w:rsidR="00BC33A6" w:rsidRDefault="00BC33A6" w:rsidP="00E256B3">
      <w:pPr>
        <w:ind w:firstLine="708"/>
        <w:jc w:val="both"/>
      </w:pPr>
      <w:r>
        <w:t xml:space="preserve">Контроль за соответствием расходов муниципального служащего, </w:t>
      </w:r>
      <w:r w:rsidR="00E256B3">
        <w:br/>
      </w:r>
      <w:r>
        <w:t xml:space="preserve">его супруги (супруга) и несовершеннолетних детей их доходам осуществляется в порядке, предусмотренном Федеральным законом от 25 декабря 2008 года </w:t>
      </w:r>
      <w:r w:rsidR="00E256B3">
        <w:br/>
        <w:t>№ 273-ФЗ «О противодействии коррупции»</w:t>
      </w:r>
      <w:r>
        <w:t xml:space="preserve"> и Федеральным законом </w:t>
      </w:r>
      <w:r w:rsidR="00E256B3">
        <w:br/>
        <w:t>от 23 ноября 2012 года «</w:t>
      </w:r>
      <w:r>
        <w:t>О контроле за соответствием расходов лиц, замещающих государственные д</w:t>
      </w:r>
      <w:r w:rsidR="00E256B3">
        <w:t>олжности, и иных лиц их доходам»</w:t>
      </w:r>
      <w:r>
        <w:t>, нормативными правовыми актами Президента Российской Федерации, законами и иными нормативными правовыми актами Челябинской области, муниципальными правовыми актами.</w:t>
      </w:r>
    </w:p>
    <w:p w:rsidR="00BC33A6" w:rsidRDefault="00E256B3" w:rsidP="00E256B3">
      <w:pPr>
        <w:ind w:firstLine="708"/>
        <w:jc w:val="both"/>
      </w:pPr>
      <w:r>
        <w:t>7. </w:t>
      </w:r>
      <w:r w:rsidR="00BC33A6">
        <w:t>Сведения о доходах, об имуществе и обязательствах имущественного характера представляются в отдел муниципальной службы и кадров Администрации Златоустовского городского округа, в кадровую службу отраслевых (функциональных) органов Администрации Златоустовского городского округа соответственно.</w:t>
      </w:r>
    </w:p>
    <w:p w:rsidR="00BC33A6" w:rsidRDefault="00BC33A6" w:rsidP="00E256B3">
      <w:pPr>
        <w:ind w:firstLine="708"/>
        <w:jc w:val="both"/>
      </w:pPr>
      <w:r>
        <w:t xml:space="preserve">Сведения о доходах, об имуществе и обязательствах имущественного характера предоставляемые гражданами, претендующими на замещение должностей муниципальной службы начальников Управления социальной защиты населения Златоустовского городского округа, Финансового управления Златоустовского городского округа, председателя Комитета </w:t>
      </w:r>
      <w:r w:rsidR="00E256B3">
        <w:br/>
      </w:r>
      <w:r>
        <w:t xml:space="preserve">по управлению имуществом Златоустовского городского округа, муниципальными служащими, замещающими указанные должности </w:t>
      </w:r>
      <w:r>
        <w:lastRenderedPageBreak/>
        <w:t xml:space="preserve">муниципальной службы Златоустовского городского округа представляются </w:t>
      </w:r>
      <w:r w:rsidR="004223E3">
        <w:br/>
      </w:r>
      <w:r>
        <w:t>в отдел муниципальной службы и кадров Администрации Златоустовского городского округа.</w:t>
      </w:r>
    </w:p>
    <w:p w:rsidR="00BC33A6" w:rsidRDefault="004223E3" w:rsidP="004223E3">
      <w:pPr>
        <w:ind w:firstLine="708"/>
        <w:jc w:val="both"/>
      </w:pPr>
      <w:r>
        <w:t>8. </w:t>
      </w:r>
      <w:r w:rsidR="00BC33A6">
        <w:t xml:space="preserve">В случае если гражданин или муниципальный служащий обнаружили, что в представленных ими в отдел муниципальной службы и кадров Администрации Златоустовского городского округа, кадровую службу отраслевых (функциональных) органов Администрации Златоустовского городского округа сведениях о доходах, об имуществе и обязательствах имущественного характера не отражены или не полностью отражены </w:t>
      </w:r>
      <w:r>
        <w:br/>
      </w:r>
      <w:r w:rsidR="00BC33A6">
        <w:t>какие-либо сведения либо имеются ошибки, они вправе представить уточненные сведения в порядке, установленном настоящим Положением.</w:t>
      </w:r>
    </w:p>
    <w:p w:rsidR="00BC33A6" w:rsidRDefault="00BC33A6" w:rsidP="008A1F4F">
      <w:pPr>
        <w:ind w:firstLine="708"/>
        <w:jc w:val="both"/>
      </w:pPr>
      <w:r>
        <w:t>Гражданин может представить уточненные сведения в течение одного месяца со дня представления сведений в соответствии с подпунктом 1 пункта 3 настоящего Положения.</w:t>
      </w:r>
    </w:p>
    <w:p w:rsidR="00BC33A6" w:rsidRDefault="00BC33A6" w:rsidP="008A1F4F">
      <w:pPr>
        <w:ind w:firstLine="708"/>
        <w:jc w:val="both"/>
      </w:pPr>
      <w:r>
        <w:t xml:space="preserve">Кандидат на должность, предусмотренную перечнем, может представить уточненные сведения в течение одного месяца со дня представления сведений </w:t>
      </w:r>
      <w:r w:rsidR="008A1F4F">
        <w:br/>
      </w:r>
      <w:r>
        <w:t>в соответствии с подпунктом 2 пункта 3 настоящего Положения.</w:t>
      </w:r>
    </w:p>
    <w:p w:rsidR="00BC33A6" w:rsidRDefault="00BC33A6" w:rsidP="008A1F4F">
      <w:pPr>
        <w:ind w:firstLine="708"/>
        <w:jc w:val="both"/>
      </w:pPr>
      <w:r>
        <w:t xml:space="preserve">Муниципальный служащий может представить уточненные сведения </w:t>
      </w:r>
      <w:r w:rsidR="008A1F4F">
        <w:br/>
      </w:r>
      <w:r>
        <w:t>в течение одного месяца после окончания срока, указанного в подпункте 3 пункта 3 настоящего Положения.</w:t>
      </w:r>
    </w:p>
    <w:p w:rsidR="00BC33A6" w:rsidRDefault="008A1F4F" w:rsidP="008A1F4F">
      <w:pPr>
        <w:ind w:firstLine="708"/>
        <w:jc w:val="both"/>
      </w:pPr>
      <w:r>
        <w:t>9. </w:t>
      </w:r>
      <w:r w:rsidR="00BC33A6">
        <w:t>В случае непредставления по объективным причинам муниципальным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w:t>
      </w:r>
    </w:p>
    <w:p w:rsidR="00BC33A6" w:rsidRDefault="008A1F4F" w:rsidP="008A1F4F">
      <w:pPr>
        <w:ind w:firstLine="708"/>
        <w:jc w:val="both"/>
      </w:pPr>
      <w:r>
        <w:t>10. </w:t>
      </w:r>
      <w:r w:rsidR="00BC33A6">
        <w:t xml:space="preserve">Проверка достоверности и полноты сведений о доходах, об имуществе и обязательствах имущественного характера, представленных в соответствии </w:t>
      </w:r>
      <w:r>
        <w:br/>
      </w:r>
      <w:r w:rsidR="00BC33A6">
        <w:t>с настоящим Положением гражданином и муниципальным служащим, осуществляется в соответствии с законодательством Российской Федерации, Челябинской области и муниципальными нормативными правовыми актами Златоустовского городского округа.</w:t>
      </w:r>
    </w:p>
    <w:p w:rsidR="00BC33A6" w:rsidRDefault="008A1F4F" w:rsidP="008A1F4F">
      <w:pPr>
        <w:ind w:firstLine="708"/>
        <w:jc w:val="both"/>
      </w:pPr>
      <w:r>
        <w:t>11. </w:t>
      </w:r>
      <w:r w:rsidR="00BC33A6">
        <w:t xml:space="preserve">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федеральным законом они не отнесены </w:t>
      </w:r>
      <w:r>
        <w:br/>
      </w:r>
      <w:r w:rsidR="00BC33A6">
        <w:t>к сведениям, составляющим государственную тайну.</w:t>
      </w:r>
    </w:p>
    <w:p w:rsidR="00BC33A6" w:rsidRDefault="00BC33A6" w:rsidP="008A1F4F">
      <w:pPr>
        <w:ind w:firstLine="708"/>
        <w:jc w:val="both"/>
      </w:pPr>
      <w:r>
        <w:t xml:space="preserve">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отнесенные в соответствии </w:t>
      </w:r>
      <w:r w:rsidR="00832EBC">
        <w:br/>
      </w:r>
      <w:r>
        <w:t xml:space="preserve">с федеральным законом к сведениям, составляющим государственную тайну, подлежат защите в соответствии с законодательством Российской Федерации </w:t>
      </w:r>
      <w:r w:rsidR="00832EBC">
        <w:br/>
      </w:r>
      <w:r>
        <w:t>о государственной тайне.</w:t>
      </w:r>
    </w:p>
    <w:p w:rsidR="00BC33A6" w:rsidRDefault="00BC33A6" w:rsidP="00832EBC">
      <w:pPr>
        <w:ind w:firstLine="708"/>
        <w:jc w:val="both"/>
      </w:pPr>
      <w:r>
        <w:t xml:space="preserve">Эти сведения предоставляются </w:t>
      </w:r>
      <w:r w:rsidR="00832EBC">
        <w:t>руководителю Администрации</w:t>
      </w:r>
      <w:r>
        <w:t xml:space="preserve"> Златоустовского городского округа, отраслевых (функциональных) органов </w:t>
      </w:r>
      <w:r>
        <w:lastRenderedPageBreak/>
        <w:t>Администрации Златоустовского городского округа, а также иным должностным лицам в случаях, предусмотренных федеральными законами.</w:t>
      </w:r>
    </w:p>
    <w:p w:rsidR="00BC33A6" w:rsidRDefault="00832EBC" w:rsidP="00832EBC">
      <w:pPr>
        <w:ind w:firstLine="708"/>
        <w:jc w:val="both"/>
      </w:pPr>
      <w:r>
        <w:t>12. </w:t>
      </w:r>
      <w:r w:rsidR="00BC33A6">
        <w:t xml:space="preserve">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w:t>
      </w:r>
      <w:r>
        <w:br/>
      </w:r>
      <w:r w:rsidR="00BC33A6">
        <w:t xml:space="preserve">а также предоставляемые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 В случае если гражданин </w:t>
      </w:r>
      <w:r>
        <w:br/>
      </w:r>
      <w:r w:rsidR="00BC33A6">
        <w:t xml:space="preserve">или кандидат на должность, предусмотренную перечнем, представившие </w:t>
      </w:r>
      <w:r>
        <w:br/>
      </w:r>
      <w:r w:rsidR="00BC33A6">
        <w:t xml:space="preserve">в отдел муниципальной службы и кадров Администрации Златоустовского городского округа, в кадровую службу отраслевых (функциональных) органов Администрации Златоустовского городского округа справки о своих доходах, об имуществе и обязательствах имущественного характера, а также справки </w:t>
      </w:r>
      <w:r w:rsidR="00417549">
        <w:br/>
      </w:r>
      <w:r w:rsidR="00BC33A6">
        <w:t xml:space="preserve">о доходах, об имуществе и обязательствах имущественного характера своих супруги (супруга) и несовершеннолетних детей, не были назначены </w:t>
      </w:r>
      <w:r w:rsidR="00417549">
        <w:br/>
      </w:r>
      <w:r w:rsidR="00BC33A6">
        <w:t>на должность муниципальной службы Златоустовского городского округа, такие справки возвращаются указанным лицам по их письменному заявлению вместе с другими документами.</w:t>
      </w:r>
    </w:p>
    <w:p w:rsidR="00BC33A6" w:rsidRDefault="00BC33A6" w:rsidP="00417549">
      <w:pPr>
        <w:ind w:firstLine="708"/>
        <w:jc w:val="both"/>
      </w:pPr>
      <w:r>
        <w:t>Указанные сведения также могут храниться в электронном виде.</w:t>
      </w:r>
    </w:p>
    <w:p w:rsidR="00BC33A6" w:rsidRDefault="00BC33A6" w:rsidP="00417549">
      <w:pPr>
        <w:ind w:firstLine="708"/>
        <w:jc w:val="both"/>
      </w:pPr>
      <w:r>
        <w:t xml:space="preserve">Документы, представленные в электронном виде, хранятся в течение </w:t>
      </w:r>
      <w:r w:rsidR="00417549">
        <w:br/>
      </w:r>
      <w:r>
        <w:t>3 лет, после чего подлежат удалению.</w:t>
      </w:r>
    </w:p>
    <w:p w:rsidR="00BC33A6" w:rsidRDefault="00417549" w:rsidP="00417549">
      <w:pPr>
        <w:ind w:firstLine="708"/>
        <w:jc w:val="both"/>
      </w:pPr>
      <w:r>
        <w:t>13. </w:t>
      </w:r>
      <w:r w:rsidR="00BC33A6">
        <w:t xml:space="preserve">Сведения о доходах, об имуществе и обязательствах имущественного характера муниципального служащего, его супруги (супруга) </w:t>
      </w:r>
      <w:r>
        <w:br/>
      </w:r>
      <w:r w:rsidR="00BC33A6">
        <w:t>и несовершеннолетних детей размещаются Администрацией Златоустовского городского округа, отраслевыми (функциональными) органами Администрации Златоустовского городского округа в информационно-т</w:t>
      </w:r>
      <w:r>
        <w:t>елекоммуникационной сети «Интернет»</w:t>
      </w:r>
      <w:r w:rsidR="00BC33A6">
        <w:t xml:space="preserve"> на официальном сайте Златоустовского городского округа, </w:t>
      </w:r>
      <w:r>
        <w:br/>
      </w:r>
      <w:r w:rsidR="00BC33A6">
        <w:t>а в случае отсутствия этих сведений на официальном сайте Златоустовского городского округа - предоставляются для опубликования средствам массовой информации в порядке, определяемом нормативно-правовыми актами Российской Федерации.</w:t>
      </w:r>
    </w:p>
    <w:p w:rsidR="00BC33A6" w:rsidRDefault="00417549" w:rsidP="00417549">
      <w:pPr>
        <w:ind w:firstLine="708"/>
        <w:jc w:val="both"/>
      </w:pPr>
      <w:r>
        <w:t>14. </w:t>
      </w:r>
      <w:r w:rsidR="00BC33A6">
        <w:t xml:space="preserve">Муниципальные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w:t>
      </w:r>
      <w:r>
        <w:br/>
      </w:r>
      <w:r w:rsidR="00BC33A6">
        <w:t>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BC33A6" w:rsidRDefault="00BC33A6" w:rsidP="00417549">
      <w:pPr>
        <w:ind w:firstLine="708"/>
        <w:jc w:val="both"/>
      </w:pPr>
      <w:r>
        <w:t>1</w:t>
      </w:r>
      <w:r w:rsidR="00417549">
        <w:t>5. </w:t>
      </w:r>
      <w:r>
        <w:t xml:space="preserve">В случае не предоставления, представления заведомо неполных сведений, за исключением случаев, установленных федеральными законами, либо представление заведомо недостоверных сведений о доходах, </w:t>
      </w:r>
      <w:r w:rsidR="00417549">
        <w:br/>
      </w:r>
      <w:r>
        <w:t xml:space="preserve">об имуществе и обязательствах имущественного характера гражданин не может быть назначен на должность муниципальной службы Златоустовского городского округа, а муниципальный служащий освобождается от должности муниципальной службы Златоустовского городского округа или подвергается иным видам дисциплинарной ответственности в соответствии </w:t>
      </w:r>
      <w:r w:rsidR="00417549">
        <w:br/>
      </w:r>
      <w:r>
        <w:t>с законодательством Российской Федерации.</w:t>
      </w:r>
    </w:p>
    <w:p w:rsidR="00455B84" w:rsidRPr="000E7F29" w:rsidRDefault="00455B84" w:rsidP="00455B84">
      <w:pPr>
        <w:ind w:left="5103"/>
        <w:jc w:val="center"/>
      </w:pPr>
      <w:r w:rsidRPr="000E7F29">
        <w:lastRenderedPageBreak/>
        <w:t>ПРИЛОЖЕНИЕ</w:t>
      </w:r>
      <w:r w:rsidR="00861E60">
        <w:t xml:space="preserve"> 2</w:t>
      </w:r>
    </w:p>
    <w:p w:rsidR="00455B84" w:rsidRPr="000E7F29" w:rsidRDefault="00455B84" w:rsidP="00455B84">
      <w:pPr>
        <w:widowControl w:val="0"/>
        <w:suppressAutoHyphens/>
        <w:autoSpaceDE w:val="0"/>
        <w:ind w:left="5103"/>
        <w:jc w:val="center"/>
        <w:rPr>
          <w:lang w:eastAsia="ar-SA"/>
        </w:rPr>
      </w:pPr>
      <w:r w:rsidRPr="000E7F29">
        <w:rPr>
          <w:lang w:eastAsia="ar-SA"/>
        </w:rPr>
        <w:t>Утверждено</w:t>
      </w:r>
    </w:p>
    <w:p w:rsidR="00455B84" w:rsidRPr="000E7F29" w:rsidRDefault="00455B84" w:rsidP="00455B84">
      <w:pPr>
        <w:widowControl w:val="0"/>
        <w:suppressAutoHyphens/>
        <w:autoSpaceDE w:val="0"/>
        <w:ind w:left="5103"/>
        <w:jc w:val="center"/>
        <w:rPr>
          <w:lang w:eastAsia="ar-SA"/>
        </w:rPr>
      </w:pPr>
      <w:r w:rsidRPr="000E7F29">
        <w:rPr>
          <w:lang w:eastAsia="ar-SA"/>
        </w:rPr>
        <w:t>постановлением Администрации</w:t>
      </w:r>
    </w:p>
    <w:p w:rsidR="00455B84" w:rsidRPr="000E7F29" w:rsidRDefault="00455B84" w:rsidP="00455B84">
      <w:pPr>
        <w:ind w:left="5103"/>
        <w:jc w:val="center"/>
      </w:pPr>
      <w:r w:rsidRPr="000E7F29">
        <w:t>Златоустовского городского округа</w:t>
      </w:r>
    </w:p>
    <w:p w:rsidR="00455B84" w:rsidRDefault="00455B84" w:rsidP="006A7075">
      <w:pPr>
        <w:ind w:left="4248" w:firstLine="708"/>
        <w:jc w:val="center"/>
      </w:pPr>
      <w:r w:rsidRPr="000E7F29">
        <w:t xml:space="preserve">от </w:t>
      </w:r>
      <w:r w:rsidR="00B162FB" w:rsidRPr="00B162FB">
        <w:t>19.06.2025 г.</w:t>
      </w:r>
      <w:r w:rsidR="00B162FB">
        <w:t xml:space="preserve"> </w:t>
      </w:r>
      <w:r w:rsidRPr="000E7F29">
        <w:t>№ </w:t>
      </w:r>
      <w:r w:rsidR="00B162FB" w:rsidRPr="00B162FB">
        <w:t>206-П/АДМ</w:t>
      </w:r>
    </w:p>
    <w:p w:rsidR="00455B84" w:rsidRPr="004D6956" w:rsidRDefault="00455B84" w:rsidP="00455B84">
      <w:pPr>
        <w:jc w:val="both"/>
      </w:pPr>
    </w:p>
    <w:p w:rsidR="00455B84" w:rsidRDefault="00455B84" w:rsidP="00455B84">
      <w:pPr>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777"/>
      </w:tblGrid>
      <w:tr w:rsidR="004D6956" w:rsidTr="004D6956">
        <w:tc>
          <w:tcPr>
            <w:tcW w:w="4077" w:type="dxa"/>
          </w:tcPr>
          <w:p w:rsidR="004D6956" w:rsidRDefault="004D6956" w:rsidP="00455B84">
            <w:pPr>
              <w:jc w:val="both"/>
            </w:pPr>
          </w:p>
        </w:tc>
        <w:tc>
          <w:tcPr>
            <w:tcW w:w="5777" w:type="dxa"/>
          </w:tcPr>
          <w:p w:rsidR="004D6956" w:rsidRDefault="004D6956" w:rsidP="004D6956">
            <w:pPr>
              <w:jc w:val="both"/>
            </w:pPr>
            <w:r>
              <w:t>Главе Златоустовского городского округа</w:t>
            </w:r>
          </w:p>
          <w:p w:rsidR="004D6956" w:rsidRDefault="004D6956" w:rsidP="004D6956">
            <w:pPr>
              <w:jc w:val="both"/>
            </w:pPr>
            <w:r>
              <w:t>_______________________________________</w:t>
            </w:r>
          </w:p>
          <w:p w:rsidR="004D6956" w:rsidRDefault="004D6956" w:rsidP="004D6956">
            <w:pPr>
              <w:jc w:val="both"/>
            </w:pPr>
          </w:p>
          <w:p w:rsidR="004D6956" w:rsidRDefault="004D6956" w:rsidP="004D6956">
            <w:pPr>
              <w:jc w:val="both"/>
            </w:pPr>
            <w:r>
              <w:t>от ____________________________________</w:t>
            </w:r>
          </w:p>
          <w:p w:rsidR="004D6956" w:rsidRPr="004D6956" w:rsidRDefault="004D6956" w:rsidP="004D6956">
            <w:pPr>
              <w:jc w:val="center"/>
              <w:rPr>
                <w:sz w:val="20"/>
                <w:szCs w:val="20"/>
              </w:rPr>
            </w:pPr>
            <w:r w:rsidRPr="004D6956">
              <w:rPr>
                <w:sz w:val="20"/>
                <w:szCs w:val="20"/>
              </w:rPr>
              <w:t>фамилия, имя, отчество</w:t>
            </w:r>
          </w:p>
          <w:p w:rsidR="004D6956" w:rsidRDefault="004D6956" w:rsidP="004D6956">
            <w:pPr>
              <w:jc w:val="both"/>
            </w:pPr>
          </w:p>
          <w:p w:rsidR="004D6956" w:rsidRDefault="004D6956" w:rsidP="004D6956">
            <w:pPr>
              <w:jc w:val="both"/>
            </w:pPr>
            <w:r>
              <w:t>_______________________________________</w:t>
            </w:r>
          </w:p>
          <w:p w:rsidR="004D6956" w:rsidRPr="004D6956" w:rsidRDefault="004D6956" w:rsidP="004D6956">
            <w:pPr>
              <w:jc w:val="center"/>
              <w:rPr>
                <w:sz w:val="20"/>
                <w:szCs w:val="20"/>
              </w:rPr>
            </w:pPr>
            <w:r w:rsidRPr="004D6956">
              <w:rPr>
                <w:sz w:val="20"/>
                <w:szCs w:val="20"/>
              </w:rPr>
              <w:t>адрес, паспортные данные</w:t>
            </w:r>
          </w:p>
          <w:p w:rsidR="004D6956" w:rsidRDefault="004D6956" w:rsidP="004D6956">
            <w:pPr>
              <w:jc w:val="both"/>
            </w:pPr>
          </w:p>
          <w:p w:rsidR="004D6956" w:rsidRDefault="004D6956" w:rsidP="004D6956">
            <w:pPr>
              <w:jc w:val="both"/>
            </w:pPr>
            <w:r>
              <w:t>_______________________________________</w:t>
            </w:r>
          </w:p>
          <w:p w:rsidR="004D6956" w:rsidRDefault="004D6956" w:rsidP="004D6956">
            <w:pPr>
              <w:jc w:val="both"/>
            </w:pPr>
          </w:p>
          <w:p w:rsidR="004D6956" w:rsidRDefault="004D6956" w:rsidP="004D6956">
            <w:pPr>
              <w:jc w:val="both"/>
            </w:pPr>
            <w:r>
              <w:t>_______________________________________</w:t>
            </w:r>
          </w:p>
          <w:p w:rsidR="004D6956" w:rsidRPr="004D6956" w:rsidRDefault="004D6956" w:rsidP="004D6956">
            <w:pPr>
              <w:jc w:val="center"/>
              <w:rPr>
                <w:sz w:val="20"/>
                <w:szCs w:val="20"/>
              </w:rPr>
            </w:pPr>
            <w:r w:rsidRPr="004D6956">
              <w:rPr>
                <w:sz w:val="20"/>
                <w:szCs w:val="20"/>
              </w:rPr>
              <w:t>(№, серия, дата выдачи, кем выдан)</w:t>
            </w:r>
          </w:p>
        </w:tc>
      </w:tr>
    </w:tbl>
    <w:p w:rsidR="004D6956" w:rsidRPr="004D6956" w:rsidRDefault="004D6956" w:rsidP="00455B84">
      <w:pPr>
        <w:jc w:val="both"/>
      </w:pPr>
    </w:p>
    <w:p w:rsidR="004D6956" w:rsidRPr="004D6956" w:rsidRDefault="004D6956" w:rsidP="004D6956">
      <w:pPr>
        <w:widowControl w:val="0"/>
        <w:autoSpaceDE w:val="0"/>
        <w:autoSpaceDN w:val="0"/>
        <w:adjustRightInd w:val="0"/>
        <w:ind w:firstLine="720"/>
        <w:jc w:val="both"/>
      </w:pPr>
    </w:p>
    <w:p w:rsidR="004D6956" w:rsidRPr="00F2536E" w:rsidRDefault="004D6956" w:rsidP="00F2536E">
      <w:pPr>
        <w:widowControl w:val="0"/>
        <w:autoSpaceDE w:val="0"/>
        <w:autoSpaceDN w:val="0"/>
        <w:adjustRightInd w:val="0"/>
        <w:jc w:val="center"/>
      </w:pPr>
      <w:r w:rsidRPr="00F2536E">
        <w:rPr>
          <w:bCs/>
          <w:color w:val="26282F"/>
        </w:rPr>
        <w:t>Согласие</w:t>
      </w:r>
    </w:p>
    <w:p w:rsidR="004D6956" w:rsidRPr="00F2536E" w:rsidRDefault="004D6956" w:rsidP="00F2536E">
      <w:pPr>
        <w:widowControl w:val="0"/>
        <w:autoSpaceDE w:val="0"/>
        <w:autoSpaceDN w:val="0"/>
        <w:adjustRightInd w:val="0"/>
        <w:jc w:val="center"/>
      </w:pPr>
      <w:r w:rsidRPr="00F2536E">
        <w:rPr>
          <w:bCs/>
          <w:color w:val="26282F"/>
        </w:rPr>
        <w:t>на обработку персональных данных</w:t>
      </w:r>
    </w:p>
    <w:p w:rsidR="004D6956" w:rsidRPr="004D6956" w:rsidRDefault="004D6956" w:rsidP="004D6956">
      <w:pPr>
        <w:widowControl w:val="0"/>
        <w:autoSpaceDE w:val="0"/>
        <w:autoSpaceDN w:val="0"/>
        <w:adjustRightInd w:val="0"/>
        <w:ind w:firstLine="720"/>
        <w:jc w:val="both"/>
      </w:pPr>
    </w:p>
    <w:p w:rsidR="004D6956" w:rsidRPr="004D6956" w:rsidRDefault="00F2536E" w:rsidP="00C66B9A">
      <w:pPr>
        <w:widowControl w:val="0"/>
        <w:autoSpaceDE w:val="0"/>
        <w:autoSpaceDN w:val="0"/>
        <w:adjustRightInd w:val="0"/>
        <w:ind w:firstLine="708"/>
        <w:jc w:val="both"/>
      </w:pPr>
      <w:r>
        <w:t>Я, __</w:t>
      </w:r>
      <w:r w:rsidR="004D6956" w:rsidRPr="004D6956">
        <w:t>__________________________</w:t>
      </w:r>
      <w:r>
        <w:t>_____________________________</w:t>
      </w:r>
      <w:r w:rsidR="004D6956" w:rsidRPr="004D6956">
        <w:t>___,</w:t>
      </w:r>
    </w:p>
    <w:p w:rsidR="004D6956" w:rsidRPr="00F2536E" w:rsidRDefault="004D6956" w:rsidP="00F2536E">
      <w:pPr>
        <w:widowControl w:val="0"/>
        <w:autoSpaceDE w:val="0"/>
        <w:autoSpaceDN w:val="0"/>
        <w:adjustRightInd w:val="0"/>
        <w:jc w:val="center"/>
        <w:rPr>
          <w:sz w:val="20"/>
          <w:szCs w:val="20"/>
        </w:rPr>
      </w:pPr>
      <w:r w:rsidRPr="00F2536E">
        <w:rPr>
          <w:sz w:val="20"/>
          <w:szCs w:val="20"/>
        </w:rPr>
        <w:t>(фамилия, имя, отчество полностью)</w:t>
      </w:r>
    </w:p>
    <w:p w:rsidR="004D6956" w:rsidRPr="004D6956" w:rsidRDefault="004D6956" w:rsidP="00F2536E">
      <w:pPr>
        <w:widowControl w:val="0"/>
        <w:autoSpaceDE w:val="0"/>
        <w:autoSpaceDN w:val="0"/>
        <w:adjustRightInd w:val="0"/>
        <w:jc w:val="both"/>
      </w:pPr>
      <w:r w:rsidRPr="00C66B9A">
        <w:t xml:space="preserve">в соответствии со </w:t>
      </w:r>
      <w:hyperlink r:id="rId9" w:history="1">
        <w:r w:rsidRPr="00C66B9A">
          <w:t>статьей 9</w:t>
        </w:r>
      </w:hyperlink>
      <w:r w:rsidR="00F2536E" w:rsidRPr="00C66B9A">
        <w:t xml:space="preserve"> Федерального закона от 27 июля 2006 </w:t>
      </w:r>
      <w:r w:rsidRPr="00C66B9A">
        <w:t>года</w:t>
      </w:r>
      <w:r w:rsidR="00F2536E" w:rsidRPr="00C66B9A">
        <w:t xml:space="preserve"> </w:t>
      </w:r>
      <w:r w:rsidR="00F2536E" w:rsidRPr="00C66B9A">
        <w:br/>
        <w:t xml:space="preserve">№ 152-ФЗ «О персональных данных» даю согласие </w:t>
      </w:r>
      <w:r w:rsidRPr="00C66B9A">
        <w:t>Администрации</w:t>
      </w:r>
      <w:r w:rsidR="00F2536E" w:rsidRPr="00C66B9A">
        <w:t xml:space="preserve"> </w:t>
      </w:r>
      <w:r w:rsidRPr="00C66B9A">
        <w:t>Златоу</w:t>
      </w:r>
      <w:r w:rsidR="00F2536E" w:rsidRPr="00C66B9A">
        <w:t xml:space="preserve">стовского городского округа, расположенной по адресу: </w:t>
      </w:r>
      <w:r w:rsidRPr="00C66B9A">
        <w:t>город</w:t>
      </w:r>
      <w:r w:rsidR="00F2536E" w:rsidRPr="00C66B9A">
        <w:t xml:space="preserve"> </w:t>
      </w:r>
      <w:r w:rsidRPr="00C66B9A">
        <w:t>Зла</w:t>
      </w:r>
      <w:r w:rsidR="00F2536E" w:rsidRPr="00C66B9A">
        <w:t xml:space="preserve">тоуст, ул. Таганайская, дом 1, на автоматизированную, а также </w:t>
      </w:r>
      <w:r w:rsidRPr="00C66B9A">
        <w:t>без</w:t>
      </w:r>
      <w:r w:rsidR="00F2536E" w:rsidRPr="00C66B9A">
        <w:t xml:space="preserve"> </w:t>
      </w:r>
      <w:r w:rsidRPr="00C66B9A">
        <w:t>использования средств автоматизации обработку моих персональных данных, а</w:t>
      </w:r>
      <w:r w:rsidR="00F2536E" w:rsidRPr="00C66B9A">
        <w:t xml:space="preserve"> именно: совершение действий, </w:t>
      </w:r>
      <w:r w:rsidRPr="00C66B9A">
        <w:t xml:space="preserve">предусмотренных </w:t>
      </w:r>
      <w:hyperlink r:id="rId10" w:history="1">
        <w:r w:rsidR="00F2536E" w:rsidRPr="00C66B9A">
          <w:t xml:space="preserve">пунктом 3 статьи </w:t>
        </w:r>
        <w:r w:rsidRPr="00C66B9A">
          <w:t>3</w:t>
        </w:r>
      </w:hyperlink>
      <w:r w:rsidR="00F2536E" w:rsidRPr="00C66B9A">
        <w:t xml:space="preserve"> Федерального закона от 27 июля 2006 года № 152-ФЗ «О </w:t>
      </w:r>
      <w:r w:rsidRPr="00C66B9A">
        <w:t>персональных</w:t>
      </w:r>
      <w:r w:rsidR="00F2536E" w:rsidRPr="00C66B9A">
        <w:t xml:space="preserve"> данных», </w:t>
      </w:r>
      <w:r w:rsidR="00C66B9A">
        <w:br/>
      </w:r>
      <w:r w:rsidR="00F2536E" w:rsidRPr="00C66B9A">
        <w:t xml:space="preserve">для установления достоверности представленных мною </w:t>
      </w:r>
      <w:r w:rsidRPr="00C66B9A">
        <w:t>в</w:t>
      </w:r>
      <w:r w:rsidR="00F2536E" w:rsidRPr="00C66B9A">
        <w:t xml:space="preserve"> </w:t>
      </w:r>
      <w:r w:rsidRPr="00C66B9A">
        <w:t>с</w:t>
      </w:r>
      <w:r w:rsidR="00F2536E" w:rsidRPr="00C66B9A">
        <w:t xml:space="preserve">оответствии </w:t>
      </w:r>
      <w:r w:rsidR="00C66B9A">
        <w:br/>
      </w:r>
      <w:r w:rsidRPr="00C66B9A">
        <w:t xml:space="preserve">с </w:t>
      </w:r>
      <w:hyperlink r:id="rId11" w:history="1">
        <w:r w:rsidR="00F2536E" w:rsidRPr="00C66B9A">
          <w:t xml:space="preserve">Федеральным </w:t>
        </w:r>
        <w:r w:rsidRPr="00C66B9A">
          <w:t>законом</w:t>
        </w:r>
      </w:hyperlink>
      <w:r w:rsidR="00F2536E" w:rsidRPr="00C66B9A">
        <w:t xml:space="preserve"> </w:t>
      </w:r>
      <w:r w:rsidR="00C66B9A" w:rsidRPr="00C66B9A">
        <w:t>от</w:t>
      </w:r>
      <w:r w:rsidR="00F2536E" w:rsidRPr="00C66B9A">
        <w:t xml:space="preserve"> 02.03.2007 г. № 25-ФЗ «</w:t>
      </w:r>
      <w:r w:rsidRPr="00C66B9A">
        <w:t>О</w:t>
      </w:r>
      <w:r w:rsidR="00F2536E" w:rsidRPr="00C66B9A">
        <w:t xml:space="preserve"> муниципальной службе </w:t>
      </w:r>
      <w:r w:rsidR="00C66B9A">
        <w:br/>
      </w:r>
      <w:r w:rsidR="00F2536E" w:rsidRPr="00C66B9A">
        <w:t>в Российской Федерации»</w:t>
      </w:r>
      <w:r w:rsidRPr="00C66B9A">
        <w:t xml:space="preserve">, </w:t>
      </w:r>
      <w:hyperlink r:id="rId12" w:history="1">
        <w:r w:rsidR="00F2536E" w:rsidRPr="00C66B9A">
          <w:t xml:space="preserve">Федеральным </w:t>
        </w:r>
        <w:r w:rsidRPr="00C66B9A">
          <w:t>законом</w:t>
        </w:r>
      </w:hyperlink>
      <w:r w:rsidR="00F2536E" w:rsidRPr="00C66B9A">
        <w:t xml:space="preserve"> </w:t>
      </w:r>
      <w:r w:rsidRPr="00C66B9A">
        <w:t>от</w:t>
      </w:r>
      <w:r w:rsidR="00F2536E" w:rsidRPr="00C66B9A">
        <w:t xml:space="preserve"> 25.12.2008 г. № </w:t>
      </w:r>
      <w:r w:rsidRPr="00C66B9A">
        <w:t xml:space="preserve">273-ФЗ </w:t>
      </w:r>
      <w:r w:rsidR="00F2536E" w:rsidRPr="00C66B9A">
        <w:br/>
        <w:t xml:space="preserve">«О противодействии коррупции» сведений о </w:t>
      </w:r>
      <w:r w:rsidRPr="00C66B9A">
        <w:t>доходах,</w:t>
      </w:r>
      <w:r w:rsidR="00F2536E" w:rsidRPr="00C66B9A">
        <w:t xml:space="preserve"> </w:t>
      </w:r>
      <w:r w:rsidRPr="00C66B9A">
        <w:t xml:space="preserve">об имуществе </w:t>
      </w:r>
      <w:r w:rsidR="00F2536E" w:rsidRPr="00C66B9A">
        <w:br/>
      </w:r>
      <w:r w:rsidRPr="004D6956">
        <w:t>и обязательствах имущественного характера.</w:t>
      </w:r>
    </w:p>
    <w:p w:rsidR="004D6956" w:rsidRPr="004D6956" w:rsidRDefault="004D6956" w:rsidP="00F2536E">
      <w:pPr>
        <w:widowControl w:val="0"/>
        <w:autoSpaceDE w:val="0"/>
        <w:autoSpaceDN w:val="0"/>
        <w:adjustRightInd w:val="0"/>
        <w:ind w:firstLine="708"/>
        <w:jc w:val="both"/>
      </w:pPr>
      <w:r w:rsidRPr="004D6956">
        <w:t>Настоящее согласие действуе</w:t>
      </w:r>
      <w:r w:rsidR="00F2536E">
        <w:t xml:space="preserve">т со дня его подписания до дня отзыва </w:t>
      </w:r>
      <w:r w:rsidR="00C66B9A">
        <w:br/>
      </w:r>
      <w:r w:rsidRPr="004D6956">
        <w:t>в</w:t>
      </w:r>
      <w:r w:rsidR="00F2536E">
        <w:t xml:space="preserve"> </w:t>
      </w:r>
      <w:r w:rsidRPr="004D6956">
        <w:t>письменной форме.</w:t>
      </w:r>
    </w:p>
    <w:p w:rsidR="004D6956" w:rsidRPr="004D6956" w:rsidRDefault="004D6956" w:rsidP="00F2536E">
      <w:pPr>
        <w:widowControl w:val="0"/>
        <w:autoSpaceDE w:val="0"/>
        <w:autoSpaceDN w:val="0"/>
        <w:adjustRightInd w:val="0"/>
        <w:ind w:firstLine="720"/>
        <w:jc w:val="both"/>
      </w:pPr>
    </w:p>
    <w:p w:rsidR="004D6956" w:rsidRPr="004D6956" w:rsidRDefault="004D6956" w:rsidP="00F2536E">
      <w:pPr>
        <w:widowControl w:val="0"/>
        <w:autoSpaceDE w:val="0"/>
        <w:autoSpaceDN w:val="0"/>
        <w:adjustRightInd w:val="0"/>
        <w:jc w:val="both"/>
      </w:pPr>
      <w:r w:rsidRPr="004D6956">
        <w:t>_______________________________________            _________________</w:t>
      </w:r>
    </w:p>
    <w:p w:rsidR="004D6956" w:rsidRPr="00F2536E" w:rsidRDefault="004D6956" w:rsidP="00F2536E">
      <w:pPr>
        <w:widowControl w:val="0"/>
        <w:autoSpaceDE w:val="0"/>
        <w:autoSpaceDN w:val="0"/>
        <w:adjustRightInd w:val="0"/>
        <w:jc w:val="both"/>
        <w:rPr>
          <w:sz w:val="20"/>
          <w:szCs w:val="20"/>
        </w:rPr>
      </w:pPr>
      <w:r w:rsidRPr="00F2536E">
        <w:rPr>
          <w:sz w:val="20"/>
          <w:szCs w:val="20"/>
        </w:rPr>
        <w:t xml:space="preserve">   </w:t>
      </w:r>
      <w:r w:rsidR="00F2536E" w:rsidRPr="00F2536E">
        <w:rPr>
          <w:sz w:val="20"/>
          <w:szCs w:val="20"/>
        </w:rPr>
        <w:t xml:space="preserve">   </w:t>
      </w:r>
      <w:r w:rsidR="00C66B9A">
        <w:rPr>
          <w:sz w:val="20"/>
          <w:szCs w:val="20"/>
        </w:rPr>
        <w:t xml:space="preserve">                       </w:t>
      </w:r>
      <w:r w:rsidRPr="00F2536E">
        <w:rPr>
          <w:sz w:val="20"/>
          <w:szCs w:val="20"/>
        </w:rPr>
        <w:t xml:space="preserve">(подпись) (расшифровка подписи)                     </w:t>
      </w:r>
      <w:r w:rsidR="00C66B9A">
        <w:rPr>
          <w:sz w:val="20"/>
          <w:szCs w:val="20"/>
        </w:rPr>
        <w:t xml:space="preserve">                                             </w:t>
      </w:r>
      <w:r w:rsidRPr="00F2536E">
        <w:rPr>
          <w:sz w:val="20"/>
          <w:szCs w:val="20"/>
        </w:rPr>
        <w:t xml:space="preserve">   (дата)</w:t>
      </w:r>
    </w:p>
    <w:p w:rsidR="00455B84" w:rsidRDefault="00455B84" w:rsidP="00455B84">
      <w:pPr>
        <w:jc w:val="both"/>
      </w:pPr>
    </w:p>
    <w:p w:rsidR="00B107C7" w:rsidRDefault="00B107C7">
      <w:r>
        <w:br w:type="page"/>
      </w:r>
    </w:p>
    <w:p w:rsidR="00861E60" w:rsidRPr="000E7F29" w:rsidRDefault="00861E60" w:rsidP="00861E60">
      <w:pPr>
        <w:ind w:left="5103"/>
        <w:jc w:val="center"/>
      </w:pPr>
      <w:r w:rsidRPr="000E7F29">
        <w:lastRenderedPageBreak/>
        <w:t>ПРИЛОЖЕНИЕ</w:t>
      </w:r>
      <w:r>
        <w:t xml:space="preserve"> 3</w:t>
      </w:r>
    </w:p>
    <w:p w:rsidR="00861E60" w:rsidRPr="000E7F29" w:rsidRDefault="00861E60" w:rsidP="00861E60">
      <w:pPr>
        <w:widowControl w:val="0"/>
        <w:suppressAutoHyphens/>
        <w:autoSpaceDE w:val="0"/>
        <w:ind w:left="5103"/>
        <w:jc w:val="center"/>
        <w:rPr>
          <w:lang w:eastAsia="ar-SA"/>
        </w:rPr>
      </w:pPr>
      <w:r w:rsidRPr="000E7F29">
        <w:rPr>
          <w:lang w:eastAsia="ar-SA"/>
        </w:rPr>
        <w:t>Утверждено</w:t>
      </w:r>
    </w:p>
    <w:p w:rsidR="00861E60" w:rsidRPr="000E7F29" w:rsidRDefault="00861E60" w:rsidP="00861E60">
      <w:pPr>
        <w:widowControl w:val="0"/>
        <w:suppressAutoHyphens/>
        <w:autoSpaceDE w:val="0"/>
        <w:ind w:left="5103"/>
        <w:jc w:val="center"/>
        <w:rPr>
          <w:lang w:eastAsia="ar-SA"/>
        </w:rPr>
      </w:pPr>
      <w:r w:rsidRPr="000E7F29">
        <w:rPr>
          <w:lang w:eastAsia="ar-SA"/>
        </w:rPr>
        <w:t>постановлением Администрации</w:t>
      </w:r>
    </w:p>
    <w:p w:rsidR="00861E60" w:rsidRPr="000E7F29" w:rsidRDefault="00861E60" w:rsidP="00861E60">
      <w:pPr>
        <w:ind w:left="5103"/>
        <w:jc w:val="center"/>
      </w:pPr>
      <w:r w:rsidRPr="000E7F29">
        <w:t>Златоустовского городского округа</w:t>
      </w:r>
    </w:p>
    <w:p w:rsidR="00861E60" w:rsidRDefault="00861E60" w:rsidP="006A7075">
      <w:pPr>
        <w:ind w:left="4248" w:firstLine="708"/>
        <w:jc w:val="center"/>
      </w:pPr>
      <w:bookmarkStart w:id="0" w:name="_GoBack"/>
      <w:bookmarkEnd w:id="0"/>
      <w:r w:rsidRPr="000E7F29">
        <w:t xml:space="preserve">от </w:t>
      </w:r>
      <w:r w:rsidR="00B162FB" w:rsidRPr="00B162FB">
        <w:t>19.06.2025 г.</w:t>
      </w:r>
      <w:r w:rsidR="00B162FB">
        <w:t xml:space="preserve"> </w:t>
      </w:r>
      <w:r w:rsidRPr="000E7F29">
        <w:t>№ </w:t>
      </w:r>
      <w:r w:rsidR="00B162FB" w:rsidRPr="00B162FB">
        <w:t>206-П/АДМ</w:t>
      </w:r>
    </w:p>
    <w:p w:rsidR="00861E60" w:rsidRPr="004D6956" w:rsidRDefault="00861E60" w:rsidP="00861E60">
      <w:pPr>
        <w:jc w:val="both"/>
      </w:pPr>
    </w:p>
    <w:p w:rsidR="00861E60" w:rsidRDefault="00861E60" w:rsidP="00861E60">
      <w:pPr>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777"/>
      </w:tblGrid>
      <w:tr w:rsidR="00861E60" w:rsidTr="00861E60">
        <w:tc>
          <w:tcPr>
            <w:tcW w:w="4077" w:type="dxa"/>
          </w:tcPr>
          <w:p w:rsidR="00861E60" w:rsidRDefault="00861E60" w:rsidP="00455B84">
            <w:pPr>
              <w:jc w:val="both"/>
            </w:pPr>
          </w:p>
        </w:tc>
        <w:tc>
          <w:tcPr>
            <w:tcW w:w="5777" w:type="dxa"/>
          </w:tcPr>
          <w:p w:rsidR="0095209B" w:rsidRPr="0095209B" w:rsidRDefault="0095209B" w:rsidP="0095209B">
            <w:pPr>
              <w:widowControl w:val="0"/>
              <w:autoSpaceDE w:val="0"/>
              <w:autoSpaceDN w:val="0"/>
              <w:adjustRightInd w:val="0"/>
              <w:jc w:val="right"/>
            </w:pPr>
            <w:r w:rsidRPr="0095209B">
              <w:t>Начальнику отраслевого (функционального)</w:t>
            </w:r>
          </w:p>
          <w:p w:rsidR="0095209B" w:rsidRPr="0095209B" w:rsidRDefault="0095209B" w:rsidP="0095209B">
            <w:pPr>
              <w:widowControl w:val="0"/>
              <w:autoSpaceDE w:val="0"/>
              <w:autoSpaceDN w:val="0"/>
              <w:adjustRightInd w:val="0"/>
              <w:jc w:val="right"/>
            </w:pPr>
            <w:r>
              <w:t xml:space="preserve"> органа </w:t>
            </w:r>
            <w:r w:rsidRPr="0095209B">
              <w:t>Администрации</w:t>
            </w:r>
          </w:p>
          <w:p w:rsidR="0095209B" w:rsidRPr="0095209B" w:rsidRDefault="0095209B" w:rsidP="0095209B">
            <w:pPr>
              <w:widowControl w:val="0"/>
              <w:autoSpaceDE w:val="0"/>
              <w:autoSpaceDN w:val="0"/>
              <w:adjustRightInd w:val="0"/>
              <w:jc w:val="right"/>
            </w:pPr>
            <w:r w:rsidRPr="0095209B">
              <w:t>Златоустовского городского округа</w:t>
            </w:r>
          </w:p>
          <w:p w:rsidR="0095209B" w:rsidRPr="0095209B" w:rsidRDefault="0095209B" w:rsidP="0095209B">
            <w:pPr>
              <w:widowControl w:val="0"/>
              <w:autoSpaceDE w:val="0"/>
              <w:autoSpaceDN w:val="0"/>
              <w:adjustRightInd w:val="0"/>
              <w:jc w:val="right"/>
            </w:pPr>
          </w:p>
          <w:p w:rsidR="0095209B" w:rsidRPr="0095209B" w:rsidRDefault="0095209B" w:rsidP="0095209B">
            <w:pPr>
              <w:widowControl w:val="0"/>
              <w:autoSpaceDE w:val="0"/>
              <w:autoSpaceDN w:val="0"/>
              <w:adjustRightInd w:val="0"/>
              <w:jc w:val="right"/>
            </w:pPr>
            <w:r w:rsidRPr="0095209B">
              <w:t>_______________________________________</w:t>
            </w:r>
          </w:p>
          <w:p w:rsidR="0095209B" w:rsidRPr="0095209B" w:rsidRDefault="0095209B" w:rsidP="0095209B">
            <w:pPr>
              <w:widowControl w:val="0"/>
              <w:autoSpaceDE w:val="0"/>
              <w:autoSpaceDN w:val="0"/>
              <w:adjustRightInd w:val="0"/>
              <w:ind w:firstLine="720"/>
              <w:jc w:val="right"/>
            </w:pPr>
          </w:p>
          <w:p w:rsidR="0095209B" w:rsidRPr="0095209B" w:rsidRDefault="0095209B" w:rsidP="0095209B">
            <w:pPr>
              <w:widowControl w:val="0"/>
              <w:autoSpaceDE w:val="0"/>
              <w:autoSpaceDN w:val="0"/>
              <w:adjustRightInd w:val="0"/>
              <w:jc w:val="right"/>
            </w:pPr>
            <w:r w:rsidRPr="0095209B">
              <w:t>от ____________________________________</w:t>
            </w:r>
          </w:p>
          <w:p w:rsidR="0095209B" w:rsidRPr="0095209B" w:rsidRDefault="0095209B" w:rsidP="0095209B">
            <w:pPr>
              <w:widowControl w:val="0"/>
              <w:autoSpaceDE w:val="0"/>
              <w:autoSpaceDN w:val="0"/>
              <w:adjustRightInd w:val="0"/>
              <w:jc w:val="center"/>
              <w:rPr>
                <w:sz w:val="20"/>
                <w:szCs w:val="20"/>
              </w:rPr>
            </w:pPr>
            <w:r w:rsidRPr="0095209B">
              <w:rPr>
                <w:sz w:val="20"/>
                <w:szCs w:val="20"/>
              </w:rPr>
              <w:t>фамилия, имя, отчество</w:t>
            </w:r>
          </w:p>
          <w:p w:rsidR="0095209B" w:rsidRPr="0095209B" w:rsidRDefault="0095209B" w:rsidP="0095209B">
            <w:pPr>
              <w:widowControl w:val="0"/>
              <w:autoSpaceDE w:val="0"/>
              <w:autoSpaceDN w:val="0"/>
              <w:adjustRightInd w:val="0"/>
              <w:ind w:firstLine="720"/>
              <w:jc w:val="right"/>
            </w:pPr>
          </w:p>
          <w:p w:rsidR="0095209B" w:rsidRPr="0095209B" w:rsidRDefault="0095209B" w:rsidP="0095209B">
            <w:pPr>
              <w:widowControl w:val="0"/>
              <w:autoSpaceDE w:val="0"/>
              <w:autoSpaceDN w:val="0"/>
              <w:adjustRightInd w:val="0"/>
              <w:jc w:val="right"/>
            </w:pPr>
            <w:r w:rsidRPr="0095209B">
              <w:t>_______________________________________</w:t>
            </w:r>
          </w:p>
          <w:p w:rsidR="0095209B" w:rsidRPr="0095209B" w:rsidRDefault="0095209B" w:rsidP="0095209B">
            <w:pPr>
              <w:widowControl w:val="0"/>
              <w:autoSpaceDE w:val="0"/>
              <w:autoSpaceDN w:val="0"/>
              <w:adjustRightInd w:val="0"/>
              <w:jc w:val="center"/>
              <w:rPr>
                <w:sz w:val="20"/>
                <w:szCs w:val="20"/>
              </w:rPr>
            </w:pPr>
            <w:r w:rsidRPr="0095209B">
              <w:rPr>
                <w:sz w:val="20"/>
                <w:szCs w:val="20"/>
              </w:rPr>
              <w:t>адрес, паспортные данные</w:t>
            </w:r>
          </w:p>
          <w:p w:rsidR="0095209B" w:rsidRPr="0095209B" w:rsidRDefault="0095209B" w:rsidP="0095209B">
            <w:pPr>
              <w:widowControl w:val="0"/>
              <w:autoSpaceDE w:val="0"/>
              <w:autoSpaceDN w:val="0"/>
              <w:adjustRightInd w:val="0"/>
              <w:ind w:firstLine="720"/>
              <w:jc w:val="right"/>
            </w:pPr>
          </w:p>
          <w:p w:rsidR="0095209B" w:rsidRPr="0095209B" w:rsidRDefault="0095209B" w:rsidP="0095209B">
            <w:pPr>
              <w:widowControl w:val="0"/>
              <w:autoSpaceDE w:val="0"/>
              <w:autoSpaceDN w:val="0"/>
              <w:adjustRightInd w:val="0"/>
              <w:jc w:val="right"/>
            </w:pPr>
            <w:r w:rsidRPr="0095209B">
              <w:t>_______________________________________</w:t>
            </w:r>
          </w:p>
          <w:p w:rsidR="0095209B" w:rsidRPr="0095209B" w:rsidRDefault="0095209B" w:rsidP="0095209B">
            <w:pPr>
              <w:widowControl w:val="0"/>
              <w:autoSpaceDE w:val="0"/>
              <w:autoSpaceDN w:val="0"/>
              <w:adjustRightInd w:val="0"/>
              <w:ind w:firstLine="720"/>
              <w:jc w:val="right"/>
            </w:pPr>
          </w:p>
          <w:p w:rsidR="0095209B" w:rsidRPr="0095209B" w:rsidRDefault="0095209B" w:rsidP="0095209B">
            <w:pPr>
              <w:widowControl w:val="0"/>
              <w:autoSpaceDE w:val="0"/>
              <w:autoSpaceDN w:val="0"/>
              <w:adjustRightInd w:val="0"/>
              <w:jc w:val="right"/>
            </w:pPr>
            <w:r w:rsidRPr="0095209B">
              <w:t>_______________________________________</w:t>
            </w:r>
          </w:p>
          <w:p w:rsidR="00861E60" w:rsidRPr="0095209B" w:rsidRDefault="0095209B" w:rsidP="0095209B">
            <w:pPr>
              <w:jc w:val="center"/>
              <w:rPr>
                <w:sz w:val="20"/>
                <w:szCs w:val="20"/>
              </w:rPr>
            </w:pPr>
            <w:r w:rsidRPr="0095209B">
              <w:rPr>
                <w:sz w:val="20"/>
                <w:szCs w:val="20"/>
              </w:rPr>
              <w:t>(№, серия, дата выдачи, кем выдан)</w:t>
            </w:r>
          </w:p>
        </w:tc>
      </w:tr>
    </w:tbl>
    <w:p w:rsidR="00B107C7" w:rsidRDefault="00B107C7" w:rsidP="00455B84">
      <w:pPr>
        <w:jc w:val="both"/>
      </w:pPr>
    </w:p>
    <w:p w:rsidR="0095209B" w:rsidRPr="0095209B" w:rsidRDefault="0095209B" w:rsidP="0095209B">
      <w:pPr>
        <w:widowControl w:val="0"/>
        <w:autoSpaceDE w:val="0"/>
        <w:autoSpaceDN w:val="0"/>
        <w:adjustRightInd w:val="0"/>
        <w:jc w:val="center"/>
      </w:pPr>
      <w:r w:rsidRPr="0095209B">
        <w:rPr>
          <w:bCs/>
        </w:rPr>
        <w:t>Согласие</w:t>
      </w:r>
    </w:p>
    <w:p w:rsidR="0095209B" w:rsidRPr="0095209B" w:rsidRDefault="0095209B" w:rsidP="0095209B">
      <w:pPr>
        <w:widowControl w:val="0"/>
        <w:autoSpaceDE w:val="0"/>
        <w:autoSpaceDN w:val="0"/>
        <w:adjustRightInd w:val="0"/>
        <w:jc w:val="center"/>
      </w:pPr>
      <w:r w:rsidRPr="0095209B">
        <w:rPr>
          <w:bCs/>
        </w:rPr>
        <w:t>на обработку персональных данных</w:t>
      </w:r>
    </w:p>
    <w:p w:rsidR="0095209B" w:rsidRPr="0095209B" w:rsidRDefault="0095209B" w:rsidP="0095209B">
      <w:pPr>
        <w:widowControl w:val="0"/>
        <w:autoSpaceDE w:val="0"/>
        <w:autoSpaceDN w:val="0"/>
        <w:adjustRightInd w:val="0"/>
        <w:ind w:firstLine="708"/>
        <w:jc w:val="both"/>
      </w:pPr>
      <w:r w:rsidRPr="0095209B">
        <w:t>Я, ____________________________________________________________,</w:t>
      </w:r>
    </w:p>
    <w:p w:rsidR="0095209B" w:rsidRPr="0095209B" w:rsidRDefault="0095209B" w:rsidP="0095209B">
      <w:pPr>
        <w:widowControl w:val="0"/>
        <w:autoSpaceDE w:val="0"/>
        <w:autoSpaceDN w:val="0"/>
        <w:adjustRightInd w:val="0"/>
        <w:jc w:val="center"/>
        <w:rPr>
          <w:sz w:val="20"/>
          <w:szCs w:val="20"/>
        </w:rPr>
      </w:pPr>
      <w:r w:rsidRPr="0095209B">
        <w:rPr>
          <w:sz w:val="20"/>
          <w:szCs w:val="20"/>
        </w:rPr>
        <w:t>(фамилия, имя, отчество полностью)</w:t>
      </w:r>
    </w:p>
    <w:p w:rsidR="0095209B" w:rsidRPr="0095209B" w:rsidRDefault="0095209B" w:rsidP="0095209B">
      <w:pPr>
        <w:widowControl w:val="0"/>
        <w:autoSpaceDE w:val="0"/>
        <w:autoSpaceDN w:val="0"/>
        <w:adjustRightInd w:val="0"/>
        <w:jc w:val="both"/>
      </w:pPr>
      <w:r w:rsidRPr="0095209B">
        <w:t xml:space="preserve">в соответствии со </w:t>
      </w:r>
      <w:hyperlink r:id="rId13" w:history="1">
        <w:r w:rsidRPr="0095209B">
          <w:t>статьей 9</w:t>
        </w:r>
      </w:hyperlink>
      <w:r w:rsidRPr="0095209B">
        <w:t xml:space="preserve"> Федерального закона от 27 июля 2006 года </w:t>
      </w:r>
      <w:r w:rsidRPr="0095209B">
        <w:br/>
        <w:t>№ 152-ФЗ «О персональных данных» даю согласие _______________________,</w:t>
      </w:r>
      <w:r w:rsidRPr="0095209B">
        <w:br/>
        <w:t xml:space="preserve"> расположенному по адресу: ___________________________________________, </w:t>
      </w:r>
    </w:p>
    <w:p w:rsidR="0095209B" w:rsidRPr="0095209B" w:rsidRDefault="0095209B" w:rsidP="0095209B">
      <w:pPr>
        <w:widowControl w:val="0"/>
        <w:autoSpaceDE w:val="0"/>
        <w:autoSpaceDN w:val="0"/>
        <w:adjustRightInd w:val="0"/>
        <w:jc w:val="center"/>
        <w:rPr>
          <w:sz w:val="20"/>
          <w:szCs w:val="20"/>
        </w:rPr>
      </w:pPr>
      <w:r w:rsidRPr="0095209B">
        <w:rPr>
          <w:sz w:val="20"/>
          <w:szCs w:val="20"/>
        </w:rPr>
        <w:t>(адрес отраслевого органа Администрации Златоустовского городского округа)</w:t>
      </w:r>
    </w:p>
    <w:p w:rsidR="0095209B" w:rsidRPr="0095209B" w:rsidRDefault="0095209B" w:rsidP="0095209B">
      <w:pPr>
        <w:widowControl w:val="0"/>
        <w:autoSpaceDE w:val="0"/>
        <w:autoSpaceDN w:val="0"/>
        <w:adjustRightInd w:val="0"/>
        <w:jc w:val="both"/>
      </w:pPr>
      <w:r w:rsidRPr="0095209B">
        <w:t xml:space="preserve">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14" w:history="1">
        <w:r w:rsidRPr="0095209B">
          <w:t>пунктом 3 статьи 3</w:t>
        </w:r>
      </w:hyperlink>
      <w:r w:rsidRPr="0095209B">
        <w:t xml:space="preserve"> Федерального закона от 27 июля 2006 года № 152-ФЗ «О персональных данных», для установления достоверности представленных мною в соответствии с </w:t>
      </w:r>
      <w:hyperlink r:id="rId15" w:history="1">
        <w:r w:rsidRPr="0095209B">
          <w:t>Федеральным законом</w:t>
        </w:r>
      </w:hyperlink>
      <w:r w:rsidRPr="0095209B">
        <w:t xml:space="preserve"> от 02.03.2007 г. № 25-ФЗ «О муниципальной службе в  Российской  Федерации», </w:t>
      </w:r>
      <w:hyperlink r:id="rId16" w:history="1">
        <w:r w:rsidRPr="0095209B">
          <w:t>Федеральным законом</w:t>
        </w:r>
      </w:hyperlink>
      <w:r w:rsidRPr="0095209B">
        <w:t xml:space="preserve"> от 25.12.2008 г. № 273-ФЗ </w:t>
      </w:r>
      <w:r>
        <w:br/>
      </w:r>
      <w:r w:rsidRPr="0095209B">
        <w:t xml:space="preserve">«О противодействии коррупции» сведений о доходах, об имуществе </w:t>
      </w:r>
      <w:r>
        <w:br/>
      </w:r>
      <w:r w:rsidRPr="0095209B">
        <w:t>и обязательствах имущественного характера.</w:t>
      </w:r>
    </w:p>
    <w:p w:rsidR="0095209B" w:rsidRPr="0095209B" w:rsidRDefault="0095209B" w:rsidP="0095209B">
      <w:pPr>
        <w:widowControl w:val="0"/>
        <w:autoSpaceDE w:val="0"/>
        <w:autoSpaceDN w:val="0"/>
        <w:adjustRightInd w:val="0"/>
        <w:ind w:firstLine="708"/>
        <w:jc w:val="both"/>
      </w:pPr>
      <w:r w:rsidRPr="0095209B">
        <w:t xml:space="preserve">Настоящее согласие действует со дня его подписания до дня отзыва </w:t>
      </w:r>
      <w:r>
        <w:br/>
      </w:r>
      <w:r w:rsidRPr="0095209B">
        <w:t>в письменной форме.</w:t>
      </w:r>
    </w:p>
    <w:p w:rsidR="0095209B" w:rsidRPr="0095209B" w:rsidRDefault="0095209B" w:rsidP="0095209B">
      <w:pPr>
        <w:widowControl w:val="0"/>
        <w:autoSpaceDE w:val="0"/>
        <w:autoSpaceDN w:val="0"/>
        <w:adjustRightInd w:val="0"/>
        <w:ind w:firstLine="720"/>
        <w:jc w:val="both"/>
      </w:pPr>
    </w:p>
    <w:p w:rsidR="0095209B" w:rsidRPr="0095209B" w:rsidRDefault="0095209B" w:rsidP="0095209B">
      <w:pPr>
        <w:widowControl w:val="0"/>
        <w:autoSpaceDE w:val="0"/>
        <w:autoSpaceDN w:val="0"/>
        <w:adjustRightInd w:val="0"/>
        <w:jc w:val="both"/>
      </w:pPr>
      <w:r w:rsidRPr="0095209B">
        <w:t>_______________________________________            _________________</w:t>
      </w:r>
    </w:p>
    <w:p w:rsidR="0095209B" w:rsidRPr="0095209B" w:rsidRDefault="0095209B" w:rsidP="0095209B">
      <w:pPr>
        <w:widowControl w:val="0"/>
        <w:autoSpaceDE w:val="0"/>
        <w:autoSpaceDN w:val="0"/>
        <w:adjustRightInd w:val="0"/>
        <w:jc w:val="both"/>
        <w:rPr>
          <w:sz w:val="20"/>
          <w:szCs w:val="20"/>
        </w:rPr>
      </w:pPr>
      <w:r w:rsidRPr="0095209B">
        <w:rPr>
          <w:sz w:val="20"/>
          <w:szCs w:val="20"/>
        </w:rPr>
        <w:t xml:space="preserve">   </w:t>
      </w:r>
      <w:r>
        <w:rPr>
          <w:sz w:val="20"/>
          <w:szCs w:val="20"/>
        </w:rPr>
        <w:t xml:space="preserve">                                </w:t>
      </w:r>
      <w:r w:rsidRPr="0095209B">
        <w:rPr>
          <w:sz w:val="20"/>
          <w:szCs w:val="20"/>
        </w:rPr>
        <w:t xml:space="preserve">(подпись) (расшифровка подписи)                     </w:t>
      </w:r>
      <w:r>
        <w:rPr>
          <w:sz w:val="20"/>
          <w:szCs w:val="20"/>
        </w:rPr>
        <w:t xml:space="preserve">                                       </w:t>
      </w:r>
      <w:r w:rsidRPr="0095209B">
        <w:rPr>
          <w:sz w:val="20"/>
          <w:szCs w:val="20"/>
        </w:rPr>
        <w:t xml:space="preserve">   (дата)</w:t>
      </w:r>
    </w:p>
    <w:sectPr w:rsidR="0095209B" w:rsidRPr="0095209B" w:rsidSect="00425AA9">
      <w:headerReference w:type="default" r:id="rId17"/>
      <w:footerReference w:type="default" r:id="rId18"/>
      <w:headerReference w:type="first" r:id="rId19"/>
      <w:footerReference w:type="first" r:id="rId20"/>
      <w:pgSz w:w="11906" w:h="16838"/>
      <w:pgMar w:top="1134" w:right="567" w:bottom="1134" w:left="1701" w:header="454"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B9A" w:rsidRDefault="00C66B9A">
      <w:r>
        <w:separator/>
      </w:r>
    </w:p>
  </w:endnote>
  <w:endnote w:type="continuationSeparator" w:id="0">
    <w:p w:rsidR="00C66B9A" w:rsidRDefault="00C66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B9A" w:rsidRPr="00FF7009" w:rsidRDefault="00C66B9A" w:rsidP="00E26238">
    <w:pPr>
      <w:pStyle w:val="a7"/>
      <w:jc w:val="right"/>
      <w:rPr>
        <w:sz w:val="20"/>
        <w:szCs w:val="20"/>
        <w:lang w:val="en-US"/>
      </w:rPr>
    </w:pPr>
    <w:r>
      <w:rPr>
        <w:sz w:val="20"/>
        <w:szCs w:val="20"/>
      </w:rPr>
      <w:t>Вр-430719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B9A" w:rsidRPr="00C9340B" w:rsidRDefault="00C66B9A" w:rsidP="00E26238">
    <w:pPr>
      <w:pStyle w:val="a7"/>
      <w:jc w:val="right"/>
      <w:rPr>
        <w:sz w:val="20"/>
        <w:szCs w:val="20"/>
      </w:rPr>
    </w:pPr>
    <w:r>
      <w:rPr>
        <w:sz w:val="20"/>
        <w:szCs w:val="20"/>
      </w:rPr>
      <w:t>Вр-430719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B9A" w:rsidRDefault="00C66B9A">
      <w:r>
        <w:separator/>
      </w:r>
    </w:p>
  </w:footnote>
  <w:footnote w:type="continuationSeparator" w:id="0">
    <w:p w:rsidR="00C66B9A" w:rsidRDefault="00C66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B9A" w:rsidRPr="00FF7009" w:rsidRDefault="00C66B9A" w:rsidP="00FF7009">
    <w:pPr>
      <w:pStyle w:val="a5"/>
      <w:jc w:val="center"/>
      <w:rPr>
        <w:lang w:val="en-US"/>
      </w:rPr>
    </w:pPr>
    <w:r>
      <w:fldChar w:fldCharType="begin"/>
    </w:r>
    <w:r>
      <w:instrText xml:space="preserve"> PAGE   \* MERGEFORMAT </w:instrText>
    </w:r>
    <w:r>
      <w:fldChar w:fldCharType="separate"/>
    </w:r>
    <w:r w:rsidR="00B162FB">
      <w:rPr>
        <w:noProof/>
      </w:rPr>
      <w:t>12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B9A" w:rsidRPr="00E045E8" w:rsidRDefault="00C66B9A" w:rsidP="00E045E8">
    <w:pPr>
      <w:pStyle w:val="a5"/>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90B"/>
    <w:rsid w:val="000130F6"/>
    <w:rsid w:val="0001379C"/>
    <w:rsid w:val="00016AE3"/>
    <w:rsid w:val="00027141"/>
    <w:rsid w:val="00033532"/>
    <w:rsid w:val="00060FF0"/>
    <w:rsid w:val="0007620D"/>
    <w:rsid w:val="0009358C"/>
    <w:rsid w:val="000B17AD"/>
    <w:rsid w:val="000C680A"/>
    <w:rsid w:val="000D23DE"/>
    <w:rsid w:val="000E7F29"/>
    <w:rsid w:val="000F1E06"/>
    <w:rsid w:val="00110850"/>
    <w:rsid w:val="00121B20"/>
    <w:rsid w:val="00124F7B"/>
    <w:rsid w:val="0012580A"/>
    <w:rsid w:val="001333E0"/>
    <w:rsid w:val="00137AA8"/>
    <w:rsid w:val="001531F1"/>
    <w:rsid w:val="00162B75"/>
    <w:rsid w:val="001653DF"/>
    <w:rsid w:val="00165801"/>
    <w:rsid w:val="00177FA2"/>
    <w:rsid w:val="001838ED"/>
    <w:rsid w:val="001868B1"/>
    <w:rsid w:val="00190EA5"/>
    <w:rsid w:val="001A23F8"/>
    <w:rsid w:val="001A24A8"/>
    <w:rsid w:val="001A2C0F"/>
    <w:rsid w:val="001A2CD3"/>
    <w:rsid w:val="001A305B"/>
    <w:rsid w:val="001C1A94"/>
    <w:rsid w:val="001E53B4"/>
    <w:rsid w:val="00200670"/>
    <w:rsid w:val="002141BD"/>
    <w:rsid w:val="002532AF"/>
    <w:rsid w:val="0025570C"/>
    <w:rsid w:val="00256E1C"/>
    <w:rsid w:val="00280A70"/>
    <w:rsid w:val="00283F4E"/>
    <w:rsid w:val="00295AF1"/>
    <w:rsid w:val="002A5889"/>
    <w:rsid w:val="002B2446"/>
    <w:rsid w:val="002C0003"/>
    <w:rsid w:val="002D62C6"/>
    <w:rsid w:val="002F10B4"/>
    <w:rsid w:val="00304C55"/>
    <w:rsid w:val="00312884"/>
    <w:rsid w:val="00323C28"/>
    <w:rsid w:val="0033219B"/>
    <w:rsid w:val="00333372"/>
    <w:rsid w:val="00341B0C"/>
    <w:rsid w:val="00344CA8"/>
    <w:rsid w:val="0034630A"/>
    <w:rsid w:val="00347398"/>
    <w:rsid w:val="00361EC7"/>
    <w:rsid w:val="003678C6"/>
    <w:rsid w:val="0037267D"/>
    <w:rsid w:val="00384F5B"/>
    <w:rsid w:val="00390123"/>
    <w:rsid w:val="00392A60"/>
    <w:rsid w:val="00392DA7"/>
    <w:rsid w:val="003A5C1B"/>
    <w:rsid w:val="003A79F7"/>
    <w:rsid w:val="003B66B4"/>
    <w:rsid w:val="003C1DC8"/>
    <w:rsid w:val="003E30CF"/>
    <w:rsid w:val="003F2713"/>
    <w:rsid w:val="00406295"/>
    <w:rsid w:val="004122F1"/>
    <w:rsid w:val="004140E6"/>
    <w:rsid w:val="00417549"/>
    <w:rsid w:val="004223E3"/>
    <w:rsid w:val="00425AA9"/>
    <w:rsid w:val="00432C1A"/>
    <w:rsid w:val="00433397"/>
    <w:rsid w:val="0045049D"/>
    <w:rsid w:val="00455B84"/>
    <w:rsid w:val="0045701A"/>
    <w:rsid w:val="004574CC"/>
    <w:rsid w:val="00466761"/>
    <w:rsid w:val="00475A38"/>
    <w:rsid w:val="00492420"/>
    <w:rsid w:val="004933A9"/>
    <w:rsid w:val="00496E14"/>
    <w:rsid w:val="0049722E"/>
    <w:rsid w:val="004B0CE3"/>
    <w:rsid w:val="004B22EE"/>
    <w:rsid w:val="004B7759"/>
    <w:rsid w:val="004C09B4"/>
    <w:rsid w:val="004D6956"/>
    <w:rsid w:val="00506A57"/>
    <w:rsid w:val="00513E4F"/>
    <w:rsid w:val="0052371C"/>
    <w:rsid w:val="00527A5C"/>
    <w:rsid w:val="00562567"/>
    <w:rsid w:val="0056766F"/>
    <w:rsid w:val="0057186F"/>
    <w:rsid w:val="00587709"/>
    <w:rsid w:val="005E3BE3"/>
    <w:rsid w:val="00600481"/>
    <w:rsid w:val="006049CB"/>
    <w:rsid w:val="00610324"/>
    <w:rsid w:val="00610D41"/>
    <w:rsid w:val="00611367"/>
    <w:rsid w:val="00616E34"/>
    <w:rsid w:val="00621AA5"/>
    <w:rsid w:val="00635691"/>
    <w:rsid w:val="0065508B"/>
    <w:rsid w:val="006562B9"/>
    <w:rsid w:val="006571E1"/>
    <w:rsid w:val="00662C99"/>
    <w:rsid w:val="00671F24"/>
    <w:rsid w:val="006850AD"/>
    <w:rsid w:val="00686C95"/>
    <w:rsid w:val="0069777A"/>
    <w:rsid w:val="006A33E9"/>
    <w:rsid w:val="006A7075"/>
    <w:rsid w:val="006B18C3"/>
    <w:rsid w:val="006C1107"/>
    <w:rsid w:val="006D180A"/>
    <w:rsid w:val="006D447B"/>
    <w:rsid w:val="006D5FED"/>
    <w:rsid w:val="006F54F4"/>
    <w:rsid w:val="00702791"/>
    <w:rsid w:val="00705CC3"/>
    <w:rsid w:val="00717977"/>
    <w:rsid w:val="00721E76"/>
    <w:rsid w:val="007307DD"/>
    <w:rsid w:val="00752577"/>
    <w:rsid w:val="00765B23"/>
    <w:rsid w:val="00772510"/>
    <w:rsid w:val="007856A4"/>
    <w:rsid w:val="00790B33"/>
    <w:rsid w:val="007A692C"/>
    <w:rsid w:val="007A7C68"/>
    <w:rsid w:val="007B06C8"/>
    <w:rsid w:val="007C5489"/>
    <w:rsid w:val="007C6B6A"/>
    <w:rsid w:val="007C7191"/>
    <w:rsid w:val="007D5BE3"/>
    <w:rsid w:val="007F1564"/>
    <w:rsid w:val="007F6F0C"/>
    <w:rsid w:val="00803DE9"/>
    <w:rsid w:val="00806DCB"/>
    <w:rsid w:val="00816D2A"/>
    <w:rsid w:val="00822B31"/>
    <w:rsid w:val="00830C98"/>
    <w:rsid w:val="00832A4B"/>
    <w:rsid w:val="00832EBC"/>
    <w:rsid w:val="0083338B"/>
    <w:rsid w:val="00833AC7"/>
    <w:rsid w:val="00836954"/>
    <w:rsid w:val="00845228"/>
    <w:rsid w:val="00845651"/>
    <w:rsid w:val="00846174"/>
    <w:rsid w:val="00855F2D"/>
    <w:rsid w:val="00861E60"/>
    <w:rsid w:val="00864FCB"/>
    <w:rsid w:val="0087178B"/>
    <w:rsid w:val="00883C4E"/>
    <w:rsid w:val="008906F0"/>
    <w:rsid w:val="008A1F4F"/>
    <w:rsid w:val="008A3BD8"/>
    <w:rsid w:val="008A55A1"/>
    <w:rsid w:val="008C1296"/>
    <w:rsid w:val="008D0B4E"/>
    <w:rsid w:val="008D3FF4"/>
    <w:rsid w:val="008D448F"/>
    <w:rsid w:val="008E2021"/>
    <w:rsid w:val="008E711D"/>
    <w:rsid w:val="008F6496"/>
    <w:rsid w:val="009341F4"/>
    <w:rsid w:val="00936B2D"/>
    <w:rsid w:val="009416DA"/>
    <w:rsid w:val="00941FDB"/>
    <w:rsid w:val="0095209B"/>
    <w:rsid w:val="00954AFE"/>
    <w:rsid w:val="00970691"/>
    <w:rsid w:val="00975C03"/>
    <w:rsid w:val="00977F4D"/>
    <w:rsid w:val="009A488B"/>
    <w:rsid w:val="009A64D2"/>
    <w:rsid w:val="009A7228"/>
    <w:rsid w:val="009B139A"/>
    <w:rsid w:val="009B47F1"/>
    <w:rsid w:val="009C6040"/>
    <w:rsid w:val="009C7CCB"/>
    <w:rsid w:val="009D0171"/>
    <w:rsid w:val="009D0542"/>
    <w:rsid w:val="009D6D74"/>
    <w:rsid w:val="009D7E33"/>
    <w:rsid w:val="00A030CE"/>
    <w:rsid w:val="00A04D7A"/>
    <w:rsid w:val="00A06594"/>
    <w:rsid w:val="00A113F9"/>
    <w:rsid w:val="00A12568"/>
    <w:rsid w:val="00A13FAB"/>
    <w:rsid w:val="00A17287"/>
    <w:rsid w:val="00A307C5"/>
    <w:rsid w:val="00A32B7B"/>
    <w:rsid w:val="00A45F88"/>
    <w:rsid w:val="00A56DF8"/>
    <w:rsid w:val="00A6182D"/>
    <w:rsid w:val="00A70879"/>
    <w:rsid w:val="00A81394"/>
    <w:rsid w:val="00A90265"/>
    <w:rsid w:val="00A916EE"/>
    <w:rsid w:val="00A92410"/>
    <w:rsid w:val="00A94FC2"/>
    <w:rsid w:val="00A95797"/>
    <w:rsid w:val="00AA4632"/>
    <w:rsid w:val="00AC2608"/>
    <w:rsid w:val="00AD21C5"/>
    <w:rsid w:val="00AD6541"/>
    <w:rsid w:val="00AF3ED2"/>
    <w:rsid w:val="00AF3F0F"/>
    <w:rsid w:val="00B07659"/>
    <w:rsid w:val="00B107C7"/>
    <w:rsid w:val="00B162FB"/>
    <w:rsid w:val="00B21E55"/>
    <w:rsid w:val="00B30409"/>
    <w:rsid w:val="00B34585"/>
    <w:rsid w:val="00B37CE2"/>
    <w:rsid w:val="00B4273C"/>
    <w:rsid w:val="00B5138D"/>
    <w:rsid w:val="00B57A21"/>
    <w:rsid w:val="00B706D1"/>
    <w:rsid w:val="00B7149C"/>
    <w:rsid w:val="00B836CD"/>
    <w:rsid w:val="00B86562"/>
    <w:rsid w:val="00BA2223"/>
    <w:rsid w:val="00BC1A1B"/>
    <w:rsid w:val="00BC33A6"/>
    <w:rsid w:val="00BC386A"/>
    <w:rsid w:val="00BD1361"/>
    <w:rsid w:val="00BF6A03"/>
    <w:rsid w:val="00C20EF1"/>
    <w:rsid w:val="00C27902"/>
    <w:rsid w:val="00C30FF0"/>
    <w:rsid w:val="00C5783D"/>
    <w:rsid w:val="00C66B9A"/>
    <w:rsid w:val="00C84197"/>
    <w:rsid w:val="00C86700"/>
    <w:rsid w:val="00C9340B"/>
    <w:rsid w:val="00C948E3"/>
    <w:rsid w:val="00CA2918"/>
    <w:rsid w:val="00CA6046"/>
    <w:rsid w:val="00CA677E"/>
    <w:rsid w:val="00CB2384"/>
    <w:rsid w:val="00CB4F7A"/>
    <w:rsid w:val="00CB5E6C"/>
    <w:rsid w:val="00CC4E26"/>
    <w:rsid w:val="00CC7BDA"/>
    <w:rsid w:val="00CD25AA"/>
    <w:rsid w:val="00CF1C4C"/>
    <w:rsid w:val="00CF7C54"/>
    <w:rsid w:val="00D30D37"/>
    <w:rsid w:val="00D425CC"/>
    <w:rsid w:val="00D43709"/>
    <w:rsid w:val="00D47CBD"/>
    <w:rsid w:val="00D5364D"/>
    <w:rsid w:val="00D55976"/>
    <w:rsid w:val="00D650D1"/>
    <w:rsid w:val="00D74830"/>
    <w:rsid w:val="00D82961"/>
    <w:rsid w:val="00D96BA1"/>
    <w:rsid w:val="00D97CF1"/>
    <w:rsid w:val="00DB1693"/>
    <w:rsid w:val="00DB1EF8"/>
    <w:rsid w:val="00DC242D"/>
    <w:rsid w:val="00DC4985"/>
    <w:rsid w:val="00DC562F"/>
    <w:rsid w:val="00DD2279"/>
    <w:rsid w:val="00DE4816"/>
    <w:rsid w:val="00DF657A"/>
    <w:rsid w:val="00E03738"/>
    <w:rsid w:val="00E045E8"/>
    <w:rsid w:val="00E07736"/>
    <w:rsid w:val="00E16222"/>
    <w:rsid w:val="00E20771"/>
    <w:rsid w:val="00E256B3"/>
    <w:rsid w:val="00E26238"/>
    <w:rsid w:val="00E278FA"/>
    <w:rsid w:val="00E30F71"/>
    <w:rsid w:val="00E335AA"/>
    <w:rsid w:val="00E34893"/>
    <w:rsid w:val="00E4076D"/>
    <w:rsid w:val="00E6233F"/>
    <w:rsid w:val="00E73EEE"/>
    <w:rsid w:val="00E7790B"/>
    <w:rsid w:val="00E80F2B"/>
    <w:rsid w:val="00E831A2"/>
    <w:rsid w:val="00E84B0E"/>
    <w:rsid w:val="00E85FEA"/>
    <w:rsid w:val="00E87A65"/>
    <w:rsid w:val="00E93CD1"/>
    <w:rsid w:val="00EA0F42"/>
    <w:rsid w:val="00EA4FCE"/>
    <w:rsid w:val="00EB5D64"/>
    <w:rsid w:val="00EC20D3"/>
    <w:rsid w:val="00ED1AE3"/>
    <w:rsid w:val="00ED3308"/>
    <w:rsid w:val="00ED3D66"/>
    <w:rsid w:val="00EE79CA"/>
    <w:rsid w:val="00EF1225"/>
    <w:rsid w:val="00EF59E8"/>
    <w:rsid w:val="00F02D5B"/>
    <w:rsid w:val="00F123DE"/>
    <w:rsid w:val="00F12903"/>
    <w:rsid w:val="00F22728"/>
    <w:rsid w:val="00F2536E"/>
    <w:rsid w:val="00F26FAC"/>
    <w:rsid w:val="00F30BD1"/>
    <w:rsid w:val="00F313FC"/>
    <w:rsid w:val="00F3455C"/>
    <w:rsid w:val="00F61C0E"/>
    <w:rsid w:val="00F643D0"/>
    <w:rsid w:val="00F64558"/>
    <w:rsid w:val="00F7651C"/>
    <w:rsid w:val="00F769FC"/>
    <w:rsid w:val="00FA56C2"/>
    <w:rsid w:val="00FC7F15"/>
    <w:rsid w:val="00FD032E"/>
    <w:rsid w:val="00FD233E"/>
    <w:rsid w:val="00FD516E"/>
    <w:rsid w:val="00FD5A59"/>
    <w:rsid w:val="00FF70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175A677C"/>
  <w15:docId w15:val="{A84E03F4-1529-4ADD-9647-A28B760AD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No Spacing" w:qFormat="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7790B"/>
    <w:rPr>
      <w:sz w:val="28"/>
      <w:szCs w:val="28"/>
    </w:rPr>
  </w:style>
  <w:style w:type="paragraph" w:styleId="1">
    <w:name w:val="heading 1"/>
    <w:basedOn w:val="a"/>
    <w:next w:val="a"/>
    <w:link w:val="10"/>
    <w:qFormat/>
    <w:rsid w:val="00DC242D"/>
    <w:pPr>
      <w:keepNext/>
      <w:jc w:val="center"/>
      <w:outlineLvl w:val="0"/>
    </w:pPr>
    <w:rPr>
      <w:szCs w:val="20"/>
    </w:rPr>
  </w:style>
  <w:style w:type="paragraph" w:styleId="2">
    <w:name w:val="heading 2"/>
    <w:basedOn w:val="a"/>
    <w:next w:val="a"/>
    <w:link w:val="20"/>
    <w:qFormat/>
    <w:rsid w:val="00DC242D"/>
    <w:pPr>
      <w:keepNext/>
      <w:jc w:val="center"/>
      <w:outlineLvl w:val="1"/>
    </w:pPr>
    <w:rPr>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702791"/>
    <w:rPr>
      <w:color w:val="0000FF"/>
      <w:u w:val="single"/>
    </w:rPr>
  </w:style>
  <w:style w:type="paragraph" w:styleId="a5">
    <w:name w:val="header"/>
    <w:basedOn w:val="a"/>
    <w:link w:val="a6"/>
    <w:rsid w:val="00E26238"/>
    <w:pPr>
      <w:tabs>
        <w:tab w:val="center" w:pos="4677"/>
        <w:tab w:val="right" w:pos="9355"/>
      </w:tabs>
    </w:pPr>
  </w:style>
  <w:style w:type="character" w:customStyle="1" w:styleId="a6">
    <w:name w:val="Верхний колонтитул Знак"/>
    <w:link w:val="a5"/>
    <w:rsid w:val="00E26238"/>
    <w:rPr>
      <w:sz w:val="28"/>
      <w:szCs w:val="28"/>
    </w:rPr>
  </w:style>
  <w:style w:type="paragraph" w:styleId="a7">
    <w:name w:val="footer"/>
    <w:basedOn w:val="a"/>
    <w:link w:val="a8"/>
    <w:rsid w:val="00E26238"/>
    <w:pPr>
      <w:tabs>
        <w:tab w:val="center" w:pos="4677"/>
        <w:tab w:val="right" w:pos="9355"/>
      </w:tabs>
    </w:pPr>
  </w:style>
  <w:style w:type="character" w:customStyle="1" w:styleId="a8">
    <w:name w:val="Нижний колонтитул Знак"/>
    <w:link w:val="a7"/>
    <w:rsid w:val="00E26238"/>
    <w:rPr>
      <w:sz w:val="28"/>
      <w:szCs w:val="28"/>
    </w:rPr>
  </w:style>
  <w:style w:type="paragraph" w:styleId="a9">
    <w:name w:val="Balloon Text"/>
    <w:basedOn w:val="a"/>
    <w:link w:val="aa"/>
    <w:rsid w:val="00E26238"/>
    <w:rPr>
      <w:rFonts w:ascii="Tahoma" w:hAnsi="Tahoma"/>
      <w:sz w:val="16"/>
      <w:szCs w:val="16"/>
    </w:rPr>
  </w:style>
  <w:style w:type="character" w:customStyle="1" w:styleId="aa">
    <w:name w:val="Текст выноски Знак"/>
    <w:link w:val="a9"/>
    <w:rsid w:val="00E26238"/>
    <w:rPr>
      <w:rFonts w:ascii="Tahoma" w:hAnsi="Tahoma" w:cs="Tahoma"/>
      <w:sz w:val="16"/>
      <w:szCs w:val="16"/>
    </w:rPr>
  </w:style>
  <w:style w:type="paragraph" w:styleId="ab">
    <w:name w:val="Revision"/>
    <w:hidden/>
    <w:rsid w:val="00E278FA"/>
    <w:rPr>
      <w:sz w:val="28"/>
      <w:szCs w:val="28"/>
    </w:rPr>
  </w:style>
  <w:style w:type="character" w:customStyle="1" w:styleId="10">
    <w:name w:val="Заголовок 1 Знак"/>
    <w:link w:val="1"/>
    <w:rsid w:val="00DC242D"/>
    <w:rPr>
      <w:sz w:val="28"/>
    </w:rPr>
  </w:style>
  <w:style w:type="character" w:customStyle="1" w:styleId="20">
    <w:name w:val="Заголовок 2 Знак"/>
    <w:link w:val="2"/>
    <w:rsid w:val="00DC242D"/>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nternet.garant.ru/document/redirect/12148567/9"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oleObject" Target="embeddings/oleObject1.bin"/><Relationship Id="rId12" Type="http://schemas.openxmlformats.org/officeDocument/2006/relationships/hyperlink" Target="https://internet.garant.ru/document/redirect/12164203/0"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internet.garant.ru/document/redirect/12164203/0"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internet.garant.ru/document/redirect/12152272/15" TargetMode="External"/><Relationship Id="rId5" Type="http://schemas.openxmlformats.org/officeDocument/2006/relationships/endnotes" Target="endnotes.xml"/><Relationship Id="rId15" Type="http://schemas.openxmlformats.org/officeDocument/2006/relationships/hyperlink" Target="https://internet.garant.ru/document/redirect/12152272/15" TargetMode="External"/><Relationship Id="rId10" Type="http://schemas.openxmlformats.org/officeDocument/2006/relationships/hyperlink" Target="https://internet.garant.ru/document/redirect/12148567/303"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internet.garant.ru/document/redirect/12148567/9" TargetMode="External"/><Relationship Id="rId14" Type="http://schemas.openxmlformats.org/officeDocument/2006/relationships/hyperlink" Target="https://internet.garant.ru/document/redirect/12148567/303"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4425</Words>
  <Characters>25224</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Екатеринбурга</Company>
  <LinksUpToDate>false</LinksUpToDate>
  <CharactersWithSpaces>29590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larionova</dc:creator>
  <cp:lastModifiedBy>Алабушкина Наталья Сергеевна 2</cp:lastModifiedBy>
  <cp:revision>3</cp:revision>
  <cp:lastPrinted>2025-06-19T08:36:00Z</cp:lastPrinted>
  <dcterms:created xsi:type="dcterms:W3CDTF">2025-06-20T06:10:00Z</dcterms:created>
  <dcterms:modified xsi:type="dcterms:W3CDTF">2025-06-20T06:29:00Z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Вид РК">
    <vt:lpwstr> </vt:lpwstr>
  </property>
  <property fmtid="{D5CDD505-2E9C-101B-9397-08002B2CF9AE}" pid="3" name="Временный номер">
    <vt:lpwstr> </vt:lpwstr>
  </property>
  <property fmtid="{D5CDD505-2E9C-101B-9397-08002B2CF9AE}" pid="4" name="Должность головного подписанта">
    <vt:lpwstr> </vt:lpwstr>
  </property>
  <property fmtid="{D5CDD505-2E9C-101B-9397-08002B2CF9AE}" pid="5" name="Заголовок">
    <vt:lpwstr> </vt:lpwstr>
  </property>
  <property fmtid="{D5CDD505-2E9C-101B-9397-08002B2CF9AE}" pid="6" name="Краткая должность головного подписанта">
    <vt:lpwstr> </vt:lpwstr>
  </property>
  <property fmtid="{D5CDD505-2E9C-101B-9397-08002B2CF9AE}" pid="7" name="Название органа головного подписанта">
    <vt:lpwstr> </vt:lpwstr>
  </property>
  <property fmtid="{D5CDD505-2E9C-101B-9397-08002B2CF9AE}" pid="8" name="Отметка исполнителя">
    <vt:lpwstr> </vt:lpwstr>
  </property>
  <property fmtid="{D5CDD505-2E9C-101B-9397-08002B2CF9AE}" pid="9" name="Получатели">
    <vt:lpwstr> </vt:lpwstr>
  </property>
  <property fmtid="{D5CDD505-2E9C-101B-9397-08002B2CF9AE}" pid="10" name="Рег.№">
    <vt:lpwstr> </vt:lpwstr>
  </property>
  <property fmtid="{D5CDD505-2E9C-101B-9397-08002B2CF9AE}" pid="11" name="Рег.дата">
    <vt:lpwstr> </vt:lpwstr>
  </property>
  <property fmtid="{D5CDD505-2E9C-101B-9397-08002B2CF9AE}" pid="12" name="ФИО головного подписанта">
    <vt:lpwstr> </vt:lpwstr>
  </property>
</Properties>
</file>