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84387" w:rsidRDefault="00623C78">
      <w:pPr>
        <w:pStyle w:val="1"/>
        <w:rPr>
          <w:color w:val="auto"/>
        </w:rPr>
      </w:pPr>
      <w:r w:rsidRPr="0098438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84387">
        <w:rPr>
          <w:rStyle w:val="a4"/>
          <w:b w:val="0"/>
          <w:bCs w:val="0"/>
          <w:color w:val="auto"/>
        </w:rPr>
        <w:t>круга Челябинской области от 7 мая 2007 г. N 109-п "О внесении изменений и дополнений в постановление главы Златоустовского городского округа N 133-п от 02.06.2006 г. "Об утверждении внутримуниципальной маршрутной сети" (утратило силу)</w:t>
      </w:r>
    </w:p>
    <w:p w:rsidR="00000000" w:rsidRPr="00984387" w:rsidRDefault="00623C78">
      <w:bookmarkStart w:id="0" w:name="_GoBack"/>
      <w:bookmarkEnd w:id="0"/>
      <w:r w:rsidRPr="00984387">
        <w:t>В целях удовлетворения потребностей населения в пассажирских перевозках, обеспечения высокой культуры обслуживания пассажиров, обеспечения безопасного, устойчивого и эффективного функционирования пассажирского транспорта, развития добросовестной конкуренци</w:t>
      </w:r>
      <w:r w:rsidRPr="00984387">
        <w:t>и, а также в соответствии с решением комиссии по организации транспортного обслуживания населения Златоустовского городского округа от 28.03.2007 г. постановляю:</w:t>
      </w:r>
    </w:p>
    <w:p w:rsidR="00000000" w:rsidRPr="00984387" w:rsidRDefault="00623C78">
      <w:bookmarkStart w:id="1" w:name="sub_1001"/>
      <w:r w:rsidRPr="00984387">
        <w:t xml:space="preserve">1. Внести следующие изменения и дополнение в </w:t>
      </w:r>
      <w:r w:rsidRPr="00984387">
        <w:rPr>
          <w:rStyle w:val="a4"/>
          <w:color w:val="auto"/>
        </w:rPr>
        <w:t>приложение</w:t>
      </w:r>
      <w:r w:rsidRPr="00984387">
        <w:t xml:space="preserve"> к </w:t>
      </w:r>
      <w:r w:rsidRPr="00984387">
        <w:rPr>
          <w:rStyle w:val="a4"/>
          <w:color w:val="auto"/>
        </w:rPr>
        <w:t>постановлению</w:t>
      </w:r>
      <w:r w:rsidRPr="00984387">
        <w:t xml:space="preserve"> главы округа N 133-п от 02.06.2006 г. "Об утверждении внутримуниципальной маршрутной сети" (редакция постановлений главы Злато</w:t>
      </w:r>
      <w:r w:rsidRPr="00984387">
        <w:t xml:space="preserve">устовского городского округа </w:t>
      </w:r>
      <w:r w:rsidRPr="00984387">
        <w:rPr>
          <w:rStyle w:val="a4"/>
          <w:color w:val="auto"/>
        </w:rPr>
        <w:t>от 25.08.2006 г. N 214-п</w:t>
      </w:r>
      <w:r w:rsidRPr="00984387">
        <w:t xml:space="preserve">, </w:t>
      </w:r>
      <w:r w:rsidRPr="00984387">
        <w:rPr>
          <w:rStyle w:val="a4"/>
          <w:color w:val="auto"/>
        </w:rPr>
        <w:t>от 26.12.2006 г. N 341-п</w:t>
      </w:r>
      <w:r w:rsidRPr="00984387">
        <w:t>)</w:t>
      </w:r>
    </w:p>
    <w:bookmarkEnd w:id="1"/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┌───────┬──────────────</w:t>
      </w:r>
      <w:r w:rsidRPr="00984387">
        <w:rPr>
          <w:sz w:val="22"/>
          <w:szCs w:val="22"/>
        </w:rPr>
        <w:t>─────────────────────────────────────────────────┐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│Маршрут│          Наименование маршрута с указанием остановок          │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 xml:space="preserve">│ N 34  │Сады Медик (сезон) - п.Уреньга - гор.площадь  - </w:t>
      </w:r>
      <w:r w:rsidRPr="00984387">
        <w:rPr>
          <w:sz w:val="22"/>
          <w:szCs w:val="22"/>
        </w:rPr>
        <w:t xml:space="preserve"> ж.д</w:t>
      </w:r>
      <w:r w:rsidRPr="00984387">
        <w:rPr>
          <w:rStyle w:val="a4"/>
          <w:color w:val="auto"/>
          <w:sz w:val="22"/>
          <w:szCs w:val="22"/>
        </w:rPr>
        <w:t>#</w:t>
      </w:r>
      <w:r w:rsidRPr="00984387">
        <w:rPr>
          <w:sz w:val="22"/>
          <w:szCs w:val="22"/>
        </w:rPr>
        <w:t xml:space="preserve">  Вокзал -│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│       │ПУ-35 - ж.д.поликлиника - Пушкинский - п.Белый ключ (обратно по│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│       │ул.Румянцева - к.т. Комсомолец)                                │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├───────┼──────────</w:t>
      </w:r>
      <w:r w:rsidRPr="00984387">
        <w:rPr>
          <w:sz w:val="22"/>
          <w:szCs w:val="22"/>
        </w:rPr>
        <w:t>─────────────────────────────────────────────────────┤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│ N 36  │Ст.Уржумка - ул.Грибоедова - ЮУрГУ - Универмаг - Автовокзал - 9│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│       │линия  пр.Гагарина  -  гор.площадь - СК Металлург - СЗР 1 кв. -│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 xml:space="preserve">│       │СЗР 2 кв. - п.Строителей - пл.Металлургов   </w:t>
      </w:r>
      <w:r w:rsidRPr="00984387">
        <w:rPr>
          <w:sz w:val="22"/>
          <w:szCs w:val="22"/>
        </w:rPr>
        <w:t xml:space="preserve">                   │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│ N 28  │Институт    -    пл.Металлургов   -   пл.III Интернационала   -│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│       │п.Пушкинский                                                   │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├───────┼────</w:t>
      </w:r>
      <w:r w:rsidRPr="00984387"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───────────────────────────────────────────────────────────┤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│ N 435 │г.Златоуст - с.Куваши - п.Центральный                          │</w:t>
      </w:r>
    </w:p>
    <w:p w:rsidR="00000000" w:rsidRPr="00984387" w:rsidRDefault="00623C78">
      <w:pPr>
        <w:pStyle w:val="a8"/>
        <w:rPr>
          <w:sz w:val="22"/>
          <w:szCs w:val="22"/>
        </w:rPr>
      </w:pPr>
      <w:r w:rsidRPr="00984387">
        <w:rPr>
          <w:sz w:val="22"/>
          <w:szCs w:val="22"/>
        </w:rPr>
        <w:t>└───────┴───────────────────────────────────────────────────────────────┘</w:t>
      </w:r>
    </w:p>
    <w:p w:rsidR="00000000" w:rsidRPr="00984387" w:rsidRDefault="00623C78">
      <w:bookmarkStart w:id="2" w:name="sub_1002"/>
      <w:r w:rsidRPr="00984387">
        <w:t xml:space="preserve">2. </w:t>
      </w:r>
      <w:r w:rsidRPr="00984387">
        <w:rPr>
          <w:rStyle w:val="a4"/>
          <w:color w:val="auto"/>
        </w:rPr>
        <w:t>Опубликовать</w:t>
      </w:r>
      <w:r w:rsidRPr="00984387">
        <w:t xml:space="preserve"> настоящее постановление в средствах массовой информации.</w:t>
      </w:r>
    </w:p>
    <w:p w:rsidR="00000000" w:rsidRPr="00984387" w:rsidRDefault="00623C78">
      <w:bookmarkStart w:id="3" w:name="sub_1003"/>
      <w:bookmarkEnd w:id="2"/>
      <w:r w:rsidRPr="00984387">
        <w:t>3. Контроль за исполнением данного постановления возложить на заместителя главы Златоустовского городского округа по инфраструктуре Ив</w:t>
      </w:r>
      <w:r w:rsidRPr="00984387">
        <w:t>анова Д.В.</w:t>
      </w:r>
    </w:p>
    <w:bookmarkEnd w:id="3"/>
    <w:p w:rsidR="00000000" w:rsidRPr="00984387" w:rsidRDefault="00623C78"/>
    <w:p w:rsidR="00000000" w:rsidRPr="00984387" w:rsidRDefault="00623C78">
      <w:pPr>
        <w:ind w:firstLine="698"/>
        <w:jc w:val="right"/>
      </w:pPr>
      <w:r w:rsidRPr="00984387">
        <w:t>Д.П. Мигашкин</w:t>
      </w:r>
    </w:p>
    <w:p w:rsidR="00623C78" w:rsidRPr="00984387" w:rsidRDefault="00623C78"/>
    <w:sectPr w:rsidR="00623C78" w:rsidRPr="00984387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78" w:rsidRDefault="00623C78">
      <w:r>
        <w:separator/>
      </w:r>
    </w:p>
  </w:endnote>
  <w:endnote w:type="continuationSeparator" w:id="0">
    <w:p w:rsidR="00623C78" w:rsidRDefault="0062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623C7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623C78" w:rsidRDefault="00623C7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23C78" w:rsidRDefault="00623C7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23C78" w:rsidRDefault="00623C7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78" w:rsidRDefault="00623C78">
      <w:r>
        <w:separator/>
      </w:r>
    </w:p>
  </w:footnote>
  <w:footnote w:type="continuationSeparator" w:id="0">
    <w:p w:rsidR="00623C78" w:rsidRDefault="0062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387"/>
    <w:rsid w:val="00623C78"/>
    <w:rsid w:val="0098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2022-08-09T10:21:00Z</dcterms:created>
  <dcterms:modified xsi:type="dcterms:W3CDTF">2022-08-09T10:21:00Z</dcterms:modified>
</cp:coreProperties>
</file>