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B406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235040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670-р/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985BA2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85BA2">
        <w:trPr>
          <w:trHeight w:val="454"/>
        </w:trPr>
        <w:tc>
          <w:tcPr>
            <w:tcW w:w="4395" w:type="dxa"/>
            <w:gridSpan w:val="5"/>
          </w:tcPr>
          <w:p w:rsidR="008D4E9E" w:rsidRDefault="00985BA2" w:rsidP="00985BA2">
            <w:pPr>
              <w:ind w:left="-170" w:right="142"/>
              <w:jc w:val="both"/>
            </w:pPr>
            <w:r w:rsidRPr="00985BA2">
              <w:t xml:space="preserve">Об утверждении проекта и рабочей документации «Благоустройство прилегающей территории </w:t>
            </w:r>
            <w:r>
              <w:br/>
            </w:r>
            <w:r w:rsidRPr="00985BA2">
              <w:t>Дворца культуры «Металлург», расположенного по адресу: Челябинская область, г. Златоуст, ул. им. Карла Маркса, дом 26»</w:t>
            </w:r>
            <w:r>
              <w:br/>
            </w:r>
          </w:p>
        </w:tc>
        <w:tc>
          <w:tcPr>
            <w:tcW w:w="3865" w:type="dxa"/>
          </w:tcPr>
          <w:p w:rsidR="008D4E9E" w:rsidRDefault="008D4E9E" w:rsidP="00985BA2">
            <w:pPr>
              <w:jc w:val="both"/>
            </w:pPr>
          </w:p>
        </w:tc>
      </w:tr>
    </w:tbl>
    <w:p w:rsidR="00985BA2" w:rsidRDefault="00985BA2" w:rsidP="00985BA2">
      <w:pPr>
        <w:widowControl w:val="0"/>
        <w:ind w:firstLine="709"/>
        <w:jc w:val="both"/>
      </w:pPr>
      <w:r>
        <w:t>В соответствии Государственной программой Челябинской области «Благоустройство населенных пунктов Челябинской области», утвержденной постановлением Правительства Челябинской области о 01.09.2017 г. № 470-П, пунктом 1 приложения № 8 Соглашения о предоставлении субсидии местному бюджету из областного бюджета на благоустройство мест отдыха, расположенных в городах с численностью населения до 500 тысяч человек:</w:t>
      </w:r>
    </w:p>
    <w:p w:rsidR="00985BA2" w:rsidRDefault="00985BA2" w:rsidP="00985BA2">
      <w:pPr>
        <w:widowControl w:val="0"/>
        <w:ind w:firstLine="709"/>
        <w:jc w:val="both"/>
      </w:pPr>
      <w:r>
        <w:t xml:space="preserve">1. Утвердить проект и рабочую документацию «Благоустройство прилегающей территории Дворца культуры «Металлург», расположенного </w:t>
      </w:r>
      <w:r>
        <w:br/>
        <w:t xml:space="preserve">по адресу: </w:t>
      </w:r>
      <w:proofErr w:type="gramStart"/>
      <w:r>
        <w:t>Челябинская область, г. Златоуст, ул. им. Карла Маркса, дом 26» (приложение).</w:t>
      </w:r>
      <w:proofErr w:type="gramEnd"/>
    </w:p>
    <w:p w:rsidR="00985BA2" w:rsidRDefault="00985BA2" w:rsidP="00985BA2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информационно-телекоммуникационной сети «Интернет».</w:t>
      </w:r>
    </w:p>
    <w:p w:rsidR="009416DA" w:rsidRDefault="00985BA2" w:rsidP="00985BA2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первого заместителя Главы Златоустовского городского округа – начальника Экономического управления Администрации Златоустовского городского округа Сюзева А.Ю.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985BA2" w:rsidRPr="00985BA2">
              <w:rPr>
                <w:sz w:val="24"/>
                <w:szCs w:val="24"/>
              </w:rPr>
              <w:t>Сюзев А.Ю., Балыков М.А., Грибанова Н.Ю., Соловьева О.Ю</w:t>
            </w:r>
            <w:r w:rsidR="00985BA2">
              <w:rPr>
                <w:sz w:val="24"/>
                <w:szCs w:val="24"/>
              </w:rPr>
              <w:t>.,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985BA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985BA2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0C85F22" wp14:editId="61F6701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985B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Вр-352601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Вр-352601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85BA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5BA2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406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2024-03-19T05:47:00Z</dcterms:created>
  <dcterms:modified xsi:type="dcterms:W3CDTF">2024-03-19T05:47:00Z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