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904A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203878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993"/>
        <w:gridCol w:w="3453"/>
        <w:gridCol w:w="141"/>
      </w:tblGrid>
      <w:tr w:rsidR="009416DA" w:rsidRPr="00E335AA" w:rsidTr="000904A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D130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4D130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207-П/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904AE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0904AE">
        <w:trPr>
          <w:gridAfter w:val="1"/>
          <w:wAfter w:w="141" w:type="dxa"/>
          <w:trHeight w:val="446"/>
        </w:trPr>
        <w:tc>
          <w:tcPr>
            <w:tcW w:w="4962" w:type="dxa"/>
            <w:gridSpan w:val="5"/>
          </w:tcPr>
          <w:p w:rsidR="00D96BA1" w:rsidRDefault="004D1300" w:rsidP="004D1300">
            <w:pPr>
              <w:ind w:left="-170" w:right="142"/>
              <w:jc w:val="both"/>
            </w:pPr>
            <w:r>
              <w:t>О внесении изменений в постановление главы Златоустовского городского округа от 29 декабря</w:t>
            </w:r>
            <w:bookmarkStart w:id="0" w:name="_GoBack"/>
            <w:bookmarkEnd w:id="0"/>
            <w:r>
              <w:t xml:space="preserve"> 2006 г. № 348-п «Об установлении коэффициентов доходности от аренды муниципального имущества»</w:t>
            </w:r>
          </w:p>
        </w:tc>
        <w:tc>
          <w:tcPr>
            <w:tcW w:w="3453" w:type="dxa"/>
          </w:tcPr>
          <w:p w:rsidR="00D96BA1" w:rsidRDefault="00D96BA1" w:rsidP="004D130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1300" w:rsidRDefault="004D1300" w:rsidP="009416DA">
      <w:pPr>
        <w:widowControl w:val="0"/>
        <w:ind w:firstLine="709"/>
        <w:jc w:val="both"/>
      </w:pPr>
    </w:p>
    <w:p w:rsidR="004D1300" w:rsidRDefault="004D1300" w:rsidP="004D1300">
      <w:pPr>
        <w:widowControl w:val="0"/>
        <w:spacing w:line="276" w:lineRule="auto"/>
        <w:ind w:firstLine="709"/>
        <w:jc w:val="both"/>
      </w:pPr>
      <w:r>
        <w:t xml:space="preserve">В соответствии с Гражданским кодексом Российской Федерации, Федеральным законом Российской Федерации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23 декабря 2008 г. № 131-ЗГО «Об утверждении положения о передаче </w:t>
      </w:r>
      <w:r>
        <w:br/>
        <w:t>в аренду объектов муниципального имущества Златоустовского городского округа»,</w:t>
      </w:r>
    </w:p>
    <w:p w:rsidR="004D1300" w:rsidRDefault="004D1300" w:rsidP="004D1300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4D1300" w:rsidRDefault="004D1300" w:rsidP="004D1300">
      <w:pPr>
        <w:widowControl w:val="0"/>
        <w:spacing w:line="276" w:lineRule="auto"/>
        <w:ind w:firstLine="709"/>
        <w:jc w:val="both"/>
      </w:pPr>
      <w:r>
        <w:t>1. </w:t>
      </w:r>
      <w:proofErr w:type="gramStart"/>
      <w:r>
        <w:t xml:space="preserve">Подпункт 2 пункта 1 постановления главы Златоустовского городского округа от 29.12.2006 г. № 348-п «Об установлении коэффициентов доходности от аренды муниципального имущества» (в редакции постановлений главы Златоустовского городского округа от 13.03.2007 г. № 37-п, от 27.03.2007 г. </w:t>
      </w:r>
      <w:r>
        <w:br/>
        <w:t xml:space="preserve">№ 53-п, от 23.11.2007 г. № 343-п, от 20.12.2007 г. № 368-п, от 22.12.2008 г. </w:t>
      </w:r>
      <w:r>
        <w:br/>
        <w:t xml:space="preserve">№ 354-п, от 26.03.2015 г. № 117-п, от 20.05.2015 г. № 176-п, от 29.08.2018 г. </w:t>
      </w:r>
      <w:r>
        <w:br/>
        <w:t>№ 354-п</w:t>
      </w:r>
      <w:proofErr w:type="gramEnd"/>
      <w:r>
        <w:t>, от 30.05.2019 г. № 215-п): изложить в следующей редакции:</w:t>
      </w:r>
    </w:p>
    <w:p w:rsidR="004D1300" w:rsidRDefault="004D1300" w:rsidP="004D1300">
      <w:pPr>
        <w:widowControl w:val="0"/>
        <w:spacing w:line="276" w:lineRule="auto"/>
        <w:ind w:firstLine="709"/>
        <w:jc w:val="both"/>
      </w:pPr>
      <w:r>
        <w:t>«2) Теплоснабжение - 0,25».</w:t>
      </w:r>
    </w:p>
    <w:p w:rsidR="004D1300" w:rsidRDefault="004D1300" w:rsidP="004D1300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D1300" w:rsidRDefault="004D1300" w:rsidP="004D1300">
      <w:pPr>
        <w:widowControl w:val="0"/>
        <w:spacing w:line="276" w:lineRule="auto"/>
        <w:ind w:firstLine="709"/>
        <w:jc w:val="both"/>
      </w:pPr>
      <w:r>
        <w:lastRenderedPageBreak/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4D130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3383C06" wp14:editId="4F63B8F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Default="004D1300" w:rsidP="004574CC"/>
    <w:p w:rsidR="004D1300" w:rsidRPr="00E335AA" w:rsidRDefault="004D1300" w:rsidP="004D1300">
      <w:pPr>
        <w:jc w:val="both"/>
      </w:pPr>
      <w:r w:rsidRPr="008F4D93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>ОМС «</w:t>
      </w:r>
      <w:r w:rsidRPr="008A503E">
        <w:rPr>
          <w:sz w:val="24"/>
          <w:szCs w:val="24"/>
        </w:rPr>
        <w:t>КУИ ЗГО</w:t>
      </w:r>
      <w:r>
        <w:rPr>
          <w:sz w:val="24"/>
          <w:szCs w:val="24"/>
        </w:rPr>
        <w:t>»</w:t>
      </w:r>
      <w:r w:rsidRPr="008A503E">
        <w:rPr>
          <w:sz w:val="24"/>
          <w:szCs w:val="24"/>
        </w:rPr>
        <w:t>,</w:t>
      </w:r>
      <w:r>
        <w:rPr>
          <w:sz w:val="24"/>
          <w:szCs w:val="24"/>
        </w:rPr>
        <w:t xml:space="preserve"> пресс-служба</w:t>
      </w:r>
      <w:r w:rsidRPr="008A503E">
        <w:rPr>
          <w:sz w:val="24"/>
          <w:szCs w:val="24"/>
        </w:rPr>
        <w:t>, прокуратура</w:t>
      </w:r>
    </w:p>
    <w:sectPr w:rsidR="004D1300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Вр-367851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Вр-367851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904A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04AE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1300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2024-07-09T08:58:00Z</dcterms:created>
  <dcterms:modified xsi:type="dcterms:W3CDTF">2024-07-09T08:58:00Z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