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08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936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C082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C082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2714-р/АДМ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307EB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6307EB">
            <w:pPr>
              <w:ind w:left="-170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07EB" w:rsidRDefault="006307EB" w:rsidP="009416DA">
      <w:pPr>
        <w:widowControl w:val="0"/>
        <w:ind w:firstLine="709"/>
        <w:jc w:val="both"/>
      </w:pPr>
    </w:p>
    <w:p w:rsidR="006307EB" w:rsidRDefault="006307EB" w:rsidP="00EA0C13">
      <w:pPr>
        <w:widowControl w:val="0"/>
        <w:ind w:firstLine="709"/>
        <w:jc w:val="both"/>
      </w:pPr>
      <w:r>
        <w:t xml:space="preserve">В связи с поступившим заявлением Занина Сергея Геннадьевича, </w:t>
      </w:r>
      <w:r w:rsidR="00EA0C13">
        <w:br/>
      </w:r>
      <w:r>
        <w:t xml:space="preserve">в соответствии с Федеральным законом от 06.10.2003 г. </w:t>
      </w:r>
      <w:r w:rsidR="00EA0C13">
        <w:t>№ </w:t>
      </w:r>
      <w:r>
        <w:t xml:space="preserve">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08.07.2024 г. № 34-ЗГО </w:t>
      </w:r>
      <w:r w:rsidR="00EA0C13">
        <w:br/>
      </w:r>
      <w:r>
        <w:t xml:space="preserve">«О внесении изменений в решение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</w:t>
      </w:r>
      <w:r w:rsidR="00EA0C13">
        <w:br/>
      </w:r>
      <w:r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от 09 сентября 2024 года № 24:</w:t>
      </w:r>
    </w:p>
    <w:p w:rsidR="006307EB" w:rsidRDefault="002F7D88" w:rsidP="006307EB">
      <w:pPr>
        <w:widowControl w:val="0"/>
        <w:ind w:firstLine="709"/>
        <w:jc w:val="both"/>
      </w:pPr>
      <w:r>
        <w:t>1. </w:t>
      </w:r>
      <w:r w:rsidR="006307EB">
        <w:t xml:space="preserve">Осуществить подготовку документации о внесении </w:t>
      </w:r>
      <w:r w:rsidR="00EA0C13">
        <w:br/>
      </w:r>
      <w:r w:rsidR="006307EB">
        <w:t xml:space="preserve">изменений в проект планировки и межевания улиц </w:t>
      </w:r>
      <w:r w:rsidR="00DA4590">
        <w:br/>
      </w:r>
      <w:r w:rsidR="006307EB">
        <w:t>в г. Златоусте Челябинской области: автодорога пр.</w:t>
      </w:r>
      <w:r w:rsidR="00EA0C13">
        <w:t> Мира - </w:t>
      </w:r>
      <w:r w:rsidR="006307EB">
        <w:t>пос.</w:t>
      </w:r>
      <w:r w:rsidR="00EA0C13">
        <w:t> </w:t>
      </w:r>
      <w:r w:rsidR="006307EB">
        <w:t xml:space="preserve">Балашиха; </w:t>
      </w:r>
      <w:r w:rsidR="00EA0C13">
        <w:br/>
        <w:t>автодорога в 3-й микрорайон пр. </w:t>
      </w:r>
      <w:r w:rsidR="006307EB">
        <w:t>им.</w:t>
      </w:r>
      <w:r w:rsidR="00EA0C13">
        <w:t> </w:t>
      </w:r>
      <w:r w:rsidR="006307EB">
        <w:t>Ю.А.</w:t>
      </w:r>
      <w:r w:rsidR="00EA0C13">
        <w:t> Гагарина; ул. </w:t>
      </w:r>
      <w:r w:rsidR="006307EB">
        <w:t>им.</w:t>
      </w:r>
      <w:r w:rsidR="00EA0C13">
        <w:t> </w:t>
      </w:r>
      <w:r w:rsidR="006307EB">
        <w:t>П.П.</w:t>
      </w:r>
      <w:r w:rsidR="00EA0C13">
        <w:t> </w:t>
      </w:r>
      <w:r w:rsidR="006307EB">
        <w:t>Ан</w:t>
      </w:r>
      <w:r w:rsidR="00EA0C13">
        <w:t>осова; ул. </w:t>
      </w:r>
      <w:r w:rsidR="006307EB">
        <w:t>им.</w:t>
      </w:r>
      <w:r w:rsidR="00EA0C13">
        <w:t> </w:t>
      </w:r>
      <w:r w:rsidR="006307EB">
        <w:t>П.А.</w:t>
      </w:r>
      <w:r w:rsidR="00EA0C13">
        <w:t> Румянцева; автодорога пр. </w:t>
      </w:r>
      <w:r w:rsidR="006307EB">
        <w:t>им.</w:t>
      </w:r>
      <w:r w:rsidR="00EA0C13">
        <w:t> </w:t>
      </w:r>
      <w:r w:rsidR="006307EB">
        <w:t>Ю.А.</w:t>
      </w:r>
      <w:r w:rsidR="00EA0C13">
        <w:t> Гагарина - ул. </w:t>
      </w:r>
      <w:r w:rsidR="006307EB">
        <w:t xml:space="preserve">Северная; </w:t>
      </w:r>
      <w:r w:rsidR="00EA0C13">
        <w:br/>
        <w:t>пр. </w:t>
      </w:r>
      <w:r w:rsidR="006307EB">
        <w:t>им.</w:t>
      </w:r>
      <w:r w:rsidR="00EA0C13">
        <w:t> </w:t>
      </w:r>
      <w:r w:rsidR="006307EB">
        <w:t>Ю.А.</w:t>
      </w:r>
      <w:r w:rsidR="00EA0C13">
        <w:t> Гагарина; подъем от ул. им. Карла </w:t>
      </w:r>
      <w:r w:rsidR="006307EB">
        <w:t>Маркса в I-II кварталы Северо-Запада, ул.</w:t>
      </w:r>
      <w:r w:rsidR="00EA0C13">
        <w:t> 1-я Гурьевская, ул. </w:t>
      </w:r>
      <w:r w:rsidR="006307EB">
        <w:t>им.</w:t>
      </w:r>
      <w:r w:rsidR="00EA0C13">
        <w:t> </w:t>
      </w:r>
      <w:r w:rsidR="006307EB">
        <w:t>И.М.</w:t>
      </w:r>
      <w:r w:rsidR="00EA0C13">
        <w:t> Мельнова, ул. </w:t>
      </w:r>
      <w:r w:rsidR="006307EB">
        <w:t xml:space="preserve">Строителей, </w:t>
      </w:r>
      <w:r w:rsidR="00EA0C13">
        <w:br/>
        <w:t>ул. Советская, ул. 2-я </w:t>
      </w:r>
      <w:r w:rsidR="006307EB">
        <w:t xml:space="preserve">Нижне-Заводская в </w:t>
      </w:r>
      <w:r w:rsidR="00EA0C13">
        <w:t>части пр. им. </w:t>
      </w:r>
      <w:r w:rsidR="006307EB">
        <w:t>Ю.А.</w:t>
      </w:r>
      <w:r w:rsidR="00EA0C13">
        <w:t> </w:t>
      </w:r>
      <w:r w:rsidR="006307EB">
        <w:t>Гагар</w:t>
      </w:r>
      <w:r w:rsidR="00EA0C13">
        <w:t>ина, 3-й мкр., восточнее дома № </w:t>
      </w:r>
      <w:r w:rsidR="006307EB">
        <w:t xml:space="preserve">27, утвержденный распоряжением Администрации Златоустовского </w:t>
      </w:r>
      <w:r w:rsidR="00EA0C13">
        <w:t>городского округа от 21.02.2023 г. № </w:t>
      </w:r>
      <w:r w:rsidR="006307EB">
        <w:t>531-р/АДМ</w:t>
      </w:r>
      <w:r w:rsidR="00EA0C13">
        <w:br/>
      </w:r>
      <w:r w:rsidR="006307EB">
        <w:t>«Об утверждении проекта планировки</w:t>
      </w:r>
      <w:r w:rsidR="00EA0C13">
        <w:t xml:space="preserve"> и межевания территории» (далее </w:t>
      </w:r>
      <w:r w:rsidR="006307EB">
        <w:t>- проект планировки и межевания), в соответствии с Заданием (приложение).</w:t>
      </w:r>
    </w:p>
    <w:p w:rsidR="006307EB" w:rsidRDefault="00EA0C13" w:rsidP="00EA0C13">
      <w:pPr>
        <w:widowControl w:val="0"/>
        <w:ind w:firstLine="709"/>
        <w:jc w:val="both"/>
      </w:pPr>
      <w:r>
        <w:t>2. </w:t>
      </w:r>
      <w:r w:rsidR="006307EB">
        <w:t>Управлению ар</w:t>
      </w:r>
      <w:r>
        <w:t>хитектуры и градостроительства А</w:t>
      </w:r>
      <w:r w:rsidR="006307EB">
        <w:t>дминистрации Златоустовског</w:t>
      </w:r>
      <w:r>
        <w:t>о городского округа (Арсентьева </w:t>
      </w:r>
      <w:r w:rsidR="006307EB">
        <w:t xml:space="preserve">С.В.), после рассмотрения </w:t>
      </w:r>
      <w:r w:rsidR="006307EB">
        <w:lastRenderedPageBreak/>
        <w:t>проекта внесения изменений в проект п</w:t>
      </w:r>
      <w:r>
        <w:t xml:space="preserve">ланировки и межевания Комиссией </w:t>
      </w:r>
      <w:r>
        <w:br/>
      </w:r>
      <w:r w:rsidR="006307EB">
        <w:t>по территориальному планированию, обеспечить проведение публичных слушаний</w:t>
      </w:r>
      <w:r>
        <w:t> </w:t>
      </w:r>
      <w:r w:rsidR="006307EB">
        <w:t>/</w:t>
      </w:r>
      <w:r>
        <w:t> </w:t>
      </w:r>
      <w:r w:rsidR="006307EB">
        <w:t>общественных обсуждений в соответствии с законодательством Российской Федерации.</w:t>
      </w:r>
    </w:p>
    <w:p w:rsidR="00EA0C13" w:rsidRDefault="00EA0C13" w:rsidP="00EA0C13">
      <w:pPr>
        <w:widowControl w:val="0"/>
        <w:ind w:firstLine="709"/>
        <w:jc w:val="both"/>
      </w:pPr>
      <w:r>
        <w:t>3. Пресс-службе А</w:t>
      </w:r>
      <w:r w:rsidR="006307EB">
        <w:t>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</w:t>
      </w:r>
    </w:p>
    <w:p w:rsidR="009416DA" w:rsidRDefault="00EA0C13" w:rsidP="00EA0C13">
      <w:pPr>
        <w:widowControl w:val="0"/>
        <w:ind w:firstLine="709"/>
        <w:jc w:val="both"/>
      </w:pPr>
      <w:r>
        <w:t>4. </w:t>
      </w:r>
      <w:r w:rsidR="006307EB">
        <w:t xml:space="preserve">Контроль за выполнением настоящего распоряжения оставляю </w:t>
      </w:r>
      <w:r>
        <w:br/>
      </w:r>
      <w:r w:rsidR="006307E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10F8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307EB" w:rsidRPr="006307EB">
              <w:rPr>
                <w:sz w:val="24"/>
                <w:szCs w:val="24"/>
              </w:rPr>
              <w:t xml:space="preserve">УАиГ, ОМС </w:t>
            </w:r>
            <w:r w:rsidR="00F10F8D">
              <w:rPr>
                <w:sz w:val="24"/>
                <w:szCs w:val="24"/>
              </w:rPr>
              <w:t>«</w:t>
            </w:r>
            <w:r w:rsidR="006307EB" w:rsidRPr="006307EB">
              <w:rPr>
                <w:sz w:val="24"/>
                <w:szCs w:val="24"/>
              </w:rPr>
              <w:t>КУИ ЗГО</w:t>
            </w:r>
            <w:r w:rsidR="00F10F8D">
              <w:rPr>
                <w:sz w:val="24"/>
                <w:szCs w:val="24"/>
              </w:rPr>
              <w:t>»</w:t>
            </w:r>
            <w:r w:rsidR="006307EB" w:rsidRPr="006307EB">
              <w:rPr>
                <w:sz w:val="24"/>
                <w:szCs w:val="24"/>
              </w:rPr>
              <w:t>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307E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F54EB" w:rsidP="00D36310">
            <w:r w:rsidRPr="008F54E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6307EB" w:rsidRDefault="006307EB" w:rsidP="004574CC"/>
    <w:p w:rsidR="006307EB" w:rsidRDefault="006307EB">
      <w:r>
        <w:br w:type="page"/>
      </w:r>
    </w:p>
    <w:p w:rsidR="006307EB" w:rsidRPr="006307EB" w:rsidRDefault="006307EB" w:rsidP="006307EB">
      <w:pPr>
        <w:tabs>
          <w:tab w:val="left" w:pos="5529"/>
        </w:tabs>
        <w:suppressAutoHyphens/>
        <w:ind w:left="5103"/>
        <w:jc w:val="center"/>
      </w:pPr>
      <w:r w:rsidRPr="006307EB">
        <w:lastRenderedPageBreak/>
        <w:t>ПРИЛОЖЕНИЕ</w:t>
      </w:r>
    </w:p>
    <w:p w:rsidR="006307EB" w:rsidRPr="006307EB" w:rsidRDefault="006307EB" w:rsidP="006307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7EB">
        <w:rPr>
          <w:lang w:eastAsia="ar-SA"/>
        </w:rPr>
        <w:t>Утверждено</w:t>
      </w:r>
    </w:p>
    <w:p w:rsidR="006307EB" w:rsidRPr="006307EB" w:rsidRDefault="006307EB" w:rsidP="006307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7EB">
        <w:rPr>
          <w:lang w:eastAsia="ar-SA"/>
        </w:rPr>
        <w:t>распоряжением Администрации</w:t>
      </w:r>
    </w:p>
    <w:p w:rsidR="006307EB" w:rsidRPr="006307EB" w:rsidRDefault="006307EB" w:rsidP="006307EB">
      <w:pPr>
        <w:ind w:left="5103"/>
        <w:jc w:val="center"/>
      </w:pPr>
      <w:r w:rsidRPr="006307EB">
        <w:t>Златоустовского городского округа</w:t>
      </w:r>
    </w:p>
    <w:p w:rsidR="006307EB" w:rsidRPr="006307EB" w:rsidRDefault="006307EB" w:rsidP="006307EB">
      <w:pPr>
        <w:suppressAutoHyphens/>
        <w:ind w:left="5103"/>
        <w:jc w:val="center"/>
      </w:pPr>
      <w:r w:rsidRPr="006307EB">
        <w:t xml:space="preserve">от </w:t>
      </w:r>
      <w:r w:rsidR="00F94975">
        <w:t>30.09.2024 г.</w:t>
      </w:r>
      <w:r w:rsidRPr="006307EB">
        <w:t xml:space="preserve"> № </w:t>
      </w:r>
      <w:r w:rsidR="00F94975">
        <w:t>2714-р/АДМ</w:t>
      </w:r>
      <w:bookmarkStart w:id="0" w:name="_GoBack"/>
      <w:bookmarkEnd w:id="0"/>
    </w:p>
    <w:p w:rsidR="006307EB" w:rsidRPr="006307EB" w:rsidRDefault="006307EB" w:rsidP="006307EB">
      <w:pPr>
        <w:tabs>
          <w:tab w:val="left" w:pos="8640"/>
        </w:tabs>
        <w:suppressAutoHyphens/>
        <w:ind w:left="5103" w:firstLine="709"/>
        <w:jc w:val="both"/>
      </w:pPr>
      <w:r w:rsidRPr="006307EB">
        <w:tab/>
      </w:r>
    </w:p>
    <w:p w:rsidR="006307EB" w:rsidRPr="006307EB" w:rsidRDefault="006307EB" w:rsidP="006307EB">
      <w:pPr>
        <w:suppressAutoHyphens/>
        <w:ind w:left="5103"/>
        <w:jc w:val="center"/>
      </w:pPr>
    </w:p>
    <w:p w:rsidR="006307EB" w:rsidRDefault="006307EB" w:rsidP="006307EB">
      <w:pPr>
        <w:jc w:val="center"/>
      </w:pPr>
      <w:r>
        <w:t>Задание</w:t>
      </w:r>
    </w:p>
    <w:p w:rsidR="00CF1C4C" w:rsidRDefault="006307EB" w:rsidP="006307EB">
      <w:pPr>
        <w:jc w:val="center"/>
      </w:pPr>
      <w:r>
        <w:t>на внесение изменений в проект п</w:t>
      </w:r>
      <w:r w:rsidR="00FF612C">
        <w:t>ланировки и межевания улиц в г. </w:t>
      </w:r>
      <w:r>
        <w:t>Златоусте Челя</w:t>
      </w:r>
      <w:r w:rsidR="00FF612C">
        <w:t>бинской области: автодорога пр. Мира - пос. </w:t>
      </w:r>
      <w:r>
        <w:t xml:space="preserve">Балашиха; автодорога </w:t>
      </w:r>
      <w:r w:rsidR="00FF612C">
        <w:br/>
        <w:t>в 3-й микрорайон пр. </w:t>
      </w:r>
      <w:r>
        <w:t>им.</w:t>
      </w:r>
      <w:r w:rsidR="00FF612C">
        <w:t> </w:t>
      </w:r>
      <w:r>
        <w:t>Ю.А.</w:t>
      </w:r>
      <w:r w:rsidR="00FF612C">
        <w:t> Гагарина; ул. </w:t>
      </w:r>
      <w:r>
        <w:t>им.</w:t>
      </w:r>
      <w:r w:rsidR="00FF612C">
        <w:t> </w:t>
      </w:r>
      <w:r>
        <w:t>П.П.</w:t>
      </w:r>
      <w:r w:rsidR="00FF612C">
        <w:t> </w:t>
      </w:r>
      <w:r>
        <w:t xml:space="preserve">Аносова; </w:t>
      </w:r>
      <w:r w:rsidR="00FF612C">
        <w:br/>
        <w:t>ул. им. </w:t>
      </w:r>
      <w:r>
        <w:t>П.А.</w:t>
      </w:r>
      <w:r w:rsidR="00FF612C">
        <w:t> </w:t>
      </w:r>
      <w:r>
        <w:t>Румя</w:t>
      </w:r>
      <w:r w:rsidR="00FF612C">
        <w:t>нцева; автодорога пр. </w:t>
      </w:r>
      <w:r>
        <w:t>им.</w:t>
      </w:r>
      <w:r w:rsidR="00FF612C">
        <w:t> </w:t>
      </w:r>
      <w:r>
        <w:t>Ю.А.</w:t>
      </w:r>
      <w:r w:rsidR="00FF612C">
        <w:t> Гагарина - ул. </w:t>
      </w:r>
      <w:r>
        <w:t xml:space="preserve">Северная; </w:t>
      </w:r>
      <w:r w:rsidR="00FF612C">
        <w:br/>
        <w:t>пр. </w:t>
      </w:r>
      <w:r>
        <w:t>им.</w:t>
      </w:r>
      <w:r w:rsidR="00FF612C">
        <w:t> </w:t>
      </w:r>
      <w:r>
        <w:t>Ю.А.</w:t>
      </w:r>
      <w:r w:rsidR="00FF612C">
        <w:t> Гагарина; подъем от ул. им. Карла </w:t>
      </w:r>
      <w:r>
        <w:t xml:space="preserve">Маркса в I-II кварталы </w:t>
      </w:r>
      <w:r w:rsidR="00FF612C">
        <w:br/>
        <w:t>Северо-Запада, ул. 1-я Гурьевская, ул. </w:t>
      </w:r>
      <w:r>
        <w:t>им.</w:t>
      </w:r>
      <w:r w:rsidR="00FF612C">
        <w:t> </w:t>
      </w:r>
      <w:r>
        <w:t>И.М.</w:t>
      </w:r>
      <w:r w:rsidR="00FF612C">
        <w:t> Мельнова, ул. </w:t>
      </w:r>
      <w:r>
        <w:t xml:space="preserve">Строителей, </w:t>
      </w:r>
      <w:r w:rsidR="00FF612C">
        <w:br/>
        <w:t>ул. Советская, ул. </w:t>
      </w:r>
      <w:r>
        <w:t xml:space="preserve">2-я </w:t>
      </w:r>
      <w:r w:rsidR="00FF612C">
        <w:t>Нижне-Заводская в части пр. им. </w:t>
      </w:r>
      <w:r>
        <w:t>Ю.А.</w:t>
      </w:r>
      <w:r w:rsidR="00FF612C">
        <w:t> </w:t>
      </w:r>
      <w:r>
        <w:t xml:space="preserve">Гагарина, </w:t>
      </w:r>
      <w:r w:rsidR="00FF612C">
        <w:br/>
        <w:t>3-й мкр., восточнее дома № </w:t>
      </w:r>
      <w:r>
        <w:t>27</w:t>
      </w:r>
    </w:p>
    <w:p w:rsidR="006307EB" w:rsidRDefault="006307EB" w:rsidP="006307EB">
      <w:pPr>
        <w:jc w:val="center"/>
      </w:pPr>
    </w:p>
    <w:p w:rsidR="006307EB" w:rsidRDefault="006307EB" w:rsidP="006307EB">
      <w:pPr>
        <w:ind w:firstLine="709"/>
        <w:jc w:val="both"/>
      </w:pPr>
      <w:r>
        <w:t>1. Описание местоположения границ земельного участка:</w:t>
      </w:r>
    </w:p>
    <w:p w:rsidR="006307EB" w:rsidRDefault="006307EB" w:rsidP="006307EB">
      <w:pPr>
        <w:ind w:firstLine="709"/>
        <w:jc w:val="both"/>
      </w:pPr>
      <w:r>
        <w:t>Границы проектирования:территория, расположенная по адресному ориентиру: Челябинская область, г. Златоуст, пр. им. Ю.А.</w:t>
      </w:r>
      <w:r w:rsidR="00D86E4F">
        <w:t> </w:t>
      </w:r>
      <w:r>
        <w:t>Гагарина, 3-й мкр., восточнее дома № 27 в соответствии с графическим приложением к Заданию.</w:t>
      </w:r>
    </w:p>
    <w:p w:rsidR="006307EB" w:rsidRDefault="006307EB" w:rsidP="006307EB">
      <w:pPr>
        <w:ind w:firstLine="709"/>
        <w:jc w:val="both"/>
      </w:pPr>
      <w:r>
        <w:t>2. Цель работы:</w:t>
      </w:r>
    </w:p>
    <w:p w:rsidR="006307EB" w:rsidRDefault="006307EB" w:rsidP="006307EB">
      <w:pPr>
        <w:ind w:firstLine="709"/>
        <w:jc w:val="both"/>
      </w:pPr>
      <w:r>
        <w:t>Внесение изменений в проект планировки и межевания территории. Изменение границы проектирования территории в связи со снятием земельного участка с государственного кадастрового учета.</w:t>
      </w:r>
    </w:p>
    <w:p w:rsidR="006307EB" w:rsidRDefault="006307EB" w:rsidP="006307EB">
      <w:pPr>
        <w:ind w:firstLine="709"/>
        <w:jc w:val="both"/>
      </w:pPr>
      <w:r>
        <w:t>3. Характеристика современного состояния планируемой территории: Проектируемая территория находится в зоне жилой застройки.</w:t>
      </w:r>
    </w:p>
    <w:p w:rsidR="006307EB" w:rsidRDefault="006307EB" w:rsidP="006307EB">
      <w:pPr>
        <w:ind w:firstLine="709"/>
        <w:jc w:val="both"/>
      </w:pPr>
      <w:r>
        <w:t>4. Ограничения для застройки:</w:t>
      </w:r>
    </w:p>
    <w:p w:rsidR="006307EB" w:rsidRDefault="006307EB" w:rsidP="006307EB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6307EB" w:rsidRDefault="006307EB" w:rsidP="006307EB">
      <w:pPr>
        <w:ind w:firstLine="709"/>
        <w:jc w:val="both"/>
      </w:pPr>
      <w:r>
        <w:t>5. Состав проекта:</w:t>
      </w:r>
    </w:p>
    <w:p w:rsidR="006307EB" w:rsidRDefault="006307EB" w:rsidP="006307EB">
      <w:pPr>
        <w:ind w:firstLine="709"/>
        <w:jc w:val="both"/>
      </w:pPr>
      <w:r>
        <w:t>5.1 Графические материалы выполнить в масштабе - М 1:1000:</w:t>
      </w:r>
    </w:p>
    <w:p w:rsidR="006307EB" w:rsidRDefault="006307EB" w:rsidP="006307EB">
      <w:pPr>
        <w:ind w:firstLine="709"/>
        <w:jc w:val="both"/>
      </w:pPr>
      <w:r>
        <w:t>- схема размещения проектируемой территории в структуре городского округа (М 1: 10 000);</w:t>
      </w:r>
    </w:p>
    <w:p w:rsidR="006307EB" w:rsidRDefault="006307EB" w:rsidP="006307EB">
      <w:pPr>
        <w:ind w:firstLine="709"/>
        <w:jc w:val="both"/>
      </w:pPr>
      <w:r>
        <w:t>- план красных линий и планировки (основной чертеж);</w:t>
      </w:r>
    </w:p>
    <w:p w:rsidR="006307EB" w:rsidRDefault="006307EB" w:rsidP="006307EB">
      <w:pPr>
        <w:ind w:firstLine="709"/>
        <w:jc w:val="both"/>
      </w:pPr>
      <w:r>
        <w:t>- план межевания территории в границах проектирования;</w:t>
      </w:r>
    </w:p>
    <w:p w:rsidR="006307EB" w:rsidRDefault="006307EB" w:rsidP="006307EB">
      <w:pPr>
        <w:ind w:firstLine="709"/>
        <w:jc w:val="both"/>
      </w:pPr>
      <w:r>
        <w:t>- демонстрационные материалы для публичных слушаний</w:t>
      </w:r>
      <w:r w:rsidR="00D86E4F">
        <w:t xml:space="preserve"> / </w:t>
      </w:r>
      <w:r>
        <w:t xml:space="preserve">общественных обсуждений и публикации в средствах массовой информации </w:t>
      </w:r>
      <w:r w:rsidR="00D86E4F">
        <w:br/>
      </w:r>
      <w:r>
        <w:t>и сети «Интернет»;</w:t>
      </w:r>
    </w:p>
    <w:p w:rsidR="006307EB" w:rsidRDefault="006307EB" w:rsidP="006307EB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Федерации.</w:t>
      </w:r>
    </w:p>
    <w:p w:rsidR="006307EB" w:rsidRDefault="006307EB" w:rsidP="006307EB">
      <w:pPr>
        <w:ind w:firstLine="709"/>
        <w:jc w:val="both"/>
      </w:pPr>
      <w:r>
        <w:t>5.2 Текстовые материалы:</w:t>
      </w:r>
    </w:p>
    <w:p w:rsidR="006307EB" w:rsidRDefault="006307EB" w:rsidP="006307EB">
      <w:pPr>
        <w:ind w:firstLine="709"/>
        <w:jc w:val="both"/>
      </w:pPr>
      <w:r>
        <w:t>- том 1 - общая пояснительная записка.</w:t>
      </w:r>
    </w:p>
    <w:p w:rsidR="006307EB" w:rsidRDefault="006307EB" w:rsidP="006307EB">
      <w:pPr>
        <w:ind w:firstLine="709"/>
        <w:jc w:val="both"/>
      </w:pPr>
      <w:r>
        <w:lastRenderedPageBreak/>
        <w:t>6. Количество выдаваемых экземпляров:</w:t>
      </w:r>
    </w:p>
    <w:p w:rsidR="006307EB" w:rsidRDefault="006307EB" w:rsidP="006307EB">
      <w:pPr>
        <w:ind w:firstLine="709"/>
        <w:jc w:val="both"/>
      </w:pPr>
      <w:r>
        <w:t>- 2 экземпляра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6307EB" w:rsidRDefault="006307EB" w:rsidP="006307EB">
      <w:pPr>
        <w:ind w:firstLine="709"/>
        <w:jc w:val="both"/>
      </w:pPr>
      <w:r>
        <w:t>- 1 экземпляр на бумажном носителе (инженерно-геологические изыскания) в электронном виде (файл с расширением mif/mid);</w:t>
      </w:r>
    </w:p>
    <w:p w:rsidR="006307EB" w:rsidRDefault="006307EB" w:rsidP="006307EB">
      <w:pPr>
        <w:ind w:firstLine="709"/>
        <w:jc w:val="both"/>
      </w:pPr>
      <w:r>
        <w:t>- предоставить текстовые материалы проекта планировки и межевания территории, выполненные в формате Word;</w:t>
      </w:r>
    </w:p>
    <w:p w:rsidR="006307EB" w:rsidRDefault="00D7145A" w:rsidP="006307EB">
      <w:pPr>
        <w:ind w:firstLine="709"/>
        <w:jc w:val="both"/>
      </w:pPr>
      <w:r>
        <w:t>- направить в У</w:t>
      </w:r>
      <w:r w:rsidR="006307EB">
        <w:t>правление ар</w:t>
      </w:r>
      <w:r>
        <w:t>хитектуры и градостроительства А</w:t>
      </w:r>
      <w:r w:rsidR="006307EB">
        <w:t>дминистрации Златоустовского городского округа согласно Приказа Федеральной службы государственной регистрации, кадаст</w:t>
      </w:r>
      <w:r w:rsidR="00D86E4F">
        <w:t xml:space="preserve">ра и картографии </w:t>
      </w:r>
      <w:r w:rsidR="00D86E4F">
        <w:br/>
        <w:t>от 25.12.2023 г. № </w:t>
      </w:r>
      <w:r w:rsidR="006307EB">
        <w:t xml:space="preserve">П/0554 XML-схемы сведений о проекте планировки </w:t>
      </w:r>
      <w:r w:rsidR="006307EB">
        <w:br/>
        <w:t>и межевания территории для внесения в реестр границ Единого государственного реестра недвижимости.</w:t>
      </w:r>
    </w:p>
    <w:p w:rsidR="006307EB" w:rsidRDefault="006307EB" w:rsidP="006307EB">
      <w:pPr>
        <w:ind w:firstLine="709"/>
        <w:jc w:val="both"/>
      </w:pPr>
      <w:r>
        <w:t>7. Согласование проекта:</w:t>
      </w:r>
    </w:p>
    <w:p w:rsidR="006307EB" w:rsidRDefault="006307EB" w:rsidP="006307EB">
      <w:pPr>
        <w:ind w:firstLine="709"/>
        <w:jc w:val="both"/>
      </w:pPr>
      <w:r>
        <w:t>З</w:t>
      </w:r>
      <w:r w:rsidR="00D7145A">
        <w:t>аказчику до передачи проекта в А</w:t>
      </w:r>
      <w:r>
        <w:t xml:space="preserve">дминистрацию Златоустовского городского округа получить заключения и согласования в соответствии </w:t>
      </w:r>
      <w:r>
        <w:br/>
        <w:t>с действующим законодательством Российской Федерации.</w:t>
      </w:r>
    </w:p>
    <w:p w:rsidR="006307EB" w:rsidRDefault="006307EB" w:rsidP="006307EB">
      <w:pPr>
        <w:ind w:firstLine="709"/>
        <w:jc w:val="both"/>
      </w:pPr>
      <w:r>
        <w:t>8. Проектную документацию представить в Управление арх</w:t>
      </w:r>
      <w:r w:rsidR="00D7145A">
        <w:t xml:space="preserve">итектуры </w:t>
      </w:r>
      <w:r w:rsidR="00D7145A">
        <w:br/>
        <w:t>и градостроительства А</w:t>
      </w:r>
      <w:r>
        <w:t xml:space="preserve">дминистрации Златоустовского городского округа </w:t>
      </w:r>
      <w:r>
        <w:br/>
        <w:t>для дальнейшего ее рассмотрения и утверждения в установленном порядке.</w:t>
      </w:r>
    </w:p>
    <w:p w:rsidR="006307EB" w:rsidRDefault="006307EB">
      <w:r>
        <w:br w:type="page"/>
      </w:r>
    </w:p>
    <w:p w:rsidR="006307EB" w:rsidRPr="007272DE" w:rsidRDefault="006307EB" w:rsidP="006307EB">
      <w:pPr>
        <w:ind w:firstLine="709"/>
        <w:jc w:val="right"/>
      </w:pPr>
      <w:r w:rsidRPr="007272DE">
        <w:lastRenderedPageBreak/>
        <w:t>Приложение к Заданию</w:t>
      </w:r>
    </w:p>
    <w:p w:rsidR="006307EB" w:rsidRPr="007272DE" w:rsidRDefault="006307EB" w:rsidP="006307EB">
      <w:pPr>
        <w:ind w:firstLine="709"/>
        <w:jc w:val="both"/>
      </w:pPr>
    </w:p>
    <w:p w:rsidR="006307EB" w:rsidRDefault="006307EB" w:rsidP="006307EB">
      <w:pPr>
        <w:jc w:val="center"/>
      </w:pPr>
      <w:r w:rsidRPr="007272DE">
        <w:t>Границы территории для разработки проекта планировки и межевания</w:t>
      </w:r>
      <w:r>
        <w:t xml:space="preserve"> расположенной по адресному ориентиру: Челябинская область, г. Златоуст, </w:t>
      </w:r>
      <w:r w:rsidR="00D86E4F">
        <w:br/>
      </w:r>
      <w:r>
        <w:t>пр. им. Ю.А.</w:t>
      </w:r>
      <w:r w:rsidR="00D86E4F">
        <w:t> </w:t>
      </w:r>
      <w:r>
        <w:t>Гагарина, 3-й мкр., восточнее дома № 27</w:t>
      </w:r>
    </w:p>
    <w:p w:rsidR="006307EB" w:rsidRDefault="006307EB" w:rsidP="006307EB">
      <w:pPr>
        <w:ind w:firstLine="709"/>
        <w:jc w:val="both"/>
      </w:pPr>
    </w:p>
    <w:p w:rsidR="006307EB" w:rsidRDefault="006307EB" w:rsidP="006307EB">
      <w:pPr>
        <w:jc w:val="center"/>
      </w:pPr>
    </w:p>
    <w:p w:rsidR="006307EB" w:rsidRPr="00F9268E" w:rsidRDefault="006307EB" w:rsidP="006307EB">
      <w:pPr>
        <w:rPr>
          <w:sz w:val="22"/>
          <w:szCs w:val="22"/>
        </w:rPr>
      </w:pPr>
      <w:r w:rsidRPr="00D86E4F">
        <w:rPr>
          <w:szCs w:val="22"/>
        </w:rPr>
        <w:t>Границы проектирования и межевания территории</w:t>
      </w:r>
    </w:p>
    <w:p w:rsidR="006307EB" w:rsidRPr="00BF64F5" w:rsidRDefault="008C0825" w:rsidP="006307EB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.7pt;margin-top:9.3pt;width:243.75pt;height:0;z-index:2516597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"/>
        </w:pict>
      </w:r>
      <w:r>
        <w:rPr>
          <w:noProof/>
        </w:rPr>
        <w:pict>
          <v:shape id="Прямая со стрелкой 4" o:spid="_x0000_s1031" type="#_x0000_t32" style="position:absolute;left:0;text-align:left;margin-left:196.95pt;margin-top:10.35pt;width:45.75pt;height:98.2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">
            <v:stroke endarrow="block"/>
          </v:shape>
        </w:pict>
      </w:r>
    </w:p>
    <w:p w:rsidR="006307EB" w:rsidRPr="00BF64F5" w:rsidRDefault="006307EB" w:rsidP="006307EB">
      <w:pPr>
        <w:jc w:val="center"/>
      </w:pPr>
    </w:p>
    <w:p w:rsidR="006307EB" w:rsidRDefault="006307EB" w:rsidP="006307E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12700</wp:posOffset>
            </wp:positionV>
            <wp:extent cx="3362325" cy="5086350"/>
            <wp:effectExtent l="0" t="0" r="0" b="0"/>
            <wp:wrapTight wrapText="bothSides">
              <wp:wrapPolygon edited="0">
                <wp:start x="0" y="0"/>
                <wp:lineTo x="0" y="21519"/>
                <wp:lineTo x="21539" y="21519"/>
                <wp:lineTo x="215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7EB" w:rsidRPr="006307EB" w:rsidRDefault="006307EB" w:rsidP="006307EB">
      <w:pPr>
        <w:jc w:val="center"/>
      </w:pPr>
    </w:p>
    <w:p w:rsidR="006307EB" w:rsidRDefault="006307EB" w:rsidP="006307EB">
      <w:pPr>
        <w:ind w:firstLine="709"/>
        <w:jc w:val="both"/>
      </w:pPr>
    </w:p>
    <w:p w:rsidR="006307EB" w:rsidRPr="00C56BE9" w:rsidRDefault="006307EB" w:rsidP="006307EB"/>
    <w:p w:rsidR="006307EB" w:rsidRPr="00E335AA" w:rsidRDefault="006307EB" w:rsidP="006307EB">
      <w:pPr>
        <w:jc w:val="both"/>
      </w:pPr>
    </w:p>
    <w:sectPr w:rsidR="006307E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86" w:rsidRDefault="00A30D86">
      <w:r>
        <w:separator/>
      </w:r>
    </w:p>
  </w:endnote>
  <w:endnote w:type="continuationSeparator" w:id="1">
    <w:p w:rsidR="00A30D86" w:rsidRDefault="00A30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Вр-385370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Вр-385370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86" w:rsidRDefault="00A30D86">
      <w:r>
        <w:separator/>
      </w:r>
    </w:p>
  </w:footnote>
  <w:footnote w:type="continuationSeparator" w:id="1">
    <w:p w:rsidR="00A30D86" w:rsidRDefault="00A30D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C082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608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285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7D88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7EB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736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0825"/>
    <w:rsid w:val="008D0B4E"/>
    <w:rsid w:val="008D448F"/>
    <w:rsid w:val="008D4E9E"/>
    <w:rsid w:val="008E2021"/>
    <w:rsid w:val="008E2153"/>
    <w:rsid w:val="008E711D"/>
    <w:rsid w:val="008F54EB"/>
    <w:rsid w:val="008F6496"/>
    <w:rsid w:val="009276A2"/>
    <w:rsid w:val="00936B2D"/>
    <w:rsid w:val="009416DA"/>
    <w:rsid w:val="00941FDB"/>
    <w:rsid w:val="00970691"/>
    <w:rsid w:val="00976507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0D86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145A"/>
    <w:rsid w:val="00D74830"/>
    <w:rsid w:val="00D82961"/>
    <w:rsid w:val="00D86E4F"/>
    <w:rsid w:val="00D97CF1"/>
    <w:rsid w:val="00DA4590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0C13"/>
    <w:rsid w:val="00EB2C45"/>
    <w:rsid w:val="00EB5D64"/>
    <w:rsid w:val="00EC20D3"/>
    <w:rsid w:val="00ED1AE3"/>
    <w:rsid w:val="00ED3308"/>
    <w:rsid w:val="00ED3D66"/>
    <w:rsid w:val="00EE6083"/>
    <w:rsid w:val="00EE79CA"/>
    <w:rsid w:val="00EF027D"/>
    <w:rsid w:val="00EF1225"/>
    <w:rsid w:val="00F02D5B"/>
    <w:rsid w:val="00F10F8D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4975"/>
    <w:rsid w:val="00FA206B"/>
    <w:rsid w:val="00FA3807"/>
    <w:rsid w:val="00FA4BFA"/>
    <w:rsid w:val="00FC7F15"/>
    <w:rsid w:val="00FD032E"/>
    <w:rsid w:val="00FD233E"/>
    <w:rsid w:val="00FD516E"/>
    <w:rsid w:val="00FD5A59"/>
    <w:rsid w:val="00FF612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2024-10-01T08:15:00Z</dcterms:created>
  <dcterms:modified xsi:type="dcterms:W3CDTF">2024-10-01T08:15:00Z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