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BEA" w:rsidRPr="00855BEA" w:rsidRDefault="00855BEA" w:rsidP="00855BEA">
      <w:pPr>
        <w:rPr>
          <w:rFonts w:ascii="Times New Roman" w:hAnsi="Times New Roman" w:cs="Times New Roman"/>
          <w:sz w:val="24"/>
          <w:szCs w:val="24"/>
        </w:rPr>
      </w:pPr>
    </w:p>
    <w:p w:rsidR="00855BEA" w:rsidRPr="00855BEA" w:rsidRDefault="00855BEA" w:rsidP="00855BEA">
      <w:pPr>
        <w:pStyle w:val="a9"/>
        <w:rPr>
          <w:rFonts w:ascii="Times New Roman" w:hAnsi="Times New Roman" w:cs="Times New Roman"/>
          <w:sz w:val="24"/>
          <w:szCs w:val="24"/>
        </w:rPr>
      </w:pPr>
      <w:r w:rsidRPr="00855BEA">
        <w:rPr>
          <w:rFonts w:ascii="Times New Roman" w:hAnsi="Times New Roman" w:cs="Times New Roman"/>
          <w:sz w:val="24"/>
          <w:szCs w:val="24"/>
        </w:rPr>
        <w:t>«Об утверждении Положения о коллегии</w:t>
      </w:r>
    </w:p>
    <w:p w:rsidR="00855BEA" w:rsidRPr="00855BEA" w:rsidRDefault="00855BEA" w:rsidP="00855BEA">
      <w:pPr>
        <w:pStyle w:val="a9"/>
        <w:rPr>
          <w:rFonts w:ascii="Times New Roman" w:hAnsi="Times New Roman" w:cs="Times New Roman"/>
          <w:sz w:val="24"/>
          <w:szCs w:val="24"/>
        </w:rPr>
      </w:pPr>
      <w:r w:rsidRPr="00855BEA">
        <w:rPr>
          <w:rFonts w:ascii="Times New Roman" w:hAnsi="Times New Roman" w:cs="Times New Roman"/>
          <w:sz w:val="24"/>
          <w:szCs w:val="24"/>
        </w:rPr>
        <w:t>Контрольно-счетной палаты</w:t>
      </w:r>
    </w:p>
    <w:p w:rsidR="00855BEA" w:rsidRPr="00855BEA" w:rsidRDefault="00855BEA" w:rsidP="00855BEA">
      <w:pPr>
        <w:pStyle w:val="a9"/>
        <w:rPr>
          <w:rFonts w:ascii="Times New Roman" w:hAnsi="Times New Roman" w:cs="Times New Roman"/>
          <w:sz w:val="24"/>
          <w:szCs w:val="24"/>
        </w:rPr>
      </w:pPr>
      <w:r w:rsidRPr="00855BEA">
        <w:rPr>
          <w:rFonts w:ascii="Times New Roman" w:hAnsi="Times New Roman" w:cs="Times New Roman"/>
          <w:sz w:val="24"/>
          <w:szCs w:val="24"/>
        </w:rPr>
        <w:t>Златоустовского городского округа»</w:t>
      </w:r>
      <w:r w:rsidRPr="00855BEA">
        <w:rPr>
          <w:rFonts w:ascii="Times New Roman" w:hAnsi="Times New Roman" w:cs="Times New Roman"/>
          <w:sz w:val="24"/>
          <w:szCs w:val="24"/>
        </w:rPr>
        <w:tab/>
      </w:r>
      <w:r w:rsidRPr="00855BEA">
        <w:rPr>
          <w:rFonts w:ascii="Times New Roman" w:hAnsi="Times New Roman" w:cs="Times New Roman"/>
          <w:sz w:val="24"/>
          <w:szCs w:val="24"/>
        </w:rPr>
        <w:tab/>
      </w:r>
      <w:r w:rsidRPr="00855BEA">
        <w:rPr>
          <w:rFonts w:ascii="Times New Roman" w:hAnsi="Times New Roman" w:cs="Times New Roman"/>
          <w:sz w:val="24"/>
          <w:szCs w:val="24"/>
        </w:rPr>
        <w:tab/>
      </w:r>
      <w:r w:rsidRPr="00855BEA">
        <w:rPr>
          <w:rFonts w:ascii="Times New Roman" w:hAnsi="Times New Roman" w:cs="Times New Roman"/>
          <w:sz w:val="24"/>
          <w:szCs w:val="24"/>
        </w:rPr>
        <w:tab/>
      </w:r>
    </w:p>
    <w:p w:rsidR="00855BEA" w:rsidRPr="00855BEA" w:rsidRDefault="00855BEA" w:rsidP="00855BEA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55BEA" w:rsidRPr="00855BEA" w:rsidRDefault="00855BEA" w:rsidP="00855BEA">
      <w:pPr>
        <w:rPr>
          <w:rFonts w:ascii="Times New Roman" w:hAnsi="Times New Roman" w:cs="Times New Roman"/>
          <w:sz w:val="24"/>
          <w:szCs w:val="24"/>
        </w:rPr>
      </w:pPr>
    </w:p>
    <w:p w:rsidR="00855BEA" w:rsidRPr="00855BEA" w:rsidRDefault="00855BEA" w:rsidP="00855BEA">
      <w:pPr>
        <w:pStyle w:val="a9"/>
        <w:rPr>
          <w:rFonts w:ascii="Times New Roman" w:hAnsi="Times New Roman" w:cs="Times New Roman"/>
          <w:sz w:val="24"/>
          <w:szCs w:val="24"/>
        </w:rPr>
      </w:pPr>
      <w:r w:rsidRPr="00855BE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55BEA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07.02.2011г.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Контрольно-счетной палате Златоустовского городского округа, утвержденным Решением Собрания депутатов Златоустовского городского округа от 10.10.2011г. №60-ЗГО, руководствуясь Уставом Златоустовского городского</w:t>
      </w:r>
      <w:proofErr w:type="gramEnd"/>
      <w:r w:rsidRPr="00855BEA">
        <w:rPr>
          <w:rFonts w:ascii="Times New Roman" w:hAnsi="Times New Roman" w:cs="Times New Roman"/>
          <w:sz w:val="24"/>
          <w:szCs w:val="24"/>
        </w:rPr>
        <w:t xml:space="preserve"> округа,</w:t>
      </w:r>
    </w:p>
    <w:p w:rsidR="00855BEA" w:rsidRPr="00855BEA" w:rsidRDefault="00855BEA" w:rsidP="00855BEA">
      <w:pPr>
        <w:pStyle w:val="a9"/>
        <w:rPr>
          <w:rFonts w:ascii="Times New Roman" w:hAnsi="Times New Roman" w:cs="Times New Roman"/>
          <w:sz w:val="24"/>
          <w:szCs w:val="24"/>
        </w:rPr>
      </w:pPr>
      <w:r w:rsidRPr="00855BEA">
        <w:rPr>
          <w:rFonts w:ascii="Times New Roman" w:hAnsi="Times New Roman" w:cs="Times New Roman"/>
          <w:sz w:val="24"/>
          <w:szCs w:val="24"/>
        </w:rPr>
        <w:t xml:space="preserve">Собрание депутатов Златоустовского городского округа </w:t>
      </w:r>
      <w:proofErr w:type="spellStart"/>
      <w:proofErr w:type="gramStart"/>
      <w:r w:rsidRPr="00855BEA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855BEA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855BEA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855BEA">
        <w:rPr>
          <w:rFonts w:ascii="Times New Roman" w:hAnsi="Times New Roman" w:cs="Times New Roman"/>
          <w:sz w:val="24"/>
          <w:szCs w:val="24"/>
        </w:rPr>
        <w:t xml:space="preserve"> а е т:</w:t>
      </w:r>
    </w:p>
    <w:p w:rsidR="00855BEA" w:rsidRPr="00855BEA" w:rsidRDefault="00855BEA" w:rsidP="00855BEA">
      <w:pPr>
        <w:rPr>
          <w:rFonts w:ascii="Times New Roman" w:hAnsi="Times New Roman" w:cs="Times New Roman"/>
          <w:sz w:val="24"/>
          <w:szCs w:val="24"/>
        </w:rPr>
      </w:pPr>
    </w:p>
    <w:p w:rsidR="00855BEA" w:rsidRPr="00855BEA" w:rsidRDefault="00855BEA" w:rsidP="00855BEA">
      <w:pPr>
        <w:pStyle w:val="a9"/>
        <w:rPr>
          <w:rFonts w:ascii="Times New Roman" w:hAnsi="Times New Roman" w:cs="Times New Roman"/>
          <w:sz w:val="24"/>
          <w:szCs w:val="24"/>
        </w:rPr>
      </w:pPr>
      <w:r w:rsidRPr="00855BEA">
        <w:rPr>
          <w:rFonts w:ascii="Times New Roman" w:hAnsi="Times New Roman" w:cs="Times New Roman"/>
          <w:sz w:val="24"/>
          <w:szCs w:val="24"/>
        </w:rPr>
        <w:t>1.Утвердить Положение о коллегии Контрольно-счетной палаты Златоустовского городского округа (Приложение).</w:t>
      </w:r>
    </w:p>
    <w:p w:rsidR="00855BEA" w:rsidRPr="00855BEA" w:rsidRDefault="00855BEA" w:rsidP="00855BEA">
      <w:pPr>
        <w:pStyle w:val="a9"/>
        <w:rPr>
          <w:rFonts w:ascii="Times New Roman" w:hAnsi="Times New Roman" w:cs="Times New Roman"/>
          <w:sz w:val="24"/>
          <w:szCs w:val="24"/>
        </w:rPr>
      </w:pPr>
      <w:r w:rsidRPr="00855BEA">
        <w:rPr>
          <w:rFonts w:ascii="Times New Roman" w:hAnsi="Times New Roman" w:cs="Times New Roman"/>
          <w:sz w:val="24"/>
          <w:szCs w:val="24"/>
        </w:rPr>
        <w:t>2.Опубликовать настоящее решение в средствах массовой информации.</w:t>
      </w:r>
    </w:p>
    <w:p w:rsidR="00855BEA" w:rsidRPr="00855BEA" w:rsidRDefault="00855BEA" w:rsidP="00855BEA">
      <w:pPr>
        <w:pStyle w:val="a9"/>
        <w:rPr>
          <w:rFonts w:ascii="Times New Roman" w:hAnsi="Times New Roman" w:cs="Times New Roman"/>
          <w:sz w:val="24"/>
          <w:szCs w:val="24"/>
        </w:rPr>
      </w:pPr>
      <w:r w:rsidRPr="00855BEA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855BE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55BEA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комиссию по бюджету, финансовой и налоговой политике.</w:t>
      </w:r>
    </w:p>
    <w:p w:rsidR="00855BEA" w:rsidRPr="00855BEA" w:rsidRDefault="00855BEA" w:rsidP="00855BEA">
      <w:pPr>
        <w:rPr>
          <w:rFonts w:ascii="Times New Roman" w:hAnsi="Times New Roman" w:cs="Times New Roman"/>
          <w:sz w:val="24"/>
          <w:szCs w:val="24"/>
        </w:rPr>
      </w:pPr>
    </w:p>
    <w:p w:rsidR="00855BEA" w:rsidRPr="00855BEA" w:rsidRDefault="00855BEA" w:rsidP="00855BEA">
      <w:pPr>
        <w:rPr>
          <w:rFonts w:ascii="Times New Roman" w:hAnsi="Times New Roman" w:cs="Times New Roman"/>
          <w:sz w:val="24"/>
          <w:szCs w:val="24"/>
        </w:rPr>
      </w:pPr>
    </w:p>
    <w:p w:rsidR="00855BEA" w:rsidRPr="00855BEA" w:rsidRDefault="00855BEA" w:rsidP="00855BEA">
      <w:pPr>
        <w:rPr>
          <w:rFonts w:ascii="Times New Roman" w:hAnsi="Times New Roman" w:cs="Times New Roman"/>
          <w:sz w:val="24"/>
          <w:szCs w:val="24"/>
        </w:rPr>
      </w:pPr>
    </w:p>
    <w:p w:rsidR="00855BEA" w:rsidRPr="00855BEA" w:rsidRDefault="00855BEA" w:rsidP="00855BEA">
      <w:pPr>
        <w:pStyle w:val="a9"/>
        <w:rPr>
          <w:rFonts w:ascii="Times New Roman" w:hAnsi="Times New Roman" w:cs="Times New Roman"/>
          <w:sz w:val="24"/>
          <w:szCs w:val="24"/>
        </w:rPr>
      </w:pPr>
      <w:r w:rsidRPr="00855BE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855BEA" w:rsidRPr="00855BEA" w:rsidRDefault="00855BEA" w:rsidP="00855BEA">
      <w:pPr>
        <w:pStyle w:val="a9"/>
        <w:rPr>
          <w:rFonts w:ascii="Times New Roman" w:hAnsi="Times New Roman" w:cs="Times New Roman"/>
          <w:sz w:val="24"/>
          <w:szCs w:val="24"/>
        </w:rPr>
      </w:pPr>
      <w:r w:rsidRPr="00855BEA">
        <w:rPr>
          <w:rFonts w:ascii="Times New Roman" w:hAnsi="Times New Roman" w:cs="Times New Roman"/>
          <w:sz w:val="24"/>
          <w:szCs w:val="24"/>
        </w:rPr>
        <w:t>Златоустовского городского округа                                                                    А.М.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BEA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855BEA" w:rsidRDefault="00855BEA" w:rsidP="00855BEA">
      <w:pPr>
        <w:jc w:val="both"/>
        <w:rPr>
          <w:sz w:val="24"/>
          <w:szCs w:val="24"/>
        </w:rPr>
      </w:pPr>
    </w:p>
    <w:p w:rsidR="00855BEA" w:rsidRDefault="00855BEA" w:rsidP="00855BEA">
      <w:pPr>
        <w:jc w:val="both"/>
        <w:rPr>
          <w:sz w:val="20"/>
          <w:szCs w:val="20"/>
        </w:rPr>
      </w:pPr>
    </w:p>
    <w:p w:rsidR="00855BEA" w:rsidRDefault="00855BEA" w:rsidP="00855BEA">
      <w:pPr>
        <w:jc w:val="both"/>
      </w:pPr>
    </w:p>
    <w:p w:rsidR="00855BEA" w:rsidRDefault="00855BEA" w:rsidP="00855BEA">
      <w:pPr>
        <w:jc w:val="both"/>
      </w:pPr>
    </w:p>
    <w:p w:rsidR="00855BEA" w:rsidRDefault="00855BEA" w:rsidP="00855BEA">
      <w:pPr>
        <w:jc w:val="both"/>
      </w:pPr>
    </w:p>
    <w:p w:rsidR="00855BEA" w:rsidRDefault="00855BEA" w:rsidP="00EE0BE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55BEA" w:rsidRDefault="00855BEA" w:rsidP="00EE0BE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55BEA" w:rsidRDefault="00855BEA" w:rsidP="00EE0BE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55BEA" w:rsidRDefault="00855BEA" w:rsidP="00EE0BE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55BEA" w:rsidRDefault="00855BEA" w:rsidP="00EE0BE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55BEA" w:rsidRDefault="00855BEA" w:rsidP="00EE0BE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55BEA" w:rsidRDefault="00855BEA" w:rsidP="00EE0BE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55BEA" w:rsidRDefault="00855BEA" w:rsidP="00EE0BE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55BEA" w:rsidRDefault="00855BEA" w:rsidP="00EE0BE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55BEA" w:rsidRDefault="00855BEA" w:rsidP="00EE0BE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55BEA" w:rsidRDefault="00855BEA" w:rsidP="00EE0BE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55BEA" w:rsidRDefault="00855BEA" w:rsidP="00EE0BE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55BEA" w:rsidRDefault="00855BEA" w:rsidP="00EE0BE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55BEA" w:rsidRDefault="00855BEA" w:rsidP="00EE0BE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55BEA" w:rsidRDefault="00855BEA" w:rsidP="00EE0BE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55BEA" w:rsidRDefault="00855BEA" w:rsidP="00EE0BE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55BEA" w:rsidRDefault="00855BEA" w:rsidP="00EE0BE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55BEA" w:rsidRDefault="00855BEA" w:rsidP="00EE0BE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55BEA" w:rsidRDefault="00855BEA" w:rsidP="00EE0BE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E0BE0" w:rsidRPr="00EE0BE0" w:rsidRDefault="00EE0BE0" w:rsidP="00EE0BE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E0BE0">
        <w:rPr>
          <w:rFonts w:ascii="Times New Roman" w:hAnsi="Times New Roman" w:cs="Times New Roman"/>
          <w:sz w:val="20"/>
          <w:szCs w:val="20"/>
        </w:rPr>
        <w:t>Приложение к решению</w:t>
      </w:r>
    </w:p>
    <w:p w:rsidR="00EE0BE0" w:rsidRPr="00EE0BE0" w:rsidRDefault="00EE0BE0" w:rsidP="00EE0BE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E0BE0">
        <w:rPr>
          <w:rFonts w:ascii="Times New Roman" w:hAnsi="Times New Roman" w:cs="Times New Roman"/>
          <w:sz w:val="20"/>
          <w:szCs w:val="20"/>
        </w:rPr>
        <w:t xml:space="preserve">Собрания депутатов Златоустовского </w:t>
      </w:r>
    </w:p>
    <w:p w:rsidR="00EE0BE0" w:rsidRPr="00EE0BE0" w:rsidRDefault="00EE0BE0" w:rsidP="00EE0BE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E0BE0">
        <w:rPr>
          <w:rFonts w:ascii="Times New Roman" w:hAnsi="Times New Roman" w:cs="Times New Roman"/>
          <w:sz w:val="20"/>
          <w:szCs w:val="20"/>
        </w:rPr>
        <w:t xml:space="preserve">городского округа </w:t>
      </w:r>
      <w:proofErr w:type="gramStart"/>
      <w:r w:rsidRPr="00EE0BE0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EE0BE0">
        <w:rPr>
          <w:rFonts w:ascii="Times New Roman" w:hAnsi="Times New Roman" w:cs="Times New Roman"/>
          <w:sz w:val="20"/>
          <w:szCs w:val="20"/>
        </w:rPr>
        <w:t xml:space="preserve"> ________№____</w:t>
      </w:r>
    </w:p>
    <w:p w:rsidR="007B1E6C" w:rsidRDefault="007B1E6C" w:rsidP="007B1E6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7B1E6C" w:rsidRPr="00844DD7" w:rsidRDefault="007B1E6C" w:rsidP="007B1E6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  <w:r w:rsidRPr="00844DD7">
        <w:t>ПОЛОЖЕНИЕ</w:t>
      </w:r>
    </w:p>
    <w:p w:rsidR="007B1E6C" w:rsidRPr="00844DD7" w:rsidRDefault="007B1E6C" w:rsidP="007B1E6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  <w:r w:rsidRPr="00844DD7">
        <w:t>О КОЛЛЕГИИ КОНТРОЛЬНО-СЧЕТНОЙ ПАЛАТЫ ЗЛАТОУСТОВСКОГО ГОРОДСКОГО ОКРУГА</w:t>
      </w:r>
    </w:p>
    <w:p w:rsidR="007B1E6C" w:rsidRPr="00844DD7" w:rsidRDefault="007B1E6C" w:rsidP="007B1E6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7B1E6C" w:rsidRPr="00844DD7" w:rsidRDefault="007B1E6C" w:rsidP="007B1E6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  <w:r w:rsidRPr="00844DD7">
        <w:t>1. Общие положения</w:t>
      </w:r>
    </w:p>
    <w:p w:rsidR="008B5363" w:rsidRPr="00844DD7" w:rsidRDefault="008B5363" w:rsidP="007B1E6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7B1E6C" w:rsidRPr="00844DD7" w:rsidRDefault="007B1E6C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 xml:space="preserve">1.1. </w:t>
      </w:r>
      <w:proofErr w:type="gramStart"/>
      <w:r w:rsidRPr="00844DD7">
        <w:t>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Контрольно-счетной палате Златоустовского городского округа, утвержденным решением Собрания депутатов Златоустовского городского округа от 10.10.2011 №60-ЗГО, настоящее Положение определяет компетенцию и порядок работы Коллегии Контрольно-счетной палаты Златоустовского городского округа (далее — Коллегия).</w:t>
      </w:r>
      <w:proofErr w:type="gramEnd"/>
    </w:p>
    <w:p w:rsidR="007B1E6C" w:rsidRPr="00844DD7" w:rsidRDefault="007B1E6C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1.2. Коллегия создается с целью рассмотрения наиболее важных вопросов деятельности Контрольно-счетной палаты Златоустовского городского округа (далее — Контрольно-счетная палата), включая вопросы планирования и организации ее деятельности, методологии контрольной деятельности.</w:t>
      </w:r>
    </w:p>
    <w:p w:rsidR="007B1E6C" w:rsidRPr="00844DD7" w:rsidRDefault="007B1E6C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 xml:space="preserve">1.3. Коллегия в своей деятельности руководствуется Конституцией Российской Федерации, действующим федеральным законодательством, законами Челябинской области, Уставом Златоустовского городского округа, Положением о Контрольно-счетной палате Златоустовского городского округа, </w:t>
      </w:r>
      <w:r w:rsidR="001C7E4F" w:rsidRPr="00844DD7">
        <w:t>Административным р</w:t>
      </w:r>
      <w:r w:rsidRPr="00844DD7">
        <w:t xml:space="preserve">егламентом Контрольно-счетной палаты </w:t>
      </w:r>
      <w:r w:rsidR="001C7E4F" w:rsidRPr="00844DD7">
        <w:t>Златоустовского городского округа</w:t>
      </w:r>
      <w:r w:rsidRPr="00844DD7">
        <w:t xml:space="preserve">, настоящим Положением и иными муниципальными правовыми актами </w:t>
      </w:r>
      <w:r w:rsidR="001C7E4F" w:rsidRPr="00844DD7">
        <w:t>Златоустовского городского округа</w:t>
      </w:r>
      <w:r w:rsidRPr="00844DD7">
        <w:t>.</w:t>
      </w:r>
    </w:p>
    <w:p w:rsidR="008B5363" w:rsidRPr="00844DD7" w:rsidRDefault="008B5363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7B1E6C" w:rsidRPr="00844DD7" w:rsidRDefault="007B1E6C" w:rsidP="001C7E4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  <w:r w:rsidRPr="00844DD7">
        <w:t>2. Состав Коллегии</w:t>
      </w:r>
    </w:p>
    <w:p w:rsidR="008B5363" w:rsidRPr="00844DD7" w:rsidRDefault="008B5363" w:rsidP="001C7E4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7B1E6C" w:rsidRPr="00844DD7" w:rsidRDefault="001C7E4F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2.</w:t>
      </w:r>
      <w:r w:rsidR="007B1E6C" w:rsidRPr="00844DD7">
        <w:t>1. В состав Коллегии входят Председатель, заместитель Председателя</w:t>
      </w:r>
      <w:r w:rsidR="00AE69B8" w:rsidRPr="00844DD7">
        <w:t xml:space="preserve">, </w:t>
      </w:r>
      <w:r w:rsidR="007B1E6C" w:rsidRPr="00844DD7">
        <w:t>аудитор Контрольно-счетной палаты</w:t>
      </w:r>
      <w:r w:rsidR="00AE69B8" w:rsidRPr="00844DD7">
        <w:t>, а также два депутата Собрания депутатов Златоустовского городского округа (по согласованию)</w:t>
      </w:r>
      <w:r w:rsidR="007B1E6C" w:rsidRPr="00844DD7">
        <w:t>.</w:t>
      </w:r>
    </w:p>
    <w:p w:rsidR="007B1E6C" w:rsidRPr="00844DD7" w:rsidRDefault="007B1E6C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2.</w:t>
      </w:r>
      <w:r w:rsidR="001C7E4F" w:rsidRPr="00844DD7">
        <w:t>2.</w:t>
      </w:r>
      <w:r w:rsidRPr="00844DD7">
        <w:t xml:space="preserve"> Председателем Коллегии является Председатель Контрольно-счетной палаты, а в его отсутствие — </w:t>
      </w:r>
      <w:r w:rsidR="00D122E4" w:rsidRPr="00844DD7">
        <w:t>заместитель</w:t>
      </w:r>
      <w:r w:rsidRPr="00844DD7">
        <w:t xml:space="preserve"> Председателя Контрольно-счетной палаты, который определяет основные направления ее деятельности (далее — Председатель </w:t>
      </w:r>
      <w:r w:rsidR="009E61D5" w:rsidRPr="00844DD7">
        <w:t>Коллегии</w:t>
      </w:r>
      <w:r w:rsidRPr="00844DD7">
        <w:t>).</w:t>
      </w:r>
    </w:p>
    <w:p w:rsidR="00AE69B8" w:rsidRPr="00844DD7" w:rsidRDefault="001C7E4F" w:rsidP="00AE69B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2.</w:t>
      </w:r>
      <w:r w:rsidR="007B1E6C" w:rsidRPr="00844DD7">
        <w:t>3. Организационно-технические функции, связанные с подготовкой и проведением заседаний Коллегии, а также оформлением принятых постановлений, осуществляет секретарь</w:t>
      </w:r>
      <w:r w:rsidR="004D738D" w:rsidRPr="00844DD7">
        <w:t xml:space="preserve"> Коллегии</w:t>
      </w:r>
      <w:r w:rsidR="007B1E6C" w:rsidRPr="00844DD7">
        <w:t xml:space="preserve">. </w:t>
      </w:r>
    </w:p>
    <w:p w:rsidR="007B1E6C" w:rsidRPr="00844DD7" w:rsidRDefault="00AE69B8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 xml:space="preserve">    Обязанности секретаря Коллегии возлагаются распоряжением Председателя Контрольно-счетной палаты на одного из сотрудников Контрольно-счетной палаты.</w:t>
      </w:r>
    </w:p>
    <w:p w:rsidR="008B5363" w:rsidRPr="00844DD7" w:rsidRDefault="008B5363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7B1E6C" w:rsidRPr="00844DD7" w:rsidRDefault="007B1E6C" w:rsidP="001C7E4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  <w:r w:rsidRPr="00844DD7">
        <w:t>3. Полномочия Коллегии</w:t>
      </w:r>
    </w:p>
    <w:p w:rsidR="008B5363" w:rsidRPr="00844DD7" w:rsidRDefault="008B5363" w:rsidP="001C7E4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7B1E6C" w:rsidRPr="00844DD7" w:rsidRDefault="006E768D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3.1.</w:t>
      </w:r>
      <w:r w:rsidR="007B1E6C" w:rsidRPr="00844DD7">
        <w:t>Коллегия Контрольно-счетной палаты рассматривает</w:t>
      </w:r>
      <w:r w:rsidRPr="00844DD7">
        <w:t xml:space="preserve"> следующие вопросы</w:t>
      </w:r>
      <w:r w:rsidR="007B1E6C" w:rsidRPr="00844DD7">
        <w:t>:</w:t>
      </w:r>
    </w:p>
    <w:p w:rsidR="009A4A41" w:rsidRPr="00844DD7" w:rsidRDefault="007B1E6C" w:rsidP="009A4A4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 xml:space="preserve">1) </w:t>
      </w:r>
      <w:r w:rsidR="009A4A41" w:rsidRPr="00844DD7">
        <w:t>годовы</w:t>
      </w:r>
      <w:r w:rsidR="00AE69B8" w:rsidRPr="00844DD7">
        <w:t>е</w:t>
      </w:r>
      <w:r w:rsidR="009A4A41" w:rsidRPr="00844DD7">
        <w:t xml:space="preserve"> отчет</w:t>
      </w:r>
      <w:r w:rsidR="00AE69B8" w:rsidRPr="00844DD7">
        <w:t>ы</w:t>
      </w:r>
      <w:r w:rsidR="009A4A41" w:rsidRPr="00844DD7">
        <w:t xml:space="preserve"> о деятельности Контрольно-счетной палаты;</w:t>
      </w:r>
    </w:p>
    <w:p w:rsidR="007B1E6C" w:rsidRPr="00844DD7" w:rsidRDefault="009A4A41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2)</w:t>
      </w:r>
      <w:r w:rsidR="00FB0C7A" w:rsidRPr="00844DD7">
        <w:t> </w:t>
      </w:r>
      <w:r w:rsidR="007B1E6C" w:rsidRPr="00844DD7">
        <w:t xml:space="preserve">проекты планов работы Контрольно-счетной палаты, </w:t>
      </w:r>
      <w:r w:rsidR="00B90EE8" w:rsidRPr="00844DD7">
        <w:t xml:space="preserve">предложения о </w:t>
      </w:r>
      <w:r w:rsidR="007B1E6C" w:rsidRPr="00844DD7">
        <w:t>вн</w:t>
      </w:r>
      <w:r w:rsidR="00B90EE8" w:rsidRPr="00844DD7">
        <w:t xml:space="preserve">есении </w:t>
      </w:r>
      <w:r w:rsidR="007B1E6C" w:rsidRPr="00844DD7">
        <w:t>в них изменений;</w:t>
      </w:r>
    </w:p>
    <w:p w:rsidR="007B1E6C" w:rsidRPr="00844DD7" w:rsidRDefault="007B1E6C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2) проекты стандартов внешнего муниципального финансового контроля;</w:t>
      </w:r>
    </w:p>
    <w:p w:rsidR="009B4573" w:rsidRPr="00844DD7" w:rsidRDefault="009B4573" w:rsidP="00FB0C7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DD7">
        <w:rPr>
          <w:rFonts w:ascii="Times New Roman" w:hAnsi="Times New Roman" w:cs="Times New Roman"/>
          <w:sz w:val="24"/>
          <w:szCs w:val="24"/>
        </w:rPr>
        <w:t>3)</w:t>
      </w:r>
      <w:r w:rsidR="00AE69B8" w:rsidRPr="00844DD7">
        <w:rPr>
          <w:rFonts w:ascii="Times New Roman" w:hAnsi="Times New Roman" w:cs="Times New Roman"/>
          <w:sz w:val="24"/>
          <w:szCs w:val="24"/>
        </w:rPr>
        <w:t> </w:t>
      </w:r>
      <w:r w:rsidRPr="00844DD7">
        <w:rPr>
          <w:rFonts w:ascii="Times New Roman" w:hAnsi="Times New Roman" w:cs="Times New Roman"/>
          <w:sz w:val="24"/>
          <w:szCs w:val="24"/>
        </w:rPr>
        <w:t>проекты методических рекомендаций по организации и проведению контрольных и экспертно-аналитических мероприятий;</w:t>
      </w:r>
    </w:p>
    <w:p w:rsidR="007B1E6C" w:rsidRPr="00844DD7" w:rsidRDefault="007B1E6C" w:rsidP="00FB0C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4)</w:t>
      </w:r>
      <w:r w:rsidR="00FB0C7A" w:rsidRPr="00844DD7">
        <w:t xml:space="preserve"> итоги </w:t>
      </w:r>
      <w:r w:rsidRPr="00844DD7">
        <w:t xml:space="preserve">контрольных </w:t>
      </w:r>
      <w:r w:rsidR="00FB0C7A" w:rsidRPr="00844DD7">
        <w:t>(отчет</w:t>
      </w:r>
      <w:r w:rsidR="00D122E4" w:rsidRPr="00844DD7">
        <w:t>ы</w:t>
      </w:r>
      <w:r w:rsidR="00E91628" w:rsidRPr="00844DD7">
        <w:t xml:space="preserve"> по результатам</w:t>
      </w:r>
      <w:r w:rsidR="00FB0C7A" w:rsidRPr="00844DD7">
        <w:t xml:space="preserve">) и экспертно-аналитических </w:t>
      </w:r>
      <w:r w:rsidRPr="00844DD7">
        <w:t>мероприятий;</w:t>
      </w:r>
    </w:p>
    <w:p w:rsidR="007B1E6C" w:rsidRPr="00844DD7" w:rsidRDefault="007B1E6C" w:rsidP="00FB0C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5)</w:t>
      </w:r>
      <w:r w:rsidR="00AE69B8" w:rsidRPr="00844DD7">
        <w:t> </w:t>
      </w:r>
      <w:r w:rsidRPr="00844DD7">
        <w:t>проекты представлений</w:t>
      </w:r>
      <w:r w:rsidR="00BB45C4" w:rsidRPr="00844DD7">
        <w:t xml:space="preserve"> и предписаний</w:t>
      </w:r>
      <w:r w:rsidRPr="00844DD7">
        <w:t xml:space="preserve"> Контрольно-счетной палаты</w:t>
      </w:r>
      <w:r w:rsidR="00BB45C4" w:rsidRPr="00844DD7">
        <w:t xml:space="preserve"> по итогам контрольных мероприятий</w:t>
      </w:r>
      <w:r w:rsidRPr="00844DD7">
        <w:t>, предложени</w:t>
      </w:r>
      <w:r w:rsidR="00B90EE8" w:rsidRPr="00844DD7">
        <w:t>я</w:t>
      </w:r>
      <w:r w:rsidRPr="00844DD7">
        <w:t xml:space="preserve"> о внесении в них изменений;</w:t>
      </w:r>
    </w:p>
    <w:p w:rsidR="009B4573" w:rsidRPr="00844DD7" w:rsidRDefault="00FB0C7A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lastRenderedPageBreak/>
        <w:t>6</w:t>
      </w:r>
      <w:r w:rsidR="009B4573" w:rsidRPr="00844DD7">
        <w:t>)</w:t>
      </w:r>
      <w:r w:rsidR="00AE69B8" w:rsidRPr="00844DD7">
        <w:t> </w:t>
      </w:r>
      <w:r w:rsidR="009B4573" w:rsidRPr="00844DD7">
        <w:t>вопросы по отмене предписаний Контрольно-счетной палаты;</w:t>
      </w:r>
    </w:p>
    <w:p w:rsidR="004D738D" w:rsidRPr="00844DD7" w:rsidRDefault="006E768D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 xml:space="preserve">3.2. Коллегия также рассматривает </w:t>
      </w:r>
      <w:r w:rsidR="009A4A41" w:rsidRPr="00844DD7">
        <w:t>другие вопросы, требующие их рассмотрения на заседании Коллегии.</w:t>
      </w:r>
    </w:p>
    <w:p w:rsidR="008B5363" w:rsidRPr="00844DD7" w:rsidRDefault="008B5363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7B1E6C" w:rsidRPr="00844DD7" w:rsidRDefault="007B1E6C" w:rsidP="001C7E4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  <w:r w:rsidRPr="00844DD7">
        <w:t>4. Порядок работы Коллегии</w:t>
      </w:r>
    </w:p>
    <w:p w:rsidR="008B5363" w:rsidRPr="00844DD7" w:rsidRDefault="008B5363" w:rsidP="001C7E4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7B1E6C" w:rsidRPr="00844DD7" w:rsidRDefault="001C7E4F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4.1.</w:t>
      </w:r>
      <w:r w:rsidR="007B1E6C" w:rsidRPr="00844DD7">
        <w:t xml:space="preserve"> Коллегия осуществляет свою деятельность в форме заседаний. Заседания созываются Председателем </w:t>
      </w:r>
      <w:r w:rsidR="009E61D5" w:rsidRPr="00844DD7">
        <w:t>Коллегии</w:t>
      </w:r>
      <w:r w:rsidR="007B1E6C" w:rsidRPr="00844DD7">
        <w:t xml:space="preserve"> по мере необходимости</w:t>
      </w:r>
      <w:r w:rsidRPr="00844DD7">
        <w:t xml:space="preserve">, но не реже 1 раза в </w:t>
      </w:r>
      <w:r w:rsidR="009A4A41" w:rsidRPr="00844DD7">
        <w:t>квартал</w:t>
      </w:r>
      <w:r w:rsidRPr="00844DD7">
        <w:t>.</w:t>
      </w:r>
    </w:p>
    <w:p w:rsidR="009A4A41" w:rsidRPr="00844DD7" w:rsidRDefault="001C7E4F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4.2</w:t>
      </w:r>
      <w:r w:rsidR="007B1E6C" w:rsidRPr="00844DD7">
        <w:t>. Заседание правомочно, если на нем присутствует не менее 2/3 от состава Коллегии.</w:t>
      </w:r>
    </w:p>
    <w:p w:rsidR="004D738D" w:rsidRPr="00844DD7" w:rsidRDefault="009A4A41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 xml:space="preserve">4.3. Заседания Коллегии, как правило, являются открытыми. По решению Председателя Коллегии </w:t>
      </w:r>
      <w:r w:rsidR="008B5363" w:rsidRPr="00844DD7">
        <w:t>могут проводиться закрытые заседания, на которых присутствуют только члены Коллегии.</w:t>
      </w:r>
    </w:p>
    <w:p w:rsidR="001C7E4F" w:rsidRPr="00844DD7" w:rsidRDefault="007B1E6C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4.</w:t>
      </w:r>
      <w:r w:rsidR="008B5363" w:rsidRPr="00844DD7">
        <w:t>4</w:t>
      </w:r>
      <w:r w:rsidR="001C7E4F" w:rsidRPr="00844DD7">
        <w:t>.</w:t>
      </w:r>
      <w:r w:rsidRPr="00844DD7">
        <w:t xml:space="preserve"> На заседании Коллегии вправе присутствовать: Глава </w:t>
      </w:r>
      <w:r w:rsidR="00AE69B8" w:rsidRPr="00844DD7">
        <w:t xml:space="preserve">Златоустовского городского </w:t>
      </w:r>
      <w:r w:rsidR="002B22FF" w:rsidRPr="00844DD7">
        <w:t>округа</w:t>
      </w:r>
      <w:r w:rsidRPr="00844DD7">
        <w:t xml:space="preserve">, Председатель </w:t>
      </w:r>
      <w:r w:rsidR="00AE69B8" w:rsidRPr="00844DD7">
        <w:t xml:space="preserve">Собрания депутатов Златоустовского городского округа </w:t>
      </w:r>
      <w:r w:rsidRPr="00844DD7">
        <w:t xml:space="preserve">и </w:t>
      </w:r>
      <w:r w:rsidR="002B22FF" w:rsidRPr="00844DD7">
        <w:t>председатели (заместители председателей) постоянных комиссий</w:t>
      </w:r>
      <w:r w:rsidR="001C7E4F" w:rsidRPr="00844DD7">
        <w:t>Собрания депутатов Златоустовского городского округа</w:t>
      </w:r>
      <w:r w:rsidR="00AE69B8" w:rsidRPr="00844DD7">
        <w:t>.</w:t>
      </w:r>
    </w:p>
    <w:p w:rsidR="001C7E4F" w:rsidRPr="00844DD7" w:rsidRDefault="008B5363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4.5</w:t>
      </w:r>
      <w:r w:rsidR="001C7E4F" w:rsidRPr="00844DD7">
        <w:t>. На заседание Коллегии приглашаются р</w:t>
      </w:r>
      <w:r w:rsidR="007B1E6C" w:rsidRPr="00844DD7">
        <w:t xml:space="preserve">уководители проверяемых органов, </w:t>
      </w:r>
      <w:r w:rsidR="001C7E4F" w:rsidRPr="00844DD7">
        <w:t xml:space="preserve">учреждений, </w:t>
      </w:r>
      <w:r w:rsidR="007B1E6C" w:rsidRPr="00844DD7">
        <w:t>организаций, представители</w:t>
      </w:r>
      <w:r w:rsidR="002B22FF" w:rsidRPr="00844DD7">
        <w:t xml:space="preserve"> их</w:t>
      </w:r>
      <w:r w:rsidR="001C7E4F" w:rsidRPr="00844DD7">
        <w:t>учредителей</w:t>
      </w:r>
      <w:r w:rsidR="00AE69B8" w:rsidRPr="00844DD7">
        <w:t xml:space="preserve">, представители </w:t>
      </w:r>
      <w:r w:rsidR="0092035D" w:rsidRPr="00844DD7">
        <w:t>прокуратуры г. Златоуста</w:t>
      </w:r>
      <w:r w:rsidR="002B22FF" w:rsidRPr="00844DD7">
        <w:t>.</w:t>
      </w:r>
    </w:p>
    <w:p w:rsidR="007B1E6C" w:rsidRPr="00844DD7" w:rsidRDefault="008B5363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4.6</w:t>
      </w:r>
      <w:r w:rsidR="001C7E4F" w:rsidRPr="00844DD7">
        <w:t>.</w:t>
      </w:r>
      <w:r w:rsidR="007B1E6C" w:rsidRPr="00844DD7">
        <w:t xml:space="preserve"> Информаци</w:t>
      </w:r>
      <w:r w:rsidR="002B22FF" w:rsidRPr="00844DD7">
        <w:t>я</w:t>
      </w:r>
      <w:r w:rsidR="007B1E6C" w:rsidRPr="00844DD7">
        <w:t xml:space="preserve"> о месте, времени проведения заседания Коллегии, вопросах, выносимых на ее рассмотрение,</w:t>
      </w:r>
      <w:r w:rsidR="002B22FF" w:rsidRPr="00844DD7">
        <w:t xml:space="preserve"> доводится до членов коллегии, Главы округа, Председателя</w:t>
      </w:r>
      <w:r w:rsidR="00AE69B8" w:rsidRPr="00844DD7">
        <w:t xml:space="preserve"> Собрания депутатов округа</w:t>
      </w:r>
      <w:r w:rsidR="002B22FF" w:rsidRPr="00844DD7">
        <w:t xml:space="preserve"> и председателей постоянных комиссий Собрания депутатов округа, приглашенных</w:t>
      </w:r>
      <w:r w:rsidR="007B1E6C" w:rsidRPr="00844DD7">
        <w:t xml:space="preserve"> не менее чем за 3 рабочих дня до заседания</w:t>
      </w:r>
      <w:r w:rsidR="002B22FF" w:rsidRPr="00844DD7">
        <w:t>.</w:t>
      </w:r>
    </w:p>
    <w:p w:rsidR="007B1E6C" w:rsidRPr="00844DD7" w:rsidRDefault="002B22FF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4.</w:t>
      </w:r>
      <w:r w:rsidR="008B5363" w:rsidRPr="00844DD7">
        <w:t>7</w:t>
      </w:r>
      <w:r w:rsidR="007B1E6C" w:rsidRPr="00844DD7">
        <w:t xml:space="preserve"> Председатель </w:t>
      </w:r>
      <w:r w:rsidR="004D738D" w:rsidRPr="00844DD7">
        <w:t>Коллегии</w:t>
      </w:r>
      <w:r w:rsidR="007B1E6C" w:rsidRPr="00844DD7">
        <w:t xml:space="preserve"> осуществляет руководство деятельностью Коллегии, в процессе которого:</w:t>
      </w:r>
    </w:p>
    <w:p w:rsidR="007B1E6C" w:rsidRPr="00844DD7" w:rsidRDefault="002B22FF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1</w:t>
      </w:r>
      <w:r w:rsidR="007B1E6C" w:rsidRPr="00844DD7">
        <w:t>) утверждает проект повестки дня заседания Коллегии, определяет дату, время и место его проведения, перечень лиц, приглашаемых на заседание;</w:t>
      </w:r>
    </w:p>
    <w:p w:rsidR="007B1E6C" w:rsidRPr="00844DD7" w:rsidRDefault="002B22FF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2</w:t>
      </w:r>
      <w:r w:rsidR="007B1E6C" w:rsidRPr="00844DD7">
        <w:t>) принимает решение о переносе назначенного заседания Коллегии;</w:t>
      </w:r>
    </w:p>
    <w:p w:rsidR="007B1E6C" w:rsidRPr="00844DD7" w:rsidRDefault="002B22FF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3</w:t>
      </w:r>
      <w:r w:rsidR="007B1E6C" w:rsidRPr="00844DD7">
        <w:t>) инициирует проведение рабочих совещаний;</w:t>
      </w:r>
    </w:p>
    <w:p w:rsidR="007B1E6C" w:rsidRPr="00844DD7" w:rsidRDefault="002B22FF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4</w:t>
      </w:r>
      <w:r w:rsidR="007B1E6C" w:rsidRPr="00844DD7">
        <w:t>) объявляет об открытии и закрытии заседания Коллегии;</w:t>
      </w:r>
    </w:p>
    <w:p w:rsidR="007B1E6C" w:rsidRPr="00844DD7" w:rsidRDefault="002B22FF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5</w:t>
      </w:r>
      <w:r w:rsidR="007B1E6C" w:rsidRPr="00844DD7">
        <w:t>) определяет время для выступления докладчика (содокладчика) и время для обсуждения вопроса членами Коллегии;</w:t>
      </w:r>
    </w:p>
    <w:p w:rsidR="002B22FF" w:rsidRPr="00844DD7" w:rsidRDefault="002B22FF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6) ведет заседание Коллегии;</w:t>
      </w:r>
    </w:p>
    <w:p w:rsidR="007B1E6C" w:rsidRPr="00844DD7" w:rsidRDefault="002B22FF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7</w:t>
      </w:r>
      <w:r w:rsidR="007B1E6C" w:rsidRPr="00844DD7">
        <w:t>) подписывает протоколы заседаний Коллегии.</w:t>
      </w:r>
    </w:p>
    <w:p w:rsidR="007B1E6C" w:rsidRPr="00844DD7" w:rsidRDefault="002B22FF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4.</w:t>
      </w:r>
      <w:r w:rsidR="0092035D" w:rsidRPr="00844DD7">
        <w:t>8</w:t>
      </w:r>
      <w:r w:rsidR="007B1E6C" w:rsidRPr="00844DD7">
        <w:t>. Секретарь Коллегии:</w:t>
      </w:r>
    </w:p>
    <w:p w:rsidR="007B1E6C" w:rsidRPr="00844DD7" w:rsidRDefault="007B1E6C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1) ведет протокол заседания Коллегии;</w:t>
      </w:r>
    </w:p>
    <w:p w:rsidR="007B1E6C" w:rsidRPr="00844DD7" w:rsidRDefault="007B1E6C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2) регистрирует присутствующих на заседании, а также письменные вопросы, справки, сообщения, заявления, предложения и другие материалы Коллегии и направляет их председательствующему на заседании Коллегии;</w:t>
      </w:r>
    </w:p>
    <w:p w:rsidR="007B1E6C" w:rsidRPr="00844DD7" w:rsidRDefault="007B1E6C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3) организует тиражирование и распространение материалов, необходимых членам Коллегии;</w:t>
      </w:r>
    </w:p>
    <w:p w:rsidR="007B1E6C" w:rsidRPr="00844DD7" w:rsidRDefault="007B1E6C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4) фиксирует в протоколе заседания результаты голосований;</w:t>
      </w:r>
    </w:p>
    <w:p w:rsidR="007B1E6C" w:rsidRPr="00844DD7" w:rsidRDefault="007B1E6C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5) осуществляет подготовку протокола заседания Коллегии, подписывает и представляет его на подпись председательствующему на заседании Коллегии;</w:t>
      </w:r>
    </w:p>
    <w:p w:rsidR="007B1E6C" w:rsidRPr="00844DD7" w:rsidRDefault="007B1E6C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6) организует хранение протоколов и материалов к ним в соответствии с утвержденной номенклатурой Контрольно-счетной палаты.</w:t>
      </w:r>
    </w:p>
    <w:p w:rsidR="008B5363" w:rsidRPr="00844DD7" w:rsidRDefault="008B5363" w:rsidP="004D738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7B1E6C" w:rsidRPr="00844DD7" w:rsidRDefault="009E61D5" w:rsidP="009E61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  <w:r w:rsidRPr="00844DD7">
        <w:t>5</w:t>
      </w:r>
      <w:r w:rsidR="007B1E6C" w:rsidRPr="00844DD7">
        <w:t>. Порядок принятия решений Коллегии</w:t>
      </w:r>
    </w:p>
    <w:p w:rsidR="008B5363" w:rsidRPr="00844DD7" w:rsidRDefault="008B5363" w:rsidP="009E61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7B1E6C" w:rsidRPr="00844DD7" w:rsidRDefault="009E61D5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5.</w:t>
      </w:r>
      <w:r w:rsidR="007B1E6C" w:rsidRPr="00844DD7">
        <w:t>1. По результатам рассмотрения вопросов повестки дня заседания</w:t>
      </w:r>
      <w:r w:rsidR="009A4A41" w:rsidRPr="00844DD7">
        <w:t>,</w:t>
      </w:r>
      <w:r w:rsidR="007B1E6C" w:rsidRPr="00844DD7">
        <w:t xml:space="preserve"> Коллегия принимает одно из перечисленных решений:</w:t>
      </w:r>
    </w:p>
    <w:p w:rsidR="007B1E6C" w:rsidRPr="00844DD7" w:rsidRDefault="007B1E6C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1) одобрить проект рассматриваемого документа (далее — проект);</w:t>
      </w:r>
    </w:p>
    <w:p w:rsidR="007B1E6C" w:rsidRPr="00844DD7" w:rsidRDefault="007B1E6C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2) направить проект на доработку</w:t>
      </w:r>
      <w:r w:rsidR="00B90EE8" w:rsidRPr="00844DD7">
        <w:t xml:space="preserve"> (с указанием конкретных вопросов, по которым необходима доработка)</w:t>
      </w:r>
      <w:r w:rsidRPr="00844DD7">
        <w:t>;</w:t>
      </w:r>
    </w:p>
    <w:p w:rsidR="007B1E6C" w:rsidRPr="00844DD7" w:rsidRDefault="0092035D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3</w:t>
      </w:r>
      <w:r w:rsidR="007B1E6C" w:rsidRPr="00844DD7">
        <w:t>) учесть информацию по рассматриваемому вопросу в дальнейшей работе;</w:t>
      </w:r>
    </w:p>
    <w:p w:rsidR="00E91628" w:rsidRPr="00844DD7" w:rsidRDefault="0092035D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lastRenderedPageBreak/>
        <w:t>4</w:t>
      </w:r>
      <w:r w:rsidR="007B1E6C" w:rsidRPr="00844DD7">
        <w:t>) принять информацию к сведению</w:t>
      </w:r>
      <w:r w:rsidR="00E91628" w:rsidRPr="00844DD7">
        <w:t>;</w:t>
      </w:r>
    </w:p>
    <w:p w:rsidR="006E768D" w:rsidRPr="00844DD7" w:rsidRDefault="0092035D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5</w:t>
      </w:r>
      <w:r w:rsidR="00E91628" w:rsidRPr="00844DD7">
        <w:t>) принять документ к использованию в работе</w:t>
      </w:r>
      <w:r w:rsidR="006E768D" w:rsidRPr="00844DD7">
        <w:t>;</w:t>
      </w:r>
    </w:p>
    <w:p w:rsidR="007B1E6C" w:rsidRPr="00844DD7" w:rsidRDefault="0092035D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6</w:t>
      </w:r>
      <w:r w:rsidR="006E768D" w:rsidRPr="00844DD7">
        <w:t>) утвердить отчет о результатах контрольного мероприятия.</w:t>
      </w:r>
    </w:p>
    <w:p w:rsidR="007B1E6C" w:rsidRPr="00844DD7" w:rsidRDefault="009E61D5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5.</w:t>
      </w:r>
      <w:r w:rsidR="007B1E6C" w:rsidRPr="00844DD7">
        <w:t>2. В случае принятия решения о направлении проекта</w:t>
      </w:r>
      <w:r w:rsidR="0092035D" w:rsidRPr="00844DD7">
        <w:t xml:space="preserve"> документа </w:t>
      </w:r>
      <w:r w:rsidR="007B1E6C" w:rsidRPr="00844DD7">
        <w:t>на доработку разработчик проекта осуществляет подготовку проекта в конечной редакции</w:t>
      </w:r>
      <w:r w:rsidRPr="00844DD7">
        <w:t xml:space="preserve"> в срок не более 5 рабочих дней</w:t>
      </w:r>
      <w:r w:rsidR="006D1844" w:rsidRPr="00844DD7">
        <w:t>.</w:t>
      </w:r>
    </w:p>
    <w:p w:rsidR="007B1E6C" w:rsidRPr="00844DD7" w:rsidRDefault="009E61D5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5.</w:t>
      </w:r>
      <w:r w:rsidR="007B1E6C" w:rsidRPr="00844DD7">
        <w:t>3. На заседании Коллегии решения принимаются путем открытого голосования.</w:t>
      </w:r>
    </w:p>
    <w:p w:rsidR="007B1E6C" w:rsidRPr="00844DD7" w:rsidRDefault="009E61D5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5.</w:t>
      </w:r>
      <w:r w:rsidR="007B1E6C" w:rsidRPr="00844DD7">
        <w:t xml:space="preserve">4. Решение Коллегии считается принятым, если за него проголосовало более половины от числа присутствующих членов Коллегии. При равном количестве голосов «за» и «против» присутствующих на заседании членов Коллегии голос </w:t>
      </w:r>
      <w:r w:rsidR="004D738D" w:rsidRPr="00844DD7">
        <w:t>Председателя Коллегии</w:t>
      </w:r>
      <w:r w:rsidR="007B1E6C" w:rsidRPr="00844DD7">
        <w:t xml:space="preserve"> является решающим. Член Коллегии, не согласный с ее решением, вправе в течение 3-х рабочих дней подать в письменном виде особое мнение Председателю </w:t>
      </w:r>
      <w:r w:rsidR="004D738D" w:rsidRPr="00844DD7">
        <w:t>Коллегии</w:t>
      </w:r>
      <w:r w:rsidR="007B1E6C" w:rsidRPr="00844DD7">
        <w:t>, которое прилагается к протоколу Коллегии.</w:t>
      </w:r>
    </w:p>
    <w:p w:rsidR="007B1E6C" w:rsidRPr="00844DD7" w:rsidRDefault="009E61D5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5.5</w:t>
      </w:r>
      <w:r w:rsidR="007B1E6C" w:rsidRPr="00844DD7">
        <w:t>. На каждом заседании Коллегии ведется протокол. В протоколе заседания содержится:</w:t>
      </w:r>
    </w:p>
    <w:p w:rsidR="007B1E6C" w:rsidRPr="00844DD7" w:rsidRDefault="007B1E6C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1) дата, место проведения заседания и порядковый номер заседания Коллегии;</w:t>
      </w:r>
    </w:p>
    <w:p w:rsidR="007B1E6C" w:rsidRPr="00844DD7" w:rsidRDefault="007B1E6C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2) список членов Коллегии, присутствующих на заседании;</w:t>
      </w:r>
    </w:p>
    <w:p w:rsidR="007B1E6C" w:rsidRPr="00844DD7" w:rsidRDefault="007B1E6C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3) фамилия, инициалы, должность председательствующего на заседании;</w:t>
      </w:r>
    </w:p>
    <w:p w:rsidR="007B1E6C" w:rsidRPr="00844DD7" w:rsidRDefault="007B1E6C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4) список приглашенных на заседание лиц с указанием должности, места работы и вопросов, для обсуждения которых приглашены эти лица;</w:t>
      </w:r>
    </w:p>
    <w:p w:rsidR="007B1E6C" w:rsidRPr="00844DD7" w:rsidRDefault="007B1E6C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5) повестка дня заседания Коллегии, фамилии, инициалы, должности докладчиков по каждому рассматриваемому вопросу;</w:t>
      </w:r>
    </w:p>
    <w:p w:rsidR="007B1E6C" w:rsidRPr="00844DD7" w:rsidRDefault="007B1E6C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6) фамилии, инициалы и должности всех выступавших на заседании;</w:t>
      </w:r>
    </w:p>
    <w:p w:rsidR="007B1E6C" w:rsidRPr="00844DD7" w:rsidRDefault="007B1E6C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7) формулировки всех предложений для голосования и результаты всех голосований;</w:t>
      </w:r>
    </w:p>
    <w:p w:rsidR="007B1E6C" w:rsidRPr="00844DD7" w:rsidRDefault="007B1E6C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8) сроки исполнения и лица, ответственные за исполнение решений Коллегии.</w:t>
      </w:r>
    </w:p>
    <w:p w:rsidR="007B1E6C" w:rsidRPr="00844DD7" w:rsidRDefault="009E61D5" w:rsidP="009E61D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5.6</w:t>
      </w:r>
      <w:r w:rsidR="007B1E6C" w:rsidRPr="00844DD7">
        <w:t xml:space="preserve">. Секретарь в течение 3-х рабочих дней оформляет протокол заседания Коллегии. Протокол оформляется в 1 экземпляре и хранится у секретаря Коллегии. Протоколы заседаний подписывают Председатель и секретарь Коллегии. </w:t>
      </w:r>
      <w:r w:rsidRPr="00844DD7">
        <w:t xml:space="preserve">Копия протокола заседания Коллегии по письменному запросу направляется в адрес </w:t>
      </w:r>
      <w:r w:rsidR="007B1E6C" w:rsidRPr="00844DD7">
        <w:t xml:space="preserve">Главы </w:t>
      </w:r>
      <w:r w:rsidRPr="00844DD7">
        <w:t>округа</w:t>
      </w:r>
      <w:r w:rsidR="007B1E6C" w:rsidRPr="00844DD7">
        <w:t xml:space="preserve">, Председателя </w:t>
      </w:r>
      <w:r w:rsidRPr="00844DD7">
        <w:t xml:space="preserve">Собрания депутатовокруга. </w:t>
      </w:r>
    </w:p>
    <w:p w:rsidR="008B5363" w:rsidRPr="00844DD7" w:rsidRDefault="008B5363" w:rsidP="009E61D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7B1E6C" w:rsidRPr="00844DD7" w:rsidRDefault="009E61D5" w:rsidP="009E61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  <w:r w:rsidRPr="00844DD7">
        <w:t>6</w:t>
      </w:r>
      <w:r w:rsidR="007B1E6C" w:rsidRPr="00844DD7">
        <w:t xml:space="preserve">. </w:t>
      </w:r>
      <w:proofErr w:type="gramStart"/>
      <w:r w:rsidR="007B1E6C" w:rsidRPr="00844DD7">
        <w:t>Контроль за</w:t>
      </w:r>
      <w:proofErr w:type="gramEnd"/>
      <w:r w:rsidR="007B1E6C" w:rsidRPr="00844DD7">
        <w:t xml:space="preserve"> исполнением решений Коллегии</w:t>
      </w:r>
    </w:p>
    <w:p w:rsidR="008B5363" w:rsidRPr="00844DD7" w:rsidRDefault="008B5363" w:rsidP="009E61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7B1E6C" w:rsidRPr="00844DD7" w:rsidRDefault="009E61D5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6.</w:t>
      </w:r>
      <w:r w:rsidR="007B1E6C" w:rsidRPr="00844DD7">
        <w:t>1. Лицо, ответственное за исполнение решения Коллегии, назначается на заседании Коллегии.</w:t>
      </w:r>
    </w:p>
    <w:p w:rsidR="007B1E6C" w:rsidRPr="00844DD7" w:rsidRDefault="009E61D5" w:rsidP="007B1E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6.</w:t>
      </w:r>
      <w:r w:rsidR="007B1E6C" w:rsidRPr="00844DD7">
        <w:t xml:space="preserve">2. Лицо, ответственное за исполнение решения Коллегии, информирует </w:t>
      </w:r>
      <w:r w:rsidRPr="00844DD7">
        <w:t xml:space="preserve">Председателя Контрольно-счетной палаты и </w:t>
      </w:r>
      <w:r w:rsidR="007B1E6C" w:rsidRPr="00844DD7">
        <w:t>членов Коллегии о ходе его исполнения в порядке и сроки, определенные на заседании Коллегии.</w:t>
      </w:r>
    </w:p>
    <w:p w:rsidR="00176331" w:rsidRPr="00844DD7" w:rsidRDefault="009E61D5" w:rsidP="009E61D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44DD7">
        <w:t>6.</w:t>
      </w:r>
      <w:r w:rsidR="007B1E6C" w:rsidRPr="00844DD7">
        <w:t>3. Лицо, ответственное за исполнение решения Коллегии, несет персональную ответственность за его исполнение.</w:t>
      </w:r>
    </w:p>
    <w:p w:rsidR="00844DD7" w:rsidRPr="00844DD7" w:rsidRDefault="00844DD7" w:rsidP="009E61D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844DD7" w:rsidRPr="00844DD7" w:rsidRDefault="00844DD7" w:rsidP="009E61D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844DD7" w:rsidRPr="00844DD7" w:rsidRDefault="00844DD7" w:rsidP="009E61D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844DD7" w:rsidRDefault="00844DD7" w:rsidP="00844DD7">
      <w:pPr>
        <w:rPr>
          <w:rFonts w:ascii="Times New Roman" w:hAnsi="Times New Roman" w:cs="Times New Roman"/>
          <w:sz w:val="24"/>
          <w:szCs w:val="24"/>
        </w:rPr>
      </w:pPr>
      <w:r w:rsidRPr="00844DD7">
        <w:rPr>
          <w:rFonts w:ascii="Times New Roman" w:hAnsi="Times New Roman" w:cs="Times New Roman"/>
          <w:sz w:val="24"/>
          <w:szCs w:val="24"/>
        </w:rPr>
        <w:t>Глава Златоустовского городского округа                                         В.А. Жилин</w:t>
      </w:r>
    </w:p>
    <w:p w:rsidR="00844DD7" w:rsidRDefault="00844DD7" w:rsidP="00844DD7">
      <w:pPr>
        <w:rPr>
          <w:rFonts w:ascii="Times New Roman" w:hAnsi="Times New Roman" w:cs="Times New Roman"/>
          <w:sz w:val="24"/>
          <w:szCs w:val="24"/>
        </w:rPr>
      </w:pPr>
    </w:p>
    <w:p w:rsidR="00844DD7" w:rsidRDefault="00844DD7" w:rsidP="00844DD7">
      <w:pPr>
        <w:rPr>
          <w:rFonts w:ascii="Times New Roman" w:hAnsi="Times New Roman" w:cs="Times New Roman"/>
          <w:sz w:val="24"/>
          <w:szCs w:val="24"/>
        </w:rPr>
      </w:pPr>
    </w:p>
    <w:p w:rsidR="00844DD7" w:rsidRDefault="00844DD7" w:rsidP="00844DD7">
      <w:pPr>
        <w:rPr>
          <w:rFonts w:ascii="Times New Roman" w:hAnsi="Times New Roman" w:cs="Times New Roman"/>
          <w:sz w:val="24"/>
          <w:szCs w:val="24"/>
        </w:rPr>
      </w:pPr>
    </w:p>
    <w:p w:rsidR="00844DD7" w:rsidRDefault="00844DD7" w:rsidP="00844DD7">
      <w:pPr>
        <w:rPr>
          <w:rFonts w:ascii="Times New Roman" w:hAnsi="Times New Roman" w:cs="Times New Roman"/>
          <w:sz w:val="24"/>
          <w:szCs w:val="24"/>
        </w:rPr>
      </w:pPr>
    </w:p>
    <w:p w:rsidR="00844DD7" w:rsidRDefault="00844DD7" w:rsidP="00844DD7">
      <w:pPr>
        <w:rPr>
          <w:rFonts w:ascii="Times New Roman" w:hAnsi="Times New Roman" w:cs="Times New Roman"/>
          <w:sz w:val="24"/>
          <w:szCs w:val="24"/>
        </w:rPr>
      </w:pPr>
    </w:p>
    <w:sectPr w:rsidR="00844DD7" w:rsidSect="007B1E6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C01B5B"/>
    <w:rsid w:val="00035F7C"/>
    <w:rsid w:val="00176331"/>
    <w:rsid w:val="001C7E4F"/>
    <w:rsid w:val="002B22FF"/>
    <w:rsid w:val="00402B82"/>
    <w:rsid w:val="004D738D"/>
    <w:rsid w:val="006D1844"/>
    <w:rsid w:val="006E768D"/>
    <w:rsid w:val="007B1E6C"/>
    <w:rsid w:val="00844DD7"/>
    <w:rsid w:val="00855BEA"/>
    <w:rsid w:val="008B5363"/>
    <w:rsid w:val="0092035D"/>
    <w:rsid w:val="009A4A41"/>
    <w:rsid w:val="009B4573"/>
    <w:rsid w:val="009E61D5"/>
    <w:rsid w:val="00AE69B8"/>
    <w:rsid w:val="00B90EE8"/>
    <w:rsid w:val="00BB45C4"/>
    <w:rsid w:val="00C01B5B"/>
    <w:rsid w:val="00CB16CC"/>
    <w:rsid w:val="00D122E4"/>
    <w:rsid w:val="00DC6C7F"/>
    <w:rsid w:val="00E91628"/>
    <w:rsid w:val="00EE0BE0"/>
    <w:rsid w:val="00FB0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1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B457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1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1844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qFormat/>
    <w:rsid w:val="00855BE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5BE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No Spacing"/>
    <w:uiPriority w:val="1"/>
    <w:qFormat/>
    <w:rsid w:val="00855B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1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B457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1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18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2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DC11A-D5DC-4645-9F7B-364A3BBB9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Наумова Татьяна Ивановна</cp:lastModifiedBy>
  <cp:revision>13</cp:revision>
  <cp:lastPrinted>2018-03-16T05:28:00Z</cp:lastPrinted>
  <dcterms:created xsi:type="dcterms:W3CDTF">2018-02-25T08:31:00Z</dcterms:created>
  <dcterms:modified xsi:type="dcterms:W3CDTF">2018-04-05T12:12:00Z</dcterms:modified>
</cp:coreProperties>
</file>