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242D" w:rsidRPr="004E6E79" w:rsidRDefault="00C33203" w:rsidP="00DC242D">
      <w:pPr>
        <w:jc w:val="center"/>
        <w:rPr>
          <w:sz w:val="20"/>
          <w:szCs w:val="20"/>
        </w:rPr>
      </w:pPr>
      <w:r>
        <w:rPr>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left:0;text-align:left;margin-left:0;margin-top:0;width:46.15pt;height:50.4pt;z-index:251657728;visibility:visible;mso-wrap-edited:f;mso-position-horizontal:center;mso-position-horizontal-relative:margin;mso-position-vertical:top;mso-position-vertical-relative:margin">
            <v:imagedata r:id="rId7" o:title=""/>
            <w10:wrap type="topAndBottom" anchorx="margin" anchory="margin"/>
          </v:shape>
          <o:OLEObject Type="Embed" ProgID="Word.Picture.8" ShapeID="_x0000_s1030" DrawAspect="Content" ObjectID="_1812346924" r:id="rId8"/>
        </w:pict>
      </w:r>
      <w:r w:rsidR="00DC242D" w:rsidRPr="004E6E79">
        <w:rPr>
          <w:sz w:val="20"/>
          <w:szCs w:val="20"/>
        </w:rPr>
        <w:t>ЧЕЛЯБИНСКАЯ ОБЛАСТЬ</w:t>
      </w:r>
    </w:p>
    <w:p w:rsidR="00DC242D" w:rsidRPr="004E6E79" w:rsidRDefault="00DC242D" w:rsidP="00CC4E26">
      <w:pPr>
        <w:jc w:val="center"/>
        <w:rPr>
          <w:b/>
          <w:sz w:val="32"/>
          <w:szCs w:val="32"/>
        </w:rPr>
      </w:pPr>
    </w:p>
    <w:p w:rsidR="00DC242D" w:rsidRPr="004E6E79" w:rsidRDefault="00DC242D" w:rsidP="00CC4E26">
      <w:pPr>
        <w:jc w:val="center"/>
        <w:rPr>
          <w:b/>
          <w:sz w:val="32"/>
          <w:szCs w:val="32"/>
        </w:rPr>
      </w:pPr>
      <w:r w:rsidRPr="004E6E79">
        <w:rPr>
          <w:b/>
          <w:sz w:val="32"/>
          <w:szCs w:val="32"/>
        </w:rPr>
        <w:t>АДМИНИСТРАЦИЯ</w:t>
      </w:r>
    </w:p>
    <w:p w:rsidR="00DC242D" w:rsidRPr="004E6E79" w:rsidRDefault="00DC242D" w:rsidP="00CC4E26">
      <w:pPr>
        <w:jc w:val="center"/>
        <w:rPr>
          <w:b/>
          <w:sz w:val="32"/>
          <w:szCs w:val="32"/>
        </w:rPr>
      </w:pPr>
      <w:r w:rsidRPr="004E6E79">
        <w:rPr>
          <w:b/>
          <w:sz w:val="32"/>
          <w:szCs w:val="32"/>
        </w:rPr>
        <w:t>ЗЛАТОУСТОВСКОГО ГОРОДСКОГО ОКРУГА</w:t>
      </w:r>
    </w:p>
    <w:p w:rsidR="00E6345A" w:rsidRPr="004E6E79" w:rsidRDefault="00E6345A" w:rsidP="00E6345A">
      <w:pPr>
        <w:jc w:val="center"/>
        <w:rPr>
          <w:b/>
          <w:sz w:val="36"/>
          <w:szCs w:val="36"/>
        </w:rPr>
      </w:pPr>
      <w:r w:rsidRPr="004E6E79">
        <w:rPr>
          <w:b/>
          <w:sz w:val="36"/>
          <w:szCs w:val="36"/>
        </w:rPr>
        <w:t>РАСПОРЯЖЕНИЕ</w:t>
      </w:r>
    </w:p>
    <w:p w:rsidR="00DC242D" w:rsidRPr="004E6E79" w:rsidRDefault="00DC242D" w:rsidP="00DC242D">
      <w:pPr>
        <w:rPr>
          <w:sz w:val="20"/>
          <w:szCs w:val="20"/>
        </w:rPr>
      </w:pPr>
    </w:p>
    <w:p w:rsidR="00DC242D" w:rsidRPr="004E6E79" w:rsidRDefault="00DC242D" w:rsidP="00DC242D">
      <w:pPr>
        <w:pBdr>
          <w:top w:val="thickThinSmallGap" w:sz="24" w:space="3" w:color="auto"/>
        </w:pBdr>
        <w:jc w:val="both"/>
        <w:rPr>
          <w:sz w:val="20"/>
          <w:szCs w:val="20"/>
        </w:rPr>
      </w:pPr>
    </w:p>
    <w:tbl>
      <w:tblPr>
        <w:tblW w:w="4211" w:type="pct"/>
        <w:tblInd w:w="170" w:type="dxa"/>
        <w:tblLayout w:type="fixed"/>
        <w:tblCellMar>
          <w:left w:w="170" w:type="dxa"/>
          <w:right w:w="0" w:type="dxa"/>
        </w:tblCellMar>
        <w:tblLook w:val="01E0" w:firstRow="1" w:lastRow="1" w:firstColumn="1" w:lastColumn="1" w:noHBand="0" w:noVBand="0"/>
      </w:tblPr>
      <w:tblGrid>
        <w:gridCol w:w="1701"/>
        <w:gridCol w:w="540"/>
        <w:gridCol w:w="1445"/>
        <w:gridCol w:w="425"/>
        <w:gridCol w:w="4126"/>
        <w:gridCol w:w="23"/>
      </w:tblGrid>
      <w:tr w:rsidR="004E6E79" w:rsidRPr="004E6E79" w:rsidTr="00C80FAC">
        <w:trPr>
          <w:gridAfter w:val="1"/>
          <w:wAfter w:w="23" w:type="dxa"/>
          <w:trHeight w:val="455"/>
        </w:trPr>
        <w:tc>
          <w:tcPr>
            <w:tcW w:w="1701" w:type="dxa"/>
            <w:tcBorders>
              <w:bottom w:val="single" w:sz="4" w:space="0" w:color="auto"/>
            </w:tcBorders>
          </w:tcPr>
          <w:p w:rsidR="009416DA" w:rsidRPr="004E6E79" w:rsidRDefault="0014013E" w:rsidP="0038631A">
            <w:pPr>
              <w:ind w:right="-170"/>
            </w:pPr>
            <w:r w:rsidRPr="004E6E79">
              <w:fldChar w:fldCharType="begin"/>
            </w:r>
            <w:r w:rsidR="003B43C0" w:rsidRPr="004E6E79">
              <w:instrText xml:space="preserve"> DOCPROPERTY  Рег.дата  \* MERGEFORMAT </w:instrText>
            </w:r>
            <w:r w:rsidRPr="004E6E79">
              <w:fldChar w:fldCharType="end"/>
            </w:r>
            <w:r w:rsidR="00EF027D" w:rsidRPr="004E6E79">
              <w:t>24.06.2025 г.</w:t>
            </w:r>
          </w:p>
        </w:tc>
        <w:tc>
          <w:tcPr>
            <w:tcW w:w="540" w:type="dxa"/>
          </w:tcPr>
          <w:p w:rsidR="009416DA" w:rsidRPr="004E6E79" w:rsidRDefault="009416DA" w:rsidP="00E4076D">
            <w:pPr>
              <w:jc w:val="center"/>
            </w:pPr>
            <w:r w:rsidRPr="004E6E79">
              <w:t>№</w:t>
            </w:r>
          </w:p>
        </w:tc>
        <w:tc>
          <w:tcPr>
            <w:tcW w:w="1870" w:type="dxa"/>
            <w:gridSpan w:val="2"/>
            <w:tcBorders>
              <w:bottom w:val="single" w:sz="4" w:space="0" w:color="auto"/>
            </w:tcBorders>
          </w:tcPr>
          <w:p w:rsidR="009416DA" w:rsidRPr="004E6E79" w:rsidRDefault="0014013E" w:rsidP="00E4076D">
            <w:r w:rsidRPr="004E6E79">
              <w:fldChar w:fldCharType="begin"/>
            </w:r>
            <w:r w:rsidR="003B43C0" w:rsidRPr="004E6E79">
              <w:instrText xml:space="preserve"> DOCPROPERTY  Рег.№  \* MERGEFORMAT </w:instrText>
            </w:r>
            <w:r w:rsidRPr="004E6E79">
              <w:fldChar w:fldCharType="end"/>
            </w:r>
            <w:r w:rsidR="00EF027D" w:rsidRPr="004E6E79">
              <w:t>1983-р/АДМ</w:t>
            </w:r>
          </w:p>
        </w:tc>
        <w:tc>
          <w:tcPr>
            <w:tcW w:w="4127" w:type="dxa"/>
          </w:tcPr>
          <w:p w:rsidR="009416DA" w:rsidRPr="004E6E79" w:rsidRDefault="009416DA" w:rsidP="007C7191">
            <w:pPr>
              <w:ind w:right="-170"/>
              <w:jc w:val="center"/>
            </w:pPr>
          </w:p>
        </w:tc>
      </w:tr>
      <w:tr w:rsidR="004E6E79" w:rsidRPr="004E6E79" w:rsidTr="00C80FAC">
        <w:trPr>
          <w:trHeight w:val="439"/>
        </w:trPr>
        <w:tc>
          <w:tcPr>
            <w:tcW w:w="3686" w:type="dxa"/>
            <w:gridSpan w:val="3"/>
          </w:tcPr>
          <w:p w:rsidR="009416DA" w:rsidRPr="004E6E79" w:rsidRDefault="00E4076D" w:rsidP="004B1CA1">
            <w:pPr>
              <w:jc w:val="center"/>
              <w:rPr>
                <w:sz w:val="20"/>
                <w:szCs w:val="20"/>
              </w:rPr>
            </w:pPr>
            <w:r w:rsidRPr="004E6E79">
              <w:rPr>
                <w:sz w:val="20"/>
                <w:szCs w:val="20"/>
              </w:rPr>
              <w:t>г.</w:t>
            </w:r>
            <w:r w:rsidR="00C166A3" w:rsidRPr="004E6E79">
              <w:rPr>
                <w:sz w:val="20"/>
                <w:szCs w:val="20"/>
              </w:rPr>
              <w:t xml:space="preserve"> </w:t>
            </w:r>
            <w:r w:rsidRPr="004E6E79">
              <w:rPr>
                <w:sz w:val="20"/>
                <w:szCs w:val="20"/>
              </w:rPr>
              <w:t>Златоуст</w:t>
            </w:r>
          </w:p>
        </w:tc>
        <w:tc>
          <w:tcPr>
            <w:tcW w:w="4575" w:type="dxa"/>
            <w:gridSpan w:val="3"/>
          </w:tcPr>
          <w:p w:rsidR="009416DA" w:rsidRPr="004E6E79" w:rsidRDefault="009416DA" w:rsidP="0065508B"/>
        </w:tc>
      </w:tr>
      <w:tr w:rsidR="004E6E79" w:rsidRPr="004E6E79" w:rsidTr="00C80FAC">
        <w:trPr>
          <w:trHeight w:val="454"/>
        </w:trPr>
        <w:tc>
          <w:tcPr>
            <w:tcW w:w="4111" w:type="dxa"/>
            <w:gridSpan w:val="4"/>
            <w:tcMar>
              <w:left w:w="0" w:type="dxa"/>
            </w:tcMar>
          </w:tcPr>
          <w:p w:rsidR="008D4E9E" w:rsidRPr="004E6E79" w:rsidRDefault="008D4E9E" w:rsidP="00C80FAC">
            <w:pPr>
              <w:jc w:val="both"/>
            </w:pPr>
            <w:r w:rsidRPr="004E6E79">
              <w:t xml:space="preserve">Об утверждении Положения </w:t>
            </w:r>
            <w:r w:rsidR="00C80FAC" w:rsidRPr="004E6E79">
              <w:br/>
            </w:r>
            <w:r w:rsidRPr="004E6E79">
              <w:t>о порядке и условиях оплаты труда муниципальных служащих Администрации Златоустовского городского округа</w:t>
            </w:r>
          </w:p>
        </w:tc>
        <w:tc>
          <w:tcPr>
            <w:tcW w:w="4150" w:type="dxa"/>
            <w:gridSpan w:val="2"/>
            <w:tcMar>
              <w:left w:w="0" w:type="dxa"/>
            </w:tcMar>
          </w:tcPr>
          <w:p w:rsidR="008D4E9E" w:rsidRPr="004E6E79" w:rsidRDefault="008D4E9E" w:rsidP="0065508B"/>
        </w:tc>
      </w:tr>
    </w:tbl>
    <w:p w:rsidR="009416DA" w:rsidRPr="004E6E79" w:rsidRDefault="009416DA" w:rsidP="009416DA">
      <w:pPr>
        <w:widowControl w:val="0"/>
        <w:jc w:val="both"/>
      </w:pPr>
    </w:p>
    <w:p w:rsidR="00C80FAC" w:rsidRPr="004E6E79" w:rsidRDefault="00C80FAC" w:rsidP="009416DA">
      <w:pPr>
        <w:widowControl w:val="0"/>
        <w:jc w:val="both"/>
      </w:pPr>
    </w:p>
    <w:p w:rsidR="00737826" w:rsidRPr="004E6E79" w:rsidRDefault="00737826" w:rsidP="00005F2F">
      <w:pPr>
        <w:widowControl w:val="0"/>
        <w:ind w:firstLine="708"/>
        <w:jc w:val="both"/>
      </w:pPr>
      <w:r w:rsidRPr="004E6E79">
        <w:t xml:space="preserve">В соответствии с Трудовым кодексом Российской Федерации, Федеральным законом «Об общих принципах организации местного самоуправления в Российской Федерации», Федеральным законом </w:t>
      </w:r>
      <w:r w:rsidRPr="004E6E79">
        <w:br/>
        <w:t xml:space="preserve">«О муниципальной службе в Российской Федерации», Законом Челябинской области «О регулировании муниципальной службы в Челябинской области», Решением Собрания депутатов Златоустовского городского округа </w:t>
      </w:r>
      <w:r w:rsidRPr="004E6E79">
        <w:br/>
        <w:t>от 14.05.2010 г. № 20-ЗГО «Об оплате труда выборных должностных лиц местного самоуправления, осуществляющих свои полномочия на постоянной основе, иных лиц, замещающих муниципальные должности, и муниципальных служащих Златоустовского городского округа»:</w:t>
      </w:r>
    </w:p>
    <w:p w:rsidR="00737826" w:rsidRPr="004E6E79" w:rsidRDefault="00737826" w:rsidP="00005F2F">
      <w:pPr>
        <w:widowControl w:val="0"/>
        <w:ind w:firstLine="708"/>
        <w:jc w:val="both"/>
      </w:pPr>
      <w:r w:rsidRPr="004E6E79">
        <w:t>1. Утвердить Положение о порядке и условиях оплаты труда муниципальных служащих Администрации Златоустовского городского округа (приложение).</w:t>
      </w:r>
    </w:p>
    <w:p w:rsidR="00737826" w:rsidRPr="004E6E79" w:rsidRDefault="00737826" w:rsidP="00005F2F">
      <w:pPr>
        <w:widowControl w:val="0"/>
        <w:ind w:firstLine="708"/>
        <w:jc w:val="both"/>
      </w:pPr>
      <w:r w:rsidRPr="004E6E79">
        <w:t>2. Признать утратившими силу:</w:t>
      </w:r>
    </w:p>
    <w:p w:rsidR="00737826" w:rsidRPr="004E6E79" w:rsidRDefault="00737826" w:rsidP="00005F2F">
      <w:pPr>
        <w:widowControl w:val="0"/>
        <w:ind w:firstLine="708"/>
        <w:jc w:val="both"/>
      </w:pPr>
      <w:r w:rsidRPr="004E6E79">
        <w:t xml:space="preserve">1) распоряжение Администрации Златоустовского городского округа </w:t>
      </w:r>
      <w:r w:rsidRPr="004E6E79">
        <w:br/>
        <w:t xml:space="preserve">от 14.11.2023 г. № 3612-р/АДМ «Об утверждении Положения о порядке </w:t>
      </w:r>
      <w:r w:rsidRPr="004E6E79">
        <w:br/>
        <w:t>и условиях оплаты труда муниципальных служащих Администрации Златоустовского городского округа»;</w:t>
      </w:r>
    </w:p>
    <w:p w:rsidR="00737826" w:rsidRPr="004E6E79" w:rsidRDefault="00737826" w:rsidP="00005F2F">
      <w:pPr>
        <w:widowControl w:val="0"/>
        <w:ind w:firstLine="708"/>
        <w:jc w:val="both"/>
      </w:pPr>
      <w:r w:rsidRPr="004E6E79">
        <w:t xml:space="preserve">2) распоряжение Администрации Златоустовского городского округа </w:t>
      </w:r>
      <w:r w:rsidRPr="004E6E79">
        <w:br/>
        <w:t xml:space="preserve">от 11.12.2023 г. № 3962-р/АДМ «О внесении изменений в распоряжение Администрации Златоустовского городского округа от 14.11.2023 г. </w:t>
      </w:r>
      <w:r w:rsidRPr="004E6E79">
        <w:br/>
        <w:t>№ 3612-р/АДМ «Об утверждении Положения о порядке и условиях оплаты труда муниципальных служащих Администрации Златоустовского городского округа»;</w:t>
      </w:r>
    </w:p>
    <w:p w:rsidR="00737826" w:rsidRPr="004E6E79" w:rsidRDefault="00737826" w:rsidP="00005F2F">
      <w:pPr>
        <w:widowControl w:val="0"/>
        <w:ind w:firstLine="708"/>
        <w:jc w:val="both"/>
      </w:pPr>
      <w:r w:rsidRPr="004E6E79">
        <w:lastRenderedPageBreak/>
        <w:t xml:space="preserve">3) распоряжение Администрации Златоустовского городского округа </w:t>
      </w:r>
      <w:r w:rsidRPr="004E6E79">
        <w:br/>
        <w:t xml:space="preserve">от 29.12.2023 г. № 4182-р/АДМ «О внесении изменений в распоряжение Администрации Златоустовского городского округа от 14.11.2023 г. </w:t>
      </w:r>
      <w:r w:rsidRPr="004E6E79">
        <w:br/>
        <w:t>№ 3612-р/АДМ «Об утверждении Положения о порядке и условиях оплаты труда муниципальных служащих Администрации Златоустовского городского округа»;</w:t>
      </w:r>
    </w:p>
    <w:p w:rsidR="00737826" w:rsidRPr="004E6E79" w:rsidRDefault="00737826" w:rsidP="00005F2F">
      <w:pPr>
        <w:widowControl w:val="0"/>
        <w:ind w:firstLine="708"/>
        <w:jc w:val="both"/>
      </w:pPr>
      <w:r w:rsidRPr="004E6E79">
        <w:t xml:space="preserve">4) распоряжение Администрации Златоустовского городского округа </w:t>
      </w:r>
      <w:r w:rsidRPr="004E6E79">
        <w:br/>
        <w:t xml:space="preserve">от 08.05.2024 г. № 1105-р/АДМ «О внесении изменений в распоряжение Администрации Златоустовского городского округа от 14.11.2023 г. </w:t>
      </w:r>
      <w:r w:rsidRPr="004E6E79">
        <w:br/>
        <w:t>№ 3612-р/АДМ «Об утверждении Положения о порядке и условиях оплаты труда муниципальных служащих Администрации Златоустовского городского округа»;</w:t>
      </w:r>
    </w:p>
    <w:p w:rsidR="00737826" w:rsidRPr="004E6E79" w:rsidRDefault="00737826" w:rsidP="00005F2F">
      <w:pPr>
        <w:widowControl w:val="0"/>
        <w:ind w:firstLine="708"/>
        <w:jc w:val="both"/>
      </w:pPr>
      <w:r w:rsidRPr="004E6E79">
        <w:t xml:space="preserve">5) распоряжение Администрации Златоустовского городского округа </w:t>
      </w:r>
      <w:r w:rsidRPr="004E6E79">
        <w:br/>
        <w:t xml:space="preserve">от 18.07.2024 г. № 1883-р/АДМ «О внесении изменений в распоряжение Администрации Златоустовского городского округа от 14.11.2023 г. </w:t>
      </w:r>
      <w:r w:rsidRPr="004E6E79">
        <w:br/>
        <w:t>№ 3612-р/АДМ «Об утверждении Положения о порядке и условиях оплаты труда муниципальных служащих Администрации Златоустовского городского округа»;</w:t>
      </w:r>
    </w:p>
    <w:p w:rsidR="00737826" w:rsidRPr="004E6E79" w:rsidRDefault="00737826" w:rsidP="00005F2F">
      <w:pPr>
        <w:widowControl w:val="0"/>
        <w:ind w:firstLine="708"/>
        <w:jc w:val="both"/>
      </w:pPr>
      <w:r w:rsidRPr="004E6E79">
        <w:t xml:space="preserve">6) распоряжение Администрации Златоустовского городского округа </w:t>
      </w:r>
      <w:r w:rsidRPr="004E6E79">
        <w:br/>
        <w:t xml:space="preserve">от 06.09.2024 г. № 2414-р/АДМ «О внесении изменений в распоряжение администрации Златоустовского городского округа от 14.11.2023 г. </w:t>
      </w:r>
      <w:r w:rsidRPr="004E6E79">
        <w:br/>
        <w:t>№ 3612-р/АДМ «Об утверждении Положения о порядке и условиях оплаты труда муниципальных служащих Администрации Златоустовского городского округа»;</w:t>
      </w:r>
    </w:p>
    <w:p w:rsidR="00737826" w:rsidRPr="004E6E79" w:rsidRDefault="00737826" w:rsidP="00005F2F">
      <w:pPr>
        <w:widowControl w:val="0"/>
        <w:ind w:firstLine="708"/>
        <w:jc w:val="both"/>
      </w:pPr>
      <w:r w:rsidRPr="004E6E79">
        <w:t xml:space="preserve">7) распоряжение Администрации Златоустовского городского округа </w:t>
      </w:r>
      <w:r w:rsidRPr="004E6E79">
        <w:br/>
        <w:t xml:space="preserve">от 20.09.2024 г. № 2607-р/АДМ «О внесении изменений в распоряжение Администрации Златоустовского городского округа от 14.11.2023 г. </w:t>
      </w:r>
      <w:r w:rsidRPr="004E6E79">
        <w:br/>
        <w:t>№ 3612-р/АДМ «Об утверждении Положения о порядке и условиях оплаты труда муниципальных служащих Администрации Златоустовского городского округа»;</w:t>
      </w:r>
    </w:p>
    <w:p w:rsidR="00737826" w:rsidRPr="004E6E79" w:rsidRDefault="00737826" w:rsidP="00005F2F">
      <w:pPr>
        <w:widowControl w:val="0"/>
        <w:ind w:firstLine="708"/>
        <w:jc w:val="both"/>
      </w:pPr>
      <w:r w:rsidRPr="004E6E79">
        <w:t xml:space="preserve">8) распоряжение Администрации Златоустовского городского округа </w:t>
      </w:r>
      <w:r w:rsidRPr="004E6E79">
        <w:br/>
        <w:t xml:space="preserve">от 26.12.2024 г. № 3763-р/АДМ «О внесении изменений в распоряжение Администрации Златоустовского городского округа от 14.11.2023 г. </w:t>
      </w:r>
      <w:r w:rsidRPr="004E6E79">
        <w:br/>
        <w:t>№ 3612-р/АДМ «Об утверждении Положения о порядке и условиях оплаты труда муниципальных служащих Администрации Златоустовского городского округа».</w:t>
      </w:r>
    </w:p>
    <w:p w:rsidR="00737826" w:rsidRPr="004E6E79" w:rsidRDefault="00737826" w:rsidP="00005F2F">
      <w:pPr>
        <w:widowControl w:val="0"/>
        <w:ind w:firstLine="708"/>
        <w:jc w:val="both"/>
      </w:pPr>
      <w:r w:rsidRPr="004E6E79">
        <w:t>2. Пресс-службе Администрации Златоустовского городского округа (Семенова А.Г.) разместить настоящее распоряжение на официальном сайте Златоустовского городского округа в сети «Интернет».</w:t>
      </w:r>
    </w:p>
    <w:p w:rsidR="00737826" w:rsidRPr="004E6E79" w:rsidRDefault="00737826" w:rsidP="00005F2F">
      <w:pPr>
        <w:widowControl w:val="0"/>
        <w:ind w:firstLine="708"/>
        <w:jc w:val="both"/>
      </w:pPr>
      <w:r w:rsidRPr="004E6E79">
        <w:t xml:space="preserve">3. Организацию выполнения настоящего распоряжения возложить </w:t>
      </w:r>
      <w:r w:rsidRPr="004E6E79">
        <w:br/>
        <w:t xml:space="preserve">на главного бухгалтера Администрации Златоустовского городского округа Князеву О.Н. </w:t>
      </w:r>
    </w:p>
    <w:p w:rsidR="00737826" w:rsidRPr="004E6E79" w:rsidRDefault="00737826" w:rsidP="005A6986">
      <w:pPr>
        <w:widowControl w:val="0"/>
        <w:ind w:firstLine="708"/>
        <w:jc w:val="both"/>
      </w:pPr>
      <w:r w:rsidRPr="004E6E79">
        <w:t xml:space="preserve">4. Контроль </w:t>
      </w:r>
      <w:r w:rsidR="005A6986">
        <w:t xml:space="preserve">за </w:t>
      </w:r>
      <w:r w:rsidRPr="004E6E79">
        <w:t>выполнени</w:t>
      </w:r>
      <w:r w:rsidR="005A6986">
        <w:t>ем</w:t>
      </w:r>
      <w:r w:rsidRPr="004E6E79">
        <w:t xml:space="preserve"> настоящего распоряжения возложить </w:t>
      </w:r>
      <w:r w:rsidR="005A6986">
        <w:br/>
      </w:r>
      <w:r w:rsidRPr="004E6E79">
        <w:t xml:space="preserve">на первого заместителя Главы Златоустовского городского округа </w:t>
      </w:r>
      <w:r w:rsidR="005A6986">
        <w:br/>
      </w:r>
      <w:r w:rsidRPr="004E6E79">
        <w:t>Мусабаева О.Р.</w:t>
      </w:r>
    </w:p>
    <w:p w:rsidR="00FA3807" w:rsidRPr="004E6E79" w:rsidRDefault="00737826" w:rsidP="00005F2F">
      <w:pPr>
        <w:widowControl w:val="0"/>
        <w:ind w:firstLine="708"/>
        <w:jc w:val="both"/>
      </w:pPr>
      <w:r w:rsidRPr="004E6E79">
        <w:lastRenderedPageBreak/>
        <w:t xml:space="preserve">5. Настоящее распоряжение вступает в силу со дня подписания </w:t>
      </w:r>
      <w:r w:rsidRPr="004E6E79">
        <w:br/>
        <w:t xml:space="preserve">и распространяет свое действие на правоотношения, возникшие </w:t>
      </w:r>
      <w:r w:rsidRPr="004E6E79">
        <w:br/>
        <w:t>с 04 июня 2025 года.</w:t>
      </w:r>
    </w:p>
    <w:tbl>
      <w:tblPr>
        <w:tblW w:w="5074" w:type="pct"/>
        <w:tblCellMar>
          <w:left w:w="0" w:type="dxa"/>
          <w:right w:w="0" w:type="dxa"/>
        </w:tblCellMar>
        <w:tblLook w:val="04A0" w:firstRow="1" w:lastRow="0" w:firstColumn="1" w:lastColumn="0" w:noHBand="0" w:noVBand="1"/>
      </w:tblPr>
      <w:tblGrid>
        <w:gridCol w:w="4253"/>
        <w:gridCol w:w="3260"/>
        <w:gridCol w:w="2268"/>
      </w:tblGrid>
      <w:tr w:rsidR="001B491C" w:rsidRPr="004E6E79" w:rsidTr="00C80FAC">
        <w:trPr>
          <w:trHeight w:val="1570"/>
        </w:trPr>
        <w:tc>
          <w:tcPr>
            <w:tcW w:w="4253" w:type="dxa"/>
            <w:vAlign w:val="bottom"/>
          </w:tcPr>
          <w:p w:rsidR="001B491C" w:rsidRPr="004E6E79" w:rsidRDefault="001B491C" w:rsidP="00D36310">
            <w:r w:rsidRPr="004E6E79">
              <w:t xml:space="preserve">Глава </w:t>
            </w:r>
            <w:r w:rsidR="00C80FAC" w:rsidRPr="004E6E79">
              <w:br/>
            </w:r>
            <w:r w:rsidRPr="004E6E79">
              <w:t>Златоустовского городского округа</w:t>
            </w:r>
          </w:p>
        </w:tc>
        <w:tc>
          <w:tcPr>
            <w:tcW w:w="3260" w:type="dxa"/>
            <w:vAlign w:val="center"/>
          </w:tcPr>
          <w:p w:rsidR="001B491C" w:rsidRPr="004E6E79" w:rsidRDefault="00EF027D" w:rsidP="00F558DA">
            <w:pPr>
              <w:jc w:val="center"/>
            </w:pPr>
            <w:r w:rsidRPr="004E6E79">
              <w:rPr>
                <w:noProof/>
              </w:rPr>
              <w:drawing>
                <wp:inline distT="0" distB="0" distL="0" distR="0" wp14:anchorId="2D18B2BF" wp14:editId="278E2613">
                  <wp:extent cx="1903745" cy="997200"/>
                  <wp:effectExtent l="19050" t="0" r="1255" b="0"/>
                  <wp:docPr id="1" name="Рисунок 1" descr="C:\Users\Dvkochanr\Desktop\Бланки\поменять\ЭП.jpg"/>
                  <wp:cNvGraphicFramePr/>
                  <a:graphic xmlns:a="http://schemas.openxmlformats.org/drawingml/2006/main">
                    <a:graphicData uri="http://schemas.openxmlformats.org/drawingml/2006/picture">
                      <pic:pic xmlns:pic="http://schemas.openxmlformats.org/drawingml/2006/picture">
                        <pic:nvPicPr>
                          <pic:cNvPr id="0" name="Picture 1" descr="C:\Users\Dvkochanr\Desktop\Бланки\поменять\ЭП.jpg"/>
                          <pic:cNvPicPr>
                            <a:picLocks noChangeAspect="1" noChangeArrowheads="1"/>
                          </pic:cNvPicPr>
                        </pic:nvPicPr>
                        <pic:blipFill>
                          <a:blip r:embed="rId9" cstate="print"/>
                          <a:srcRect/>
                          <a:stretch>
                            <a:fillRect/>
                          </a:stretch>
                        </pic:blipFill>
                        <pic:spPr bwMode="auto">
                          <a:xfrm>
                            <a:off x="0" y="0"/>
                            <a:ext cx="1903745" cy="997200"/>
                          </a:xfrm>
                          <a:prstGeom prst="rect">
                            <a:avLst/>
                          </a:prstGeom>
                          <a:noFill/>
                          <a:ln w="9525">
                            <a:noFill/>
                            <a:miter lim="800000"/>
                            <a:headEnd/>
                            <a:tailEnd/>
                          </a:ln>
                        </pic:spPr>
                      </pic:pic>
                    </a:graphicData>
                  </a:graphic>
                </wp:inline>
              </w:drawing>
            </w:r>
          </w:p>
        </w:tc>
        <w:tc>
          <w:tcPr>
            <w:tcW w:w="2268" w:type="dxa"/>
            <w:vAlign w:val="bottom"/>
          </w:tcPr>
          <w:p w:rsidR="001B491C" w:rsidRPr="004E6E79" w:rsidRDefault="001B491C" w:rsidP="00F558DA">
            <w:pPr>
              <w:jc w:val="right"/>
            </w:pPr>
            <w:r w:rsidRPr="004E6E79">
              <w:t>О.Ю. Решетников</w:t>
            </w:r>
          </w:p>
        </w:tc>
      </w:tr>
    </w:tbl>
    <w:p w:rsidR="00CF1C4C" w:rsidRPr="004E6E79" w:rsidRDefault="00CF1C4C" w:rsidP="004574CC"/>
    <w:p w:rsidR="00737826" w:rsidRPr="004E6E79" w:rsidRDefault="00737826">
      <w:r w:rsidRPr="004E6E79">
        <w:br w:type="page"/>
      </w:r>
    </w:p>
    <w:p w:rsidR="0061531F" w:rsidRPr="004E6E79" w:rsidRDefault="0061531F" w:rsidP="00FC2EDA">
      <w:pPr>
        <w:tabs>
          <w:tab w:val="left" w:pos="5529"/>
        </w:tabs>
        <w:suppressAutoHyphens/>
        <w:ind w:left="4253"/>
        <w:jc w:val="center"/>
      </w:pPr>
      <w:r w:rsidRPr="004E6E79">
        <w:lastRenderedPageBreak/>
        <w:t>ПРИЛОЖЕНИЕ</w:t>
      </w:r>
    </w:p>
    <w:p w:rsidR="0061531F" w:rsidRPr="004E6E79" w:rsidRDefault="0061531F" w:rsidP="00FC2EDA">
      <w:pPr>
        <w:widowControl w:val="0"/>
        <w:suppressAutoHyphens/>
        <w:autoSpaceDE w:val="0"/>
        <w:ind w:left="4253"/>
        <w:jc w:val="center"/>
        <w:rPr>
          <w:lang w:eastAsia="ar-SA"/>
        </w:rPr>
      </w:pPr>
      <w:r w:rsidRPr="004E6E79">
        <w:rPr>
          <w:lang w:eastAsia="ar-SA"/>
        </w:rPr>
        <w:t>Утверждено</w:t>
      </w:r>
    </w:p>
    <w:p w:rsidR="0061531F" w:rsidRPr="004E6E79" w:rsidRDefault="0061531F" w:rsidP="00FC2EDA">
      <w:pPr>
        <w:widowControl w:val="0"/>
        <w:suppressAutoHyphens/>
        <w:autoSpaceDE w:val="0"/>
        <w:ind w:left="4253"/>
        <w:jc w:val="center"/>
        <w:rPr>
          <w:lang w:eastAsia="ar-SA"/>
        </w:rPr>
      </w:pPr>
      <w:r w:rsidRPr="004E6E79">
        <w:rPr>
          <w:lang w:eastAsia="ar-SA"/>
        </w:rPr>
        <w:t>распоряжением Администрации</w:t>
      </w:r>
    </w:p>
    <w:p w:rsidR="0061531F" w:rsidRPr="004E6E79" w:rsidRDefault="0061531F" w:rsidP="00FC2EDA">
      <w:pPr>
        <w:ind w:left="4253"/>
        <w:jc w:val="center"/>
      </w:pPr>
      <w:r w:rsidRPr="004E6E79">
        <w:t>Златоустовского городского округа</w:t>
      </w:r>
    </w:p>
    <w:p w:rsidR="0061531F" w:rsidRPr="004E6E79" w:rsidRDefault="0061531F" w:rsidP="00FC2EDA">
      <w:pPr>
        <w:suppressAutoHyphens/>
        <w:ind w:left="4253"/>
        <w:jc w:val="center"/>
      </w:pPr>
      <w:r w:rsidRPr="004E6E79">
        <w:t xml:space="preserve">от </w:t>
      </w:r>
      <w:r w:rsidR="00C33203" w:rsidRPr="00C33203">
        <w:t>24.06.2025 г.</w:t>
      </w:r>
      <w:r w:rsidR="00C33203">
        <w:t xml:space="preserve"> </w:t>
      </w:r>
      <w:bookmarkStart w:id="0" w:name="_GoBack"/>
      <w:bookmarkEnd w:id="0"/>
      <w:r w:rsidRPr="004E6E79">
        <w:t>№ </w:t>
      </w:r>
      <w:r w:rsidR="00C33203" w:rsidRPr="00C33203">
        <w:t>1983-р/АДМ</w:t>
      </w:r>
    </w:p>
    <w:p w:rsidR="0061531F" w:rsidRPr="004E6E79" w:rsidRDefault="0061531F" w:rsidP="0061531F">
      <w:pPr>
        <w:tabs>
          <w:tab w:val="left" w:pos="8640"/>
        </w:tabs>
        <w:suppressAutoHyphens/>
        <w:jc w:val="both"/>
        <w:rPr>
          <w:rFonts w:ascii="Calibri" w:hAnsi="Calibri"/>
        </w:rPr>
      </w:pPr>
    </w:p>
    <w:p w:rsidR="00737826" w:rsidRPr="004E6E79" w:rsidRDefault="00737826" w:rsidP="0061531F">
      <w:pPr>
        <w:jc w:val="both"/>
      </w:pPr>
    </w:p>
    <w:p w:rsidR="0061531F" w:rsidRPr="004E6E79" w:rsidRDefault="0061531F" w:rsidP="0061531F">
      <w:pPr>
        <w:jc w:val="center"/>
      </w:pPr>
      <w:r w:rsidRPr="004E6E79">
        <w:t>Положение</w:t>
      </w:r>
    </w:p>
    <w:p w:rsidR="0061531F" w:rsidRPr="004E6E79" w:rsidRDefault="0061531F" w:rsidP="0061531F">
      <w:pPr>
        <w:jc w:val="center"/>
      </w:pPr>
      <w:r w:rsidRPr="004E6E79">
        <w:t xml:space="preserve">о порядке и условиях оплаты труда муниципальных служащих Администрации </w:t>
      </w:r>
      <w:r w:rsidRPr="004E6E79">
        <w:br/>
        <w:t>Златоустовского городского округа</w:t>
      </w:r>
    </w:p>
    <w:p w:rsidR="0061531F" w:rsidRPr="004E6E79" w:rsidRDefault="0061531F" w:rsidP="0061531F">
      <w:pPr>
        <w:jc w:val="both"/>
      </w:pPr>
    </w:p>
    <w:p w:rsidR="0061531F" w:rsidRPr="004E6E79" w:rsidRDefault="00F558DA" w:rsidP="00005F2F">
      <w:pPr>
        <w:ind w:firstLine="708"/>
        <w:jc w:val="both"/>
      </w:pPr>
      <w:r w:rsidRPr="004E6E79">
        <w:t>1. </w:t>
      </w:r>
      <w:r w:rsidR="0061531F" w:rsidRPr="004E6E79">
        <w:t xml:space="preserve">Настоящее Положение разработано в соответствии с Трудовым кодексом Российской Федерации, Федеральным законом «Об общих принципах организации местного самоуправления в Российской Федерации», Федеральным законом «О муниципальной службе в Российской Федерации», Законом Челябинской области «О регулировании муниципальной службы </w:t>
      </w:r>
      <w:r w:rsidRPr="004E6E79">
        <w:br/>
      </w:r>
      <w:r w:rsidR="0061531F" w:rsidRPr="004E6E79">
        <w:t xml:space="preserve">в Челябинской области», Решением Собрания депутатов Златоустовского </w:t>
      </w:r>
      <w:r w:rsidRPr="004E6E79">
        <w:t>городского округа от 14.05.2010 г. № </w:t>
      </w:r>
      <w:r w:rsidR="0061531F" w:rsidRPr="004E6E79">
        <w:t xml:space="preserve">20-ЗГО «Об оплате труда выборных должностных лиц местного самоуправления, осуществляющих свои полномочия на постоянной основе, иных лиц, замещающих муниципальные должности, и муниципальных служащих Златоустовского городского округа» </w:t>
      </w:r>
      <w:r w:rsidRPr="004E6E79">
        <w:br/>
      </w:r>
      <w:r w:rsidR="0061531F" w:rsidRPr="004E6E79">
        <w:t>с целью установления порядка и условий оплаты труда муниципальных служащих Администрации Златоустовского городского округа и применения ежемесячных (компенсац</w:t>
      </w:r>
      <w:r w:rsidRPr="004E6E79">
        <w:t xml:space="preserve">ионных и стимулирующих) выплат </w:t>
      </w:r>
      <w:r w:rsidR="0061531F" w:rsidRPr="004E6E79">
        <w:t>в отношении муниципальных служащих Администрации Златоустовского городского округа.</w:t>
      </w:r>
    </w:p>
    <w:p w:rsidR="0061531F" w:rsidRPr="004E6E79" w:rsidRDefault="00F558DA" w:rsidP="00C4114C">
      <w:pPr>
        <w:ind w:firstLine="708"/>
        <w:jc w:val="both"/>
      </w:pPr>
      <w:r w:rsidRPr="004E6E79">
        <w:t>2. </w:t>
      </w:r>
      <w:r w:rsidR="0061531F" w:rsidRPr="004E6E79">
        <w:t>Оплата труда, в том числе ежемесячные выплаты, муниципальным служащим Администрации Златоустовского городского округа осуществляется в пределах средств годового фонда оплаты труда, установленных распоряжением Администрации Златоустовского городского округа.</w:t>
      </w:r>
    </w:p>
    <w:p w:rsidR="0061531F" w:rsidRPr="004E6E79" w:rsidRDefault="00F558DA" w:rsidP="00C4114C">
      <w:pPr>
        <w:ind w:firstLine="708"/>
        <w:jc w:val="both"/>
      </w:pPr>
      <w:r w:rsidRPr="004E6E79">
        <w:t>3. </w:t>
      </w:r>
      <w:r w:rsidR="0061531F" w:rsidRPr="004E6E79">
        <w:t>Оплата труда муниципальных служащих Администрации Златоустовского городского округа производится в виде денежного содержания.</w:t>
      </w:r>
    </w:p>
    <w:p w:rsidR="0061531F" w:rsidRPr="004E6E79" w:rsidRDefault="00F558DA" w:rsidP="00C4114C">
      <w:pPr>
        <w:ind w:firstLine="708"/>
        <w:jc w:val="both"/>
      </w:pPr>
      <w:r w:rsidRPr="004E6E79">
        <w:t>4. </w:t>
      </w:r>
      <w:r w:rsidR="0061531F" w:rsidRPr="004E6E79">
        <w:t>Составными частями денежного содержания муниципальных служащих Администрации Златоустовского городского округа являются:</w:t>
      </w:r>
    </w:p>
    <w:p w:rsidR="0061531F" w:rsidRPr="004E6E79" w:rsidRDefault="00F558DA" w:rsidP="00C4114C">
      <w:pPr>
        <w:ind w:firstLine="708"/>
        <w:jc w:val="both"/>
      </w:pPr>
      <w:r w:rsidRPr="004E6E79">
        <w:t>1) </w:t>
      </w:r>
      <w:r w:rsidR="0061531F" w:rsidRPr="004E6E79">
        <w:t>должностной оклад;</w:t>
      </w:r>
    </w:p>
    <w:p w:rsidR="0061531F" w:rsidRPr="004E6E79" w:rsidRDefault="00F558DA" w:rsidP="00C4114C">
      <w:pPr>
        <w:ind w:firstLine="708"/>
        <w:jc w:val="both"/>
      </w:pPr>
      <w:r w:rsidRPr="004E6E79">
        <w:t>2) </w:t>
      </w:r>
      <w:r w:rsidR="0061531F" w:rsidRPr="004E6E79">
        <w:t>ежемесячная надбавка за классный чин;</w:t>
      </w:r>
    </w:p>
    <w:p w:rsidR="0061531F" w:rsidRPr="004E6E79" w:rsidRDefault="00F558DA" w:rsidP="00C4114C">
      <w:pPr>
        <w:ind w:firstLine="708"/>
        <w:jc w:val="both"/>
      </w:pPr>
      <w:r w:rsidRPr="004E6E79">
        <w:t>3) </w:t>
      </w:r>
      <w:r w:rsidR="0061531F" w:rsidRPr="004E6E79">
        <w:t>ежемесячная надбавка за выслугу лет;</w:t>
      </w:r>
    </w:p>
    <w:p w:rsidR="0061531F" w:rsidRPr="004E6E79" w:rsidRDefault="00F558DA" w:rsidP="00C4114C">
      <w:pPr>
        <w:ind w:firstLine="708"/>
        <w:jc w:val="both"/>
      </w:pPr>
      <w:r w:rsidRPr="004E6E79">
        <w:t>4) </w:t>
      </w:r>
      <w:r w:rsidR="0061531F" w:rsidRPr="004E6E79">
        <w:t>ежемесячная надбавка за особые условия муниципальной службы;</w:t>
      </w:r>
    </w:p>
    <w:p w:rsidR="0061531F" w:rsidRPr="004E6E79" w:rsidRDefault="00F558DA" w:rsidP="00C4114C">
      <w:pPr>
        <w:ind w:firstLine="708"/>
        <w:jc w:val="both"/>
      </w:pPr>
      <w:r w:rsidRPr="004E6E79">
        <w:t>5) </w:t>
      </w:r>
      <w:r w:rsidR="0061531F" w:rsidRPr="004E6E79">
        <w:t>ежемесячная надбавка за работу со сведениями, составляющими государственную тайну, процентная надбавка за стаж работы в структурных подразделениях по защите государственной тайны;</w:t>
      </w:r>
    </w:p>
    <w:p w:rsidR="0061531F" w:rsidRPr="004E6E79" w:rsidRDefault="00F558DA" w:rsidP="00C4114C">
      <w:pPr>
        <w:ind w:firstLine="708"/>
        <w:jc w:val="both"/>
      </w:pPr>
      <w:r w:rsidRPr="004E6E79">
        <w:t>6) </w:t>
      </w:r>
      <w:r w:rsidR="0061531F" w:rsidRPr="004E6E79">
        <w:t>ежемесячная надбавка за государственные награды СССР, государственные награды Российской Федерации;</w:t>
      </w:r>
    </w:p>
    <w:p w:rsidR="0061531F" w:rsidRPr="004E6E79" w:rsidRDefault="00F558DA" w:rsidP="00C4114C">
      <w:pPr>
        <w:ind w:firstLine="708"/>
        <w:jc w:val="both"/>
      </w:pPr>
      <w:r w:rsidRPr="004E6E79">
        <w:t>7) </w:t>
      </w:r>
      <w:r w:rsidR="0061531F" w:rsidRPr="004E6E79">
        <w:t>ежемесячная надбавка за ученую степень;</w:t>
      </w:r>
    </w:p>
    <w:p w:rsidR="0061531F" w:rsidRPr="004E6E79" w:rsidRDefault="0061531F" w:rsidP="00C4114C">
      <w:pPr>
        <w:ind w:firstLine="708"/>
        <w:jc w:val="both"/>
      </w:pPr>
      <w:r w:rsidRPr="004E6E79">
        <w:t>8</w:t>
      </w:r>
      <w:r w:rsidR="00F558DA" w:rsidRPr="004E6E79">
        <w:t>) </w:t>
      </w:r>
      <w:r w:rsidRPr="004E6E79">
        <w:t>ежемесячное денежное поощрение;</w:t>
      </w:r>
    </w:p>
    <w:p w:rsidR="0061531F" w:rsidRPr="004E6E79" w:rsidRDefault="00F558DA" w:rsidP="00C4114C">
      <w:pPr>
        <w:ind w:firstLine="708"/>
        <w:jc w:val="both"/>
      </w:pPr>
      <w:r w:rsidRPr="004E6E79">
        <w:lastRenderedPageBreak/>
        <w:t>9) </w:t>
      </w:r>
      <w:r w:rsidR="0061531F" w:rsidRPr="004E6E79">
        <w:t>премия за выполнение особо важного и сложного задания;</w:t>
      </w:r>
    </w:p>
    <w:p w:rsidR="0061531F" w:rsidRPr="004E6E79" w:rsidRDefault="00F558DA" w:rsidP="00C4114C">
      <w:pPr>
        <w:ind w:firstLine="708"/>
        <w:jc w:val="both"/>
      </w:pPr>
      <w:r w:rsidRPr="004E6E79">
        <w:t>10) </w:t>
      </w:r>
      <w:r w:rsidR="0061531F" w:rsidRPr="004E6E79">
        <w:t>премиальные выплаты;</w:t>
      </w:r>
    </w:p>
    <w:p w:rsidR="0061531F" w:rsidRPr="004E6E79" w:rsidRDefault="00F558DA" w:rsidP="00C4114C">
      <w:pPr>
        <w:ind w:firstLine="708"/>
        <w:jc w:val="both"/>
      </w:pPr>
      <w:r w:rsidRPr="004E6E79">
        <w:t>11) </w:t>
      </w:r>
      <w:r w:rsidR="0061531F" w:rsidRPr="004E6E79">
        <w:t>единовременная выплата при предоставлении ежегодного оплачиваемого отпуска и материальная помощь;</w:t>
      </w:r>
    </w:p>
    <w:p w:rsidR="0061531F" w:rsidRPr="004E6E79" w:rsidRDefault="00F558DA" w:rsidP="00C4114C">
      <w:pPr>
        <w:ind w:firstLine="708"/>
        <w:jc w:val="both"/>
      </w:pPr>
      <w:r w:rsidRPr="004E6E79">
        <w:t>12) </w:t>
      </w:r>
      <w:r w:rsidR="0061531F" w:rsidRPr="004E6E79">
        <w:t>иные компенсационные и стимулирующие выплаты.</w:t>
      </w:r>
    </w:p>
    <w:p w:rsidR="0061531F" w:rsidRPr="004E6E79" w:rsidRDefault="00F558DA" w:rsidP="00C4114C">
      <w:pPr>
        <w:ind w:firstLine="708"/>
        <w:jc w:val="both"/>
      </w:pPr>
      <w:r w:rsidRPr="004E6E79">
        <w:t>5. </w:t>
      </w:r>
      <w:r w:rsidR="0061531F" w:rsidRPr="004E6E79">
        <w:t xml:space="preserve">Муниципальным служащим Администрации Златоустовского городского округа выплачивается районный коэффициент к денежному содержанию в размере 15 процентов. Районный коэффициент начисляется </w:t>
      </w:r>
      <w:r w:rsidRPr="004E6E79">
        <w:br/>
      </w:r>
      <w:r w:rsidR="0061531F" w:rsidRPr="004E6E79">
        <w:t>на фактический месячный заработок (ежемесячное денежное содержание), включая надбавки и доплаты.</w:t>
      </w:r>
    </w:p>
    <w:p w:rsidR="0061531F" w:rsidRPr="004E6E79" w:rsidRDefault="00F558DA" w:rsidP="00C4114C">
      <w:pPr>
        <w:ind w:firstLine="708"/>
        <w:jc w:val="both"/>
      </w:pPr>
      <w:r w:rsidRPr="004E6E79">
        <w:t>6. </w:t>
      </w:r>
      <w:r w:rsidR="0061531F" w:rsidRPr="004E6E79">
        <w:t>Размер должностного оклада устанавливается с учетом профессиональной подготовки, опыта работы по специальности и замещаемой должности.</w:t>
      </w:r>
    </w:p>
    <w:p w:rsidR="0061531F" w:rsidRPr="004E6E79" w:rsidRDefault="0061531F" w:rsidP="00C4114C">
      <w:pPr>
        <w:ind w:firstLine="708"/>
        <w:jc w:val="both"/>
      </w:pPr>
      <w:r w:rsidRPr="004E6E79">
        <w:t xml:space="preserve">Критерием для установления размера должностного оклада является наличие и применение на практике специальных знаний, умений и навыков </w:t>
      </w:r>
      <w:r w:rsidR="00F558DA" w:rsidRPr="004E6E79">
        <w:br/>
      </w:r>
      <w:r w:rsidRPr="004E6E79">
        <w:t>при исполнении  должностных обязанностей по замещаемой должности.</w:t>
      </w:r>
    </w:p>
    <w:p w:rsidR="0061531F" w:rsidRPr="004E6E79" w:rsidRDefault="0061531F" w:rsidP="00C4114C">
      <w:pPr>
        <w:ind w:firstLine="708"/>
        <w:jc w:val="both"/>
      </w:pPr>
      <w:r w:rsidRPr="004E6E79">
        <w:t>Размер должностного оклада муниципальному служащему Администрации Златоустовского городского округа устанавливается Главой Златоустовского городского округа, распоряжением Администрации Златоустовского городского округа, в соответствии с решением Собрания депутатов Златоустовского городского округа, на основании письменного ходатайства непосредственного руководителя согласованного курирующим заместителем Главы Златоустовского городского округа.</w:t>
      </w:r>
    </w:p>
    <w:p w:rsidR="0061531F" w:rsidRPr="004E6E79" w:rsidRDefault="00F558DA" w:rsidP="00C4114C">
      <w:pPr>
        <w:ind w:firstLine="708"/>
        <w:jc w:val="both"/>
      </w:pPr>
      <w:r w:rsidRPr="004E6E79">
        <w:t>7. </w:t>
      </w:r>
      <w:r w:rsidR="0061531F" w:rsidRPr="004E6E79">
        <w:t>Ежемесячная надбавка за классный чин муниципальным служащим Администрации Златоустовского городского округа устанавливается Главой Златоустовского городского округа, распоряжением Администрации Златоустовского городского округа, в соответствии с решением Собрания депутатов Златоустовского городского округа, со дня присвоения муниципальному служащему соответствующего классного чина.</w:t>
      </w:r>
    </w:p>
    <w:p w:rsidR="0061531F" w:rsidRPr="004E6E79" w:rsidRDefault="0061531F" w:rsidP="00F558DA">
      <w:pPr>
        <w:jc w:val="both"/>
      </w:pPr>
      <w:r w:rsidRPr="004E6E79">
        <w:t>Порядок присвоения классных чинов муниципальным служащим утвержден постановлением Администрации Златоустовского городского округа.</w:t>
      </w:r>
    </w:p>
    <w:p w:rsidR="0061531F" w:rsidRPr="004E6E79" w:rsidRDefault="00F558DA" w:rsidP="00C4114C">
      <w:pPr>
        <w:ind w:firstLine="708"/>
        <w:jc w:val="both"/>
      </w:pPr>
      <w:r w:rsidRPr="004E6E79">
        <w:t>8. </w:t>
      </w:r>
      <w:r w:rsidR="0061531F" w:rsidRPr="004E6E79">
        <w:t>Размер ежемесячной надбавки за выслугу лет муниципальному служащему Администрации Зла</w:t>
      </w:r>
      <w:r w:rsidRPr="004E6E79">
        <w:t xml:space="preserve">тоустовского городского округа </w:t>
      </w:r>
      <w:r w:rsidR="0061531F" w:rsidRPr="004E6E79">
        <w:t xml:space="preserve">устанавливается Главой Златоустовского городского округа, распоряжением Администрации Златоустовского городского округа, в соответствии </w:t>
      </w:r>
      <w:r w:rsidRPr="004E6E79">
        <w:br/>
      </w:r>
      <w:r w:rsidR="0061531F" w:rsidRPr="004E6E79">
        <w:t xml:space="preserve">с решением Собрания депутатов Златоустовского городского округа, </w:t>
      </w:r>
      <w:r w:rsidRPr="004E6E79">
        <w:br/>
      </w:r>
      <w:r w:rsidR="0061531F" w:rsidRPr="004E6E79">
        <w:t xml:space="preserve">при наличии у муниципального служащего соответствующего стажа муниципальной службы. </w:t>
      </w:r>
    </w:p>
    <w:p w:rsidR="0061531F" w:rsidRPr="004E6E79" w:rsidRDefault="00F558DA" w:rsidP="00C4114C">
      <w:pPr>
        <w:ind w:firstLine="708"/>
        <w:jc w:val="both"/>
      </w:pPr>
      <w:r w:rsidRPr="004E6E79">
        <w:t>9. </w:t>
      </w:r>
      <w:r w:rsidR="0061531F" w:rsidRPr="004E6E79">
        <w:t xml:space="preserve">Ежемесячная надбавка к должностному окладу за особые условия муниципальной службы выплачивается в целях материального стимулирования и поощрения труда высококвалифицированных и ответственных муниципальных служащих. </w:t>
      </w:r>
    </w:p>
    <w:p w:rsidR="0061531F" w:rsidRPr="004E6E79" w:rsidRDefault="0061531F" w:rsidP="00C4114C">
      <w:pPr>
        <w:ind w:firstLine="708"/>
        <w:jc w:val="both"/>
      </w:pPr>
      <w:r w:rsidRPr="004E6E79">
        <w:t>Ежемесячная надбавка к должностному окладу за особые условия муниципальной службы устанавливается с учетом профессиональной подготовки, опыта работы по специальности и замещаемой должности.</w:t>
      </w:r>
    </w:p>
    <w:p w:rsidR="0061531F" w:rsidRPr="004E6E79" w:rsidRDefault="0061531F" w:rsidP="00C4114C">
      <w:pPr>
        <w:ind w:firstLine="708"/>
        <w:jc w:val="both"/>
      </w:pPr>
      <w:r w:rsidRPr="004E6E79">
        <w:lastRenderedPageBreak/>
        <w:t xml:space="preserve">Критерием для установления надбавки является наличие и применение </w:t>
      </w:r>
      <w:r w:rsidR="00F558DA" w:rsidRPr="004E6E79">
        <w:br/>
      </w:r>
      <w:r w:rsidRPr="004E6E79">
        <w:t>на практике специальных знаний, у</w:t>
      </w:r>
      <w:r w:rsidR="00F558DA" w:rsidRPr="004E6E79">
        <w:t xml:space="preserve">мений и навыков при исполнении </w:t>
      </w:r>
      <w:r w:rsidRPr="004E6E79">
        <w:t>должностных обязанностей по замещаемой должности.</w:t>
      </w:r>
    </w:p>
    <w:p w:rsidR="0061531F" w:rsidRPr="004E6E79" w:rsidRDefault="0061531F" w:rsidP="00C4114C">
      <w:pPr>
        <w:ind w:firstLine="708"/>
        <w:jc w:val="both"/>
      </w:pPr>
      <w:r w:rsidRPr="004E6E79">
        <w:t xml:space="preserve">Размер ежемесячной надбавки за особые условия муниципальной службы муниципальным служащим Администрации Златоустовского городского округа устанавливается Главой Златоустовского городского округа, распоряжением Администрации Златоустовского городского округа, в соответствии </w:t>
      </w:r>
      <w:r w:rsidR="00F558DA" w:rsidRPr="004E6E79">
        <w:br/>
      </w:r>
      <w:r w:rsidRPr="004E6E79">
        <w:t xml:space="preserve">с решением Собрания депутатов Златоустовского городского округа, </w:t>
      </w:r>
      <w:r w:rsidR="00F558DA" w:rsidRPr="004E6E79">
        <w:br/>
      </w:r>
      <w:r w:rsidRPr="004E6E79">
        <w:t>на основании письменного ходатайства непосредственного руководителя согласованного курирующим заместителем Главы Златоустовского городского округа.</w:t>
      </w:r>
    </w:p>
    <w:p w:rsidR="0061531F" w:rsidRPr="004E6E79" w:rsidRDefault="0061531F" w:rsidP="00C4114C">
      <w:pPr>
        <w:ind w:firstLine="708"/>
        <w:jc w:val="both"/>
      </w:pPr>
      <w:r w:rsidRPr="004E6E79">
        <w:t xml:space="preserve">В случае отсутствия у муниципальных служащих классного чина, </w:t>
      </w:r>
      <w:r w:rsidR="00F558DA" w:rsidRPr="004E6E79">
        <w:br/>
      </w:r>
      <w:r w:rsidRPr="004E6E79">
        <w:t xml:space="preserve">до его присвоения, предельный размер ежемесячной надбавки за особые условия муниципальной службы выплачивается по наименьшему размеру </w:t>
      </w:r>
      <w:r w:rsidR="00F558DA" w:rsidRPr="004E6E79">
        <w:br/>
      </w:r>
      <w:r w:rsidRPr="004E6E79">
        <w:t>для группы должностей муниципальной службы, соответствующей занимаемой им должности.</w:t>
      </w:r>
    </w:p>
    <w:p w:rsidR="0061531F" w:rsidRPr="004E6E79" w:rsidRDefault="00F558DA" w:rsidP="00C4114C">
      <w:pPr>
        <w:ind w:firstLine="708"/>
        <w:jc w:val="both"/>
      </w:pPr>
      <w:r w:rsidRPr="004E6E79">
        <w:t>10. </w:t>
      </w:r>
      <w:r w:rsidR="0061531F" w:rsidRPr="004E6E79">
        <w:t>Размер ежемесячной надбавки за работу со сведениями, составляющими государственную тайну муниципальным служащим Администрации Златоустовского городского округа в зависимости от степени секретности сведений устанавливается и выплачивается в соответствии нормативными правовыми актами Российской Федерации.</w:t>
      </w:r>
    </w:p>
    <w:p w:rsidR="0061531F" w:rsidRPr="004E6E79" w:rsidRDefault="0061531F" w:rsidP="00C4114C">
      <w:pPr>
        <w:ind w:firstLine="708"/>
        <w:jc w:val="both"/>
      </w:pPr>
      <w:r w:rsidRPr="004E6E79">
        <w:t xml:space="preserve">Муниципальным служащим Отдела мобилизационной работы и защиты государственной тайны Администрации Златоустовского городского округа дополнительно к ежемесячной надбавке, предусмотренной абзацем первым настоящего пункта, выплачивается процентная надбавка за стаж работы </w:t>
      </w:r>
      <w:r w:rsidR="00F558DA" w:rsidRPr="004E6E79">
        <w:br/>
      </w:r>
      <w:r w:rsidRPr="004E6E79">
        <w:t xml:space="preserve">в структурном подразделении по защите государственной тайны в размере </w:t>
      </w:r>
      <w:r w:rsidR="00F558DA" w:rsidRPr="004E6E79">
        <w:br/>
      </w:r>
      <w:r w:rsidRPr="004E6E79">
        <w:t>и порядке, установленными нормативными правовыми актами Российской Федерации.</w:t>
      </w:r>
    </w:p>
    <w:p w:rsidR="0061531F" w:rsidRPr="004E6E79" w:rsidRDefault="00F558DA" w:rsidP="00C4114C">
      <w:pPr>
        <w:ind w:firstLine="708"/>
        <w:jc w:val="both"/>
      </w:pPr>
      <w:r w:rsidRPr="004E6E79">
        <w:t>11. </w:t>
      </w:r>
      <w:r w:rsidR="0061531F" w:rsidRPr="004E6E79">
        <w:t xml:space="preserve">Ежемесячная надбавка за государственные награды СССР, государственные награды Российской Федерации, полученные муниципальными служащими Администрации Златоустовского городского округа в период прохождения муниципальной службы, устанавливается </w:t>
      </w:r>
      <w:r w:rsidRPr="004E6E79">
        <w:br/>
      </w:r>
      <w:r w:rsidR="0061531F" w:rsidRPr="004E6E79">
        <w:t>в размере 25 процентов должностного оклада распоряжением администрации Златоустовского городского округа.</w:t>
      </w:r>
    </w:p>
    <w:p w:rsidR="0061531F" w:rsidRPr="004E6E79" w:rsidRDefault="00F558DA" w:rsidP="00C4114C">
      <w:pPr>
        <w:ind w:firstLine="708"/>
        <w:jc w:val="both"/>
      </w:pPr>
      <w:r w:rsidRPr="004E6E79">
        <w:t>12. </w:t>
      </w:r>
      <w:r w:rsidR="0061531F" w:rsidRPr="004E6E79">
        <w:t>Размер ежемесячной надбавки за ученую степень устанавливается Главой Златоустовского городского округа, распоряжением Администрации Златоустовского городского округа, в соответствии с решением Собрания депутатов Златоустовского городского округа, при наличии у муниципального служащего соответствующей ученой степени.</w:t>
      </w:r>
    </w:p>
    <w:p w:rsidR="0061531F" w:rsidRPr="004E6E79" w:rsidRDefault="00F558DA" w:rsidP="00C4114C">
      <w:pPr>
        <w:ind w:firstLine="708"/>
        <w:jc w:val="both"/>
      </w:pPr>
      <w:r w:rsidRPr="004E6E79">
        <w:t>13. </w:t>
      </w:r>
      <w:r w:rsidR="0061531F" w:rsidRPr="004E6E79">
        <w:t>Размер ежемесячного денежного поощрения муниципальным служащим Администрации Златоустовского городского округа устанавливается Главой Златоустовского городского округа, распоряжением Администрации Златоустовского городского округа, в соответствии с решением Собрания депутатов Златоустовского городского округа.</w:t>
      </w:r>
    </w:p>
    <w:p w:rsidR="0061531F" w:rsidRPr="004E6E79" w:rsidRDefault="0061531F" w:rsidP="00C4114C">
      <w:pPr>
        <w:ind w:firstLine="708"/>
        <w:jc w:val="both"/>
      </w:pPr>
      <w:r w:rsidRPr="004E6E79">
        <w:lastRenderedPageBreak/>
        <w:t xml:space="preserve">В случае отсутствия у муниципального служащего классного чина, </w:t>
      </w:r>
      <w:r w:rsidR="00F558DA" w:rsidRPr="004E6E79">
        <w:br/>
      </w:r>
      <w:r w:rsidRPr="004E6E79">
        <w:t>до его присвоения, предельный размер ежемесячного денежного поощрения выплачивается по наименьшему размеру для должности муниципальной службы, соответствующей занимаемой им должности.</w:t>
      </w:r>
    </w:p>
    <w:p w:rsidR="0061531F" w:rsidRPr="004E6E79" w:rsidRDefault="0061531F" w:rsidP="00C4114C">
      <w:pPr>
        <w:ind w:firstLine="708"/>
        <w:jc w:val="both"/>
      </w:pPr>
      <w:r w:rsidRPr="004E6E79">
        <w:t xml:space="preserve">Увеличение размера ежемесячного денежного поощрения в пределах занимаемой должности муниципальной службы может производиться </w:t>
      </w:r>
      <w:r w:rsidR="00F558DA" w:rsidRPr="004E6E79">
        <w:br/>
      </w:r>
      <w:r w:rsidRPr="004E6E79">
        <w:t xml:space="preserve">на основании распоряжения Администрации Златоустовского городского округа. Глава Златоустовского городского округа при принятии решения </w:t>
      </w:r>
      <w:r w:rsidR="00F558DA" w:rsidRPr="004E6E79">
        <w:br/>
      </w:r>
      <w:r w:rsidRPr="004E6E79">
        <w:t>об увеличении размера ежемесячного денежного поощрения учитывает обоснованные предложения непосредственного руководителя муниципального служащего, согласованные курирующим заместителем Главы Златоустовского городского округа.</w:t>
      </w:r>
    </w:p>
    <w:p w:rsidR="0061531F" w:rsidRPr="004E6E79" w:rsidRDefault="0061531F" w:rsidP="00C4114C">
      <w:pPr>
        <w:ind w:firstLine="708"/>
        <w:jc w:val="both"/>
      </w:pPr>
      <w:r w:rsidRPr="004E6E79">
        <w:t>Увеличение размера ежемесячного денежного поощрения производится по одному из следующих оснований:</w:t>
      </w:r>
    </w:p>
    <w:p w:rsidR="0061531F" w:rsidRPr="004E6E79" w:rsidRDefault="00F558DA" w:rsidP="00C4114C">
      <w:pPr>
        <w:ind w:firstLine="708"/>
        <w:jc w:val="both"/>
      </w:pPr>
      <w:r w:rsidRPr="004E6E79">
        <w:t>1) </w:t>
      </w:r>
      <w:r w:rsidR="0061531F" w:rsidRPr="004E6E79">
        <w:t>отсутствие дисциплинарного взыскания;</w:t>
      </w:r>
    </w:p>
    <w:p w:rsidR="0061531F" w:rsidRPr="004E6E79" w:rsidRDefault="00F558DA" w:rsidP="00C4114C">
      <w:pPr>
        <w:ind w:firstLine="708"/>
        <w:jc w:val="both"/>
      </w:pPr>
      <w:r w:rsidRPr="004E6E79">
        <w:t>2) </w:t>
      </w:r>
      <w:r w:rsidR="0061531F" w:rsidRPr="004E6E79">
        <w:t>своевременное и полное исполнение должностных обязанностей муниципальным служащим в соответствии с должностной инструкцией;</w:t>
      </w:r>
    </w:p>
    <w:p w:rsidR="0061531F" w:rsidRPr="004E6E79" w:rsidRDefault="00F558DA" w:rsidP="00C4114C">
      <w:pPr>
        <w:ind w:firstLine="708"/>
        <w:jc w:val="both"/>
      </w:pPr>
      <w:r w:rsidRPr="004E6E79">
        <w:t>3) </w:t>
      </w:r>
      <w:r w:rsidR="0061531F" w:rsidRPr="004E6E79">
        <w:t xml:space="preserve">своевременное рассмотрение обращений граждан, юридических лиц </w:t>
      </w:r>
      <w:r w:rsidRPr="004E6E79">
        <w:br/>
      </w:r>
      <w:r w:rsidR="0061531F" w:rsidRPr="004E6E79">
        <w:t>и государственных органов по вопросам, входящим в компетенцию муниципального служащего;</w:t>
      </w:r>
    </w:p>
    <w:p w:rsidR="0061531F" w:rsidRPr="004E6E79" w:rsidRDefault="00F558DA" w:rsidP="00C4114C">
      <w:pPr>
        <w:ind w:firstLine="708"/>
        <w:jc w:val="both"/>
      </w:pPr>
      <w:r w:rsidRPr="004E6E79">
        <w:t>4) </w:t>
      </w:r>
      <w:r w:rsidR="0061531F" w:rsidRPr="004E6E79">
        <w:t xml:space="preserve">отсутствие нарушений действующего законодательства </w:t>
      </w:r>
      <w:r w:rsidRPr="004E6E79">
        <w:br/>
      </w:r>
      <w:r w:rsidR="0061531F" w:rsidRPr="004E6E79">
        <w:t>при исполнении полномочий.</w:t>
      </w:r>
    </w:p>
    <w:p w:rsidR="0061531F" w:rsidRPr="004E6E79" w:rsidRDefault="0061531F" w:rsidP="00C4114C">
      <w:pPr>
        <w:ind w:firstLine="708"/>
        <w:jc w:val="both"/>
      </w:pPr>
      <w:r w:rsidRPr="004E6E79">
        <w:t>Снижение размера ежемесячного денежного поощрения может производиться на основании распоряжения Администрации Златоустовского городского округа. Глава Златоустовского городского округа при принятии решения о снижении размера ежемесячного денежного поощрения учитывает обоснованные предложения непосредственного руководителя муниципального служащего.</w:t>
      </w:r>
    </w:p>
    <w:p w:rsidR="0061531F" w:rsidRPr="004E6E79" w:rsidRDefault="0061531F" w:rsidP="00C4114C">
      <w:pPr>
        <w:ind w:firstLine="708"/>
        <w:jc w:val="both"/>
      </w:pPr>
      <w:r w:rsidRPr="004E6E79">
        <w:t xml:space="preserve">Снижение размера ежемесячного денежного поощрения производится </w:t>
      </w:r>
      <w:r w:rsidR="00F558DA" w:rsidRPr="004E6E79">
        <w:br/>
      </w:r>
      <w:r w:rsidRPr="004E6E79">
        <w:t xml:space="preserve">в соответствии с Положением «О порядке и условиях применения ежемесячных стимулирующих надбавок в отношении муниципальных служащих Администрации, при замещении соответствующих должностей муниципальной службы, основанных на исполнении ключевых показателей эффективности» (приложение). </w:t>
      </w:r>
    </w:p>
    <w:p w:rsidR="0061531F" w:rsidRPr="004E6E79" w:rsidRDefault="00F558DA" w:rsidP="00C4114C">
      <w:pPr>
        <w:ind w:firstLine="708"/>
        <w:jc w:val="both"/>
      </w:pPr>
      <w:r w:rsidRPr="004E6E79">
        <w:t>14. </w:t>
      </w:r>
      <w:r w:rsidR="0061531F" w:rsidRPr="004E6E79">
        <w:t xml:space="preserve">При наличии экономии фонда оплаты труда муниципальных служащих Администрации Златоустовского городского округа, осуществляющих свою деятельность в рамках местного бюджета, величина которой рассчитывается ежеквартально нарастающим итогом на 1 число квартала и на 1 декабря Отделом бухгалтерии Администрации Златоустовского городского округа (рассчитывается сумма бюджетных обязательств на год </w:t>
      </w:r>
      <w:r w:rsidRPr="004E6E79">
        <w:br/>
      </w:r>
      <w:r w:rsidR="0061531F" w:rsidRPr="004E6E79">
        <w:t xml:space="preserve">по фонду оплаты труда, анализируются остатки лимитов бюджетных обязательств и предоставляется на имя первого заместителя Главы Златоустовского городского округа служебная записка о наличии (отсутствии) экономии фонда оплаты труда муниципальных служащих Администрации </w:t>
      </w:r>
      <w:r w:rsidR="0061531F" w:rsidRPr="004E6E79">
        <w:lastRenderedPageBreak/>
        <w:t>Златоустовского городского округа), могут выплачиваться следующие премиальные выплаты:</w:t>
      </w:r>
    </w:p>
    <w:p w:rsidR="0061531F" w:rsidRPr="004E6E79" w:rsidRDefault="00F558DA" w:rsidP="00C4114C">
      <w:pPr>
        <w:ind w:firstLine="708"/>
        <w:jc w:val="both"/>
      </w:pPr>
      <w:r w:rsidRPr="004E6E79">
        <w:t>1) </w:t>
      </w:r>
      <w:r w:rsidR="0061531F" w:rsidRPr="004E6E79">
        <w:t>премии к государственным праздникам, профессиональным праздникам, юбилейным датам муниципальных служащих от 40 лет со дня рождения и каждые последующие 5 лет, юбилейным датам от 10 лет со дня создания структурных подразделений Администрации Златоустовского городского округа и каждые последующие 10 лет.</w:t>
      </w:r>
    </w:p>
    <w:p w:rsidR="0061531F" w:rsidRPr="004E6E79" w:rsidRDefault="0061531F" w:rsidP="00C4114C">
      <w:pPr>
        <w:ind w:firstLine="708"/>
        <w:jc w:val="both"/>
      </w:pPr>
      <w:r w:rsidRPr="004E6E79">
        <w:t>Размер премии устанавливается в фиксированном размере, в равной мере для всех муниципальных служащих вне зависимости от занимаемой должности.</w:t>
      </w:r>
    </w:p>
    <w:p w:rsidR="0061531F" w:rsidRPr="004E6E79" w:rsidRDefault="0061531F" w:rsidP="00C4114C">
      <w:pPr>
        <w:ind w:firstLine="708"/>
        <w:jc w:val="both"/>
      </w:pPr>
      <w:r w:rsidRPr="004E6E79">
        <w:t>Не подлежат премированию к государственным праздникам, профессиональным праздникам, к юбилейным датам муниципальных служащих от 40 лет со дня рождения и каждые последующие 5 лет, юбилейным датам от 10 лет со дня создания структурных подразделений Администрации Златоустовского городского округа муниципальные служащие:</w:t>
      </w:r>
    </w:p>
    <w:p w:rsidR="0061531F" w:rsidRPr="004E6E79" w:rsidRDefault="00F558DA" w:rsidP="00C4114C">
      <w:pPr>
        <w:ind w:firstLine="708"/>
        <w:jc w:val="both"/>
      </w:pPr>
      <w:r w:rsidRPr="004E6E79">
        <w:t>- </w:t>
      </w:r>
      <w:r w:rsidR="0061531F" w:rsidRPr="004E6E79">
        <w:t xml:space="preserve">находящиеся в отпуске по беременности и родам, в отпуске по уходу </w:t>
      </w:r>
      <w:r w:rsidRPr="004E6E79">
        <w:br/>
      </w:r>
      <w:r w:rsidR="0061531F" w:rsidRPr="004E6E79">
        <w:t>за ребенком до достижения им возраста трех лет;</w:t>
      </w:r>
    </w:p>
    <w:p w:rsidR="0061531F" w:rsidRPr="004E6E79" w:rsidRDefault="00F558DA" w:rsidP="00C4114C">
      <w:pPr>
        <w:ind w:firstLine="708"/>
        <w:jc w:val="both"/>
      </w:pPr>
      <w:r w:rsidRPr="004E6E79">
        <w:t>- </w:t>
      </w:r>
      <w:r w:rsidR="0061531F" w:rsidRPr="004E6E79">
        <w:t>трудовой договор с которыми приостановлен в соответствии с трудовым законодательством;</w:t>
      </w:r>
    </w:p>
    <w:p w:rsidR="0061531F" w:rsidRPr="004E6E79" w:rsidRDefault="00F558DA" w:rsidP="00C4114C">
      <w:pPr>
        <w:ind w:firstLine="708"/>
        <w:jc w:val="both"/>
      </w:pPr>
      <w:r w:rsidRPr="004E6E79">
        <w:t>- </w:t>
      </w:r>
      <w:r w:rsidR="0061531F" w:rsidRPr="004E6E79">
        <w:t>трудовой договор с которыми заключен по совместительству.</w:t>
      </w:r>
    </w:p>
    <w:p w:rsidR="0061531F" w:rsidRPr="004E6E79" w:rsidRDefault="00F558DA" w:rsidP="00C4114C">
      <w:pPr>
        <w:ind w:firstLine="708"/>
        <w:jc w:val="both"/>
      </w:pPr>
      <w:r w:rsidRPr="004E6E79">
        <w:t>2) </w:t>
      </w:r>
      <w:r w:rsidR="0061531F" w:rsidRPr="004E6E79">
        <w:t>премия по итогам работы за календарный период года (квартал, полугодие, девять месяцев, год).</w:t>
      </w:r>
    </w:p>
    <w:p w:rsidR="0061531F" w:rsidRPr="004E6E79" w:rsidRDefault="0061531F" w:rsidP="00C4114C">
      <w:pPr>
        <w:ind w:firstLine="708"/>
        <w:jc w:val="both"/>
      </w:pPr>
      <w:r w:rsidRPr="004E6E79">
        <w:t>Муниципальным служащим, оформившим в период премирования отпуск без сохранения заработной платы, листок временной нетрудоспособности, приостановление трудового договора в соответствии с трудовым законодательством, премия по итогам работы за календарный период выплачивается пропорционально отработанному времени в периоде премирования.</w:t>
      </w:r>
    </w:p>
    <w:p w:rsidR="0061531F" w:rsidRPr="004E6E79" w:rsidRDefault="0061531F" w:rsidP="00C4114C">
      <w:pPr>
        <w:ind w:firstLine="708"/>
        <w:jc w:val="both"/>
      </w:pPr>
      <w:r w:rsidRPr="004E6E79">
        <w:t>Не подлежат премированию по итогам работы за календарный период муниципальные служащие:</w:t>
      </w:r>
    </w:p>
    <w:p w:rsidR="0061531F" w:rsidRPr="004E6E79" w:rsidRDefault="00F558DA" w:rsidP="00C4114C">
      <w:pPr>
        <w:ind w:firstLine="708"/>
        <w:jc w:val="both"/>
      </w:pPr>
      <w:r w:rsidRPr="004E6E79">
        <w:t>- </w:t>
      </w:r>
      <w:r w:rsidR="0061531F" w:rsidRPr="004E6E79">
        <w:t xml:space="preserve">находящиеся в отпуске по беременности и родам, в отпуске по уходу </w:t>
      </w:r>
      <w:r w:rsidRPr="004E6E79">
        <w:br/>
      </w:r>
      <w:r w:rsidR="0061531F" w:rsidRPr="004E6E79">
        <w:t>за ребенком до достижения им возраста трех лет;</w:t>
      </w:r>
    </w:p>
    <w:p w:rsidR="0061531F" w:rsidRPr="004E6E79" w:rsidRDefault="00F558DA" w:rsidP="00C4114C">
      <w:pPr>
        <w:ind w:firstLine="708"/>
        <w:jc w:val="both"/>
      </w:pPr>
      <w:r w:rsidRPr="004E6E79">
        <w:t>- </w:t>
      </w:r>
      <w:r w:rsidR="0061531F" w:rsidRPr="004E6E79">
        <w:t>имеющие неснятое дисциплинарное взыскание;</w:t>
      </w:r>
    </w:p>
    <w:p w:rsidR="0061531F" w:rsidRPr="004E6E79" w:rsidRDefault="00F558DA" w:rsidP="00C4114C">
      <w:pPr>
        <w:ind w:firstLine="708"/>
        <w:jc w:val="both"/>
      </w:pPr>
      <w:r w:rsidRPr="004E6E79">
        <w:t>- </w:t>
      </w:r>
      <w:r w:rsidR="0061531F" w:rsidRPr="004E6E79">
        <w:t>трудовой договор с которыми заключен по совместительству;</w:t>
      </w:r>
    </w:p>
    <w:p w:rsidR="0061531F" w:rsidRPr="004E6E79" w:rsidRDefault="00F558DA" w:rsidP="00C4114C">
      <w:pPr>
        <w:ind w:firstLine="708"/>
        <w:jc w:val="both"/>
      </w:pPr>
      <w:r w:rsidRPr="004E6E79">
        <w:t>- </w:t>
      </w:r>
      <w:r w:rsidR="0061531F" w:rsidRPr="004E6E79">
        <w:t>в период прохождения испытания при приеме на работу на дату подписания распоряжения о премировании.</w:t>
      </w:r>
    </w:p>
    <w:p w:rsidR="0061531F" w:rsidRPr="004E6E79" w:rsidRDefault="0061531F" w:rsidP="00C4114C">
      <w:pPr>
        <w:ind w:firstLine="708"/>
        <w:jc w:val="both"/>
      </w:pPr>
      <w:r w:rsidRPr="004E6E79">
        <w:t xml:space="preserve">Размер премии устанавливается распоряжением Администрации Златоустовского городского округа в равной доле от должностного оклада, либо денежного содержания муниципального служащего, </w:t>
      </w:r>
      <w:r w:rsidR="00F558DA" w:rsidRPr="004E6E79">
        <w:br/>
      </w:r>
      <w:r w:rsidRPr="004E6E79">
        <w:t>для всех муниципальных служащих, в рублях без копеек с округлением до тысяч в меньшую сторону. Размер премии для конкретного муниципального служащего может быть изменен Главой Златоустовского городского округа.</w:t>
      </w:r>
      <w:r w:rsidRPr="004E6E79">
        <w:tab/>
      </w:r>
    </w:p>
    <w:p w:rsidR="0061531F" w:rsidRPr="004E6E79" w:rsidRDefault="00F558DA" w:rsidP="00C4114C">
      <w:pPr>
        <w:ind w:firstLine="708"/>
        <w:jc w:val="both"/>
      </w:pPr>
      <w:r w:rsidRPr="004E6E79">
        <w:t>3) </w:t>
      </w:r>
      <w:r w:rsidR="0061531F" w:rsidRPr="004E6E79">
        <w:t xml:space="preserve">премия при увольнении первого заместителя Главы Златоустовского городского округа, заместителя Главы Златоустовского городского округа, руководителя Аппарата Администрации Златоустовского городского округа, руководителя структурного подразделения Администрации Златоустовского </w:t>
      </w:r>
      <w:r w:rsidR="0061531F" w:rsidRPr="004E6E79">
        <w:lastRenderedPageBreak/>
        <w:t xml:space="preserve">городского округа с муниципальной службы по собственному желанию </w:t>
      </w:r>
      <w:r w:rsidRPr="004E6E79">
        <w:br/>
      </w:r>
      <w:r w:rsidR="0061531F" w:rsidRPr="004E6E79">
        <w:t>в размере не более пяти должностных окладов.</w:t>
      </w:r>
    </w:p>
    <w:p w:rsidR="0061531F" w:rsidRPr="004E6E79" w:rsidRDefault="0061531F" w:rsidP="00C4114C">
      <w:pPr>
        <w:ind w:firstLine="708"/>
        <w:jc w:val="both"/>
      </w:pPr>
      <w:r w:rsidRPr="004E6E79">
        <w:t>Решение о премировании при увольнении первого заместителя Главы Златоустовского городского округа, заместителя Главы Златоустовского городского округа, руководителя Аппарата Администрации Златоустовского городского округа, руководителя структурного подразделения Администрации Златоустовского городского округа с муниципальной службы по собственному желанию принимает Глава Златоустовского городского округа проставлением соответствующей резолюции на заявлении об увольнении. Размер премии указывается в распоряжении об увольнении.</w:t>
      </w:r>
    </w:p>
    <w:p w:rsidR="0061531F" w:rsidRPr="004E6E79" w:rsidRDefault="0061531F" w:rsidP="00C4114C">
      <w:pPr>
        <w:ind w:firstLine="708"/>
        <w:jc w:val="both"/>
      </w:pPr>
      <w:r w:rsidRPr="004E6E79">
        <w:t>Не подлежат премированию при увольнении с муниципальной службы по собственному желанию первый заместитель Главы Златоустовского городского округа, заместители Главы Златоустовского городского округа, руководитель Аппарата Администрации Златоустовского городского округа, руководители структурных подразделений Администрации Златоустовского городского округа:</w:t>
      </w:r>
    </w:p>
    <w:p w:rsidR="0061531F" w:rsidRPr="004E6E79" w:rsidRDefault="00F558DA" w:rsidP="00C4114C">
      <w:pPr>
        <w:ind w:firstLine="708"/>
        <w:jc w:val="both"/>
      </w:pPr>
      <w:r w:rsidRPr="004E6E79">
        <w:t>- </w:t>
      </w:r>
      <w:r w:rsidR="0061531F" w:rsidRPr="004E6E79">
        <w:t>имеющие неснятое дисциплинарное взыскание на дату увольнения;</w:t>
      </w:r>
    </w:p>
    <w:p w:rsidR="0061531F" w:rsidRPr="004E6E79" w:rsidRDefault="00F558DA" w:rsidP="00C4114C">
      <w:pPr>
        <w:ind w:firstLine="708"/>
        <w:jc w:val="both"/>
      </w:pPr>
      <w:r w:rsidRPr="004E6E79">
        <w:t>- </w:t>
      </w:r>
      <w:r w:rsidR="0061531F" w:rsidRPr="004E6E79">
        <w:t>трудовой договор с которыми заключен по совместительству;</w:t>
      </w:r>
    </w:p>
    <w:p w:rsidR="0061531F" w:rsidRPr="004E6E79" w:rsidRDefault="0061531F" w:rsidP="00C4114C">
      <w:pPr>
        <w:ind w:firstLine="708"/>
        <w:jc w:val="both"/>
      </w:pPr>
      <w:r w:rsidRPr="004E6E79">
        <w:t>-</w:t>
      </w:r>
      <w:r w:rsidR="00F558DA" w:rsidRPr="004E6E79">
        <w:t> </w:t>
      </w:r>
      <w:r w:rsidRPr="004E6E79">
        <w:t>трудовой договор с которыми заключен менее 11 месяцев на дату увольнения.</w:t>
      </w:r>
    </w:p>
    <w:p w:rsidR="0061531F" w:rsidRPr="004E6E79" w:rsidRDefault="00F558DA" w:rsidP="00C4114C">
      <w:pPr>
        <w:ind w:firstLine="708"/>
        <w:jc w:val="both"/>
      </w:pPr>
      <w:r w:rsidRPr="004E6E79">
        <w:t>4) </w:t>
      </w:r>
      <w:r w:rsidR="0061531F" w:rsidRPr="004E6E79">
        <w:t xml:space="preserve">премия за выполнение особо важного и сложного задания. Решение </w:t>
      </w:r>
      <w:r w:rsidRPr="004E6E79">
        <w:br/>
      </w:r>
      <w:r w:rsidR="0061531F" w:rsidRPr="004E6E79">
        <w:t>о премировании конкретного муниципального служащего, о размере премии принимается Главой Златоустовского городского округа и оформляется распоряжением Администрации Златоустовского городского округа.</w:t>
      </w:r>
    </w:p>
    <w:p w:rsidR="0061531F" w:rsidRPr="004E6E79" w:rsidRDefault="00F558DA" w:rsidP="00C4114C">
      <w:pPr>
        <w:ind w:firstLine="708"/>
        <w:jc w:val="both"/>
      </w:pPr>
      <w:r w:rsidRPr="004E6E79">
        <w:t>15. </w:t>
      </w:r>
      <w:r w:rsidR="0061531F" w:rsidRPr="004E6E79">
        <w:t xml:space="preserve">При наличии экономии фонда оплаты труда муниципальных служащих Администрации Златоустовского городского округа в рамках переданных полномочий, величина которой рассчитывается ежеквартально нарастающим итогом на 1 число квартала и на 1 декабря отделом бухгалтерии Администрации Златоустовского городского округа (рассчитывается сумма бюджетных обязательств на год по фонду оплаты труда, анализируются остатки лимитов бюджетных обязательств и предоставляется на имя первого заместителя Главы Златоустовского городского округа служебная записка </w:t>
      </w:r>
      <w:r w:rsidRPr="004E6E79">
        <w:br/>
      </w:r>
      <w:r w:rsidR="0061531F" w:rsidRPr="004E6E79">
        <w:t>о наличии (отсутствии) экономии фонда оплаты труда муниципальных служащих Администрации Златоустовского городского округа), муниципальным служащим Администрации Златоустовского городского округа могут выплачиваться следующие премиальные выплаты:</w:t>
      </w:r>
    </w:p>
    <w:p w:rsidR="0061531F" w:rsidRPr="004E6E79" w:rsidRDefault="00F558DA" w:rsidP="00C4114C">
      <w:pPr>
        <w:ind w:firstLine="708"/>
        <w:jc w:val="both"/>
      </w:pPr>
      <w:r w:rsidRPr="004E6E79">
        <w:t>1) </w:t>
      </w:r>
      <w:r w:rsidR="0061531F" w:rsidRPr="004E6E79">
        <w:t>премии к государственным праздникам, профессиональным праздникам, юбилейным датам муниципальных служащих от 40 лет со дня рождения и каждые последующие 5 лет, юбилейным датам от 10 лет со дня создания структурных подразделений Администрации Златоустовского городского округа и каждые последующие 10 лет.</w:t>
      </w:r>
    </w:p>
    <w:p w:rsidR="0061531F" w:rsidRPr="004E6E79" w:rsidRDefault="0061531F" w:rsidP="00C621FB">
      <w:pPr>
        <w:ind w:firstLine="708"/>
        <w:jc w:val="both"/>
      </w:pPr>
      <w:r w:rsidRPr="004E6E79">
        <w:t>Размер премии устанавливается в фиксированном размере, в равной мере для всех муниципальных служащих вне зависимости от занимаемой должности.</w:t>
      </w:r>
    </w:p>
    <w:p w:rsidR="0061531F" w:rsidRPr="004E6E79" w:rsidRDefault="0061531F" w:rsidP="00C621FB">
      <w:pPr>
        <w:ind w:firstLine="708"/>
        <w:jc w:val="both"/>
      </w:pPr>
      <w:r w:rsidRPr="004E6E79">
        <w:t xml:space="preserve">Не подлежат премированию к государственным праздникам, профессиональным праздникам, к юбилейным датам муниципальных </w:t>
      </w:r>
      <w:r w:rsidRPr="004E6E79">
        <w:lastRenderedPageBreak/>
        <w:t>служащих от 40 лет со дня рождения и каждые последующие 5 лет, юбилейным датам от 10 лет со дня создания структурных подразделений Администрации Златоустовского городского округа муниципальные служащие:</w:t>
      </w:r>
    </w:p>
    <w:p w:rsidR="0061531F" w:rsidRPr="004E6E79" w:rsidRDefault="00F558DA" w:rsidP="00C621FB">
      <w:pPr>
        <w:ind w:firstLine="708"/>
        <w:jc w:val="both"/>
      </w:pPr>
      <w:r w:rsidRPr="004E6E79">
        <w:t>- </w:t>
      </w:r>
      <w:r w:rsidR="0061531F" w:rsidRPr="004E6E79">
        <w:t xml:space="preserve">находящиеся в отпуске по беременности и родам, в отпуске по уходу </w:t>
      </w:r>
      <w:r w:rsidRPr="004E6E79">
        <w:br/>
      </w:r>
      <w:r w:rsidR="0061531F" w:rsidRPr="004E6E79">
        <w:t>за ребенком до достижения им возраста трех лет;</w:t>
      </w:r>
    </w:p>
    <w:p w:rsidR="0061531F" w:rsidRPr="004E6E79" w:rsidRDefault="00241145" w:rsidP="00C621FB">
      <w:pPr>
        <w:ind w:firstLine="708"/>
        <w:jc w:val="both"/>
      </w:pPr>
      <w:r w:rsidRPr="004E6E79">
        <w:t>- </w:t>
      </w:r>
      <w:r w:rsidR="0061531F" w:rsidRPr="004E6E79">
        <w:t>трудовой договор с которыми приостановлен в соответствии с трудовым законодательством;</w:t>
      </w:r>
    </w:p>
    <w:p w:rsidR="0061531F" w:rsidRPr="004E6E79" w:rsidRDefault="00241145" w:rsidP="00C621FB">
      <w:pPr>
        <w:ind w:firstLine="708"/>
        <w:jc w:val="both"/>
      </w:pPr>
      <w:r w:rsidRPr="004E6E79">
        <w:t>- </w:t>
      </w:r>
      <w:r w:rsidR="0061531F" w:rsidRPr="004E6E79">
        <w:t>трудовой договор с которыми заключен по совместительству.</w:t>
      </w:r>
    </w:p>
    <w:p w:rsidR="0061531F" w:rsidRPr="004E6E79" w:rsidRDefault="00241145" w:rsidP="00C621FB">
      <w:pPr>
        <w:ind w:firstLine="708"/>
        <w:jc w:val="both"/>
      </w:pPr>
      <w:r w:rsidRPr="004E6E79">
        <w:t>2) </w:t>
      </w:r>
      <w:r w:rsidR="0061531F" w:rsidRPr="004E6E79">
        <w:t>премия по итогам работы за календарный период года (квартал, полугодие, девять месяцев, год).</w:t>
      </w:r>
    </w:p>
    <w:p w:rsidR="0061531F" w:rsidRPr="004E6E79" w:rsidRDefault="0061531F" w:rsidP="00241145">
      <w:pPr>
        <w:jc w:val="both"/>
      </w:pPr>
      <w:r w:rsidRPr="004E6E79">
        <w:t>Муниципальным служащим, оформившим в период премирования отпуск без сохранения заработной платы, листок временной нетрудоспособности, приостановление трудового договора в соответствии с трудовым законодательством, премия по итогам работы за календарный период выплачивается пропорционально отработанному времени в периоде премирования.</w:t>
      </w:r>
    </w:p>
    <w:p w:rsidR="0061531F" w:rsidRPr="004E6E79" w:rsidRDefault="0061531F" w:rsidP="00C621FB">
      <w:pPr>
        <w:ind w:firstLine="708"/>
        <w:jc w:val="both"/>
      </w:pPr>
      <w:r w:rsidRPr="004E6E79">
        <w:t>Не подлежат премированию по итогам работы за календарный период муниципальные служащие:</w:t>
      </w:r>
    </w:p>
    <w:p w:rsidR="0061531F" w:rsidRPr="004E6E79" w:rsidRDefault="00241145" w:rsidP="00C621FB">
      <w:pPr>
        <w:ind w:firstLine="708"/>
        <w:jc w:val="both"/>
      </w:pPr>
      <w:r w:rsidRPr="004E6E79">
        <w:t>- </w:t>
      </w:r>
      <w:r w:rsidR="0061531F" w:rsidRPr="004E6E79">
        <w:t xml:space="preserve">находящиеся в отпуске по беременности и родам, в отпуске по уходу </w:t>
      </w:r>
      <w:r w:rsidRPr="004E6E79">
        <w:br/>
      </w:r>
      <w:r w:rsidR="0061531F" w:rsidRPr="004E6E79">
        <w:t>за ребенком до достижения им возраста трех;</w:t>
      </w:r>
    </w:p>
    <w:p w:rsidR="0061531F" w:rsidRPr="004E6E79" w:rsidRDefault="0061531F" w:rsidP="00C621FB">
      <w:pPr>
        <w:ind w:firstLine="708"/>
        <w:jc w:val="both"/>
      </w:pPr>
      <w:r w:rsidRPr="004E6E79">
        <w:t>-</w:t>
      </w:r>
      <w:r w:rsidR="00241145" w:rsidRPr="004E6E79">
        <w:t> </w:t>
      </w:r>
      <w:r w:rsidRPr="004E6E79">
        <w:t>имеющие неснятое дисциплинарное взыскание;</w:t>
      </w:r>
    </w:p>
    <w:p w:rsidR="0061531F" w:rsidRPr="004E6E79" w:rsidRDefault="00241145" w:rsidP="00C621FB">
      <w:pPr>
        <w:ind w:firstLine="708"/>
        <w:jc w:val="both"/>
      </w:pPr>
      <w:r w:rsidRPr="004E6E79">
        <w:t>- </w:t>
      </w:r>
      <w:r w:rsidR="0061531F" w:rsidRPr="004E6E79">
        <w:t>трудовой договор с которыми заключен по совместительству;</w:t>
      </w:r>
    </w:p>
    <w:p w:rsidR="0061531F" w:rsidRPr="004E6E79" w:rsidRDefault="00241145" w:rsidP="00C621FB">
      <w:pPr>
        <w:ind w:firstLine="708"/>
        <w:jc w:val="both"/>
      </w:pPr>
      <w:r w:rsidRPr="004E6E79">
        <w:t>- </w:t>
      </w:r>
      <w:r w:rsidR="0061531F" w:rsidRPr="004E6E79">
        <w:t>в период прохождения испытания при приеме на работу на дату подписания распоряжения о премировании.</w:t>
      </w:r>
    </w:p>
    <w:p w:rsidR="0061531F" w:rsidRPr="004E6E79" w:rsidRDefault="0061531F" w:rsidP="00C621FB">
      <w:pPr>
        <w:ind w:firstLine="708"/>
        <w:jc w:val="both"/>
      </w:pPr>
      <w:r w:rsidRPr="004E6E79">
        <w:t xml:space="preserve">Размер премии устанавливается распоряжением Администрации Златоустовского городского округа в равной доле от должностного оклада, либо денежного содержания муниципального служащего, </w:t>
      </w:r>
      <w:r w:rsidR="00241145" w:rsidRPr="004E6E79">
        <w:br/>
      </w:r>
      <w:r w:rsidRPr="004E6E79">
        <w:t>для всех муниципальных служащих, и выплачивается из расчета остатков субвенций. Размер премии для конкретного муниципального служащего может быть изменен Главой Златоустовского городского округа.</w:t>
      </w:r>
    </w:p>
    <w:p w:rsidR="0061531F" w:rsidRPr="004E6E79" w:rsidRDefault="00241145" w:rsidP="00C621FB">
      <w:pPr>
        <w:ind w:firstLine="708"/>
        <w:jc w:val="both"/>
      </w:pPr>
      <w:r w:rsidRPr="004E6E79">
        <w:t>16. </w:t>
      </w:r>
      <w:r w:rsidR="0061531F" w:rsidRPr="004E6E79">
        <w:t xml:space="preserve">Муниципальным служащим Администрации Златоустовского городского округа единовременная выплата при предоставлении ежегодного оплачиваемого отпуска устанавливается один раз в год в размере двух должностных окладов, материальная помощь для организации отдыха </w:t>
      </w:r>
      <w:r w:rsidRPr="004E6E79">
        <w:br/>
      </w:r>
      <w:r w:rsidR="0061531F" w:rsidRPr="004E6E79">
        <w:t xml:space="preserve">и лечения в  размере одного должностного оклада и выплачиваются </w:t>
      </w:r>
      <w:r w:rsidRPr="004E6E79">
        <w:br/>
      </w:r>
      <w:r w:rsidR="0061531F" w:rsidRPr="004E6E79">
        <w:t>на основании личного заявления, поданного в Отдел бухгалтерии Администрации Златоустовского городского округа.</w:t>
      </w:r>
    </w:p>
    <w:p w:rsidR="0061531F" w:rsidRPr="004E6E79" w:rsidRDefault="0061531F" w:rsidP="00C621FB">
      <w:pPr>
        <w:ind w:firstLine="708"/>
        <w:jc w:val="both"/>
      </w:pPr>
      <w:r w:rsidRPr="004E6E79">
        <w:t xml:space="preserve">Единовременная выплата при предоставлении ежегодного оплачиваемого отпуска и материальная помощь для организации отдыха и лечения </w:t>
      </w:r>
      <w:r w:rsidR="00241145" w:rsidRPr="004E6E79">
        <w:br/>
      </w:r>
      <w:r w:rsidRPr="004E6E79">
        <w:t>не производится муниципальным служащим, проработавшим на должностях муниципальной службы менее одиннадцати месяцев с даты заключения трудового договора.</w:t>
      </w:r>
    </w:p>
    <w:p w:rsidR="0061531F" w:rsidRPr="004E6E79" w:rsidRDefault="0061531F" w:rsidP="00C621FB">
      <w:pPr>
        <w:ind w:firstLine="708"/>
        <w:jc w:val="both"/>
      </w:pPr>
      <w:r w:rsidRPr="004E6E79">
        <w:t xml:space="preserve">При разделении муниципальным служащим ежегодного оплачиваемого отпуска на части единовременная выплата при предоставлении ежегодного оплачиваемого отпуска и материальная помощь для организации отдыха </w:t>
      </w:r>
      <w:r w:rsidR="00241145" w:rsidRPr="004E6E79">
        <w:br/>
      </w:r>
      <w:r w:rsidRPr="004E6E79">
        <w:lastRenderedPageBreak/>
        <w:t>и лечения выплачивается к одной из частей ежегодного оплачиваемого отпуска, составляющей не менее 14 календарных дней.</w:t>
      </w:r>
    </w:p>
    <w:p w:rsidR="0061531F" w:rsidRPr="004E6E79" w:rsidRDefault="0061531F" w:rsidP="00C621FB">
      <w:pPr>
        <w:ind w:firstLine="708"/>
        <w:jc w:val="both"/>
      </w:pPr>
      <w:r w:rsidRPr="004E6E79">
        <w:t xml:space="preserve">В случае, если муниципальный служащий не воспользовался своим правом на единовременную выплату при предоставлении ежегодного оплачиваемого отпуска и материальную помощь для организации отдыха </w:t>
      </w:r>
      <w:r w:rsidR="00241145" w:rsidRPr="004E6E79">
        <w:br/>
      </w:r>
      <w:r w:rsidRPr="004E6E79">
        <w:t>и лечения в текущем календарном году, то в последующем году он не может воспользоваться указанным правом за предыдущий год.</w:t>
      </w:r>
    </w:p>
    <w:p w:rsidR="0061531F" w:rsidRPr="004E6E79" w:rsidRDefault="0061531F" w:rsidP="00C621FB">
      <w:pPr>
        <w:ind w:firstLine="708"/>
        <w:jc w:val="both"/>
      </w:pPr>
      <w:r w:rsidRPr="004E6E79">
        <w:t xml:space="preserve">При переносе ежегодного оплачиваемого отпуска по производственной необходимости на следующий календарный год или при отсутствии возможности использовать ежегодный оплачиваемый отпуск по причине временной нетрудоспособности, указанная выплата и материальная помощь производится муниципальному служащему в конце текущего года </w:t>
      </w:r>
      <w:r w:rsidR="00241145" w:rsidRPr="004E6E79">
        <w:br/>
      </w:r>
      <w:r w:rsidRPr="004E6E79">
        <w:t>на основании его заявления, поданного в Отдел бухгалтерии Администрации Златоустовского городского округа.</w:t>
      </w:r>
    </w:p>
    <w:p w:rsidR="0061531F" w:rsidRPr="004E6E79" w:rsidRDefault="00241145" w:rsidP="00C621FB">
      <w:pPr>
        <w:ind w:firstLine="708"/>
        <w:jc w:val="both"/>
      </w:pPr>
      <w:r w:rsidRPr="004E6E79">
        <w:t>17. </w:t>
      </w:r>
      <w:r w:rsidR="0061531F" w:rsidRPr="004E6E79">
        <w:t xml:space="preserve">Муниципальным служащим Администрации Златоустовского городского округа работа в выходной или нерабочий праздничный день оплачивается в двойном размере часовой ставки, рассчитанной </w:t>
      </w:r>
      <w:r w:rsidRPr="004E6E79">
        <w:br/>
      </w:r>
      <w:r w:rsidR="0061531F" w:rsidRPr="004E6E79">
        <w:t xml:space="preserve">от установленной заработной платы муниципального служащего за полный календарный месяц с учетом компенсационных и стимулирующих выплат, рассчитанной за час работы исходя из нормы рабочего  времени </w:t>
      </w:r>
      <w:r w:rsidRPr="004E6E79">
        <w:br/>
      </w:r>
      <w:r w:rsidR="0061531F" w:rsidRPr="004E6E79">
        <w:t>по производственному календарю, умноженной на часы, фактически отработанные в выходной или нерабочий праздничный день. По желанию муниципального служащего, работавшего в выходной или нерабочий праздничный день, ему может быть п</w:t>
      </w:r>
      <w:r w:rsidRPr="004E6E79">
        <w:t xml:space="preserve">редоставлен другой день отдыха. </w:t>
      </w:r>
      <w:r w:rsidRPr="004E6E79">
        <w:br/>
      </w:r>
      <w:r w:rsidR="0061531F" w:rsidRPr="004E6E79">
        <w:t>В этом случае, работа в выходной и нерабочий праздничный день оплачивается в одинарном размере, а день отдыха оплате не подлежит.</w:t>
      </w:r>
    </w:p>
    <w:p w:rsidR="0061531F" w:rsidRPr="004E6E79" w:rsidRDefault="0061531F" w:rsidP="00C621FB">
      <w:pPr>
        <w:ind w:firstLine="708"/>
        <w:jc w:val="both"/>
      </w:pPr>
      <w:r w:rsidRPr="004E6E79">
        <w:t>День отдыха по желанию муниципального служащего может быть использован в течение одного года со дня работы в выходной или нерабочий праздничный день либо присоединен к отпуску, предоставляемому в указанный период.</w:t>
      </w:r>
    </w:p>
    <w:p w:rsidR="0061531F" w:rsidRPr="004E6E79" w:rsidRDefault="0061531F" w:rsidP="00C621FB">
      <w:pPr>
        <w:ind w:firstLine="708"/>
        <w:jc w:val="both"/>
      </w:pPr>
      <w:r w:rsidRPr="004E6E79">
        <w:t xml:space="preserve">В случае, если на день увольнения муниципального служащего имеется день отдыха за работу в выходной или нерабочий праздничный день, </w:t>
      </w:r>
      <w:r w:rsidR="00241145" w:rsidRPr="004E6E79">
        <w:br/>
      </w:r>
      <w:r w:rsidRPr="004E6E79">
        <w:t xml:space="preserve">не использованный им в период трудовой деятельности в Администрации Златоустовского городского округа, в день увольнения муниципальному служащему выплачивается разница между оплатой работы в выходной </w:t>
      </w:r>
      <w:r w:rsidR="00241145" w:rsidRPr="004E6E79">
        <w:br/>
      </w:r>
      <w:r w:rsidRPr="004E6E79">
        <w:t xml:space="preserve">или нерабочий праздничный день, полагавшийся ему в соответствии </w:t>
      </w:r>
      <w:r w:rsidR="00241145" w:rsidRPr="004E6E79">
        <w:br/>
      </w:r>
      <w:r w:rsidRPr="004E6E79">
        <w:t xml:space="preserve">с настоящим пунктом и фактическим произведенной оплатой работы </w:t>
      </w:r>
      <w:r w:rsidR="00241145" w:rsidRPr="004E6E79">
        <w:br/>
      </w:r>
      <w:r w:rsidRPr="004E6E79">
        <w:t xml:space="preserve">в этот день. Указанная разница выплачивается муниципальному служащему </w:t>
      </w:r>
      <w:r w:rsidR="00241145" w:rsidRPr="004E6E79">
        <w:br/>
      </w:r>
      <w:r w:rsidRPr="004E6E79">
        <w:t xml:space="preserve">за все дни отдыха за работу в выходные или нерабочие праздничные дни, </w:t>
      </w:r>
      <w:r w:rsidR="00241145" w:rsidRPr="004E6E79">
        <w:br/>
      </w:r>
      <w:r w:rsidRPr="004E6E79">
        <w:t>не использованные им в период трудовой деятельности в Администрации Златоустовского городского округа.</w:t>
      </w:r>
    </w:p>
    <w:p w:rsidR="0061531F" w:rsidRPr="004E6E79" w:rsidRDefault="00241145" w:rsidP="00C97C1B">
      <w:pPr>
        <w:ind w:firstLine="708"/>
        <w:jc w:val="both"/>
      </w:pPr>
      <w:r w:rsidRPr="004E6E79">
        <w:t>18. </w:t>
      </w:r>
      <w:r w:rsidR="0061531F" w:rsidRPr="004E6E79">
        <w:t xml:space="preserve">Муниципальным служащим Администрации Златоустовского городского округа выплаты за работу в ночное время (с 22.00 часов до 06.00 часов) составляют 20 процентов от установленной заработной платы муниципального служащего, привлеченного к работе в ночное время, </w:t>
      </w:r>
      <w:r w:rsidRPr="004E6E79">
        <w:br/>
      </w:r>
      <w:r w:rsidR="0061531F" w:rsidRPr="004E6E79">
        <w:lastRenderedPageBreak/>
        <w:t xml:space="preserve">за полный календарный месяц с учетом компенсационных и стимулирующих выплат, рассчитанной за час работы исходя из нормы рабочего времени </w:t>
      </w:r>
      <w:r w:rsidRPr="004E6E79">
        <w:br/>
      </w:r>
      <w:r w:rsidR="0061531F" w:rsidRPr="004E6E79">
        <w:t>по производственному календарю на соответствующий месяц, за каждый час работы в ночное время.</w:t>
      </w:r>
    </w:p>
    <w:p w:rsidR="0061531F" w:rsidRPr="004E6E79" w:rsidRDefault="00241145" w:rsidP="00C97C1B">
      <w:pPr>
        <w:ind w:firstLine="708"/>
        <w:jc w:val="both"/>
      </w:pPr>
      <w:r w:rsidRPr="004E6E79">
        <w:t>19. </w:t>
      </w:r>
      <w:r w:rsidR="0061531F" w:rsidRPr="004E6E79">
        <w:t xml:space="preserve">Муниципальным служащим Администрации Златоустовского городского округа выплаты при сверхурочной работе составляют в первые два часа работы в полуторном размере, за последующие часы - в двойном размере от установленной заработной платы муниципального служащего, привлеченного к сверхурочной работе, за полный календарный месяц с учетом компенсационных и стимулирующих выплат, рассчитанной за час работы исходя из нормы рабочего времени по производственному календарю </w:t>
      </w:r>
      <w:r w:rsidRPr="004E6E79">
        <w:br/>
      </w:r>
      <w:r w:rsidR="0061531F" w:rsidRPr="004E6E79">
        <w:t>на соответствующий месяц, за каждый час сверхурочной работы. По желанию муниципального служащего сверхурочная работа вместо повышенной оплаты может компенсироваться предоставлением дополнительного времени отдыха, но не менее времени, отработанного сверхурочно, за исключением случаев, предусмотренных Трудовым кодексом Российской Федерации.</w:t>
      </w:r>
    </w:p>
    <w:p w:rsidR="0061531F" w:rsidRPr="004E6E79" w:rsidRDefault="00241145" w:rsidP="00C97C1B">
      <w:pPr>
        <w:ind w:firstLine="708"/>
        <w:jc w:val="both"/>
      </w:pPr>
      <w:r w:rsidRPr="004E6E79">
        <w:t>20. </w:t>
      </w:r>
      <w:r w:rsidR="0061531F" w:rsidRPr="004E6E79">
        <w:t xml:space="preserve">Муниципальным служащим Администрации Златоустовского городского округа доплата при совмещении профессий (должностей), увеличения объема работы, расширения зоны обслуживания или исполнение обязанностей временно отсутствующего муниципального служащего </w:t>
      </w:r>
      <w:r w:rsidRPr="004E6E79">
        <w:br/>
      </w:r>
      <w:r w:rsidR="0061531F" w:rsidRPr="004E6E79">
        <w:t>без освобождения от работы, определенной трудовым договором, устанавливается в следующих размерах:</w:t>
      </w:r>
    </w:p>
    <w:p w:rsidR="0061531F" w:rsidRPr="004E6E79" w:rsidRDefault="00241145" w:rsidP="00C97C1B">
      <w:pPr>
        <w:ind w:firstLine="708"/>
        <w:jc w:val="both"/>
      </w:pPr>
      <w:r w:rsidRPr="004E6E79">
        <w:t>1) </w:t>
      </w:r>
      <w:r w:rsidR="0061531F" w:rsidRPr="004E6E79">
        <w:t>за исполнение обязанностей временно отсутствующего муниципального служащего – начальника отдела (управления) или заместителя начальника отдела (управления) (ежегодный оплачиваемый отпуск, временная нетрудоспособность, отпуск без сохранения заработной платы более двух рабочих дней, командировка) в размере 50 процентов заработной платы временно отсутствующего муниципального служащего;</w:t>
      </w:r>
    </w:p>
    <w:p w:rsidR="0061531F" w:rsidRPr="004E6E79" w:rsidRDefault="00241145" w:rsidP="00C97C1B">
      <w:pPr>
        <w:ind w:firstLine="708"/>
        <w:jc w:val="both"/>
      </w:pPr>
      <w:r w:rsidRPr="004E6E79">
        <w:t>2) </w:t>
      </w:r>
      <w:r w:rsidR="0061531F" w:rsidRPr="004E6E79">
        <w:t xml:space="preserve">за исполнение обязанностей временно отсутствующего муниципального служащего (временная нетрудоспособность более одного месяца, отпуск по беременности и родам, отпуск по уходу за ребенком </w:t>
      </w:r>
      <w:r w:rsidRPr="004E6E79">
        <w:br/>
      </w:r>
      <w:r w:rsidR="0061531F" w:rsidRPr="004E6E79">
        <w:t>до достижения им возраста трех лет) в размере 100 процентов заработной платы временно отсутствующего муниципального служащего;</w:t>
      </w:r>
    </w:p>
    <w:p w:rsidR="0061531F" w:rsidRPr="004E6E79" w:rsidRDefault="00241145" w:rsidP="00C97C1B">
      <w:pPr>
        <w:ind w:firstLine="708"/>
        <w:jc w:val="both"/>
      </w:pPr>
      <w:r w:rsidRPr="004E6E79">
        <w:t>3) </w:t>
      </w:r>
      <w:r w:rsidR="0061531F" w:rsidRPr="004E6E79">
        <w:t>за исполнение обязанностей по вакантной  должности муниципальной службы устанавливается в размере 100 процентов заработной платы муниципального служащего, на которого возложены обязанности.</w:t>
      </w:r>
    </w:p>
    <w:p w:rsidR="0061531F" w:rsidRPr="004E6E79" w:rsidRDefault="0061531F" w:rsidP="00C97C1B">
      <w:pPr>
        <w:ind w:firstLine="708"/>
        <w:jc w:val="both"/>
      </w:pPr>
      <w:r w:rsidRPr="004E6E79">
        <w:t>Доплаты по настоящему пункту устанавливаются муниципальным служащим, за исключением начальников, заместителей начальников структурных подразделений Администрации Златоустовского городского округа. Доплаты по настоящему пункту устанавливаются при наличии экономии фонда оплаты труда муниципальных служащих.</w:t>
      </w:r>
    </w:p>
    <w:p w:rsidR="0061531F" w:rsidRPr="004E6E79" w:rsidRDefault="00241145" w:rsidP="00C97C1B">
      <w:pPr>
        <w:ind w:firstLine="708"/>
        <w:jc w:val="both"/>
      </w:pPr>
      <w:r w:rsidRPr="004E6E79">
        <w:t>21. </w:t>
      </w:r>
      <w:r w:rsidR="0061531F" w:rsidRPr="004E6E79">
        <w:t xml:space="preserve">Муниципальным служащим Администрации Златоустовского городского округа за выполнение всех дополнительных работ, </w:t>
      </w:r>
      <w:r w:rsidRPr="004E6E79">
        <w:br/>
      </w:r>
      <w:r w:rsidR="0061531F" w:rsidRPr="004E6E79">
        <w:t xml:space="preserve">не предусмотренных пунктом 20 настоящего Положения, устанавливается доплата в размере не более 160 процентов должностного оклада </w:t>
      </w:r>
      <w:r w:rsidR="0061531F" w:rsidRPr="004E6E79">
        <w:lastRenderedPageBreak/>
        <w:t xml:space="preserve">муниципального служащего, на которого возложены дополнительные работы. Срок, в течение которого муниципальный служащий будет выполнять дополнительную работу (не должен превышать 12 месяцев), ее содержание, объем, а также конкретный размер доплаты устанавливается распоряжением Администрации Златоустовского городского округа. В период выполнения дополнительной работы муниципальный служащий ежемесячно в последний рабочий день текущего месяца предоставляет непосредственному руководителю отчет о выполнении данной работы. В случае невыполнения муниципальным служащим дополнительной работы (части работы), непосредственный руководитель муниципального служащего предоставляет </w:t>
      </w:r>
      <w:r w:rsidRPr="004E6E79">
        <w:br/>
      </w:r>
      <w:r w:rsidR="0061531F" w:rsidRPr="004E6E79">
        <w:t xml:space="preserve">в Отдел муниципальной службы и кадров Администрации Златоустовского городского округа в первый рабочий день месяца следующего за текущим, служебную записку о снижении размера доплаты с расчетом и пояснениями. </w:t>
      </w:r>
      <w:r w:rsidRPr="004E6E79">
        <w:br/>
      </w:r>
      <w:r w:rsidR="0061531F" w:rsidRPr="004E6E79">
        <w:t xml:space="preserve">На основании распоряжения Администрации Златоустовского городского округа о поручении муниципальному служащему дополнительной работы </w:t>
      </w:r>
      <w:r w:rsidRPr="004E6E79">
        <w:br/>
      </w:r>
      <w:r w:rsidR="0061531F" w:rsidRPr="004E6E79">
        <w:t>и установлении дополнительной платы оформляется дополнительное соглашение к трудовому договору муниципального служащего.</w:t>
      </w:r>
    </w:p>
    <w:p w:rsidR="0061531F" w:rsidRPr="004E6E79" w:rsidRDefault="0061531F" w:rsidP="00C97C1B">
      <w:pPr>
        <w:ind w:firstLine="708"/>
        <w:jc w:val="both"/>
      </w:pPr>
      <w:r w:rsidRPr="004E6E79">
        <w:t>Доплаты по настоящему пункту устанавливаются муниципальным служащим, за исключением начальников, заместителей начальников структурных подразделений Администрации Златоустовского городского округа. Доплаты по настоящему пункту устанавливаются при наличии экономии фонда оплаты труда муниципальных служащих.</w:t>
      </w:r>
    </w:p>
    <w:p w:rsidR="0061531F" w:rsidRPr="004E6E79" w:rsidRDefault="002669A1" w:rsidP="00C97C1B">
      <w:pPr>
        <w:ind w:firstLine="708"/>
        <w:jc w:val="both"/>
      </w:pPr>
      <w:r w:rsidRPr="004E6E79">
        <w:t>22. </w:t>
      </w:r>
      <w:r w:rsidR="0061531F" w:rsidRPr="004E6E79">
        <w:t xml:space="preserve">Муниципальным служащим Администрации Златоустовского городского округа выплачивается материальная помощь в связи со смертью близких родственников (родителей, детей, мужа (жены), родных братьев </w:t>
      </w:r>
      <w:r w:rsidRPr="004E6E79">
        <w:br/>
      </w:r>
      <w:r w:rsidR="0061531F" w:rsidRPr="004E6E79">
        <w:t xml:space="preserve">и сестер). Муниципальный служащий направляет заявление на имя Главы Златоустовского городского округа, согласованное непосредственным руководителем и курирующим заместителем Главы Златоустовского городского округа, с приложением копии свидетельства о смерти, копий документов, подтверждающих родство. Материальная помощь выплачивается </w:t>
      </w:r>
      <w:r w:rsidRPr="004E6E79">
        <w:br/>
      </w:r>
      <w:r w:rsidR="0061531F" w:rsidRPr="004E6E79">
        <w:t xml:space="preserve">в размере двух окладов муниципального служащего. Материальная помощь </w:t>
      </w:r>
      <w:r w:rsidRPr="004E6E79">
        <w:br/>
      </w:r>
      <w:r w:rsidR="0061531F" w:rsidRPr="004E6E79">
        <w:t xml:space="preserve">не является стимулирующей и компенсационной выплатой и не входит </w:t>
      </w:r>
      <w:r w:rsidRPr="004E6E79">
        <w:br/>
      </w:r>
      <w:r w:rsidR="0061531F" w:rsidRPr="004E6E79">
        <w:t>в составные части оплаты труда.</w:t>
      </w:r>
    </w:p>
    <w:p w:rsidR="002669A1" w:rsidRPr="004E6E79" w:rsidRDefault="002669A1">
      <w:r w:rsidRPr="004E6E79">
        <w:br w:type="page"/>
      </w:r>
    </w:p>
    <w:p w:rsidR="00953D4F" w:rsidRPr="004E6E79" w:rsidRDefault="00953D4F" w:rsidP="00FD6B10">
      <w:pPr>
        <w:suppressAutoHyphens/>
        <w:ind w:left="3402"/>
        <w:jc w:val="center"/>
      </w:pPr>
      <w:r w:rsidRPr="004E6E79">
        <w:lastRenderedPageBreak/>
        <w:t xml:space="preserve">ПРИЛОЖЕНИЕ </w:t>
      </w:r>
    </w:p>
    <w:p w:rsidR="00953D4F" w:rsidRPr="004E6E79" w:rsidRDefault="00953D4F" w:rsidP="00FD6B10">
      <w:pPr>
        <w:ind w:left="3402"/>
        <w:jc w:val="center"/>
      </w:pPr>
      <w:r w:rsidRPr="004E6E79">
        <w:t xml:space="preserve">к Положению о порядке и условиях оплаты труда </w:t>
      </w:r>
      <w:r w:rsidR="00FD6B10" w:rsidRPr="004E6E79">
        <w:br/>
      </w:r>
      <w:r w:rsidRPr="004E6E79">
        <w:t>муниципальных служащих Администрации</w:t>
      </w:r>
    </w:p>
    <w:p w:rsidR="00953D4F" w:rsidRPr="004E6E79" w:rsidRDefault="00953D4F" w:rsidP="00FD6B10">
      <w:pPr>
        <w:ind w:left="3402"/>
        <w:jc w:val="center"/>
      </w:pPr>
      <w:r w:rsidRPr="004E6E79">
        <w:t>Златоустовского городского округа</w:t>
      </w:r>
    </w:p>
    <w:p w:rsidR="00953D4F" w:rsidRPr="004E6E79" w:rsidRDefault="00953D4F" w:rsidP="00953D4F">
      <w:pPr>
        <w:jc w:val="both"/>
      </w:pPr>
    </w:p>
    <w:p w:rsidR="00953D4F" w:rsidRPr="004E6E79" w:rsidRDefault="00953D4F" w:rsidP="00953D4F">
      <w:pPr>
        <w:jc w:val="both"/>
      </w:pPr>
    </w:p>
    <w:p w:rsidR="00953D4F" w:rsidRPr="004E6E79" w:rsidRDefault="00953D4F" w:rsidP="00953D4F">
      <w:pPr>
        <w:widowControl w:val="0"/>
        <w:autoSpaceDE w:val="0"/>
        <w:autoSpaceDN w:val="0"/>
        <w:adjustRightInd w:val="0"/>
        <w:spacing w:before="108" w:after="108"/>
        <w:jc w:val="center"/>
        <w:outlineLvl w:val="0"/>
        <w:rPr>
          <w:bCs/>
        </w:rPr>
      </w:pPr>
      <w:r w:rsidRPr="004E6E79">
        <w:rPr>
          <w:bCs/>
        </w:rPr>
        <w:t>Положение</w:t>
      </w:r>
      <w:r w:rsidRPr="004E6E79">
        <w:rPr>
          <w:bCs/>
        </w:rPr>
        <w:br/>
        <w:t xml:space="preserve">о порядке и условиях применения ежемесячных стимулирующих надбавок </w:t>
      </w:r>
      <w:r w:rsidR="000732D6" w:rsidRPr="004E6E79">
        <w:rPr>
          <w:bCs/>
        </w:rPr>
        <w:br/>
      </w:r>
      <w:r w:rsidRPr="004E6E79">
        <w:rPr>
          <w:bCs/>
        </w:rPr>
        <w:t xml:space="preserve">в отношении муниципальных служащих Администрации </w:t>
      </w:r>
      <w:r w:rsidR="000732D6" w:rsidRPr="004E6E79">
        <w:rPr>
          <w:bCs/>
        </w:rPr>
        <w:br/>
      </w:r>
      <w:r w:rsidRPr="004E6E79">
        <w:rPr>
          <w:bCs/>
        </w:rPr>
        <w:t>Златоустовского городского округ</w:t>
      </w:r>
      <w:r w:rsidR="000732D6" w:rsidRPr="004E6E79">
        <w:rPr>
          <w:bCs/>
        </w:rPr>
        <w:t xml:space="preserve">а при замещении соответствующих </w:t>
      </w:r>
      <w:r w:rsidRPr="004E6E79">
        <w:rPr>
          <w:bCs/>
        </w:rPr>
        <w:t xml:space="preserve">должностей муниципальной службы, основанных на исполнении </w:t>
      </w:r>
      <w:r w:rsidR="000732D6" w:rsidRPr="004E6E79">
        <w:rPr>
          <w:bCs/>
        </w:rPr>
        <w:br/>
      </w:r>
      <w:r w:rsidRPr="004E6E79">
        <w:rPr>
          <w:bCs/>
        </w:rPr>
        <w:t>ключевых показателей эффективности</w:t>
      </w:r>
    </w:p>
    <w:p w:rsidR="00953D4F" w:rsidRPr="004E6E79" w:rsidRDefault="00953D4F" w:rsidP="00953D4F">
      <w:pPr>
        <w:widowControl w:val="0"/>
        <w:autoSpaceDE w:val="0"/>
        <w:autoSpaceDN w:val="0"/>
        <w:adjustRightInd w:val="0"/>
        <w:spacing w:before="108" w:after="108"/>
        <w:jc w:val="center"/>
        <w:outlineLvl w:val="0"/>
        <w:rPr>
          <w:b/>
          <w:bCs/>
        </w:rPr>
      </w:pPr>
      <w:bookmarkStart w:id="1" w:name="sub_1012"/>
    </w:p>
    <w:p w:rsidR="00953D4F" w:rsidRPr="004E6E79" w:rsidRDefault="00953D4F" w:rsidP="00953D4F">
      <w:pPr>
        <w:widowControl w:val="0"/>
        <w:autoSpaceDE w:val="0"/>
        <w:autoSpaceDN w:val="0"/>
        <w:adjustRightInd w:val="0"/>
        <w:spacing w:before="108" w:after="108"/>
        <w:jc w:val="center"/>
        <w:outlineLvl w:val="0"/>
        <w:rPr>
          <w:bCs/>
        </w:rPr>
      </w:pPr>
      <w:r w:rsidRPr="004E6E79">
        <w:rPr>
          <w:bCs/>
        </w:rPr>
        <w:t>I. Общие положения</w:t>
      </w:r>
    </w:p>
    <w:p w:rsidR="008E083C" w:rsidRPr="004E6E79" w:rsidRDefault="008E083C" w:rsidP="00953D4F">
      <w:pPr>
        <w:widowControl w:val="0"/>
        <w:autoSpaceDE w:val="0"/>
        <w:autoSpaceDN w:val="0"/>
        <w:adjustRightInd w:val="0"/>
        <w:spacing w:before="108" w:after="108"/>
        <w:jc w:val="center"/>
        <w:outlineLvl w:val="0"/>
        <w:rPr>
          <w:bCs/>
        </w:rPr>
      </w:pPr>
    </w:p>
    <w:p w:rsidR="00953D4F" w:rsidRPr="004E6E79" w:rsidRDefault="000732D6" w:rsidP="00C36877">
      <w:pPr>
        <w:ind w:firstLine="708"/>
        <w:jc w:val="both"/>
      </w:pPr>
      <w:bookmarkStart w:id="2" w:name="sub_1008"/>
      <w:bookmarkEnd w:id="1"/>
      <w:r w:rsidRPr="004E6E79">
        <w:t>1. </w:t>
      </w:r>
      <w:r w:rsidR="00953D4F" w:rsidRPr="004E6E79">
        <w:t xml:space="preserve">Положение «О порядке и условиях применения ежемесячных стимулирующих надбавок в отношении муниципальных служащих Администрации Златоустовского городского округа, при замещении соответствующих должностей муниципальной службы, основанных </w:t>
      </w:r>
      <w:r w:rsidRPr="004E6E79">
        <w:br/>
      </w:r>
      <w:r w:rsidR="00953D4F" w:rsidRPr="004E6E79">
        <w:t>на исполнении ключевых показателей эффективности» (далее - Положение) регламентирует порядок проведения оценки труда муниципальных служащих Администрации Златоустовского городского округа (далее - Служащих), замещающих следующие должности муниципальной службы:</w:t>
      </w:r>
    </w:p>
    <w:bookmarkEnd w:id="2"/>
    <w:p w:rsidR="00953D4F" w:rsidRPr="004E6E79" w:rsidRDefault="000732D6" w:rsidP="008B6B81">
      <w:pPr>
        <w:ind w:firstLine="708"/>
        <w:jc w:val="both"/>
      </w:pPr>
      <w:r w:rsidRPr="004E6E79">
        <w:t>1) </w:t>
      </w:r>
      <w:r w:rsidR="00953D4F" w:rsidRPr="004E6E79">
        <w:t>первый заместитель Главы Златоустовского городского округа;</w:t>
      </w:r>
    </w:p>
    <w:p w:rsidR="00953D4F" w:rsidRPr="004E6E79" w:rsidRDefault="000732D6" w:rsidP="008B6B81">
      <w:pPr>
        <w:ind w:firstLine="708"/>
        <w:jc w:val="both"/>
      </w:pPr>
      <w:r w:rsidRPr="004E6E79">
        <w:t>2) </w:t>
      </w:r>
      <w:r w:rsidR="00953D4F" w:rsidRPr="004E6E79">
        <w:t>заместитель Главы Златоустовского городского округа;</w:t>
      </w:r>
    </w:p>
    <w:p w:rsidR="00953D4F" w:rsidRPr="004E6E79" w:rsidRDefault="000732D6" w:rsidP="008B6B81">
      <w:pPr>
        <w:ind w:firstLine="708"/>
        <w:jc w:val="both"/>
      </w:pPr>
      <w:r w:rsidRPr="004E6E79">
        <w:t>3) </w:t>
      </w:r>
      <w:r w:rsidR="00953D4F" w:rsidRPr="004E6E79">
        <w:t>руководитель Аппарата Администрации Златоустовского городского округа;</w:t>
      </w:r>
    </w:p>
    <w:p w:rsidR="00953D4F" w:rsidRPr="004E6E79" w:rsidRDefault="000732D6" w:rsidP="008B6B81">
      <w:pPr>
        <w:ind w:firstLine="708"/>
        <w:jc w:val="both"/>
      </w:pPr>
      <w:r w:rsidRPr="004E6E79">
        <w:t>4) </w:t>
      </w:r>
      <w:r w:rsidR="00953D4F" w:rsidRPr="004E6E79">
        <w:t>начальник управления Администрации Златоустовского городского округа;</w:t>
      </w:r>
    </w:p>
    <w:p w:rsidR="00953D4F" w:rsidRPr="004E6E79" w:rsidRDefault="000732D6" w:rsidP="008B6B81">
      <w:pPr>
        <w:ind w:firstLine="708"/>
        <w:jc w:val="both"/>
      </w:pPr>
      <w:r w:rsidRPr="004E6E79">
        <w:t>5) </w:t>
      </w:r>
      <w:r w:rsidR="00953D4F" w:rsidRPr="004E6E79">
        <w:t>начальник отдела Администрации Златоустовского городского округа.</w:t>
      </w:r>
    </w:p>
    <w:p w:rsidR="00953D4F" w:rsidRPr="004E6E79" w:rsidRDefault="000732D6" w:rsidP="008B6B81">
      <w:pPr>
        <w:ind w:firstLine="708"/>
        <w:jc w:val="both"/>
      </w:pPr>
      <w:bookmarkStart w:id="3" w:name="sub_1009"/>
      <w:r w:rsidRPr="004E6E79">
        <w:t>2. </w:t>
      </w:r>
      <w:r w:rsidR="00953D4F" w:rsidRPr="004E6E79">
        <w:t>Оценка Служащего направлена на стимулирование повышения качества работы Служащего и осуществляется в соответствии с настоящим Положением с использованием следующих форм:</w:t>
      </w:r>
    </w:p>
    <w:bookmarkEnd w:id="3"/>
    <w:p w:rsidR="00953D4F" w:rsidRPr="004E6E79" w:rsidRDefault="000732D6" w:rsidP="008B6B81">
      <w:pPr>
        <w:ind w:firstLine="708"/>
        <w:jc w:val="both"/>
      </w:pPr>
      <w:r w:rsidRPr="004E6E79">
        <w:t>1) </w:t>
      </w:r>
      <w:r w:rsidR="00953D4F" w:rsidRPr="004E6E79">
        <w:t>перечень ключевых показателей эффективности работы Служащих (</w:t>
      </w:r>
      <w:hyperlink w:anchor="sub_11" w:history="1">
        <w:r w:rsidR="00953D4F" w:rsidRPr="004E6E79">
          <w:t>приложение 1</w:t>
        </w:r>
      </w:hyperlink>
      <w:r w:rsidR="00953D4F" w:rsidRPr="004E6E79">
        <w:t>);</w:t>
      </w:r>
    </w:p>
    <w:p w:rsidR="00953D4F" w:rsidRPr="004E6E79" w:rsidRDefault="000732D6" w:rsidP="008B6B81">
      <w:pPr>
        <w:ind w:firstLine="708"/>
        <w:jc w:val="both"/>
      </w:pPr>
      <w:r w:rsidRPr="004E6E79">
        <w:t>2) </w:t>
      </w:r>
      <w:r w:rsidR="00953D4F" w:rsidRPr="004E6E79">
        <w:t>форм</w:t>
      </w:r>
      <w:r w:rsidRPr="004E6E79">
        <w:t>а «</w:t>
      </w:r>
      <w:r w:rsidR="00953D4F" w:rsidRPr="004E6E79">
        <w:t>Расчет исполнения клю</w:t>
      </w:r>
      <w:r w:rsidRPr="004E6E79">
        <w:t>чевых показателей эффективности»</w:t>
      </w:r>
      <w:r w:rsidR="00953D4F" w:rsidRPr="004E6E79">
        <w:t xml:space="preserve"> (</w:t>
      </w:r>
      <w:hyperlink w:anchor="sub_12" w:history="1">
        <w:r w:rsidR="00953D4F" w:rsidRPr="004E6E79">
          <w:t>приложение 2</w:t>
        </w:r>
      </w:hyperlink>
      <w:r w:rsidR="00953D4F" w:rsidRPr="004E6E79">
        <w:t>);</w:t>
      </w:r>
    </w:p>
    <w:p w:rsidR="00953D4F" w:rsidRPr="004E6E79" w:rsidRDefault="000732D6" w:rsidP="008B6B81">
      <w:pPr>
        <w:ind w:firstLine="708"/>
        <w:jc w:val="both"/>
      </w:pPr>
      <w:r w:rsidRPr="004E6E79">
        <w:t>3) форма «</w:t>
      </w:r>
      <w:r w:rsidR="00953D4F" w:rsidRPr="004E6E79">
        <w:t>Отчет об исполнении ключевых пок</w:t>
      </w:r>
      <w:r w:rsidRPr="004E6E79">
        <w:t>азателей эффективности Служащих»</w:t>
      </w:r>
      <w:r w:rsidR="00953D4F" w:rsidRPr="004E6E79">
        <w:t xml:space="preserve"> (</w:t>
      </w:r>
      <w:hyperlink w:anchor="sub_13" w:history="1">
        <w:r w:rsidR="00953D4F" w:rsidRPr="004E6E79">
          <w:t>приложение 3</w:t>
        </w:r>
      </w:hyperlink>
      <w:r w:rsidR="00953D4F" w:rsidRPr="004E6E79">
        <w:t>).</w:t>
      </w:r>
    </w:p>
    <w:p w:rsidR="00953D4F" w:rsidRPr="004E6E79" w:rsidRDefault="000732D6" w:rsidP="008B6B81">
      <w:pPr>
        <w:ind w:firstLine="708"/>
        <w:jc w:val="both"/>
      </w:pPr>
      <w:bookmarkStart w:id="4" w:name="sub_1010"/>
      <w:r w:rsidRPr="004E6E79">
        <w:t>3. </w:t>
      </w:r>
      <w:r w:rsidR="00953D4F" w:rsidRPr="004E6E79">
        <w:t>Предметом оценки Служащего является уровень эффективности деятельности в соответствии с КПЭ.</w:t>
      </w:r>
    </w:p>
    <w:bookmarkEnd w:id="4"/>
    <w:p w:rsidR="00953D4F" w:rsidRPr="004E6E79" w:rsidRDefault="000732D6" w:rsidP="008B6B81">
      <w:pPr>
        <w:ind w:firstLine="708"/>
        <w:jc w:val="both"/>
      </w:pPr>
      <w:r w:rsidRPr="004E6E79">
        <w:t>4. </w:t>
      </w:r>
      <w:r w:rsidR="00953D4F" w:rsidRPr="004E6E79">
        <w:t>Оценка Служащего производится каждый месяц за фактически отработанное время.</w:t>
      </w:r>
    </w:p>
    <w:p w:rsidR="00953D4F" w:rsidRPr="004E6E79" w:rsidRDefault="00953D4F" w:rsidP="000732D6">
      <w:pPr>
        <w:jc w:val="both"/>
      </w:pPr>
    </w:p>
    <w:p w:rsidR="00953D4F" w:rsidRPr="004E6E79" w:rsidRDefault="00953D4F" w:rsidP="000732D6">
      <w:pPr>
        <w:widowControl w:val="0"/>
        <w:autoSpaceDE w:val="0"/>
        <w:autoSpaceDN w:val="0"/>
        <w:adjustRightInd w:val="0"/>
        <w:spacing w:before="108" w:after="108"/>
        <w:jc w:val="center"/>
        <w:outlineLvl w:val="0"/>
        <w:rPr>
          <w:bCs/>
        </w:rPr>
      </w:pPr>
      <w:bookmarkStart w:id="5" w:name="sub_1018"/>
      <w:r w:rsidRPr="004E6E79">
        <w:rPr>
          <w:bCs/>
        </w:rPr>
        <w:t>II. Порядок оценки Служащего</w:t>
      </w:r>
    </w:p>
    <w:p w:rsidR="008E083C" w:rsidRPr="004E6E79" w:rsidRDefault="008E083C" w:rsidP="000732D6">
      <w:pPr>
        <w:widowControl w:val="0"/>
        <w:autoSpaceDE w:val="0"/>
        <w:autoSpaceDN w:val="0"/>
        <w:adjustRightInd w:val="0"/>
        <w:spacing w:before="108" w:after="108"/>
        <w:jc w:val="center"/>
        <w:outlineLvl w:val="0"/>
        <w:rPr>
          <w:bCs/>
        </w:rPr>
      </w:pPr>
    </w:p>
    <w:p w:rsidR="00953D4F" w:rsidRPr="004E6E79" w:rsidRDefault="000732D6" w:rsidP="008B6B81">
      <w:pPr>
        <w:ind w:firstLine="708"/>
        <w:jc w:val="both"/>
      </w:pPr>
      <w:bookmarkStart w:id="6" w:name="sub_1013"/>
      <w:bookmarkEnd w:id="5"/>
      <w:r w:rsidRPr="004E6E79">
        <w:t>5. </w:t>
      </w:r>
      <w:r w:rsidR="00953D4F" w:rsidRPr="004E6E79">
        <w:t xml:space="preserve">Служащий самостоятельно проводит оценку достижения им КПЭ </w:t>
      </w:r>
      <w:r w:rsidRPr="004E6E79">
        <w:br/>
      </w:r>
      <w:r w:rsidR="00953D4F" w:rsidRPr="004E6E79">
        <w:t xml:space="preserve">до 3 числа текущего месяца за предыдущий календарный месяц, фиксирует </w:t>
      </w:r>
      <w:r w:rsidRPr="004E6E79">
        <w:br/>
      </w:r>
      <w:r w:rsidR="00953D4F" w:rsidRPr="004E6E79">
        <w:t>ее в форме «Расчет исполнения КПЭ» (</w:t>
      </w:r>
      <w:hyperlink w:anchor="sub_12" w:history="1">
        <w:r w:rsidR="00953D4F" w:rsidRPr="004E6E79">
          <w:t>приложение 2</w:t>
        </w:r>
      </w:hyperlink>
      <w:r w:rsidR="00953D4F" w:rsidRPr="004E6E79">
        <w:t xml:space="preserve">), утверждает курирующим заместителем Главы Златоустовского городского округа </w:t>
      </w:r>
      <w:r w:rsidRPr="004E6E79">
        <w:br/>
      </w:r>
      <w:r w:rsidR="00953D4F" w:rsidRPr="004E6E79">
        <w:t>и передает начальнику Организационного управления Администрации Златоустовского городского округа для формирования отчета.</w:t>
      </w:r>
    </w:p>
    <w:p w:rsidR="00953D4F" w:rsidRPr="004E6E79" w:rsidRDefault="00953D4F" w:rsidP="008B6B81">
      <w:pPr>
        <w:ind w:firstLine="708"/>
        <w:jc w:val="both"/>
      </w:pPr>
      <w:bookmarkStart w:id="7" w:name="sub_1014"/>
      <w:bookmarkEnd w:id="6"/>
      <w:r w:rsidRPr="004E6E79">
        <w:t>6</w:t>
      </w:r>
      <w:r w:rsidR="000732D6" w:rsidRPr="004E6E79">
        <w:t>. </w:t>
      </w:r>
      <w:r w:rsidRPr="004E6E79">
        <w:t>Начальник Организационного управления Администрации Златоустовского городского округа до 6 числа текущего месяца проводит анализ достижения КПЭ Служащими и формирует «Отчет об исполнении КПЭ Служащих» (</w:t>
      </w:r>
      <w:hyperlink w:anchor="sub_13" w:history="1">
        <w:r w:rsidRPr="004E6E79">
          <w:t>приложение 3</w:t>
        </w:r>
      </w:hyperlink>
      <w:r w:rsidRPr="004E6E79">
        <w:t>).</w:t>
      </w:r>
    </w:p>
    <w:p w:rsidR="00953D4F" w:rsidRPr="004E6E79" w:rsidRDefault="00953D4F" w:rsidP="008B6B81">
      <w:pPr>
        <w:ind w:firstLine="708"/>
        <w:jc w:val="both"/>
      </w:pPr>
      <w:bookmarkStart w:id="8" w:name="sub_1015"/>
      <w:bookmarkEnd w:id="7"/>
      <w:r w:rsidRPr="004E6E79">
        <w:t>7</w:t>
      </w:r>
      <w:r w:rsidR="000732D6" w:rsidRPr="004E6E79">
        <w:t>. </w:t>
      </w:r>
      <w:r w:rsidRPr="004E6E79">
        <w:t>«Отчет об исполнении КПЭ Служащих» (</w:t>
      </w:r>
      <w:hyperlink w:anchor="sub_13" w:history="1">
        <w:r w:rsidRPr="004E6E79">
          <w:t>приложение 3</w:t>
        </w:r>
      </w:hyperlink>
      <w:r w:rsidRPr="004E6E79">
        <w:t>) утверждается Главой Златоустовского городского округа.</w:t>
      </w:r>
    </w:p>
    <w:p w:rsidR="00953D4F" w:rsidRPr="004E6E79" w:rsidRDefault="00953D4F" w:rsidP="008B6B81">
      <w:pPr>
        <w:ind w:firstLine="708"/>
        <w:jc w:val="both"/>
      </w:pPr>
      <w:bookmarkStart w:id="9" w:name="sub_1016"/>
      <w:bookmarkEnd w:id="8"/>
      <w:r w:rsidRPr="004E6E79">
        <w:t>8</w:t>
      </w:r>
      <w:r w:rsidR="000732D6" w:rsidRPr="004E6E79">
        <w:t>. </w:t>
      </w:r>
      <w:r w:rsidRPr="004E6E79">
        <w:t>Данные об утвержденных размерах ежемесячного денежного поощрения Служащих за предыдущий календарный месяц до 15 числа текущего месяца предоставляется в Отдел бухгалтерии Администрации Златоустовского городского округа.</w:t>
      </w:r>
    </w:p>
    <w:p w:rsidR="00953D4F" w:rsidRPr="004E6E79" w:rsidRDefault="006866E5" w:rsidP="008B6B81">
      <w:pPr>
        <w:ind w:firstLine="708"/>
        <w:jc w:val="both"/>
      </w:pPr>
      <w:bookmarkStart w:id="10" w:name="sub_1017"/>
      <w:bookmarkEnd w:id="9"/>
      <w:r w:rsidRPr="004E6E79">
        <w:t>9. </w:t>
      </w:r>
      <w:r w:rsidR="00953D4F" w:rsidRPr="004E6E79">
        <w:t xml:space="preserve">Контроль за соблюдением сроков предоставления отчетов </w:t>
      </w:r>
      <w:r w:rsidRPr="004E6E79">
        <w:br/>
      </w:r>
      <w:r w:rsidR="00953D4F" w:rsidRPr="004E6E79">
        <w:t>об исполнении КПЭ осуществляет первый заместитель Главы Златоустовского городского округа.</w:t>
      </w:r>
    </w:p>
    <w:bookmarkEnd w:id="10"/>
    <w:p w:rsidR="00953D4F" w:rsidRPr="004E6E79" w:rsidRDefault="00953D4F" w:rsidP="000732D6">
      <w:pPr>
        <w:jc w:val="both"/>
      </w:pPr>
    </w:p>
    <w:p w:rsidR="00953D4F" w:rsidRPr="004E6E79" w:rsidRDefault="00953D4F" w:rsidP="006866E5">
      <w:pPr>
        <w:widowControl w:val="0"/>
        <w:autoSpaceDE w:val="0"/>
        <w:autoSpaceDN w:val="0"/>
        <w:adjustRightInd w:val="0"/>
        <w:spacing w:before="108" w:after="108"/>
        <w:jc w:val="center"/>
        <w:outlineLvl w:val="0"/>
        <w:rPr>
          <w:bCs/>
        </w:rPr>
      </w:pPr>
      <w:bookmarkStart w:id="11" w:name="sub_1021"/>
      <w:r w:rsidRPr="004E6E79">
        <w:rPr>
          <w:bCs/>
        </w:rPr>
        <w:t>III. Принципы формирования ежемесячного денежного поощрения</w:t>
      </w:r>
    </w:p>
    <w:p w:rsidR="008E083C" w:rsidRPr="004E6E79" w:rsidRDefault="008E083C" w:rsidP="006866E5">
      <w:pPr>
        <w:widowControl w:val="0"/>
        <w:autoSpaceDE w:val="0"/>
        <w:autoSpaceDN w:val="0"/>
        <w:adjustRightInd w:val="0"/>
        <w:spacing w:before="108" w:after="108"/>
        <w:jc w:val="center"/>
        <w:outlineLvl w:val="0"/>
        <w:rPr>
          <w:bCs/>
        </w:rPr>
      </w:pPr>
    </w:p>
    <w:p w:rsidR="00953D4F" w:rsidRPr="004E6E79" w:rsidRDefault="006866E5" w:rsidP="008B6B81">
      <w:pPr>
        <w:ind w:firstLine="708"/>
        <w:jc w:val="both"/>
      </w:pPr>
      <w:bookmarkStart w:id="12" w:name="sub_1019"/>
      <w:bookmarkEnd w:id="11"/>
      <w:r w:rsidRPr="004E6E79">
        <w:t>10. </w:t>
      </w:r>
      <w:r w:rsidR="00953D4F" w:rsidRPr="004E6E79">
        <w:t>Для Служащих размер ежемесячного денежного поощрения определяется по формуле:</w:t>
      </w:r>
    </w:p>
    <w:p w:rsidR="00953D4F" w:rsidRPr="004E6E79" w:rsidRDefault="00953D4F" w:rsidP="008B6B81">
      <w:pPr>
        <w:ind w:firstLine="708"/>
        <w:jc w:val="both"/>
        <w:rPr>
          <w:vertAlign w:val="subscript"/>
        </w:rPr>
      </w:pPr>
      <w:r w:rsidRPr="004E6E79">
        <w:t>Реп = Едп х Крез</w:t>
      </w:r>
      <w:bookmarkEnd w:id="12"/>
      <w:r w:rsidRPr="004E6E79">
        <w:rPr>
          <w:vertAlign w:val="subscript"/>
        </w:rPr>
        <w:t xml:space="preserve"> </w:t>
      </w:r>
      <w:r w:rsidRPr="004E6E79">
        <w:t>, где:</w:t>
      </w:r>
    </w:p>
    <w:p w:rsidR="00953D4F" w:rsidRPr="004E6E79" w:rsidRDefault="00953D4F" w:rsidP="008B6B81">
      <w:pPr>
        <w:ind w:firstLine="708"/>
        <w:jc w:val="both"/>
      </w:pPr>
      <w:r w:rsidRPr="004E6E79">
        <w:t>Едп – ежемесячное денежное поощрение муниципального служащего, установленное трудовым договором;</w:t>
      </w:r>
    </w:p>
    <w:p w:rsidR="00953D4F" w:rsidRPr="004E6E79" w:rsidRDefault="00953D4F" w:rsidP="008B6B81">
      <w:pPr>
        <w:ind w:firstLine="708"/>
        <w:jc w:val="both"/>
      </w:pPr>
      <w:r w:rsidRPr="004E6E79">
        <w:t xml:space="preserve">Крез - коэффициент результативности выраженный в (%), </w:t>
      </w:r>
      <w:r w:rsidR="006866E5" w:rsidRPr="004E6E79">
        <w:br/>
      </w:r>
      <w:r w:rsidRPr="004E6E79">
        <w:t>который определяется по следующей формуле:</w:t>
      </w:r>
    </w:p>
    <w:p w:rsidR="00953D4F" w:rsidRPr="004E6E79" w:rsidRDefault="00953D4F" w:rsidP="008B6B81">
      <w:pPr>
        <w:ind w:firstLine="708"/>
        <w:jc w:val="both"/>
      </w:pPr>
      <w:r w:rsidRPr="004E6E79">
        <w:t>Крез</w:t>
      </w:r>
      <w:r w:rsidR="006866E5" w:rsidRPr="004E6E79">
        <w:t xml:space="preserve"> </w:t>
      </w:r>
      <w:r w:rsidRPr="004E6E79">
        <w:t>= Вкэп (%) * Ки (%), где:</w:t>
      </w:r>
    </w:p>
    <w:p w:rsidR="00953D4F" w:rsidRPr="004E6E79" w:rsidRDefault="00953D4F" w:rsidP="008B6B81">
      <w:pPr>
        <w:ind w:firstLine="708"/>
        <w:jc w:val="both"/>
      </w:pPr>
      <w:r w:rsidRPr="004E6E79">
        <w:t xml:space="preserve">Вкэп (%) - вес КПЭ, указанный в </w:t>
      </w:r>
      <w:hyperlink w:anchor="sub_13" w:history="1">
        <w:r w:rsidRPr="004E6E79">
          <w:t>приложении 3</w:t>
        </w:r>
      </w:hyperlink>
      <w:r w:rsidR="008B6B81" w:rsidRPr="004E6E79">
        <w:t>;</w:t>
      </w:r>
    </w:p>
    <w:p w:rsidR="00953D4F" w:rsidRPr="004E6E79" w:rsidRDefault="00953D4F" w:rsidP="008B6B81">
      <w:pPr>
        <w:ind w:firstLine="708"/>
        <w:jc w:val="both"/>
      </w:pPr>
      <w:r w:rsidRPr="004E6E79">
        <w:t xml:space="preserve">Ки (%) - коэффициент исполнения КПЭ муниципальными служащими </w:t>
      </w:r>
      <w:r w:rsidR="006866E5" w:rsidRPr="004E6E79">
        <w:br/>
      </w:r>
      <w:r w:rsidRPr="004E6E79">
        <w:t>за отчетный период.</w:t>
      </w:r>
    </w:p>
    <w:p w:rsidR="002669A1" w:rsidRPr="004E6E79" w:rsidRDefault="006866E5" w:rsidP="008B6B81">
      <w:pPr>
        <w:ind w:firstLine="708"/>
        <w:jc w:val="both"/>
      </w:pPr>
      <w:r w:rsidRPr="004E6E79">
        <w:t>11. </w:t>
      </w:r>
      <w:r w:rsidR="00953D4F" w:rsidRPr="004E6E79">
        <w:t xml:space="preserve">При достижении Крез менее 50%, коэффициент устанавливается </w:t>
      </w:r>
      <w:r w:rsidRPr="004E6E79">
        <w:br/>
      </w:r>
      <w:r w:rsidR="00953D4F" w:rsidRPr="004E6E79">
        <w:t>в размере 50%. При достижении Крез более 100%, коэффициент устанавливается в размере 100%.</w:t>
      </w:r>
    </w:p>
    <w:p w:rsidR="008C4584" w:rsidRPr="004E6E79" w:rsidRDefault="008C4584" w:rsidP="000732D6">
      <w:pPr>
        <w:jc w:val="both"/>
        <w:sectPr w:rsidR="008C4584" w:rsidRPr="004E6E79" w:rsidSect="009276A2">
          <w:headerReference w:type="default" r:id="rId10"/>
          <w:footerReference w:type="default" r:id="rId11"/>
          <w:headerReference w:type="first" r:id="rId12"/>
          <w:footerReference w:type="first" r:id="rId13"/>
          <w:pgSz w:w="11906" w:h="16838"/>
          <w:pgMar w:top="1134" w:right="567" w:bottom="1134" w:left="1701" w:header="454" w:footer="397" w:gutter="0"/>
          <w:pgNumType w:start="1"/>
          <w:cols w:space="708"/>
          <w:titlePg/>
          <w:docGrid w:linePitch="360"/>
        </w:sectPr>
      </w:pPr>
    </w:p>
    <w:p w:rsidR="008C4584" w:rsidRPr="004E6E79" w:rsidRDefault="008C4584" w:rsidP="008C4584">
      <w:pPr>
        <w:jc w:val="right"/>
        <w:rPr>
          <w:rFonts w:eastAsia="Calibri"/>
          <w:bCs/>
          <w:sz w:val="24"/>
          <w:szCs w:val="24"/>
          <w:lang w:eastAsia="en-US"/>
        </w:rPr>
      </w:pPr>
      <w:r w:rsidRPr="004E6E79">
        <w:rPr>
          <w:rFonts w:eastAsia="Calibri"/>
          <w:bCs/>
          <w:sz w:val="24"/>
          <w:szCs w:val="24"/>
          <w:lang w:eastAsia="en-US"/>
        </w:rPr>
        <w:lastRenderedPageBreak/>
        <w:t>Приложение 1</w:t>
      </w:r>
    </w:p>
    <w:p w:rsidR="008C4584" w:rsidRPr="004E6E79" w:rsidRDefault="008C4584" w:rsidP="008C4584">
      <w:pPr>
        <w:jc w:val="right"/>
        <w:rPr>
          <w:rFonts w:eastAsia="Calibri"/>
          <w:b/>
          <w:sz w:val="24"/>
          <w:szCs w:val="24"/>
          <w:lang w:eastAsia="en-US"/>
        </w:rPr>
      </w:pPr>
      <w:r w:rsidRPr="004E6E79">
        <w:rPr>
          <w:rFonts w:eastAsia="Calibri"/>
          <w:bCs/>
          <w:sz w:val="24"/>
          <w:szCs w:val="24"/>
          <w:lang w:eastAsia="en-US"/>
        </w:rPr>
        <w:t xml:space="preserve">к </w:t>
      </w:r>
      <w:hyperlink w:anchor="sub_1000" w:history="1">
        <w:r w:rsidRPr="004E6E79">
          <w:rPr>
            <w:rFonts w:eastAsia="Calibri"/>
            <w:sz w:val="24"/>
            <w:szCs w:val="24"/>
            <w:lang w:eastAsia="en-US"/>
          </w:rPr>
          <w:t>Положению</w:t>
        </w:r>
      </w:hyperlink>
      <w:r w:rsidRPr="004E6E79">
        <w:rPr>
          <w:rFonts w:eastAsia="Calibri"/>
          <w:bCs/>
          <w:sz w:val="24"/>
          <w:szCs w:val="24"/>
          <w:lang w:eastAsia="en-US"/>
        </w:rPr>
        <w:t xml:space="preserve"> «О порядке и условиях применения</w:t>
      </w:r>
      <w:r w:rsidRPr="004E6E79">
        <w:rPr>
          <w:rFonts w:eastAsia="Calibri"/>
          <w:bCs/>
          <w:sz w:val="24"/>
          <w:szCs w:val="24"/>
          <w:lang w:eastAsia="en-US"/>
        </w:rPr>
        <w:br/>
        <w:t>ежемесячных стимулирующих надбавок в отношении</w:t>
      </w:r>
      <w:r w:rsidRPr="004E6E79">
        <w:rPr>
          <w:rFonts w:eastAsia="Calibri"/>
          <w:bCs/>
          <w:sz w:val="24"/>
          <w:szCs w:val="24"/>
          <w:lang w:eastAsia="en-US"/>
        </w:rPr>
        <w:br/>
        <w:t>муниципальных служащих Администрации</w:t>
      </w:r>
      <w:r w:rsidRPr="004E6E79">
        <w:rPr>
          <w:rFonts w:eastAsia="Calibri"/>
          <w:bCs/>
          <w:sz w:val="24"/>
          <w:szCs w:val="24"/>
          <w:lang w:eastAsia="en-US"/>
        </w:rPr>
        <w:br/>
        <w:t>Златоустовского городского округа при замещении</w:t>
      </w:r>
      <w:r w:rsidRPr="004E6E79">
        <w:rPr>
          <w:rFonts w:eastAsia="Calibri"/>
          <w:bCs/>
          <w:sz w:val="24"/>
          <w:szCs w:val="24"/>
          <w:lang w:eastAsia="en-US"/>
        </w:rPr>
        <w:br/>
        <w:t>соответствующих должностей муниципальной службы,</w:t>
      </w:r>
      <w:r w:rsidRPr="004E6E79">
        <w:rPr>
          <w:rFonts w:eastAsia="Calibri"/>
          <w:bCs/>
          <w:sz w:val="24"/>
          <w:szCs w:val="24"/>
          <w:lang w:eastAsia="en-US"/>
        </w:rPr>
        <w:br/>
        <w:t>основанных на исполнении ключевых показателей</w:t>
      </w:r>
      <w:r w:rsidRPr="004E6E79">
        <w:rPr>
          <w:rFonts w:eastAsia="Calibri"/>
          <w:bCs/>
          <w:sz w:val="24"/>
          <w:szCs w:val="24"/>
          <w:lang w:eastAsia="en-US"/>
        </w:rPr>
        <w:br/>
        <w:t>эффективности»</w:t>
      </w:r>
    </w:p>
    <w:p w:rsidR="008C4584" w:rsidRPr="004E6E79" w:rsidRDefault="008C4584" w:rsidP="008C4584">
      <w:pPr>
        <w:spacing w:after="200" w:line="276" w:lineRule="auto"/>
        <w:rPr>
          <w:rFonts w:eastAsia="Calibri"/>
          <w:sz w:val="24"/>
          <w:szCs w:val="24"/>
          <w:lang w:eastAsia="en-US"/>
        </w:rPr>
      </w:pPr>
    </w:p>
    <w:p w:rsidR="008C4584" w:rsidRPr="00514481" w:rsidRDefault="008C4584" w:rsidP="008C4584">
      <w:pPr>
        <w:widowControl w:val="0"/>
        <w:autoSpaceDE w:val="0"/>
        <w:autoSpaceDN w:val="0"/>
        <w:adjustRightInd w:val="0"/>
        <w:jc w:val="center"/>
        <w:outlineLvl w:val="0"/>
        <w:rPr>
          <w:bCs/>
          <w:sz w:val="24"/>
          <w:szCs w:val="24"/>
        </w:rPr>
      </w:pPr>
      <w:r w:rsidRPr="00514481">
        <w:rPr>
          <w:bCs/>
          <w:sz w:val="24"/>
          <w:szCs w:val="24"/>
        </w:rPr>
        <w:t xml:space="preserve">Ключевые показатели эффективности работы </w:t>
      </w:r>
    </w:p>
    <w:p w:rsidR="008C4584" w:rsidRPr="00514481" w:rsidRDefault="008C4584" w:rsidP="008C4584">
      <w:pPr>
        <w:widowControl w:val="0"/>
        <w:autoSpaceDE w:val="0"/>
        <w:autoSpaceDN w:val="0"/>
        <w:adjustRightInd w:val="0"/>
        <w:jc w:val="center"/>
        <w:outlineLvl w:val="0"/>
        <w:rPr>
          <w:bCs/>
          <w:sz w:val="24"/>
          <w:szCs w:val="24"/>
        </w:rPr>
      </w:pPr>
      <w:r w:rsidRPr="00514481">
        <w:rPr>
          <w:bCs/>
          <w:sz w:val="24"/>
          <w:szCs w:val="24"/>
        </w:rPr>
        <w:t>первого заместителя Главы Златоустовского городского округа, заместителей Главы Златоустовского городского округа, руководителя Аппарата Администрации Златоустовского городского округа, начальников управлений и начальников отделов Администрации Златоустовского городского округа</w:t>
      </w:r>
    </w:p>
    <w:tbl>
      <w:tblPr>
        <w:tblW w:w="15876"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578"/>
        <w:gridCol w:w="3528"/>
        <w:gridCol w:w="1629"/>
        <w:gridCol w:w="2578"/>
        <w:gridCol w:w="3528"/>
        <w:gridCol w:w="2035"/>
      </w:tblGrid>
      <w:tr w:rsidR="004E6E79" w:rsidRPr="004E6E79" w:rsidTr="008C4584">
        <w:trPr>
          <w:jc w:val="center"/>
        </w:trPr>
        <w:tc>
          <w:tcPr>
            <w:tcW w:w="2447" w:type="dxa"/>
            <w:tcBorders>
              <w:top w:val="single" w:sz="4" w:space="0" w:color="auto"/>
              <w:bottom w:val="single" w:sz="4" w:space="0" w:color="auto"/>
              <w:right w:val="single" w:sz="4" w:space="0" w:color="auto"/>
            </w:tcBorders>
          </w:tcPr>
          <w:p w:rsidR="008C4584" w:rsidRPr="004E6E79" w:rsidRDefault="008C4584" w:rsidP="008C4584">
            <w:pPr>
              <w:widowControl w:val="0"/>
              <w:autoSpaceDE w:val="0"/>
              <w:autoSpaceDN w:val="0"/>
              <w:adjustRightInd w:val="0"/>
              <w:jc w:val="center"/>
              <w:rPr>
                <w:sz w:val="24"/>
                <w:szCs w:val="24"/>
              </w:rPr>
            </w:pPr>
            <w:r w:rsidRPr="004E6E79">
              <w:rPr>
                <w:sz w:val="24"/>
                <w:szCs w:val="24"/>
              </w:rPr>
              <w:t xml:space="preserve">Наименование структурного подразделения </w:t>
            </w:r>
            <w:r w:rsidRPr="004E6E79">
              <w:rPr>
                <w:sz w:val="24"/>
                <w:szCs w:val="24"/>
              </w:rPr>
              <w:br/>
              <w:t>и должностей</w:t>
            </w:r>
          </w:p>
        </w:tc>
        <w:tc>
          <w:tcPr>
            <w:tcW w:w="3349" w:type="dxa"/>
            <w:tcBorders>
              <w:top w:val="single" w:sz="4" w:space="0" w:color="auto"/>
              <w:left w:val="single" w:sz="4" w:space="0" w:color="auto"/>
              <w:bottom w:val="single" w:sz="4" w:space="0" w:color="auto"/>
              <w:right w:val="single" w:sz="4" w:space="0" w:color="auto"/>
            </w:tcBorders>
            <w:vAlign w:val="center"/>
          </w:tcPr>
          <w:p w:rsidR="008C4584" w:rsidRPr="004E6E79" w:rsidRDefault="008C4584" w:rsidP="008C4584">
            <w:pPr>
              <w:widowControl w:val="0"/>
              <w:autoSpaceDE w:val="0"/>
              <w:autoSpaceDN w:val="0"/>
              <w:adjustRightInd w:val="0"/>
              <w:jc w:val="center"/>
              <w:rPr>
                <w:sz w:val="24"/>
                <w:szCs w:val="24"/>
              </w:rPr>
            </w:pPr>
            <w:r w:rsidRPr="004E6E79">
              <w:rPr>
                <w:sz w:val="24"/>
                <w:szCs w:val="24"/>
              </w:rPr>
              <w:t>Наименование КПЭ</w:t>
            </w:r>
          </w:p>
        </w:tc>
        <w:tc>
          <w:tcPr>
            <w:tcW w:w="1546" w:type="dxa"/>
            <w:tcBorders>
              <w:top w:val="single" w:sz="4" w:space="0" w:color="auto"/>
              <w:left w:val="single" w:sz="4" w:space="0" w:color="auto"/>
              <w:bottom w:val="single" w:sz="4" w:space="0" w:color="auto"/>
              <w:right w:val="single" w:sz="4" w:space="0" w:color="auto"/>
            </w:tcBorders>
            <w:vAlign w:val="center"/>
          </w:tcPr>
          <w:p w:rsidR="008C4584" w:rsidRPr="004E6E79" w:rsidRDefault="008C4584" w:rsidP="008C4584">
            <w:pPr>
              <w:widowControl w:val="0"/>
              <w:autoSpaceDE w:val="0"/>
              <w:autoSpaceDN w:val="0"/>
              <w:adjustRightInd w:val="0"/>
              <w:ind w:left="-82" w:right="-64"/>
              <w:jc w:val="center"/>
              <w:rPr>
                <w:sz w:val="24"/>
                <w:szCs w:val="24"/>
              </w:rPr>
            </w:pPr>
            <w:r w:rsidRPr="004E6E79">
              <w:rPr>
                <w:sz w:val="24"/>
                <w:szCs w:val="24"/>
              </w:rPr>
              <w:t xml:space="preserve">Вес КПЭ % </w:t>
            </w:r>
            <w:r w:rsidRPr="004E6E79">
              <w:rPr>
                <w:sz w:val="24"/>
                <w:szCs w:val="24"/>
              </w:rPr>
              <w:br/>
              <w:t>(в сумме 100%)</w:t>
            </w:r>
          </w:p>
        </w:tc>
        <w:tc>
          <w:tcPr>
            <w:tcW w:w="2447" w:type="dxa"/>
            <w:tcBorders>
              <w:top w:val="single" w:sz="4" w:space="0" w:color="auto"/>
              <w:left w:val="single" w:sz="4" w:space="0" w:color="auto"/>
              <w:bottom w:val="single" w:sz="4" w:space="0" w:color="auto"/>
              <w:right w:val="single" w:sz="4" w:space="0" w:color="auto"/>
            </w:tcBorders>
            <w:vAlign w:val="center"/>
          </w:tcPr>
          <w:p w:rsidR="008C4584" w:rsidRPr="004E6E79" w:rsidRDefault="008C4584" w:rsidP="008C4584">
            <w:pPr>
              <w:widowControl w:val="0"/>
              <w:autoSpaceDE w:val="0"/>
              <w:autoSpaceDN w:val="0"/>
              <w:adjustRightInd w:val="0"/>
              <w:jc w:val="center"/>
              <w:rPr>
                <w:sz w:val="24"/>
                <w:szCs w:val="24"/>
              </w:rPr>
            </w:pPr>
            <w:r w:rsidRPr="004E6E79">
              <w:rPr>
                <w:sz w:val="24"/>
                <w:szCs w:val="24"/>
              </w:rPr>
              <w:t>Нормативы для расчета КПЭ</w:t>
            </w:r>
          </w:p>
        </w:tc>
        <w:tc>
          <w:tcPr>
            <w:tcW w:w="3349" w:type="dxa"/>
            <w:tcBorders>
              <w:top w:val="single" w:sz="4" w:space="0" w:color="auto"/>
              <w:left w:val="single" w:sz="4" w:space="0" w:color="auto"/>
              <w:bottom w:val="single" w:sz="4" w:space="0" w:color="auto"/>
              <w:right w:val="single" w:sz="4" w:space="0" w:color="auto"/>
            </w:tcBorders>
            <w:vAlign w:val="center"/>
          </w:tcPr>
          <w:p w:rsidR="008C4584" w:rsidRPr="004E6E79" w:rsidRDefault="008C4584" w:rsidP="008C4584">
            <w:pPr>
              <w:widowControl w:val="0"/>
              <w:autoSpaceDE w:val="0"/>
              <w:autoSpaceDN w:val="0"/>
              <w:adjustRightInd w:val="0"/>
              <w:jc w:val="center"/>
              <w:rPr>
                <w:sz w:val="24"/>
                <w:szCs w:val="24"/>
              </w:rPr>
            </w:pPr>
            <w:r w:rsidRPr="004E6E79">
              <w:rPr>
                <w:sz w:val="24"/>
                <w:szCs w:val="24"/>
              </w:rPr>
              <w:t>Методика расчета КПЭ</w:t>
            </w:r>
          </w:p>
        </w:tc>
        <w:tc>
          <w:tcPr>
            <w:tcW w:w="1932" w:type="dxa"/>
            <w:tcBorders>
              <w:top w:val="single" w:sz="4" w:space="0" w:color="auto"/>
              <w:left w:val="single" w:sz="4" w:space="0" w:color="auto"/>
              <w:bottom w:val="single" w:sz="4" w:space="0" w:color="auto"/>
            </w:tcBorders>
            <w:vAlign w:val="center"/>
          </w:tcPr>
          <w:p w:rsidR="008C4584" w:rsidRPr="004E6E79" w:rsidRDefault="008C4584" w:rsidP="008C4584">
            <w:pPr>
              <w:widowControl w:val="0"/>
              <w:autoSpaceDE w:val="0"/>
              <w:autoSpaceDN w:val="0"/>
              <w:adjustRightInd w:val="0"/>
              <w:jc w:val="center"/>
              <w:rPr>
                <w:sz w:val="24"/>
                <w:szCs w:val="24"/>
              </w:rPr>
            </w:pPr>
            <w:r w:rsidRPr="004E6E79">
              <w:rPr>
                <w:sz w:val="24"/>
                <w:szCs w:val="24"/>
              </w:rPr>
              <w:t xml:space="preserve">Источники данных </w:t>
            </w:r>
            <w:r w:rsidRPr="004E6E79">
              <w:rPr>
                <w:sz w:val="24"/>
                <w:szCs w:val="24"/>
              </w:rPr>
              <w:br/>
              <w:t>для расчета КПЭ</w:t>
            </w:r>
          </w:p>
        </w:tc>
      </w:tr>
      <w:tr w:rsidR="004E6E79" w:rsidRPr="004E6E79" w:rsidTr="00BA6ACB">
        <w:trPr>
          <w:jc w:val="center"/>
        </w:trPr>
        <w:tc>
          <w:tcPr>
            <w:tcW w:w="2447" w:type="dxa"/>
            <w:vMerge w:val="restart"/>
            <w:tcBorders>
              <w:right w:val="single" w:sz="4" w:space="0" w:color="auto"/>
            </w:tcBorders>
          </w:tcPr>
          <w:p w:rsidR="008C4584" w:rsidRPr="004E6E79" w:rsidRDefault="008C4584" w:rsidP="00BA6ACB">
            <w:pPr>
              <w:widowControl w:val="0"/>
              <w:autoSpaceDE w:val="0"/>
              <w:autoSpaceDN w:val="0"/>
              <w:adjustRightInd w:val="0"/>
              <w:jc w:val="center"/>
              <w:rPr>
                <w:sz w:val="24"/>
                <w:szCs w:val="24"/>
              </w:rPr>
            </w:pPr>
            <w:r w:rsidRPr="004E6E79">
              <w:rPr>
                <w:sz w:val="24"/>
                <w:szCs w:val="24"/>
              </w:rPr>
              <w:t>Первый заместитель Главы Златоустовского городского округа</w:t>
            </w:r>
          </w:p>
        </w:tc>
        <w:tc>
          <w:tcPr>
            <w:tcW w:w="3349" w:type="dxa"/>
            <w:tcBorders>
              <w:top w:val="single" w:sz="4" w:space="0" w:color="auto"/>
              <w:left w:val="single" w:sz="4" w:space="0" w:color="auto"/>
              <w:bottom w:val="single" w:sz="4" w:space="0" w:color="auto"/>
              <w:right w:val="single" w:sz="4" w:space="0" w:color="auto"/>
            </w:tcBorders>
          </w:tcPr>
          <w:p w:rsidR="008C4584" w:rsidRPr="004E6E79" w:rsidRDefault="008C4584" w:rsidP="00BA6ACB">
            <w:pPr>
              <w:widowControl w:val="0"/>
              <w:autoSpaceDE w:val="0"/>
              <w:autoSpaceDN w:val="0"/>
              <w:adjustRightInd w:val="0"/>
              <w:rPr>
                <w:sz w:val="24"/>
                <w:szCs w:val="24"/>
              </w:rPr>
            </w:pPr>
            <w:r w:rsidRPr="004E6E79">
              <w:rPr>
                <w:sz w:val="24"/>
                <w:szCs w:val="24"/>
              </w:rPr>
              <w:t xml:space="preserve">КПЭ 1 - Своевременность рассмотрения обращений граждан, юридических лиц </w:t>
            </w:r>
            <w:r w:rsidRPr="004E6E79">
              <w:rPr>
                <w:sz w:val="24"/>
                <w:szCs w:val="24"/>
              </w:rPr>
              <w:br/>
              <w:t xml:space="preserve">и государственных органов </w:t>
            </w:r>
            <w:r w:rsidRPr="004E6E79">
              <w:rPr>
                <w:sz w:val="24"/>
                <w:szCs w:val="24"/>
              </w:rPr>
              <w:br/>
              <w:t xml:space="preserve">по вопросам, входящим </w:t>
            </w:r>
            <w:r w:rsidRPr="004E6E79">
              <w:rPr>
                <w:sz w:val="24"/>
                <w:szCs w:val="24"/>
              </w:rPr>
              <w:br/>
              <w:t xml:space="preserve">в компетенцию Первого заместителя Главы Златоустовского городского округа – начальника Экономического управления, </w:t>
            </w:r>
            <w:r w:rsidRPr="004E6E79">
              <w:rPr>
                <w:sz w:val="24"/>
                <w:szCs w:val="24"/>
              </w:rPr>
              <w:br/>
              <w:t>а также протокольных поручений</w:t>
            </w:r>
          </w:p>
        </w:tc>
        <w:tc>
          <w:tcPr>
            <w:tcW w:w="1546" w:type="dxa"/>
            <w:tcBorders>
              <w:top w:val="single" w:sz="4" w:space="0" w:color="auto"/>
              <w:left w:val="single" w:sz="4" w:space="0" w:color="auto"/>
              <w:bottom w:val="single" w:sz="4" w:space="0" w:color="auto"/>
              <w:right w:val="single" w:sz="4" w:space="0" w:color="auto"/>
            </w:tcBorders>
          </w:tcPr>
          <w:p w:rsidR="008C4584" w:rsidRPr="004E6E79" w:rsidRDefault="008C4584" w:rsidP="00BA6ACB">
            <w:pPr>
              <w:widowControl w:val="0"/>
              <w:autoSpaceDE w:val="0"/>
              <w:autoSpaceDN w:val="0"/>
              <w:adjustRightInd w:val="0"/>
              <w:jc w:val="center"/>
              <w:rPr>
                <w:sz w:val="24"/>
                <w:szCs w:val="24"/>
              </w:rPr>
            </w:pPr>
            <w:r w:rsidRPr="004E6E79">
              <w:rPr>
                <w:sz w:val="24"/>
                <w:szCs w:val="24"/>
              </w:rPr>
              <w:t>50</w:t>
            </w:r>
          </w:p>
        </w:tc>
        <w:tc>
          <w:tcPr>
            <w:tcW w:w="2447" w:type="dxa"/>
            <w:tcBorders>
              <w:top w:val="single" w:sz="4" w:space="0" w:color="auto"/>
              <w:left w:val="single" w:sz="4" w:space="0" w:color="auto"/>
              <w:bottom w:val="single" w:sz="4" w:space="0" w:color="auto"/>
              <w:right w:val="single" w:sz="4" w:space="0" w:color="auto"/>
            </w:tcBorders>
          </w:tcPr>
          <w:p w:rsidR="008C4584" w:rsidRPr="004E6E79" w:rsidRDefault="008C4584" w:rsidP="00BA6ACB">
            <w:pPr>
              <w:widowControl w:val="0"/>
              <w:autoSpaceDE w:val="0"/>
              <w:autoSpaceDN w:val="0"/>
              <w:adjustRightInd w:val="0"/>
              <w:rPr>
                <w:sz w:val="24"/>
                <w:szCs w:val="24"/>
              </w:rPr>
            </w:pPr>
            <w:r w:rsidRPr="004E6E79">
              <w:rPr>
                <w:sz w:val="24"/>
                <w:szCs w:val="24"/>
              </w:rPr>
              <w:t xml:space="preserve">Количество необходимых ответов на протокольные поручения </w:t>
            </w:r>
            <w:r w:rsidRPr="004E6E79">
              <w:rPr>
                <w:sz w:val="24"/>
                <w:szCs w:val="24"/>
              </w:rPr>
              <w:br/>
              <w:t>и обращения граждан</w:t>
            </w:r>
          </w:p>
        </w:tc>
        <w:tc>
          <w:tcPr>
            <w:tcW w:w="3349" w:type="dxa"/>
            <w:tcBorders>
              <w:top w:val="single" w:sz="4" w:space="0" w:color="auto"/>
              <w:left w:val="single" w:sz="4" w:space="0" w:color="auto"/>
              <w:bottom w:val="single" w:sz="4" w:space="0" w:color="auto"/>
              <w:right w:val="single" w:sz="4" w:space="0" w:color="auto"/>
            </w:tcBorders>
          </w:tcPr>
          <w:p w:rsidR="008C4584" w:rsidRPr="004E6E79" w:rsidRDefault="008C4584" w:rsidP="00BA6ACB">
            <w:pPr>
              <w:widowControl w:val="0"/>
              <w:autoSpaceDE w:val="0"/>
              <w:autoSpaceDN w:val="0"/>
              <w:adjustRightInd w:val="0"/>
              <w:rPr>
                <w:sz w:val="24"/>
                <w:szCs w:val="24"/>
              </w:rPr>
            </w:pPr>
            <w:r w:rsidRPr="004E6E79">
              <w:rPr>
                <w:sz w:val="24"/>
                <w:szCs w:val="24"/>
              </w:rPr>
              <w:t xml:space="preserve">При соблюдении сроков: КПЭ = 100%, при нарушении сроков: КПЭ = количество рассмотренных протокольных поручений и обращений граждан в срок / количество необходимых ответов </w:t>
            </w:r>
            <w:r w:rsidRPr="004E6E79">
              <w:rPr>
                <w:sz w:val="24"/>
                <w:szCs w:val="24"/>
              </w:rPr>
              <w:br/>
              <w:t xml:space="preserve">на протокольные поручения </w:t>
            </w:r>
            <w:r w:rsidRPr="004E6E79">
              <w:rPr>
                <w:sz w:val="24"/>
                <w:szCs w:val="24"/>
              </w:rPr>
              <w:br/>
              <w:t>и обращения граждан</w:t>
            </w:r>
          </w:p>
        </w:tc>
        <w:tc>
          <w:tcPr>
            <w:tcW w:w="1932" w:type="dxa"/>
            <w:tcBorders>
              <w:top w:val="single" w:sz="4" w:space="0" w:color="auto"/>
              <w:left w:val="single" w:sz="4" w:space="0" w:color="auto"/>
              <w:bottom w:val="single" w:sz="4" w:space="0" w:color="auto"/>
            </w:tcBorders>
          </w:tcPr>
          <w:p w:rsidR="008C4584" w:rsidRPr="004E6E79" w:rsidRDefault="008C4584" w:rsidP="00BA6ACB">
            <w:pPr>
              <w:widowControl w:val="0"/>
              <w:autoSpaceDE w:val="0"/>
              <w:autoSpaceDN w:val="0"/>
              <w:adjustRightInd w:val="0"/>
              <w:rPr>
                <w:sz w:val="24"/>
                <w:szCs w:val="24"/>
              </w:rPr>
            </w:pPr>
            <w:r w:rsidRPr="004E6E79">
              <w:rPr>
                <w:sz w:val="24"/>
                <w:szCs w:val="24"/>
              </w:rPr>
              <w:t>Электронная база данных</w:t>
            </w:r>
          </w:p>
        </w:tc>
      </w:tr>
      <w:tr w:rsidR="004E6E79" w:rsidRPr="004E6E79" w:rsidTr="00BA6ACB">
        <w:trPr>
          <w:jc w:val="center"/>
        </w:trPr>
        <w:tc>
          <w:tcPr>
            <w:tcW w:w="2447" w:type="dxa"/>
            <w:vMerge/>
            <w:tcBorders>
              <w:bottom w:val="single" w:sz="4" w:space="0" w:color="auto"/>
              <w:right w:val="single" w:sz="4" w:space="0" w:color="auto"/>
            </w:tcBorders>
          </w:tcPr>
          <w:p w:rsidR="008C4584" w:rsidRPr="004E6E79" w:rsidRDefault="008C4584" w:rsidP="00BA6ACB">
            <w:pPr>
              <w:widowControl w:val="0"/>
              <w:autoSpaceDE w:val="0"/>
              <w:autoSpaceDN w:val="0"/>
              <w:adjustRightInd w:val="0"/>
              <w:jc w:val="center"/>
              <w:rPr>
                <w:sz w:val="24"/>
                <w:szCs w:val="24"/>
              </w:rPr>
            </w:pPr>
          </w:p>
        </w:tc>
        <w:tc>
          <w:tcPr>
            <w:tcW w:w="3349" w:type="dxa"/>
            <w:tcBorders>
              <w:top w:val="single" w:sz="4" w:space="0" w:color="auto"/>
              <w:left w:val="single" w:sz="4" w:space="0" w:color="auto"/>
              <w:bottom w:val="single" w:sz="4" w:space="0" w:color="auto"/>
              <w:right w:val="single" w:sz="4" w:space="0" w:color="auto"/>
            </w:tcBorders>
          </w:tcPr>
          <w:p w:rsidR="008C4584" w:rsidRPr="004E6E79" w:rsidRDefault="008C4584" w:rsidP="00BA6ACB">
            <w:pPr>
              <w:widowControl w:val="0"/>
              <w:autoSpaceDE w:val="0"/>
              <w:autoSpaceDN w:val="0"/>
              <w:adjustRightInd w:val="0"/>
              <w:rPr>
                <w:sz w:val="24"/>
                <w:szCs w:val="24"/>
              </w:rPr>
            </w:pPr>
            <w:r w:rsidRPr="004E6E79">
              <w:rPr>
                <w:sz w:val="24"/>
                <w:szCs w:val="24"/>
              </w:rPr>
              <w:t xml:space="preserve">КПЭ 2 - Отсутствие нарушений действующего законодательства </w:t>
            </w:r>
            <w:r w:rsidRPr="004E6E79">
              <w:rPr>
                <w:sz w:val="24"/>
                <w:szCs w:val="24"/>
              </w:rPr>
              <w:br/>
              <w:t xml:space="preserve">при исполнении полномочий, входящих в компетенцию </w:t>
            </w:r>
            <w:r w:rsidRPr="004E6E79">
              <w:rPr>
                <w:sz w:val="24"/>
                <w:szCs w:val="24"/>
              </w:rPr>
              <w:lastRenderedPageBreak/>
              <w:t>Первого заместителя Главы Златоустовского городского округа – начальника Экономического управления</w:t>
            </w:r>
          </w:p>
        </w:tc>
        <w:tc>
          <w:tcPr>
            <w:tcW w:w="1546" w:type="dxa"/>
            <w:tcBorders>
              <w:top w:val="single" w:sz="4" w:space="0" w:color="auto"/>
              <w:left w:val="single" w:sz="4" w:space="0" w:color="auto"/>
              <w:bottom w:val="single" w:sz="4" w:space="0" w:color="auto"/>
              <w:right w:val="single" w:sz="4" w:space="0" w:color="auto"/>
            </w:tcBorders>
          </w:tcPr>
          <w:p w:rsidR="008C4584" w:rsidRPr="004E6E79" w:rsidRDefault="008C4584" w:rsidP="00BA6ACB">
            <w:pPr>
              <w:widowControl w:val="0"/>
              <w:autoSpaceDE w:val="0"/>
              <w:autoSpaceDN w:val="0"/>
              <w:adjustRightInd w:val="0"/>
              <w:jc w:val="center"/>
              <w:rPr>
                <w:sz w:val="24"/>
                <w:szCs w:val="24"/>
              </w:rPr>
            </w:pPr>
            <w:r w:rsidRPr="004E6E79">
              <w:rPr>
                <w:sz w:val="24"/>
                <w:szCs w:val="24"/>
              </w:rPr>
              <w:lastRenderedPageBreak/>
              <w:t>50</w:t>
            </w:r>
          </w:p>
        </w:tc>
        <w:tc>
          <w:tcPr>
            <w:tcW w:w="2447" w:type="dxa"/>
            <w:tcBorders>
              <w:top w:val="single" w:sz="4" w:space="0" w:color="auto"/>
              <w:left w:val="single" w:sz="4" w:space="0" w:color="auto"/>
              <w:bottom w:val="single" w:sz="4" w:space="0" w:color="auto"/>
              <w:right w:val="single" w:sz="4" w:space="0" w:color="auto"/>
            </w:tcBorders>
          </w:tcPr>
          <w:p w:rsidR="008C4584" w:rsidRPr="004E6E79" w:rsidRDefault="008C4584" w:rsidP="00BA6ACB">
            <w:pPr>
              <w:widowControl w:val="0"/>
              <w:autoSpaceDE w:val="0"/>
              <w:autoSpaceDN w:val="0"/>
              <w:adjustRightInd w:val="0"/>
              <w:rPr>
                <w:sz w:val="24"/>
                <w:szCs w:val="24"/>
              </w:rPr>
            </w:pPr>
            <w:r w:rsidRPr="004E6E79">
              <w:rPr>
                <w:sz w:val="24"/>
                <w:szCs w:val="24"/>
              </w:rPr>
              <w:t>Отсутствие нарушений действующего</w:t>
            </w:r>
          </w:p>
          <w:p w:rsidR="008C4584" w:rsidRPr="004E6E79" w:rsidRDefault="008C4584" w:rsidP="00BA6ACB">
            <w:pPr>
              <w:widowControl w:val="0"/>
              <w:autoSpaceDE w:val="0"/>
              <w:autoSpaceDN w:val="0"/>
              <w:adjustRightInd w:val="0"/>
              <w:rPr>
                <w:sz w:val="24"/>
                <w:szCs w:val="24"/>
              </w:rPr>
            </w:pPr>
            <w:r w:rsidRPr="004E6E79">
              <w:rPr>
                <w:sz w:val="24"/>
                <w:szCs w:val="24"/>
              </w:rPr>
              <w:t>законодательства</w:t>
            </w:r>
          </w:p>
        </w:tc>
        <w:tc>
          <w:tcPr>
            <w:tcW w:w="3349" w:type="dxa"/>
            <w:tcBorders>
              <w:top w:val="single" w:sz="4" w:space="0" w:color="auto"/>
              <w:left w:val="single" w:sz="4" w:space="0" w:color="auto"/>
              <w:bottom w:val="single" w:sz="4" w:space="0" w:color="auto"/>
              <w:right w:val="single" w:sz="4" w:space="0" w:color="auto"/>
            </w:tcBorders>
          </w:tcPr>
          <w:p w:rsidR="008C4584" w:rsidRPr="004E6E79" w:rsidRDefault="008C4584" w:rsidP="00BA6ACB">
            <w:pPr>
              <w:widowControl w:val="0"/>
              <w:autoSpaceDE w:val="0"/>
              <w:autoSpaceDN w:val="0"/>
              <w:adjustRightInd w:val="0"/>
              <w:rPr>
                <w:sz w:val="24"/>
                <w:szCs w:val="24"/>
              </w:rPr>
            </w:pPr>
            <w:r w:rsidRPr="004E6E79">
              <w:rPr>
                <w:sz w:val="24"/>
                <w:szCs w:val="24"/>
              </w:rPr>
              <w:t>При отсутствии нарушений: КПЭ = 100%,</w:t>
            </w:r>
          </w:p>
          <w:p w:rsidR="008C4584" w:rsidRPr="004E6E79" w:rsidRDefault="008C4584" w:rsidP="00BA6ACB">
            <w:pPr>
              <w:widowControl w:val="0"/>
              <w:autoSpaceDE w:val="0"/>
              <w:autoSpaceDN w:val="0"/>
              <w:adjustRightInd w:val="0"/>
              <w:rPr>
                <w:sz w:val="24"/>
                <w:szCs w:val="24"/>
              </w:rPr>
            </w:pPr>
            <w:r w:rsidRPr="004E6E79">
              <w:rPr>
                <w:sz w:val="24"/>
                <w:szCs w:val="24"/>
              </w:rPr>
              <w:t>при наличии нарушений: КПЭ = 0%.</w:t>
            </w:r>
          </w:p>
        </w:tc>
        <w:tc>
          <w:tcPr>
            <w:tcW w:w="1932" w:type="dxa"/>
            <w:tcBorders>
              <w:top w:val="single" w:sz="4" w:space="0" w:color="auto"/>
              <w:left w:val="single" w:sz="4" w:space="0" w:color="auto"/>
              <w:bottom w:val="single" w:sz="4" w:space="0" w:color="auto"/>
            </w:tcBorders>
          </w:tcPr>
          <w:p w:rsidR="008C4584" w:rsidRPr="004E6E79" w:rsidRDefault="008C4584" w:rsidP="00BA6ACB">
            <w:pPr>
              <w:widowControl w:val="0"/>
              <w:autoSpaceDE w:val="0"/>
              <w:autoSpaceDN w:val="0"/>
              <w:adjustRightInd w:val="0"/>
              <w:rPr>
                <w:sz w:val="24"/>
                <w:szCs w:val="24"/>
              </w:rPr>
            </w:pPr>
            <w:r w:rsidRPr="004E6E79">
              <w:rPr>
                <w:sz w:val="24"/>
                <w:szCs w:val="24"/>
              </w:rPr>
              <w:t>Акты проверок</w:t>
            </w:r>
          </w:p>
        </w:tc>
      </w:tr>
      <w:tr w:rsidR="004E6E79" w:rsidRPr="004E6E79" w:rsidTr="00BA6ACB">
        <w:trPr>
          <w:jc w:val="center"/>
        </w:trPr>
        <w:tc>
          <w:tcPr>
            <w:tcW w:w="2447" w:type="dxa"/>
            <w:vMerge w:val="restart"/>
            <w:tcBorders>
              <w:top w:val="single" w:sz="4" w:space="0" w:color="auto"/>
              <w:bottom w:val="single" w:sz="4" w:space="0" w:color="auto"/>
              <w:right w:val="single" w:sz="4" w:space="0" w:color="auto"/>
            </w:tcBorders>
          </w:tcPr>
          <w:p w:rsidR="008C4584" w:rsidRPr="004E6E79" w:rsidRDefault="008C4584" w:rsidP="00BA6ACB">
            <w:pPr>
              <w:widowControl w:val="0"/>
              <w:autoSpaceDE w:val="0"/>
              <w:autoSpaceDN w:val="0"/>
              <w:adjustRightInd w:val="0"/>
              <w:jc w:val="center"/>
              <w:rPr>
                <w:sz w:val="24"/>
                <w:szCs w:val="24"/>
              </w:rPr>
            </w:pPr>
            <w:r w:rsidRPr="004E6E79">
              <w:rPr>
                <w:sz w:val="24"/>
                <w:szCs w:val="24"/>
              </w:rPr>
              <w:lastRenderedPageBreak/>
              <w:t>Заместитель Главы Златоустовского городского округа</w:t>
            </w:r>
          </w:p>
        </w:tc>
        <w:tc>
          <w:tcPr>
            <w:tcW w:w="3349" w:type="dxa"/>
            <w:tcBorders>
              <w:top w:val="single" w:sz="4" w:space="0" w:color="auto"/>
              <w:left w:val="single" w:sz="4" w:space="0" w:color="auto"/>
              <w:bottom w:val="single" w:sz="4" w:space="0" w:color="auto"/>
              <w:right w:val="single" w:sz="4" w:space="0" w:color="auto"/>
            </w:tcBorders>
          </w:tcPr>
          <w:p w:rsidR="008C4584" w:rsidRPr="004E6E79" w:rsidRDefault="008C4584" w:rsidP="00BA6ACB">
            <w:pPr>
              <w:widowControl w:val="0"/>
              <w:autoSpaceDE w:val="0"/>
              <w:autoSpaceDN w:val="0"/>
              <w:adjustRightInd w:val="0"/>
              <w:rPr>
                <w:sz w:val="24"/>
                <w:szCs w:val="24"/>
              </w:rPr>
            </w:pPr>
            <w:r w:rsidRPr="004E6E79">
              <w:rPr>
                <w:sz w:val="24"/>
                <w:szCs w:val="24"/>
              </w:rPr>
              <w:t xml:space="preserve">КПЭ 1 - Своевременность рассмотрения обращений граждан, юридических лиц </w:t>
            </w:r>
            <w:r w:rsidRPr="004E6E79">
              <w:rPr>
                <w:sz w:val="24"/>
                <w:szCs w:val="24"/>
              </w:rPr>
              <w:br/>
              <w:t>и государственных органов</w:t>
            </w:r>
            <w:r w:rsidRPr="004E6E79">
              <w:rPr>
                <w:sz w:val="24"/>
                <w:szCs w:val="24"/>
              </w:rPr>
              <w:br/>
              <w:t xml:space="preserve">по вопросам, входящим </w:t>
            </w:r>
            <w:r w:rsidRPr="004E6E79">
              <w:rPr>
                <w:sz w:val="24"/>
                <w:szCs w:val="24"/>
              </w:rPr>
              <w:br/>
              <w:t xml:space="preserve">в компетенцию заместителя Главы Златоустовского городского округа </w:t>
            </w:r>
            <w:r w:rsidRPr="004E6E79">
              <w:rPr>
                <w:sz w:val="24"/>
                <w:szCs w:val="24"/>
              </w:rPr>
              <w:br/>
              <w:t xml:space="preserve">по имуществу и финансам, </w:t>
            </w:r>
            <w:r w:rsidRPr="004E6E79">
              <w:rPr>
                <w:sz w:val="24"/>
                <w:szCs w:val="24"/>
              </w:rPr>
              <w:br/>
              <w:t>а также протокольных поручений</w:t>
            </w:r>
          </w:p>
        </w:tc>
        <w:tc>
          <w:tcPr>
            <w:tcW w:w="1546" w:type="dxa"/>
            <w:tcBorders>
              <w:top w:val="single" w:sz="4" w:space="0" w:color="auto"/>
              <w:left w:val="single" w:sz="4" w:space="0" w:color="auto"/>
              <w:bottom w:val="single" w:sz="4" w:space="0" w:color="auto"/>
              <w:right w:val="single" w:sz="4" w:space="0" w:color="auto"/>
            </w:tcBorders>
          </w:tcPr>
          <w:p w:rsidR="008C4584" w:rsidRPr="004E6E79" w:rsidRDefault="008C4584" w:rsidP="00BA6ACB">
            <w:pPr>
              <w:widowControl w:val="0"/>
              <w:autoSpaceDE w:val="0"/>
              <w:autoSpaceDN w:val="0"/>
              <w:adjustRightInd w:val="0"/>
              <w:jc w:val="center"/>
              <w:rPr>
                <w:sz w:val="24"/>
                <w:szCs w:val="24"/>
              </w:rPr>
            </w:pPr>
            <w:r w:rsidRPr="004E6E79">
              <w:rPr>
                <w:sz w:val="24"/>
                <w:szCs w:val="24"/>
              </w:rPr>
              <w:t>50</w:t>
            </w:r>
          </w:p>
        </w:tc>
        <w:tc>
          <w:tcPr>
            <w:tcW w:w="2447" w:type="dxa"/>
            <w:tcBorders>
              <w:top w:val="single" w:sz="4" w:space="0" w:color="auto"/>
              <w:left w:val="single" w:sz="4" w:space="0" w:color="auto"/>
              <w:bottom w:val="single" w:sz="4" w:space="0" w:color="auto"/>
              <w:right w:val="single" w:sz="4" w:space="0" w:color="auto"/>
            </w:tcBorders>
          </w:tcPr>
          <w:p w:rsidR="008C4584" w:rsidRPr="004E6E79" w:rsidRDefault="008C4584" w:rsidP="00BA6ACB">
            <w:pPr>
              <w:widowControl w:val="0"/>
              <w:autoSpaceDE w:val="0"/>
              <w:autoSpaceDN w:val="0"/>
              <w:adjustRightInd w:val="0"/>
              <w:rPr>
                <w:sz w:val="24"/>
                <w:szCs w:val="24"/>
              </w:rPr>
            </w:pPr>
            <w:r w:rsidRPr="004E6E79">
              <w:rPr>
                <w:sz w:val="24"/>
                <w:szCs w:val="24"/>
              </w:rPr>
              <w:t xml:space="preserve">Количество необходимых ответов на протокольные поручения </w:t>
            </w:r>
            <w:r w:rsidRPr="004E6E79">
              <w:rPr>
                <w:sz w:val="24"/>
                <w:szCs w:val="24"/>
              </w:rPr>
              <w:br/>
              <w:t>и обращения граждан</w:t>
            </w:r>
          </w:p>
        </w:tc>
        <w:tc>
          <w:tcPr>
            <w:tcW w:w="3349" w:type="dxa"/>
            <w:tcBorders>
              <w:top w:val="single" w:sz="4" w:space="0" w:color="auto"/>
              <w:left w:val="single" w:sz="4" w:space="0" w:color="auto"/>
              <w:bottom w:val="single" w:sz="4" w:space="0" w:color="auto"/>
              <w:right w:val="single" w:sz="4" w:space="0" w:color="auto"/>
            </w:tcBorders>
          </w:tcPr>
          <w:p w:rsidR="008C4584" w:rsidRPr="004E6E79" w:rsidRDefault="008C4584" w:rsidP="00BA6ACB">
            <w:pPr>
              <w:widowControl w:val="0"/>
              <w:autoSpaceDE w:val="0"/>
              <w:autoSpaceDN w:val="0"/>
              <w:adjustRightInd w:val="0"/>
              <w:rPr>
                <w:sz w:val="24"/>
                <w:szCs w:val="24"/>
              </w:rPr>
            </w:pPr>
            <w:r w:rsidRPr="004E6E79">
              <w:rPr>
                <w:sz w:val="24"/>
                <w:szCs w:val="24"/>
              </w:rPr>
              <w:t xml:space="preserve">При соблюдении сроков: КПЭ = 100%, при нарушении сроков: КПЭ = количество рассмотренных протокольных поручений и обращений граждан в срок / количество необходимых ответов </w:t>
            </w:r>
            <w:r w:rsidRPr="004E6E79">
              <w:rPr>
                <w:sz w:val="24"/>
                <w:szCs w:val="24"/>
              </w:rPr>
              <w:br/>
              <w:t xml:space="preserve">на протокольные поручения </w:t>
            </w:r>
            <w:r w:rsidRPr="004E6E79">
              <w:rPr>
                <w:sz w:val="24"/>
                <w:szCs w:val="24"/>
              </w:rPr>
              <w:br/>
              <w:t>и обращения граждан</w:t>
            </w:r>
          </w:p>
        </w:tc>
        <w:tc>
          <w:tcPr>
            <w:tcW w:w="1932" w:type="dxa"/>
            <w:tcBorders>
              <w:top w:val="single" w:sz="4" w:space="0" w:color="auto"/>
              <w:left w:val="single" w:sz="4" w:space="0" w:color="auto"/>
              <w:bottom w:val="single" w:sz="4" w:space="0" w:color="auto"/>
            </w:tcBorders>
          </w:tcPr>
          <w:p w:rsidR="008C4584" w:rsidRPr="004E6E79" w:rsidRDefault="008C4584" w:rsidP="00BA6ACB">
            <w:pPr>
              <w:widowControl w:val="0"/>
              <w:autoSpaceDE w:val="0"/>
              <w:autoSpaceDN w:val="0"/>
              <w:adjustRightInd w:val="0"/>
              <w:rPr>
                <w:sz w:val="24"/>
                <w:szCs w:val="24"/>
              </w:rPr>
            </w:pPr>
            <w:r w:rsidRPr="004E6E79">
              <w:rPr>
                <w:sz w:val="24"/>
                <w:szCs w:val="24"/>
              </w:rPr>
              <w:t>Электронная база данных</w:t>
            </w:r>
          </w:p>
        </w:tc>
      </w:tr>
      <w:tr w:rsidR="004E6E79" w:rsidRPr="004E6E79" w:rsidTr="00BA6ACB">
        <w:trPr>
          <w:jc w:val="center"/>
        </w:trPr>
        <w:tc>
          <w:tcPr>
            <w:tcW w:w="2447" w:type="dxa"/>
            <w:vMerge/>
            <w:tcBorders>
              <w:top w:val="single" w:sz="4" w:space="0" w:color="auto"/>
              <w:bottom w:val="single" w:sz="4" w:space="0" w:color="auto"/>
              <w:right w:val="single" w:sz="4" w:space="0" w:color="auto"/>
            </w:tcBorders>
          </w:tcPr>
          <w:p w:rsidR="008C4584" w:rsidRPr="004E6E79" w:rsidRDefault="008C4584" w:rsidP="00BA6ACB">
            <w:pPr>
              <w:widowControl w:val="0"/>
              <w:autoSpaceDE w:val="0"/>
              <w:autoSpaceDN w:val="0"/>
              <w:adjustRightInd w:val="0"/>
              <w:jc w:val="center"/>
              <w:rPr>
                <w:sz w:val="24"/>
                <w:szCs w:val="24"/>
              </w:rPr>
            </w:pPr>
          </w:p>
        </w:tc>
        <w:tc>
          <w:tcPr>
            <w:tcW w:w="3349" w:type="dxa"/>
            <w:tcBorders>
              <w:top w:val="single" w:sz="4" w:space="0" w:color="auto"/>
              <w:left w:val="single" w:sz="4" w:space="0" w:color="auto"/>
              <w:bottom w:val="single" w:sz="4" w:space="0" w:color="auto"/>
              <w:right w:val="single" w:sz="4" w:space="0" w:color="auto"/>
            </w:tcBorders>
          </w:tcPr>
          <w:p w:rsidR="008C4584" w:rsidRPr="004E6E79" w:rsidRDefault="008C4584" w:rsidP="00BA6ACB">
            <w:pPr>
              <w:widowControl w:val="0"/>
              <w:autoSpaceDE w:val="0"/>
              <w:autoSpaceDN w:val="0"/>
              <w:adjustRightInd w:val="0"/>
              <w:rPr>
                <w:sz w:val="24"/>
                <w:szCs w:val="24"/>
              </w:rPr>
            </w:pPr>
            <w:r w:rsidRPr="004E6E79">
              <w:rPr>
                <w:sz w:val="24"/>
                <w:szCs w:val="24"/>
              </w:rPr>
              <w:t xml:space="preserve">КПЭ 2 - Отсутствие нарушений действующего законодательства </w:t>
            </w:r>
            <w:r w:rsidRPr="004E6E79">
              <w:rPr>
                <w:sz w:val="24"/>
                <w:szCs w:val="24"/>
              </w:rPr>
              <w:br/>
              <w:t xml:space="preserve">при исполнении полномочий, входящих в компетенцию заместителя Главы Златоустовского городского округа по имуществу </w:t>
            </w:r>
            <w:r w:rsidRPr="004E6E79">
              <w:rPr>
                <w:sz w:val="24"/>
                <w:szCs w:val="24"/>
              </w:rPr>
              <w:br/>
              <w:t>и финансам</w:t>
            </w:r>
          </w:p>
        </w:tc>
        <w:tc>
          <w:tcPr>
            <w:tcW w:w="1546" w:type="dxa"/>
            <w:tcBorders>
              <w:top w:val="single" w:sz="4" w:space="0" w:color="auto"/>
              <w:left w:val="single" w:sz="4" w:space="0" w:color="auto"/>
              <w:bottom w:val="single" w:sz="4" w:space="0" w:color="auto"/>
              <w:right w:val="single" w:sz="4" w:space="0" w:color="auto"/>
            </w:tcBorders>
          </w:tcPr>
          <w:p w:rsidR="008C4584" w:rsidRPr="004E6E79" w:rsidRDefault="008C4584" w:rsidP="00BA6ACB">
            <w:pPr>
              <w:widowControl w:val="0"/>
              <w:autoSpaceDE w:val="0"/>
              <w:autoSpaceDN w:val="0"/>
              <w:adjustRightInd w:val="0"/>
              <w:jc w:val="center"/>
              <w:rPr>
                <w:sz w:val="24"/>
                <w:szCs w:val="24"/>
              </w:rPr>
            </w:pPr>
            <w:r w:rsidRPr="004E6E79">
              <w:rPr>
                <w:sz w:val="24"/>
                <w:szCs w:val="24"/>
              </w:rPr>
              <w:t>50</w:t>
            </w:r>
          </w:p>
        </w:tc>
        <w:tc>
          <w:tcPr>
            <w:tcW w:w="2447" w:type="dxa"/>
            <w:tcBorders>
              <w:top w:val="single" w:sz="4" w:space="0" w:color="auto"/>
              <w:left w:val="single" w:sz="4" w:space="0" w:color="auto"/>
              <w:bottom w:val="single" w:sz="4" w:space="0" w:color="auto"/>
              <w:right w:val="single" w:sz="4" w:space="0" w:color="auto"/>
            </w:tcBorders>
          </w:tcPr>
          <w:p w:rsidR="008C4584" w:rsidRPr="004E6E79" w:rsidRDefault="008C4584" w:rsidP="00BA6ACB">
            <w:pPr>
              <w:widowControl w:val="0"/>
              <w:autoSpaceDE w:val="0"/>
              <w:autoSpaceDN w:val="0"/>
              <w:adjustRightInd w:val="0"/>
              <w:rPr>
                <w:sz w:val="24"/>
                <w:szCs w:val="24"/>
              </w:rPr>
            </w:pPr>
            <w:r w:rsidRPr="004E6E79">
              <w:rPr>
                <w:sz w:val="24"/>
                <w:szCs w:val="24"/>
              </w:rPr>
              <w:t>Отсутствие нарушений действующего</w:t>
            </w:r>
          </w:p>
          <w:p w:rsidR="008C4584" w:rsidRPr="004E6E79" w:rsidRDefault="008C4584" w:rsidP="00BA6ACB">
            <w:pPr>
              <w:widowControl w:val="0"/>
              <w:autoSpaceDE w:val="0"/>
              <w:autoSpaceDN w:val="0"/>
              <w:adjustRightInd w:val="0"/>
              <w:rPr>
                <w:sz w:val="24"/>
                <w:szCs w:val="24"/>
              </w:rPr>
            </w:pPr>
            <w:r w:rsidRPr="004E6E79">
              <w:rPr>
                <w:sz w:val="24"/>
                <w:szCs w:val="24"/>
              </w:rPr>
              <w:t>законодательства</w:t>
            </w:r>
          </w:p>
        </w:tc>
        <w:tc>
          <w:tcPr>
            <w:tcW w:w="3349" w:type="dxa"/>
            <w:tcBorders>
              <w:top w:val="single" w:sz="4" w:space="0" w:color="auto"/>
              <w:left w:val="single" w:sz="4" w:space="0" w:color="auto"/>
              <w:bottom w:val="single" w:sz="4" w:space="0" w:color="auto"/>
              <w:right w:val="single" w:sz="4" w:space="0" w:color="auto"/>
            </w:tcBorders>
          </w:tcPr>
          <w:p w:rsidR="008C4584" w:rsidRPr="004E6E79" w:rsidRDefault="008C4584" w:rsidP="00BA6ACB">
            <w:pPr>
              <w:widowControl w:val="0"/>
              <w:autoSpaceDE w:val="0"/>
              <w:autoSpaceDN w:val="0"/>
              <w:adjustRightInd w:val="0"/>
              <w:rPr>
                <w:sz w:val="24"/>
                <w:szCs w:val="24"/>
              </w:rPr>
            </w:pPr>
            <w:r w:rsidRPr="004E6E79">
              <w:rPr>
                <w:sz w:val="24"/>
                <w:szCs w:val="24"/>
              </w:rPr>
              <w:t>При отсутствии нарушений: КПЭ = 100%,</w:t>
            </w:r>
          </w:p>
          <w:p w:rsidR="008C4584" w:rsidRPr="004E6E79" w:rsidRDefault="008C4584" w:rsidP="00BA6ACB">
            <w:pPr>
              <w:widowControl w:val="0"/>
              <w:autoSpaceDE w:val="0"/>
              <w:autoSpaceDN w:val="0"/>
              <w:adjustRightInd w:val="0"/>
              <w:rPr>
                <w:sz w:val="24"/>
                <w:szCs w:val="24"/>
              </w:rPr>
            </w:pPr>
            <w:r w:rsidRPr="004E6E79">
              <w:rPr>
                <w:sz w:val="24"/>
                <w:szCs w:val="24"/>
              </w:rPr>
              <w:t xml:space="preserve">при наличии нарушений: </w:t>
            </w:r>
            <w:r w:rsidRPr="004E6E79">
              <w:rPr>
                <w:sz w:val="24"/>
                <w:szCs w:val="24"/>
              </w:rPr>
              <w:br/>
              <w:t>КПЭ = 0%.</w:t>
            </w:r>
          </w:p>
        </w:tc>
        <w:tc>
          <w:tcPr>
            <w:tcW w:w="1932" w:type="dxa"/>
            <w:tcBorders>
              <w:top w:val="single" w:sz="4" w:space="0" w:color="auto"/>
              <w:left w:val="single" w:sz="4" w:space="0" w:color="auto"/>
              <w:bottom w:val="single" w:sz="4" w:space="0" w:color="auto"/>
            </w:tcBorders>
          </w:tcPr>
          <w:p w:rsidR="008C4584" w:rsidRPr="004E6E79" w:rsidRDefault="008C4584" w:rsidP="00BA6ACB">
            <w:pPr>
              <w:widowControl w:val="0"/>
              <w:autoSpaceDE w:val="0"/>
              <w:autoSpaceDN w:val="0"/>
              <w:adjustRightInd w:val="0"/>
              <w:rPr>
                <w:sz w:val="24"/>
                <w:szCs w:val="24"/>
              </w:rPr>
            </w:pPr>
            <w:r w:rsidRPr="004E6E79">
              <w:rPr>
                <w:sz w:val="24"/>
                <w:szCs w:val="24"/>
              </w:rPr>
              <w:t>Акты проверок</w:t>
            </w:r>
          </w:p>
        </w:tc>
      </w:tr>
      <w:tr w:rsidR="004E6E79" w:rsidRPr="004E6E79" w:rsidTr="00BA6ACB">
        <w:trPr>
          <w:jc w:val="center"/>
        </w:trPr>
        <w:tc>
          <w:tcPr>
            <w:tcW w:w="2447" w:type="dxa"/>
            <w:vMerge w:val="restart"/>
            <w:tcBorders>
              <w:top w:val="single" w:sz="4" w:space="0" w:color="auto"/>
              <w:bottom w:val="single" w:sz="4" w:space="0" w:color="auto"/>
              <w:right w:val="single" w:sz="4" w:space="0" w:color="auto"/>
            </w:tcBorders>
          </w:tcPr>
          <w:p w:rsidR="008C4584" w:rsidRPr="004E6E79" w:rsidRDefault="008C4584" w:rsidP="00BA6ACB">
            <w:pPr>
              <w:widowControl w:val="0"/>
              <w:autoSpaceDE w:val="0"/>
              <w:autoSpaceDN w:val="0"/>
              <w:adjustRightInd w:val="0"/>
              <w:jc w:val="center"/>
              <w:rPr>
                <w:sz w:val="24"/>
                <w:szCs w:val="24"/>
              </w:rPr>
            </w:pPr>
            <w:r w:rsidRPr="004E6E79">
              <w:rPr>
                <w:sz w:val="24"/>
                <w:szCs w:val="24"/>
              </w:rPr>
              <w:t xml:space="preserve">Заместитель Главы Златоустовского городского округа </w:t>
            </w:r>
            <w:r w:rsidRPr="004E6E79">
              <w:rPr>
                <w:sz w:val="24"/>
                <w:szCs w:val="24"/>
              </w:rPr>
              <w:br/>
              <w:t>по общим вопросам</w:t>
            </w:r>
          </w:p>
        </w:tc>
        <w:tc>
          <w:tcPr>
            <w:tcW w:w="3349" w:type="dxa"/>
            <w:tcBorders>
              <w:top w:val="single" w:sz="4" w:space="0" w:color="auto"/>
              <w:left w:val="single" w:sz="4" w:space="0" w:color="auto"/>
              <w:bottom w:val="single" w:sz="4" w:space="0" w:color="auto"/>
              <w:right w:val="single" w:sz="4" w:space="0" w:color="auto"/>
            </w:tcBorders>
          </w:tcPr>
          <w:p w:rsidR="008C4584" w:rsidRPr="004E6E79" w:rsidRDefault="008C4584" w:rsidP="00BA6ACB">
            <w:pPr>
              <w:widowControl w:val="0"/>
              <w:autoSpaceDE w:val="0"/>
              <w:autoSpaceDN w:val="0"/>
              <w:adjustRightInd w:val="0"/>
              <w:rPr>
                <w:sz w:val="24"/>
                <w:szCs w:val="24"/>
              </w:rPr>
            </w:pPr>
            <w:r w:rsidRPr="004E6E79">
              <w:rPr>
                <w:sz w:val="24"/>
                <w:szCs w:val="24"/>
              </w:rPr>
              <w:t xml:space="preserve">КПЭ 1 - Своевременность рассмотрения обращений граждан, юридических лиц </w:t>
            </w:r>
            <w:r w:rsidRPr="004E6E79">
              <w:rPr>
                <w:sz w:val="24"/>
                <w:szCs w:val="24"/>
              </w:rPr>
              <w:br/>
              <w:t xml:space="preserve">и государственных органов </w:t>
            </w:r>
            <w:r w:rsidRPr="004E6E79">
              <w:rPr>
                <w:sz w:val="24"/>
                <w:szCs w:val="24"/>
              </w:rPr>
              <w:br/>
              <w:t xml:space="preserve">по вопросам, входящим </w:t>
            </w:r>
            <w:r w:rsidRPr="004E6E79">
              <w:rPr>
                <w:sz w:val="24"/>
                <w:szCs w:val="24"/>
              </w:rPr>
              <w:br/>
              <w:t xml:space="preserve">в компетенцию заместителя Главы Златоустовского городского округа по общим вопросам, </w:t>
            </w:r>
            <w:r w:rsidRPr="004E6E79">
              <w:rPr>
                <w:sz w:val="24"/>
                <w:szCs w:val="24"/>
              </w:rPr>
              <w:br/>
              <w:t>а также протокольных поручений</w:t>
            </w:r>
          </w:p>
        </w:tc>
        <w:tc>
          <w:tcPr>
            <w:tcW w:w="1546" w:type="dxa"/>
            <w:tcBorders>
              <w:top w:val="single" w:sz="4" w:space="0" w:color="auto"/>
              <w:left w:val="single" w:sz="4" w:space="0" w:color="auto"/>
              <w:bottom w:val="single" w:sz="4" w:space="0" w:color="auto"/>
              <w:right w:val="single" w:sz="4" w:space="0" w:color="auto"/>
            </w:tcBorders>
          </w:tcPr>
          <w:p w:rsidR="008C4584" w:rsidRPr="004E6E79" w:rsidRDefault="008C4584" w:rsidP="00BA6ACB">
            <w:pPr>
              <w:widowControl w:val="0"/>
              <w:autoSpaceDE w:val="0"/>
              <w:autoSpaceDN w:val="0"/>
              <w:adjustRightInd w:val="0"/>
              <w:jc w:val="center"/>
              <w:rPr>
                <w:sz w:val="24"/>
                <w:szCs w:val="24"/>
              </w:rPr>
            </w:pPr>
            <w:r w:rsidRPr="004E6E79">
              <w:rPr>
                <w:sz w:val="24"/>
                <w:szCs w:val="24"/>
              </w:rPr>
              <w:t>50</w:t>
            </w:r>
          </w:p>
        </w:tc>
        <w:tc>
          <w:tcPr>
            <w:tcW w:w="2447" w:type="dxa"/>
            <w:tcBorders>
              <w:top w:val="single" w:sz="4" w:space="0" w:color="auto"/>
              <w:left w:val="single" w:sz="4" w:space="0" w:color="auto"/>
              <w:bottom w:val="single" w:sz="4" w:space="0" w:color="auto"/>
              <w:right w:val="single" w:sz="4" w:space="0" w:color="auto"/>
            </w:tcBorders>
          </w:tcPr>
          <w:p w:rsidR="008C4584" w:rsidRPr="004E6E79" w:rsidRDefault="008C4584" w:rsidP="00BA6ACB">
            <w:pPr>
              <w:widowControl w:val="0"/>
              <w:autoSpaceDE w:val="0"/>
              <w:autoSpaceDN w:val="0"/>
              <w:adjustRightInd w:val="0"/>
              <w:rPr>
                <w:sz w:val="24"/>
                <w:szCs w:val="24"/>
              </w:rPr>
            </w:pPr>
            <w:r w:rsidRPr="004E6E79">
              <w:rPr>
                <w:sz w:val="24"/>
                <w:szCs w:val="24"/>
              </w:rPr>
              <w:t xml:space="preserve">Количество необходимых ответов на протокольные поручения </w:t>
            </w:r>
            <w:r w:rsidRPr="004E6E79">
              <w:rPr>
                <w:sz w:val="24"/>
                <w:szCs w:val="24"/>
              </w:rPr>
              <w:br/>
              <w:t>и обращения граждан</w:t>
            </w:r>
          </w:p>
        </w:tc>
        <w:tc>
          <w:tcPr>
            <w:tcW w:w="3349" w:type="dxa"/>
            <w:tcBorders>
              <w:top w:val="single" w:sz="4" w:space="0" w:color="auto"/>
              <w:left w:val="single" w:sz="4" w:space="0" w:color="auto"/>
              <w:bottom w:val="single" w:sz="4" w:space="0" w:color="auto"/>
              <w:right w:val="single" w:sz="4" w:space="0" w:color="auto"/>
            </w:tcBorders>
          </w:tcPr>
          <w:p w:rsidR="008C4584" w:rsidRPr="004E6E79" w:rsidRDefault="008C4584" w:rsidP="00BA6ACB">
            <w:pPr>
              <w:widowControl w:val="0"/>
              <w:autoSpaceDE w:val="0"/>
              <w:autoSpaceDN w:val="0"/>
              <w:adjustRightInd w:val="0"/>
              <w:rPr>
                <w:sz w:val="24"/>
                <w:szCs w:val="24"/>
              </w:rPr>
            </w:pPr>
            <w:r w:rsidRPr="004E6E79">
              <w:rPr>
                <w:sz w:val="24"/>
                <w:szCs w:val="24"/>
              </w:rPr>
              <w:t xml:space="preserve">При соблюдении сроков: КПЭ = 100%, при нарушении сроков: КПЭ = количество рассмотренных протокольных поручений и обращений граждан в срок / количество необходимых ответов </w:t>
            </w:r>
            <w:r w:rsidRPr="004E6E79">
              <w:rPr>
                <w:sz w:val="24"/>
                <w:szCs w:val="24"/>
              </w:rPr>
              <w:br/>
              <w:t xml:space="preserve">на протокольные поручения </w:t>
            </w:r>
            <w:r w:rsidRPr="004E6E79">
              <w:rPr>
                <w:sz w:val="24"/>
                <w:szCs w:val="24"/>
              </w:rPr>
              <w:br/>
              <w:t>и обращения граждан</w:t>
            </w:r>
          </w:p>
        </w:tc>
        <w:tc>
          <w:tcPr>
            <w:tcW w:w="1932" w:type="dxa"/>
            <w:tcBorders>
              <w:top w:val="single" w:sz="4" w:space="0" w:color="auto"/>
              <w:left w:val="single" w:sz="4" w:space="0" w:color="auto"/>
              <w:bottom w:val="single" w:sz="4" w:space="0" w:color="auto"/>
            </w:tcBorders>
          </w:tcPr>
          <w:p w:rsidR="008C4584" w:rsidRPr="004E6E79" w:rsidRDefault="008C4584" w:rsidP="00BA6ACB">
            <w:pPr>
              <w:widowControl w:val="0"/>
              <w:autoSpaceDE w:val="0"/>
              <w:autoSpaceDN w:val="0"/>
              <w:adjustRightInd w:val="0"/>
              <w:rPr>
                <w:sz w:val="24"/>
                <w:szCs w:val="24"/>
              </w:rPr>
            </w:pPr>
            <w:r w:rsidRPr="004E6E79">
              <w:rPr>
                <w:sz w:val="24"/>
                <w:szCs w:val="24"/>
              </w:rPr>
              <w:t>Электронная база данных</w:t>
            </w:r>
          </w:p>
        </w:tc>
      </w:tr>
      <w:tr w:rsidR="004E6E79" w:rsidRPr="004E6E79" w:rsidTr="00BA6ACB">
        <w:trPr>
          <w:jc w:val="center"/>
        </w:trPr>
        <w:tc>
          <w:tcPr>
            <w:tcW w:w="2447" w:type="dxa"/>
            <w:vMerge/>
            <w:tcBorders>
              <w:top w:val="single" w:sz="4" w:space="0" w:color="auto"/>
              <w:bottom w:val="single" w:sz="4" w:space="0" w:color="auto"/>
              <w:right w:val="single" w:sz="4" w:space="0" w:color="auto"/>
            </w:tcBorders>
          </w:tcPr>
          <w:p w:rsidR="008C4584" w:rsidRPr="004E6E79" w:rsidRDefault="008C4584" w:rsidP="00BA6ACB">
            <w:pPr>
              <w:widowControl w:val="0"/>
              <w:autoSpaceDE w:val="0"/>
              <w:autoSpaceDN w:val="0"/>
              <w:adjustRightInd w:val="0"/>
              <w:jc w:val="center"/>
              <w:rPr>
                <w:sz w:val="24"/>
                <w:szCs w:val="24"/>
              </w:rPr>
            </w:pPr>
          </w:p>
        </w:tc>
        <w:tc>
          <w:tcPr>
            <w:tcW w:w="3349" w:type="dxa"/>
            <w:tcBorders>
              <w:top w:val="single" w:sz="4" w:space="0" w:color="auto"/>
              <w:left w:val="single" w:sz="4" w:space="0" w:color="auto"/>
              <w:bottom w:val="single" w:sz="4" w:space="0" w:color="auto"/>
              <w:right w:val="single" w:sz="4" w:space="0" w:color="auto"/>
            </w:tcBorders>
          </w:tcPr>
          <w:p w:rsidR="008C4584" w:rsidRPr="004E6E79" w:rsidRDefault="008C4584" w:rsidP="00BA6ACB">
            <w:pPr>
              <w:widowControl w:val="0"/>
              <w:autoSpaceDE w:val="0"/>
              <w:autoSpaceDN w:val="0"/>
              <w:adjustRightInd w:val="0"/>
              <w:rPr>
                <w:sz w:val="24"/>
                <w:szCs w:val="24"/>
              </w:rPr>
            </w:pPr>
            <w:r w:rsidRPr="004E6E79">
              <w:rPr>
                <w:sz w:val="24"/>
                <w:szCs w:val="24"/>
              </w:rPr>
              <w:t xml:space="preserve">КПЭ 2 - Отсутствие нарушений действующего законодательства </w:t>
            </w:r>
            <w:r w:rsidRPr="004E6E79">
              <w:rPr>
                <w:sz w:val="24"/>
                <w:szCs w:val="24"/>
              </w:rPr>
              <w:br/>
              <w:t>при исполнении полномочий, входящих в компетенцию заместителя Главы Златоустовского городского округа по общим вопросам</w:t>
            </w:r>
          </w:p>
        </w:tc>
        <w:tc>
          <w:tcPr>
            <w:tcW w:w="1546" w:type="dxa"/>
            <w:tcBorders>
              <w:top w:val="single" w:sz="4" w:space="0" w:color="auto"/>
              <w:left w:val="single" w:sz="4" w:space="0" w:color="auto"/>
              <w:bottom w:val="single" w:sz="4" w:space="0" w:color="auto"/>
              <w:right w:val="single" w:sz="4" w:space="0" w:color="auto"/>
            </w:tcBorders>
          </w:tcPr>
          <w:p w:rsidR="008C4584" w:rsidRPr="004E6E79" w:rsidRDefault="008C4584" w:rsidP="00BA6ACB">
            <w:pPr>
              <w:widowControl w:val="0"/>
              <w:autoSpaceDE w:val="0"/>
              <w:autoSpaceDN w:val="0"/>
              <w:adjustRightInd w:val="0"/>
              <w:jc w:val="center"/>
              <w:rPr>
                <w:sz w:val="24"/>
                <w:szCs w:val="24"/>
              </w:rPr>
            </w:pPr>
            <w:r w:rsidRPr="004E6E79">
              <w:rPr>
                <w:sz w:val="24"/>
                <w:szCs w:val="24"/>
              </w:rPr>
              <w:t>50</w:t>
            </w:r>
          </w:p>
        </w:tc>
        <w:tc>
          <w:tcPr>
            <w:tcW w:w="2447" w:type="dxa"/>
            <w:tcBorders>
              <w:top w:val="single" w:sz="4" w:space="0" w:color="auto"/>
              <w:left w:val="single" w:sz="4" w:space="0" w:color="auto"/>
              <w:bottom w:val="single" w:sz="4" w:space="0" w:color="auto"/>
              <w:right w:val="single" w:sz="4" w:space="0" w:color="auto"/>
            </w:tcBorders>
          </w:tcPr>
          <w:p w:rsidR="008C4584" w:rsidRPr="004E6E79" w:rsidRDefault="008C4584" w:rsidP="00BA6ACB">
            <w:pPr>
              <w:widowControl w:val="0"/>
              <w:autoSpaceDE w:val="0"/>
              <w:autoSpaceDN w:val="0"/>
              <w:adjustRightInd w:val="0"/>
              <w:rPr>
                <w:sz w:val="24"/>
                <w:szCs w:val="24"/>
              </w:rPr>
            </w:pPr>
            <w:r w:rsidRPr="004E6E79">
              <w:rPr>
                <w:sz w:val="24"/>
                <w:szCs w:val="24"/>
              </w:rPr>
              <w:t>Отсутствие нарушений действующего законодательства</w:t>
            </w:r>
          </w:p>
        </w:tc>
        <w:tc>
          <w:tcPr>
            <w:tcW w:w="3349" w:type="dxa"/>
            <w:tcBorders>
              <w:top w:val="single" w:sz="4" w:space="0" w:color="auto"/>
              <w:left w:val="single" w:sz="4" w:space="0" w:color="auto"/>
              <w:bottom w:val="single" w:sz="4" w:space="0" w:color="auto"/>
              <w:right w:val="single" w:sz="4" w:space="0" w:color="auto"/>
            </w:tcBorders>
          </w:tcPr>
          <w:p w:rsidR="008C4584" w:rsidRPr="004E6E79" w:rsidRDefault="008C4584" w:rsidP="00BA6ACB">
            <w:pPr>
              <w:widowControl w:val="0"/>
              <w:autoSpaceDE w:val="0"/>
              <w:autoSpaceDN w:val="0"/>
              <w:adjustRightInd w:val="0"/>
              <w:rPr>
                <w:sz w:val="24"/>
                <w:szCs w:val="24"/>
              </w:rPr>
            </w:pPr>
            <w:r w:rsidRPr="004E6E79">
              <w:rPr>
                <w:sz w:val="24"/>
                <w:szCs w:val="24"/>
              </w:rPr>
              <w:t>При отсутствии нарушений: КПЭ = 100%, при наличии нарушений: КПЭ = 0%.</w:t>
            </w:r>
          </w:p>
        </w:tc>
        <w:tc>
          <w:tcPr>
            <w:tcW w:w="1932" w:type="dxa"/>
            <w:tcBorders>
              <w:top w:val="single" w:sz="4" w:space="0" w:color="auto"/>
              <w:left w:val="single" w:sz="4" w:space="0" w:color="auto"/>
              <w:bottom w:val="single" w:sz="4" w:space="0" w:color="auto"/>
            </w:tcBorders>
          </w:tcPr>
          <w:p w:rsidR="008C4584" w:rsidRPr="004E6E79" w:rsidRDefault="008C4584" w:rsidP="00BA6ACB">
            <w:pPr>
              <w:widowControl w:val="0"/>
              <w:autoSpaceDE w:val="0"/>
              <w:autoSpaceDN w:val="0"/>
              <w:adjustRightInd w:val="0"/>
              <w:rPr>
                <w:sz w:val="24"/>
                <w:szCs w:val="24"/>
              </w:rPr>
            </w:pPr>
            <w:r w:rsidRPr="004E6E79">
              <w:rPr>
                <w:sz w:val="24"/>
                <w:szCs w:val="24"/>
              </w:rPr>
              <w:t>Акты проверок</w:t>
            </w:r>
          </w:p>
        </w:tc>
      </w:tr>
      <w:tr w:rsidR="004E6E79" w:rsidRPr="004E6E79" w:rsidTr="00BA6ACB">
        <w:trPr>
          <w:jc w:val="center"/>
        </w:trPr>
        <w:tc>
          <w:tcPr>
            <w:tcW w:w="2447" w:type="dxa"/>
            <w:vMerge w:val="restart"/>
            <w:tcBorders>
              <w:top w:val="single" w:sz="4" w:space="0" w:color="auto"/>
              <w:bottom w:val="single" w:sz="4" w:space="0" w:color="auto"/>
              <w:right w:val="single" w:sz="4" w:space="0" w:color="auto"/>
            </w:tcBorders>
          </w:tcPr>
          <w:p w:rsidR="008C4584" w:rsidRPr="004E6E79" w:rsidRDefault="008C4584" w:rsidP="00BA6ACB">
            <w:pPr>
              <w:widowControl w:val="0"/>
              <w:autoSpaceDE w:val="0"/>
              <w:autoSpaceDN w:val="0"/>
              <w:adjustRightInd w:val="0"/>
              <w:jc w:val="center"/>
              <w:rPr>
                <w:sz w:val="24"/>
                <w:szCs w:val="24"/>
              </w:rPr>
            </w:pPr>
            <w:r w:rsidRPr="004E6E79">
              <w:rPr>
                <w:sz w:val="24"/>
                <w:szCs w:val="24"/>
              </w:rPr>
              <w:t xml:space="preserve">Заместитель Главы Златоустовского городского округа </w:t>
            </w:r>
            <w:r w:rsidRPr="004E6E79">
              <w:rPr>
                <w:sz w:val="24"/>
                <w:szCs w:val="24"/>
              </w:rPr>
              <w:br/>
              <w:t>по строительству</w:t>
            </w:r>
          </w:p>
        </w:tc>
        <w:tc>
          <w:tcPr>
            <w:tcW w:w="3349" w:type="dxa"/>
            <w:tcBorders>
              <w:top w:val="single" w:sz="4" w:space="0" w:color="auto"/>
              <w:left w:val="single" w:sz="4" w:space="0" w:color="auto"/>
              <w:bottom w:val="single" w:sz="4" w:space="0" w:color="auto"/>
              <w:right w:val="single" w:sz="4" w:space="0" w:color="auto"/>
            </w:tcBorders>
          </w:tcPr>
          <w:p w:rsidR="008C4584" w:rsidRPr="004E6E79" w:rsidRDefault="008C4584" w:rsidP="00BA6ACB">
            <w:pPr>
              <w:widowControl w:val="0"/>
              <w:autoSpaceDE w:val="0"/>
              <w:autoSpaceDN w:val="0"/>
              <w:adjustRightInd w:val="0"/>
              <w:rPr>
                <w:sz w:val="24"/>
                <w:szCs w:val="24"/>
              </w:rPr>
            </w:pPr>
            <w:r w:rsidRPr="004E6E79">
              <w:rPr>
                <w:sz w:val="24"/>
                <w:szCs w:val="24"/>
              </w:rPr>
              <w:t xml:space="preserve">КПЭ 1 - Своевременность рассмотрения обращений граждан, юридических лиц </w:t>
            </w:r>
            <w:r w:rsidRPr="004E6E79">
              <w:rPr>
                <w:sz w:val="24"/>
                <w:szCs w:val="24"/>
              </w:rPr>
              <w:br/>
              <w:t xml:space="preserve">и государственных органов </w:t>
            </w:r>
            <w:r w:rsidRPr="004E6E79">
              <w:rPr>
                <w:sz w:val="24"/>
                <w:szCs w:val="24"/>
              </w:rPr>
              <w:br/>
              <w:t xml:space="preserve">по вопросам, входящим </w:t>
            </w:r>
            <w:r w:rsidRPr="004E6E79">
              <w:rPr>
                <w:sz w:val="24"/>
                <w:szCs w:val="24"/>
              </w:rPr>
              <w:br/>
              <w:t xml:space="preserve">в компетенцию заместителя Главы Златоустовского городского округа </w:t>
            </w:r>
            <w:r w:rsidRPr="004E6E79">
              <w:rPr>
                <w:sz w:val="24"/>
                <w:szCs w:val="24"/>
              </w:rPr>
              <w:br/>
              <w:t xml:space="preserve">по строительству, </w:t>
            </w:r>
            <w:r w:rsidRPr="004E6E79">
              <w:rPr>
                <w:sz w:val="24"/>
                <w:szCs w:val="24"/>
              </w:rPr>
              <w:br/>
              <w:t>а также протокольных поручений</w:t>
            </w:r>
          </w:p>
        </w:tc>
        <w:tc>
          <w:tcPr>
            <w:tcW w:w="1546" w:type="dxa"/>
            <w:tcBorders>
              <w:top w:val="single" w:sz="4" w:space="0" w:color="auto"/>
              <w:left w:val="single" w:sz="4" w:space="0" w:color="auto"/>
              <w:bottom w:val="single" w:sz="4" w:space="0" w:color="auto"/>
              <w:right w:val="single" w:sz="4" w:space="0" w:color="auto"/>
            </w:tcBorders>
          </w:tcPr>
          <w:p w:rsidR="008C4584" w:rsidRPr="004E6E79" w:rsidRDefault="008C4584" w:rsidP="00BA6ACB">
            <w:pPr>
              <w:widowControl w:val="0"/>
              <w:autoSpaceDE w:val="0"/>
              <w:autoSpaceDN w:val="0"/>
              <w:adjustRightInd w:val="0"/>
              <w:jc w:val="center"/>
              <w:rPr>
                <w:sz w:val="24"/>
                <w:szCs w:val="24"/>
              </w:rPr>
            </w:pPr>
            <w:r w:rsidRPr="004E6E79">
              <w:rPr>
                <w:sz w:val="24"/>
                <w:szCs w:val="24"/>
              </w:rPr>
              <w:t>50</w:t>
            </w:r>
          </w:p>
        </w:tc>
        <w:tc>
          <w:tcPr>
            <w:tcW w:w="2447" w:type="dxa"/>
            <w:tcBorders>
              <w:top w:val="single" w:sz="4" w:space="0" w:color="auto"/>
              <w:left w:val="single" w:sz="4" w:space="0" w:color="auto"/>
              <w:bottom w:val="single" w:sz="4" w:space="0" w:color="auto"/>
              <w:right w:val="single" w:sz="4" w:space="0" w:color="auto"/>
            </w:tcBorders>
          </w:tcPr>
          <w:p w:rsidR="008C4584" w:rsidRPr="004E6E79" w:rsidRDefault="008C4584" w:rsidP="00BA6ACB">
            <w:pPr>
              <w:widowControl w:val="0"/>
              <w:autoSpaceDE w:val="0"/>
              <w:autoSpaceDN w:val="0"/>
              <w:adjustRightInd w:val="0"/>
              <w:rPr>
                <w:sz w:val="24"/>
                <w:szCs w:val="24"/>
              </w:rPr>
            </w:pPr>
            <w:r w:rsidRPr="004E6E79">
              <w:rPr>
                <w:sz w:val="24"/>
                <w:szCs w:val="24"/>
              </w:rPr>
              <w:t xml:space="preserve">Количество необходимых ответов на протокольные поручения </w:t>
            </w:r>
            <w:r w:rsidRPr="004E6E79">
              <w:rPr>
                <w:sz w:val="24"/>
                <w:szCs w:val="24"/>
              </w:rPr>
              <w:br/>
              <w:t>и обращения граждан</w:t>
            </w:r>
          </w:p>
        </w:tc>
        <w:tc>
          <w:tcPr>
            <w:tcW w:w="3349" w:type="dxa"/>
            <w:tcBorders>
              <w:top w:val="single" w:sz="4" w:space="0" w:color="auto"/>
              <w:left w:val="single" w:sz="4" w:space="0" w:color="auto"/>
              <w:bottom w:val="single" w:sz="4" w:space="0" w:color="auto"/>
              <w:right w:val="single" w:sz="4" w:space="0" w:color="auto"/>
            </w:tcBorders>
          </w:tcPr>
          <w:p w:rsidR="008C4584" w:rsidRPr="004E6E79" w:rsidRDefault="008C4584" w:rsidP="00BA6ACB">
            <w:pPr>
              <w:widowControl w:val="0"/>
              <w:autoSpaceDE w:val="0"/>
              <w:autoSpaceDN w:val="0"/>
              <w:adjustRightInd w:val="0"/>
              <w:rPr>
                <w:sz w:val="24"/>
                <w:szCs w:val="24"/>
              </w:rPr>
            </w:pPr>
            <w:r w:rsidRPr="004E6E79">
              <w:rPr>
                <w:sz w:val="24"/>
                <w:szCs w:val="24"/>
              </w:rPr>
              <w:t xml:space="preserve">При соблюдении сроков: КПЭ = 100%, при нарушении сроков: КПЭ = количество рассмотренных протокольных поручений и обращений граждан в срок / количество необходимых ответов </w:t>
            </w:r>
            <w:r w:rsidRPr="004E6E79">
              <w:rPr>
                <w:sz w:val="24"/>
                <w:szCs w:val="24"/>
              </w:rPr>
              <w:br/>
              <w:t xml:space="preserve">на протокольные поручения </w:t>
            </w:r>
            <w:r w:rsidRPr="004E6E79">
              <w:rPr>
                <w:sz w:val="24"/>
                <w:szCs w:val="24"/>
              </w:rPr>
              <w:br/>
              <w:t>и обращения граждан</w:t>
            </w:r>
          </w:p>
        </w:tc>
        <w:tc>
          <w:tcPr>
            <w:tcW w:w="1932" w:type="dxa"/>
            <w:tcBorders>
              <w:top w:val="single" w:sz="4" w:space="0" w:color="auto"/>
              <w:left w:val="single" w:sz="4" w:space="0" w:color="auto"/>
              <w:bottom w:val="single" w:sz="4" w:space="0" w:color="auto"/>
            </w:tcBorders>
          </w:tcPr>
          <w:p w:rsidR="008C4584" w:rsidRPr="004E6E79" w:rsidRDefault="008C4584" w:rsidP="00BA6ACB">
            <w:pPr>
              <w:widowControl w:val="0"/>
              <w:autoSpaceDE w:val="0"/>
              <w:autoSpaceDN w:val="0"/>
              <w:adjustRightInd w:val="0"/>
              <w:rPr>
                <w:sz w:val="24"/>
                <w:szCs w:val="24"/>
              </w:rPr>
            </w:pPr>
            <w:r w:rsidRPr="004E6E79">
              <w:rPr>
                <w:sz w:val="24"/>
                <w:szCs w:val="24"/>
              </w:rPr>
              <w:t>Электронная база данных</w:t>
            </w:r>
          </w:p>
        </w:tc>
      </w:tr>
      <w:tr w:rsidR="004E6E79" w:rsidRPr="004E6E79" w:rsidTr="00BA6ACB">
        <w:trPr>
          <w:jc w:val="center"/>
        </w:trPr>
        <w:tc>
          <w:tcPr>
            <w:tcW w:w="2447" w:type="dxa"/>
            <w:vMerge/>
            <w:tcBorders>
              <w:top w:val="single" w:sz="4" w:space="0" w:color="auto"/>
              <w:bottom w:val="single" w:sz="4" w:space="0" w:color="auto"/>
              <w:right w:val="single" w:sz="4" w:space="0" w:color="auto"/>
            </w:tcBorders>
          </w:tcPr>
          <w:p w:rsidR="008C4584" w:rsidRPr="004E6E79" w:rsidRDefault="008C4584" w:rsidP="00BA6ACB">
            <w:pPr>
              <w:widowControl w:val="0"/>
              <w:autoSpaceDE w:val="0"/>
              <w:autoSpaceDN w:val="0"/>
              <w:adjustRightInd w:val="0"/>
              <w:jc w:val="center"/>
              <w:rPr>
                <w:sz w:val="24"/>
                <w:szCs w:val="24"/>
              </w:rPr>
            </w:pPr>
          </w:p>
        </w:tc>
        <w:tc>
          <w:tcPr>
            <w:tcW w:w="3349" w:type="dxa"/>
            <w:tcBorders>
              <w:top w:val="single" w:sz="4" w:space="0" w:color="auto"/>
              <w:left w:val="single" w:sz="4" w:space="0" w:color="auto"/>
              <w:bottom w:val="single" w:sz="4" w:space="0" w:color="auto"/>
              <w:right w:val="single" w:sz="4" w:space="0" w:color="auto"/>
            </w:tcBorders>
          </w:tcPr>
          <w:p w:rsidR="008C4584" w:rsidRPr="004E6E79" w:rsidRDefault="008C4584" w:rsidP="00BA6ACB">
            <w:pPr>
              <w:widowControl w:val="0"/>
              <w:autoSpaceDE w:val="0"/>
              <w:autoSpaceDN w:val="0"/>
              <w:adjustRightInd w:val="0"/>
              <w:rPr>
                <w:sz w:val="24"/>
                <w:szCs w:val="24"/>
              </w:rPr>
            </w:pPr>
            <w:r w:rsidRPr="004E6E79">
              <w:rPr>
                <w:sz w:val="24"/>
                <w:szCs w:val="24"/>
              </w:rPr>
              <w:t xml:space="preserve">КПЭ 2 - Отсутствие нарушений действующего законодательства </w:t>
            </w:r>
            <w:r w:rsidRPr="004E6E79">
              <w:rPr>
                <w:sz w:val="24"/>
                <w:szCs w:val="24"/>
              </w:rPr>
              <w:br/>
              <w:t>при исполнении полномочий, входящих в компетенцию заместителя Главы Златоустовского городского округа по строительству</w:t>
            </w:r>
          </w:p>
        </w:tc>
        <w:tc>
          <w:tcPr>
            <w:tcW w:w="1546" w:type="dxa"/>
            <w:tcBorders>
              <w:top w:val="single" w:sz="4" w:space="0" w:color="auto"/>
              <w:left w:val="single" w:sz="4" w:space="0" w:color="auto"/>
              <w:bottom w:val="single" w:sz="4" w:space="0" w:color="auto"/>
              <w:right w:val="single" w:sz="4" w:space="0" w:color="auto"/>
            </w:tcBorders>
          </w:tcPr>
          <w:p w:rsidR="008C4584" w:rsidRPr="004E6E79" w:rsidRDefault="008C4584" w:rsidP="00BA6ACB">
            <w:pPr>
              <w:widowControl w:val="0"/>
              <w:autoSpaceDE w:val="0"/>
              <w:autoSpaceDN w:val="0"/>
              <w:adjustRightInd w:val="0"/>
              <w:jc w:val="center"/>
              <w:rPr>
                <w:sz w:val="24"/>
                <w:szCs w:val="24"/>
              </w:rPr>
            </w:pPr>
            <w:r w:rsidRPr="004E6E79">
              <w:rPr>
                <w:sz w:val="24"/>
                <w:szCs w:val="24"/>
              </w:rPr>
              <w:t>50</w:t>
            </w:r>
          </w:p>
        </w:tc>
        <w:tc>
          <w:tcPr>
            <w:tcW w:w="2447" w:type="dxa"/>
            <w:tcBorders>
              <w:top w:val="single" w:sz="4" w:space="0" w:color="auto"/>
              <w:left w:val="single" w:sz="4" w:space="0" w:color="auto"/>
              <w:bottom w:val="single" w:sz="4" w:space="0" w:color="auto"/>
              <w:right w:val="single" w:sz="4" w:space="0" w:color="auto"/>
            </w:tcBorders>
          </w:tcPr>
          <w:p w:rsidR="008C4584" w:rsidRPr="004E6E79" w:rsidRDefault="008C4584" w:rsidP="00BA6ACB">
            <w:pPr>
              <w:widowControl w:val="0"/>
              <w:autoSpaceDE w:val="0"/>
              <w:autoSpaceDN w:val="0"/>
              <w:adjustRightInd w:val="0"/>
              <w:rPr>
                <w:sz w:val="24"/>
                <w:szCs w:val="24"/>
              </w:rPr>
            </w:pPr>
            <w:r w:rsidRPr="004E6E79">
              <w:rPr>
                <w:sz w:val="24"/>
                <w:szCs w:val="24"/>
              </w:rPr>
              <w:t>Отсутствие нарушений действующего законодательства</w:t>
            </w:r>
          </w:p>
        </w:tc>
        <w:tc>
          <w:tcPr>
            <w:tcW w:w="3349" w:type="dxa"/>
            <w:tcBorders>
              <w:top w:val="single" w:sz="4" w:space="0" w:color="auto"/>
              <w:left w:val="single" w:sz="4" w:space="0" w:color="auto"/>
              <w:bottom w:val="single" w:sz="4" w:space="0" w:color="auto"/>
              <w:right w:val="single" w:sz="4" w:space="0" w:color="auto"/>
            </w:tcBorders>
          </w:tcPr>
          <w:p w:rsidR="008C4584" w:rsidRPr="004E6E79" w:rsidRDefault="008C4584" w:rsidP="00BA6ACB">
            <w:pPr>
              <w:widowControl w:val="0"/>
              <w:autoSpaceDE w:val="0"/>
              <w:autoSpaceDN w:val="0"/>
              <w:adjustRightInd w:val="0"/>
              <w:rPr>
                <w:sz w:val="24"/>
                <w:szCs w:val="24"/>
              </w:rPr>
            </w:pPr>
            <w:r w:rsidRPr="004E6E79">
              <w:rPr>
                <w:sz w:val="24"/>
                <w:szCs w:val="24"/>
              </w:rPr>
              <w:t>При соблюдении сроков: КПЭ = 100%, при нарушении сроков: КПЭ = 0%.</w:t>
            </w:r>
          </w:p>
        </w:tc>
        <w:tc>
          <w:tcPr>
            <w:tcW w:w="1932" w:type="dxa"/>
            <w:tcBorders>
              <w:top w:val="single" w:sz="4" w:space="0" w:color="auto"/>
              <w:left w:val="single" w:sz="4" w:space="0" w:color="auto"/>
              <w:bottom w:val="single" w:sz="4" w:space="0" w:color="auto"/>
            </w:tcBorders>
          </w:tcPr>
          <w:p w:rsidR="008C4584" w:rsidRPr="004E6E79" w:rsidRDefault="008C4584" w:rsidP="00BA6ACB">
            <w:pPr>
              <w:widowControl w:val="0"/>
              <w:autoSpaceDE w:val="0"/>
              <w:autoSpaceDN w:val="0"/>
              <w:adjustRightInd w:val="0"/>
              <w:rPr>
                <w:sz w:val="24"/>
                <w:szCs w:val="24"/>
              </w:rPr>
            </w:pPr>
            <w:r w:rsidRPr="004E6E79">
              <w:rPr>
                <w:sz w:val="24"/>
                <w:szCs w:val="24"/>
              </w:rPr>
              <w:t>Акты проверок</w:t>
            </w:r>
          </w:p>
        </w:tc>
      </w:tr>
      <w:tr w:rsidR="004E6E79" w:rsidRPr="004E6E79" w:rsidTr="00BA6ACB">
        <w:trPr>
          <w:jc w:val="center"/>
        </w:trPr>
        <w:tc>
          <w:tcPr>
            <w:tcW w:w="2447" w:type="dxa"/>
            <w:vMerge w:val="restart"/>
            <w:tcBorders>
              <w:top w:val="single" w:sz="4" w:space="0" w:color="auto"/>
              <w:bottom w:val="single" w:sz="4" w:space="0" w:color="auto"/>
              <w:right w:val="single" w:sz="4" w:space="0" w:color="auto"/>
            </w:tcBorders>
          </w:tcPr>
          <w:p w:rsidR="008C4584" w:rsidRPr="004E6E79" w:rsidRDefault="008C4584" w:rsidP="00BA6ACB">
            <w:pPr>
              <w:widowControl w:val="0"/>
              <w:autoSpaceDE w:val="0"/>
              <w:autoSpaceDN w:val="0"/>
              <w:adjustRightInd w:val="0"/>
              <w:jc w:val="center"/>
              <w:rPr>
                <w:sz w:val="24"/>
                <w:szCs w:val="24"/>
              </w:rPr>
            </w:pPr>
            <w:r w:rsidRPr="004E6E79">
              <w:rPr>
                <w:sz w:val="24"/>
                <w:szCs w:val="24"/>
              </w:rPr>
              <w:t xml:space="preserve">Заместитель Главы Златоустовского городского округа </w:t>
            </w:r>
            <w:r w:rsidRPr="004E6E79">
              <w:rPr>
                <w:sz w:val="24"/>
                <w:szCs w:val="24"/>
              </w:rPr>
              <w:br/>
              <w:t>по социальным вопросам</w:t>
            </w:r>
          </w:p>
        </w:tc>
        <w:tc>
          <w:tcPr>
            <w:tcW w:w="3349" w:type="dxa"/>
            <w:tcBorders>
              <w:top w:val="single" w:sz="4" w:space="0" w:color="auto"/>
              <w:left w:val="single" w:sz="4" w:space="0" w:color="auto"/>
              <w:bottom w:val="single" w:sz="4" w:space="0" w:color="auto"/>
              <w:right w:val="single" w:sz="4" w:space="0" w:color="auto"/>
            </w:tcBorders>
          </w:tcPr>
          <w:p w:rsidR="008C4584" w:rsidRPr="004E6E79" w:rsidRDefault="008C4584" w:rsidP="00BA6ACB">
            <w:pPr>
              <w:widowControl w:val="0"/>
              <w:autoSpaceDE w:val="0"/>
              <w:autoSpaceDN w:val="0"/>
              <w:adjustRightInd w:val="0"/>
              <w:rPr>
                <w:sz w:val="24"/>
                <w:szCs w:val="24"/>
              </w:rPr>
            </w:pPr>
            <w:r w:rsidRPr="004E6E79">
              <w:rPr>
                <w:sz w:val="24"/>
                <w:szCs w:val="24"/>
              </w:rPr>
              <w:t xml:space="preserve">КПЭ 1 - Своевременность рассмотрения обращений граждан, юридических лиц </w:t>
            </w:r>
            <w:r w:rsidRPr="004E6E79">
              <w:rPr>
                <w:sz w:val="24"/>
                <w:szCs w:val="24"/>
              </w:rPr>
              <w:br/>
              <w:t xml:space="preserve">и государственных органов </w:t>
            </w:r>
            <w:r w:rsidRPr="004E6E79">
              <w:rPr>
                <w:sz w:val="24"/>
                <w:szCs w:val="24"/>
              </w:rPr>
              <w:br/>
              <w:t xml:space="preserve">по вопросам, входящим </w:t>
            </w:r>
            <w:r w:rsidRPr="004E6E79">
              <w:rPr>
                <w:sz w:val="24"/>
                <w:szCs w:val="24"/>
              </w:rPr>
              <w:br/>
              <w:t xml:space="preserve">в компетенцию заместителя Главы Златоустовского городского округа </w:t>
            </w:r>
            <w:r w:rsidRPr="004E6E79">
              <w:rPr>
                <w:sz w:val="24"/>
                <w:szCs w:val="24"/>
              </w:rPr>
              <w:br/>
            </w:r>
            <w:r w:rsidRPr="004E6E79">
              <w:rPr>
                <w:sz w:val="24"/>
                <w:szCs w:val="24"/>
              </w:rPr>
              <w:lastRenderedPageBreak/>
              <w:t xml:space="preserve">по социальным вопросам, </w:t>
            </w:r>
            <w:r w:rsidRPr="004E6E79">
              <w:rPr>
                <w:sz w:val="24"/>
                <w:szCs w:val="24"/>
              </w:rPr>
              <w:br/>
              <w:t>а также протокольных поручений</w:t>
            </w:r>
          </w:p>
        </w:tc>
        <w:tc>
          <w:tcPr>
            <w:tcW w:w="1546" w:type="dxa"/>
            <w:tcBorders>
              <w:top w:val="single" w:sz="4" w:space="0" w:color="auto"/>
              <w:left w:val="single" w:sz="4" w:space="0" w:color="auto"/>
              <w:bottom w:val="single" w:sz="4" w:space="0" w:color="auto"/>
              <w:right w:val="single" w:sz="4" w:space="0" w:color="auto"/>
            </w:tcBorders>
          </w:tcPr>
          <w:p w:rsidR="008C4584" w:rsidRPr="004E6E79" w:rsidRDefault="008C4584" w:rsidP="00BA6ACB">
            <w:pPr>
              <w:widowControl w:val="0"/>
              <w:autoSpaceDE w:val="0"/>
              <w:autoSpaceDN w:val="0"/>
              <w:adjustRightInd w:val="0"/>
              <w:jc w:val="center"/>
              <w:rPr>
                <w:sz w:val="24"/>
                <w:szCs w:val="24"/>
              </w:rPr>
            </w:pPr>
            <w:r w:rsidRPr="004E6E79">
              <w:rPr>
                <w:sz w:val="24"/>
                <w:szCs w:val="24"/>
              </w:rPr>
              <w:lastRenderedPageBreak/>
              <w:t>50</w:t>
            </w:r>
          </w:p>
        </w:tc>
        <w:tc>
          <w:tcPr>
            <w:tcW w:w="2447" w:type="dxa"/>
            <w:tcBorders>
              <w:top w:val="single" w:sz="4" w:space="0" w:color="auto"/>
              <w:left w:val="single" w:sz="4" w:space="0" w:color="auto"/>
              <w:bottom w:val="single" w:sz="4" w:space="0" w:color="auto"/>
              <w:right w:val="single" w:sz="4" w:space="0" w:color="auto"/>
            </w:tcBorders>
          </w:tcPr>
          <w:p w:rsidR="008C4584" w:rsidRPr="004E6E79" w:rsidRDefault="008C4584" w:rsidP="00BA6ACB">
            <w:pPr>
              <w:widowControl w:val="0"/>
              <w:autoSpaceDE w:val="0"/>
              <w:autoSpaceDN w:val="0"/>
              <w:adjustRightInd w:val="0"/>
              <w:rPr>
                <w:sz w:val="24"/>
                <w:szCs w:val="24"/>
              </w:rPr>
            </w:pPr>
            <w:r w:rsidRPr="004E6E79">
              <w:rPr>
                <w:sz w:val="24"/>
                <w:szCs w:val="24"/>
              </w:rPr>
              <w:t xml:space="preserve">Количество необходимых ответов на протокольные поручения </w:t>
            </w:r>
            <w:r w:rsidRPr="004E6E79">
              <w:rPr>
                <w:sz w:val="24"/>
                <w:szCs w:val="24"/>
              </w:rPr>
              <w:br/>
              <w:t>и обращения граждан</w:t>
            </w:r>
          </w:p>
        </w:tc>
        <w:tc>
          <w:tcPr>
            <w:tcW w:w="3349" w:type="dxa"/>
            <w:tcBorders>
              <w:top w:val="single" w:sz="4" w:space="0" w:color="auto"/>
              <w:left w:val="single" w:sz="4" w:space="0" w:color="auto"/>
              <w:bottom w:val="single" w:sz="4" w:space="0" w:color="auto"/>
              <w:right w:val="single" w:sz="4" w:space="0" w:color="auto"/>
            </w:tcBorders>
          </w:tcPr>
          <w:p w:rsidR="008C4584" w:rsidRPr="004E6E79" w:rsidRDefault="008C4584" w:rsidP="00BA6ACB">
            <w:pPr>
              <w:widowControl w:val="0"/>
              <w:autoSpaceDE w:val="0"/>
              <w:autoSpaceDN w:val="0"/>
              <w:adjustRightInd w:val="0"/>
              <w:rPr>
                <w:sz w:val="24"/>
                <w:szCs w:val="24"/>
              </w:rPr>
            </w:pPr>
            <w:r w:rsidRPr="004E6E79">
              <w:rPr>
                <w:sz w:val="24"/>
                <w:szCs w:val="24"/>
              </w:rPr>
              <w:t xml:space="preserve">При соблюдении сроков: КПЭ = 100%, при нарушении сроков: КПЭ = количество рассмотренных протокольных поручений и обращений граждан в срок / количество необходимых ответов </w:t>
            </w:r>
            <w:r w:rsidRPr="004E6E79">
              <w:rPr>
                <w:sz w:val="24"/>
                <w:szCs w:val="24"/>
              </w:rPr>
              <w:br/>
              <w:t xml:space="preserve">на протокольные поручения </w:t>
            </w:r>
            <w:r w:rsidRPr="004E6E79">
              <w:rPr>
                <w:sz w:val="24"/>
                <w:szCs w:val="24"/>
              </w:rPr>
              <w:br/>
            </w:r>
            <w:r w:rsidRPr="004E6E79">
              <w:rPr>
                <w:sz w:val="24"/>
                <w:szCs w:val="24"/>
              </w:rPr>
              <w:lastRenderedPageBreak/>
              <w:t>и обращения граждан</w:t>
            </w:r>
          </w:p>
        </w:tc>
        <w:tc>
          <w:tcPr>
            <w:tcW w:w="1932" w:type="dxa"/>
            <w:tcBorders>
              <w:top w:val="single" w:sz="4" w:space="0" w:color="auto"/>
              <w:left w:val="single" w:sz="4" w:space="0" w:color="auto"/>
              <w:bottom w:val="single" w:sz="4" w:space="0" w:color="auto"/>
            </w:tcBorders>
          </w:tcPr>
          <w:p w:rsidR="008C4584" w:rsidRPr="004E6E79" w:rsidRDefault="008C4584" w:rsidP="00BA6ACB">
            <w:pPr>
              <w:widowControl w:val="0"/>
              <w:autoSpaceDE w:val="0"/>
              <w:autoSpaceDN w:val="0"/>
              <w:adjustRightInd w:val="0"/>
              <w:rPr>
                <w:sz w:val="24"/>
                <w:szCs w:val="24"/>
              </w:rPr>
            </w:pPr>
            <w:r w:rsidRPr="004E6E79">
              <w:rPr>
                <w:sz w:val="24"/>
                <w:szCs w:val="24"/>
              </w:rPr>
              <w:lastRenderedPageBreak/>
              <w:t>Электронная база данных</w:t>
            </w:r>
          </w:p>
        </w:tc>
      </w:tr>
      <w:tr w:rsidR="004E6E79" w:rsidRPr="004E6E79" w:rsidTr="00BA6ACB">
        <w:trPr>
          <w:jc w:val="center"/>
        </w:trPr>
        <w:tc>
          <w:tcPr>
            <w:tcW w:w="2447" w:type="dxa"/>
            <w:vMerge/>
            <w:tcBorders>
              <w:top w:val="single" w:sz="4" w:space="0" w:color="auto"/>
              <w:bottom w:val="single" w:sz="4" w:space="0" w:color="auto"/>
              <w:right w:val="single" w:sz="4" w:space="0" w:color="auto"/>
            </w:tcBorders>
          </w:tcPr>
          <w:p w:rsidR="008C4584" w:rsidRPr="004E6E79" w:rsidRDefault="008C4584" w:rsidP="00BA6ACB">
            <w:pPr>
              <w:widowControl w:val="0"/>
              <w:autoSpaceDE w:val="0"/>
              <w:autoSpaceDN w:val="0"/>
              <w:adjustRightInd w:val="0"/>
              <w:jc w:val="center"/>
              <w:rPr>
                <w:sz w:val="24"/>
                <w:szCs w:val="24"/>
              </w:rPr>
            </w:pPr>
          </w:p>
        </w:tc>
        <w:tc>
          <w:tcPr>
            <w:tcW w:w="3349" w:type="dxa"/>
            <w:tcBorders>
              <w:top w:val="single" w:sz="4" w:space="0" w:color="auto"/>
              <w:left w:val="single" w:sz="4" w:space="0" w:color="auto"/>
              <w:bottom w:val="single" w:sz="4" w:space="0" w:color="auto"/>
              <w:right w:val="single" w:sz="4" w:space="0" w:color="auto"/>
            </w:tcBorders>
          </w:tcPr>
          <w:p w:rsidR="008C4584" w:rsidRPr="004E6E79" w:rsidRDefault="008C4584" w:rsidP="00BA6ACB">
            <w:pPr>
              <w:widowControl w:val="0"/>
              <w:autoSpaceDE w:val="0"/>
              <w:autoSpaceDN w:val="0"/>
              <w:adjustRightInd w:val="0"/>
              <w:rPr>
                <w:sz w:val="24"/>
                <w:szCs w:val="24"/>
              </w:rPr>
            </w:pPr>
            <w:r w:rsidRPr="004E6E79">
              <w:rPr>
                <w:sz w:val="24"/>
                <w:szCs w:val="24"/>
              </w:rPr>
              <w:t xml:space="preserve">КПЭ2 - Отсутствие нарушений действующего законодательства </w:t>
            </w:r>
            <w:r w:rsidRPr="004E6E79">
              <w:rPr>
                <w:sz w:val="24"/>
                <w:szCs w:val="24"/>
              </w:rPr>
              <w:br/>
              <w:t>при исполнении полномочий, входящих в компетенцию заместителя Главы Златоустовского городского округа по социальным вопросам</w:t>
            </w:r>
          </w:p>
        </w:tc>
        <w:tc>
          <w:tcPr>
            <w:tcW w:w="1546" w:type="dxa"/>
            <w:tcBorders>
              <w:top w:val="single" w:sz="4" w:space="0" w:color="auto"/>
              <w:left w:val="single" w:sz="4" w:space="0" w:color="auto"/>
              <w:bottom w:val="single" w:sz="4" w:space="0" w:color="auto"/>
              <w:right w:val="single" w:sz="4" w:space="0" w:color="auto"/>
            </w:tcBorders>
          </w:tcPr>
          <w:p w:rsidR="008C4584" w:rsidRPr="004E6E79" w:rsidRDefault="008C4584" w:rsidP="00BA6ACB">
            <w:pPr>
              <w:widowControl w:val="0"/>
              <w:autoSpaceDE w:val="0"/>
              <w:autoSpaceDN w:val="0"/>
              <w:adjustRightInd w:val="0"/>
              <w:jc w:val="center"/>
              <w:rPr>
                <w:sz w:val="24"/>
                <w:szCs w:val="24"/>
              </w:rPr>
            </w:pPr>
            <w:r w:rsidRPr="004E6E79">
              <w:rPr>
                <w:sz w:val="24"/>
                <w:szCs w:val="24"/>
              </w:rPr>
              <w:t>50</w:t>
            </w:r>
          </w:p>
        </w:tc>
        <w:tc>
          <w:tcPr>
            <w:tcW w:w="2447" w:type="dxa"/>
            <w:tcBorders>
              <w:top w:val="single" w:sz="4" w:space="0" w:color="auto"/>
              <w:left w:val="single" w:sz="4" w:space="0" w:color="auto"/>
              <w:bottom w:val="single" w:sz="4" w:space="0" w:color="auto"/>
              <w:right w:val="single" w:sz="4" w:space="0" w:color="auto"/>
            </w:tcBorders>
          </w:tcPr>
          <w:p w:rsidR="008C4584" w:rsidRPr="004E6E79" w:rsidRDefault="008C4584" w:rsidP="00BA6ACB">
            <w:pPr>
              <w:widowControl w:val="0"/>
              <w:autoSpaceDE w:val="0"/>
              <w:autoSpaceDN w:val="0"/>
              <w:adjustRightInd w:val="0"/>
              <w:rPr>
                <w:sz w:val="24"/>
                <w:szCs w:val="24"/>
              </w:rPr>
            </w:pPr>
            <w:r w:rsidRPr="004E6E79">
              <w:rPr>
                <w:sz w:val="24"/>
                <w:szCs w:val="24"/>
              </w:rPr>
              <w:t>Отсутствие нарушений действующего</w:t>
            </w:r>
          </w:p>
          <w:p w:rsidR="008C4584" w:rsidRPr="004E6E79" w:rsidRDefault="008C4584" w:rsidP="00BA6ACB">
            <w:pPr>
              <w:widowControl w:val="0"/>
              <w:autoSpaceDE w:val="0"/>
              <w:autoSpaceDN w:val="0"/>
              <w:adjustRightInd w:val="0"/>
              <w:rPr>
                <w:sz w:val="24"/>
                <w:szCs w:val="24"/>
              </w:rPr>
            </w:pPr>
            <w:r w:rsidRPr="004E6E79">
              <w:rPr>
                <w:sz w:val="24"/>
                <w:szCs w:val="24"/>
              </w:rPr>
              <w:t>законодательства</w:t>
            </w:r>
          </w:p>
        </w:tc>
        <w:tc>
          <w:tcPr>
            <w:tcW w:w="3349" w:type="dxa"/>
            <w:tcBorders>
              <w:top w:val="single" w:sz="4" w:space="0" w:color="auto"/>
              <w:left w:val="single" w:sz="4" w:space="0" w:color="auto"/>
              <w:bottom w:val="single" w:sz="4" w:space="0" w:color="auto"/>
              <w:right w:val="single" w:sz="4" w:space="0" w:color="auto"/>
            </w:tcBorders>
          </w:tcPr>
          <w:p w:rsidR="008C4584" w:rsidRPr="004E6E79" w:rsidRDefault="008C4584" w:rsidP="00BA6ACB">
            <w:pPr>
              <w:widowControl w:val="0"/>
              <w:autoSpaceDE w:val="0"/>
              <w:autoSpaceDN w:val="0"/>
              <w:adjustRightInd w:val="0"/>
              <w:rPr>
                <w:sz w:val="24"/>
                <w:szCs w:val="24"/>
              </w:rPr>
            </w:pPr>
            <w:r w:rsidRPr="004E6E79">
              <w:rPr>
                <w:sz w:val="24"/>
                <w:szCs w:val="24"/>
              </w:rPr>
              <w:t>При соблюдении сроков: КПЭ = 100%, при нарушении сроков: КПЭ = 0%.</w:t>
            </w:r>
          </w:p>
        </w:tc>
        <w:tc>
          <w:tcPr>
            <w:tcW w:w="1932" w:type="dxa"/>
            <w:tcBorders>
              <w:top w:val="single" w:sz="4" w:space="0" w:color="auto"/>
              <w:left w:val="single" w:sz="4" w:space="0" w:color="auto"/>
              <w:bottom w:val="single" w:sz="4" w:space="0" w:color="auto"/>
            </w:tcBorders>
          </w:tcPr>
          <w:p w:rsidR="008C4584" w:rsidRPr="004E6E79" w:rsidRDefault="008C4584" w:rsidP="00BA6ACB">
            <w:pPr>
              <w:widowControl w:val="0"/>
              <w:autoSpaceDE w:val="0"/>
              <w:autoSpaceDN w:val="0"/>
              <w:adjustRightInd w:val="0"/>
              <w:rPr>
                <w:sz w:val="24"/>
                <w:szCs w:val="24"/>
              </w:rPr>
            </w:pPr>
            <w:r w:rsidRPr="004E6E79">
              <w:rPr>
                <w:sz w:val="24"/>
                <w:szCs w:val="24"/>
              </w:rPr>
              <w:t>Акты проверок</w:t>
            </w:r>
          </w:p>
        </w:tc>
      </w:tr>
      <w:tr w:rsidR="004E6E79" w:rsidRPr="004E6E79" w:rsidTr="00BA6ACB">
        <w:trPr>
          <w:jc w:val="center"/>
        </w:trPr>
        <w:tc>
          <w:tcPr>
            <w:tcW w:w="2447" w:type="dxa"/>
            <w:vMerge w:val="restart"/>
            <w:tcBorders>
              <w:top w:val="single" w:sz="4" w:space="0" w:color="auto"/>
              <w:bottom w:val="single" w:sz="4" w:space="0" w:color="auto"/>
              <w:right w:val="single" w:sz="4" w:space="0" w:color="auto"/>
            </w:tcBorders>
          </w:tcPr>
          <w:p w:rsidR="008C4584" w:rsidRPr="004E6E79" w:rsidRDefault="008C4584" w:rsidP="00BA6ACB">
            <w:pPr>
              <w:widowControl w:val="0"/>
              <w:autoSpaceDE w:val="0"/>
              <w:autoSpaceDN w:val="0"/>
              <w:adjustRightInd w:val="0"/>
              <w:jc w:val="center"/>
              <w:rPr>
                <w:sz w:val="24"/>
                <w:szCs w:val="24"/>
              </w:rPr>
            </w:pPr>
            <w:r w:rsidRPr="004E6E79">
              <w:rPr>
                <w:sz w:val="24"/>
                <w:szCs w:val="24"/>
              </w:rPr>
              <w:t xml:space="preserve">Заместитель Главы Златоустовского городского округа </w:t>
            </w:r>
            <w:r w:rsidRPr="004E6E79">
              <w:rPr>
                <w:sz w:val="24"/>
                <w:szCs w:val="24"/>
              </w:rPr>
              <w:br/>
              <w:t>по инфраструктуре</w:t>
            </w:r>
          </w:p>
        </w:tc>
        <w:tc>
          <w:tcPr>
            <w:tcW w:w="3349" w:type="dxa"/>
            <w:tcBorders>
              <w:top w:val="single" w:sz="4" w:space="0" w:color="auto"/>
              <w:left w:val="single" w:sz="4" w:space="0" w:color="auto"/>
              <w:bottom w:val="single" w:sz="4" w:space="0" w:color="auto"/>
              <w:right w:val="single" w:sz="4" w:space="0" w:color="auto"/>
            </w:tcBorders>
          </w:tcPr>
          <w:p w:rsidR="008C4584" w:rsidRPr="004E6E79" w:rsidRDefault="008C4584" w:rsidP="00BA6ACB">
            <w:pPr>
              <w:widowControl w:val="0"/>
              <w:autoSpaceDE w:val="0"/>
              <w:autoSpaceDN w:val="0"/>
              <w:adjustRightInd w:val="0"/>
              <w:rPr>
                <w:sz w:val="24"/>
                <w:szCs w:val="24"/>
              </w:rPr>
            </w:pPr>
            <w:r w:rsidRPr="004E6E79">
              <w:rPr>
                <w:sz w:val="24"/>
                <w:szCs w:val="24"/>
              </w:rPr>
              <w:t xml:space="preserve">КПЭ1- Своевременность рассмотрения обращений граждан, юридических лиц </w:t>
            </w:r>
            <w:r w:rsidRPr="004E6E79">
              <w:rPr>
                <w:sz w:val="24"/>
                <w:szCs w:val="24"/>
              </w:rPr>
              <w:br/>
              <w:t xml:space="preserve">и государственных органов </w:t>
            </w:r>
            <w:r w:rsidRPr="004E6E79">
              <w:rPr>
                <w:sz w:val="24"/>
                <w:szCs w:val="24"/>
              </w:rPr>
              <w:br/>
              <w:t xml:space="preserve">по вопросам, входящим </w:t>
            </w:r>
            <w:r w:rsidRPr="004E6E79">
              <w:rPr>
                <w:sz w:val="24"/>
                <w:szCs w:val="24"/>
              </w:rPr>
              <w:br/>
              <w:t xml:space="preserve">в компетенцию заместителя Главы Златоустовского городского округа </w:t>
            </w:r>
            <w:r w:rsidRPr="004E6E79">
              <w:rPr>
                <w:sz w:val="24"/>
                <w:szCs w:val="24"/>
              </w:rPr>
              <w:br/>
              <w:t xml:space="preserve">по инфраструктуре, </w:t>
            </w:r>
            <w:r w:rsidRPr="004E6E79">
              <w:rPr>
                <w:sz w:val="24"/>
                <w:szCs w:val="24"/>
              </w:rPr>
              <w:br/>
              <w:t>а также протокольных поручений</w:t>
            </w:r>
          </w:p>
        </w:tc>
        <w:tc>
          <w:tcPr>
            <w:tcW w:w="1546" w:type="dxa"/>
            <w:tcBorders>
              <w:top w:val="single" w:sz="4" w:space="0" w:color="auto"/>
              <w:left w:val="single" w:sz="4" w:space="0" w:color="auto"/>
              <w:bottom w:val="single" w:sz="4" w:space="0" w:color="auto"/>
              <w:right w:val="single" w:sz="4" w:space="0" w:color="auto"/>
            </w:tcBorders>
          </w:tcPr>
          <w:p w:rsidR="008C4584" w:rsidRPr="004E6E79" w:rsidRDefault="008C4584" w:rsidP="00BA6ACB">
            <w:pPr>
              <w:widowControl w:val="0"/>
              <w:autoSpaceDE w:val="0"/>
              <w:autoSpaceDN w:val="0"/>
              <w:adjustRightInd w:val="0"/>
              <w:jc w:val="center"/>
              <w:rPr>
                <w:sz w:val="24"/>
                <w:szCs w:val="24"/>
              </w:rPr>
            </w:pPr>
            <w:r w:rsidRPr="004E6E79">
              <w:rPr>
                <w:sz w:val="24"/>
                <w:szCs w:val="24"/>
              </w:rPr>
              <w:t>50</w:t>
            </w:r>
          </w:p>
        </w:tc>
        <w:tc>
          <w:tcPr>
            <w:tcW w:w="2447" w:type="dxa"/>
            <w:tcBorders>
              <w:top w:val="single" w:sz="4" w:space="0" w:color="auto"/>
              <w:left w:val="single" w:sz="4" w:space="0" w:color="auto"/>
              <w:bottom w:val="single" w:sz="4" w:space="0" w:color="auto"/>
              <w:right w:val="single" w:sz="4" w:space="0" w:color="auto"/>
            </w:tcBorders>
          </w:tcPr>
          <w:p w:rsidR="008C4584" w:rsidRPr="004E6E79" w:rsidRDefault="008C4584" w:rsidP="00BA6ACB">
            <w:pPr>
              <w:widowControl w:val="0"/>
              <w:autoSpaceDE w:val="0"/>
              <w:autoSpaceDN w:val="0"/>
              <w:adjustRightInd w:val="0"/>
              <w:rPr>
                <w:sz w:val="24"/>
                <w:szCs w:val="24"/>
              </w:rPr>
            </w:pPr>
            <w:r w:rsidRPr="004E6E79">
              <w:rPr>
                <w:sz w:val="24"/>
                <w:szCs w:val="24"/>
              </w:rPr>
              <w:t xml:space="preserve">Количество необходимых ответов на протокольные поручения </w:t>
            </w:r>
            <w:r w:rsidRPr="004E6E79">
              <w:rPr>
                <w:sz w:val="24"/>
                <w:szCs w:val="24"/>
              </w:rPr>
              <w:br/>
              <w:t>и обращения граждан</w:t>
            </w:r>
          </w:p>
        </w:tc>
        <w:tc>
          <w:tcPr>
            <w:tcW w:w="3349" w:type="dxa"/>
            <w:tcBorders>
              <w:top w:val="single" w:sz="4" w:space="0" w:color="auto"/>
              <w:left w:val="single" w:sz="4" w:space="0" w:color="auto"/>
              <w:bottom w:val="single" w:sz="4" w:space="0" w:color="auto"/>
              <w:right w:val="single" w:sz="4" w:space="0" w:color="auto"/>
            </w:tcBorders>
          </w:tcPr>
          <w:p w:rsidR="008C4584" w:rsidRPr="004E6E79" w:rsidRDefault="008C4584" w:rsidP="00BA6ACB">
            <w:pPr>
              <w:widowControl w:val="0"/>
              <w:autoSpaceDE w:val="0"/>
              <w:autoSpaceDN w:val="0"/>
              <w:adjustRightInd w:val="0"/>
              <w:rPr>
                <w:sz w:val="24"/>
                <w:szCs w:val="24"/>
              </w:rPr>
            </w:pPr>
            <w:r w:rsidRPr="004E6E79">
              <w:rPr>
                <w:sz w:val="24"/>
                <w:szCs w:val="24"/>
              </w:rPr>
              <w:t xml:space="preserve">При соблюдении сроков: КПЭ = 100%, при нарушении сроков: КПЭ = количество рассмотренных протокольных поручений и обращений граждан в срок / количество необходимых ответов </w:t>
            </w:r>
            <w:r w:rsidRPr="004E6E79">
              <w:rPr>
                <w:sz w:val="24"/>
                <w:szCs w:val="24"/>
              </w:rPr>
              <w:br/>
              <w:t xml:space="preserve">на протокольные поручения </w:t>
            </w:r>
            <w:r w:rsidRPr="004E6E79">
              <w:rPr>
                <w:sz w:val="24"/>
                <w:szCs w:val="24"/>
              </w:rPr>
              <w:br/>
              <w:t>и обращения граждан</w:t>
            </w:r>
          </w:p>
        </w:tc>
        <w:tc>
          <w:tcPr>
            <w:tcW w:w="1932" w:type="dxa"/>
            <w:tcBorders>
              <w:top w:val="single" w:sz="4" w:space="0" w:color="auto"/>
              <w:left w:val="single" w:sz="4" w:space="0" w:color="auto"/>
              <w:bottom w:val="single" w:sz="4" w:space="0" w:color="auto"/>
            </w:tcBorders>
          </w:tcPr>
          <w:p w:rsidR="008C4584" w:rsidRPr="004E6E79" w:rsidRDefault="008C4584" w:rsidP="00BA6ACB">
            <w:pPr>
              <w:widowControl w:val="0"/>
              <w:autoSpaceDE w:val="0"/>
              <w:autoSpaceDN w:val="0"/>
              <w:adjustRightInd w:val="0"/>
              <w:rPr>
                <w:sz w:val="24"/>
                <w:szCs w:val="24"/>
              </w:rPr>
            </w:pPr>
            <w:r w:rsidRPr="004E6E79">
              <w:rPr>
                <w:sz w:val="24"/>
                <w:szCs w:val="24"/>
              </w:rPr>
              <w:t>Электронная база данных</w:t>
            </w:r>
          </w:p>
        </w:tc>
      </w:tr>
      <w:tr w:rsidR="004E6E79" w:rsidRPr="004E6E79" w:rsidTr="00BA6ACB">
        <w:trPr>
          <w:jc w:val="center"/>
        </w:trPr>
        <w:tc>
          <w:tcPr>
            <w:tcW w:w="2447" w:type="dxa"/>
            <w:vMerge/>
            <w:tcBorders>
              <w:top w:val="single" w:sz="4" w:space="0" w:color="auto"/>
              <w:bottom w:val="single" w:sz="4" w:space="0" w:color="auto"/>
              <w:right w:val="single" w:sz="4" w:space="0" w:color="auto"/>
            </w:tcBorders>
          </w:tcPr>
          <w:p w:rsidR="008C4584" w:rsidRPr="004E6E79" w:rsidRDefault="008C4584" w:rsidP="00BA6ACB">
            <w:pPr>
              <w:widowControl w:val="0"/>
              <w:autoSpaceDE w:val="0"/>
              <w:autoSpaceDN w:val="0"/>
              <w:adjustRightInd w:val="0"/>
              <w:jc w:val="center"/>
              <w:rPr>
                <w:sz w:val="24"/>
                <w:szCs w:val="24"/>
              </w:rPr>
            </w:pPr>
          </w:p>
        </w:tc>
        <w:tc>
          <w:tcPr>
            <w:tcW w:w="3349" w:type="dxa"/>
            <w:tcBorders>
              <w:top w:val="single" w:sz="4" w:space="0" w:color="auto"/>
              <w:left w:val="single" w:sz="4" w:space="0" w:color="auto"/>
              <w:bottom w:val="single" w:sz="4" w:space="0" w:color="auto"/>
              <w:right w:val="single" w:sz="4" w:space="0" w:color="auto"/>
            </w:tcBorders>
          </w:tcPr>
          <w:p w:rsidR="008C4584" w:rsidRPr="004E6E79" w:rsidRDefault="008C4584" w:rsidP="00BA6ACB">
            <w:pPr>
              <w:widowControl w:val="0"/>
              <w:autoSpaceDE w:val="0"/>
              <w:autoSpaceDN w:val="0"/>
              <w:adjustRightInd w:val="0"/>
              <w:rPr>
                <w:sz w:val="24"/>
                <w:szCs w:val="24"/>
              </w:rPr>
            </w:pPr>
            <w:r w:rsidRPr="004E6E79">
              <w:rPr>
                <w:sz w:val="24"/>
                <w:szCs w:val="24"/>
              </w:rPr>
              <w:t xml:space="preserve">КПЭ 2 - Отсутствие нарушений действующего законодательства </w:t>
            </w:r>
            <w:r w:rsidRPr="004E6E79">
              <w:rPr>
                <w:sz w:val="24"/>
                <w:szCs w:val="24"/>
              </w:rPr>
              <w:br/>
              <w:t>при исполнении полномочий, входящих в компетенцию заместителя Главы Златоустовского городского округа по инфраструктуре</w:t>
            </w:r>
          </w:p>
        </w:tc>
        <w:tc>
          <w:tcPr>
            <w:tcW w:w="1546" w:type="dxa"/>
            <w:tcBorders>
              <w:top w:val="single" w:sz="4" w:space="0" w:color="auto"/>
              <w:left w:val="single" w:sz="4" w:space="0" w:color="auto"/>
              <w:bottom w:val="single" w:sz="4" w:space="0" w:color="auto"/>
              <w:right w:val="single" w:sz="4" w:space="0" w:color="auto"/>
            </w:tcBorders>
          </w:tcPr>
          <w:p w:rsidR="008C4584" w:rsidRPr="004E6E79" w:rsidRDefault="008C4584" w:rsidP="00BA6ACB">
            <w:pPr>
              <w:widowControl w:val="0"/>
              <w:autoSpaceDE w:val="0"/>
              <w:autoSpaceDN w:val="0"/>
              <w:adjustRightInd w:val="0"/>
              <w:jc w:val="center"/>
              <w:rPr>
                <w:sz w:val="24"/>
                <w:szCs w:val="24"/>
              </w:rPr>
            </w:pPr>
            <w:r w:rsidRPr="004E6E79">
              <w:rPr>
                <w:sz w:val="24"/>
                <w:szCs w:val="24"/>
              </w:rPr>
              <w:t>50</w:t>
            </w:r>
          </w:p>
        </w:tc>
        <w:tc>
          <w:tcPr>
            <w:tcW w:w="2447" w:type="dxa"/>
            <w:tcBorders>
              <w:top w:val="single" w:sz="4" w:space="0" w:color="auto"/>
              <w:left w:val="single" w:sz="4" w:space="0" w:color="auto"/>
              <w:bottom w:val="single" w:sz="4" w:space="0" w:color="auto"/>
              <w:right w:val="single" w:sz="4" w:space="0" w:color="auto"/>
            </w:tcBorders>
          </w:tcPr>
          <w:p w:rsidR="008C4584" w:rsidRPr="004E6E79" w:rsidRDefault="008C4584" w:rsidP="00BA6ACB">
            <w:pPr>
              <w:widowControl w:val="0"/>
              <w:autoSpaceDE w:val="0"/>
              <w:autoSpaceDN w:val="0"/>
              <w:adjustRightInd w:val="0"/>
              <w:rPr>
                <w:sz w:val="24"/>
                <w:szCs w:val="24"/>
              </w:rPr>
            </w:pPr>
            <w:r w:rsidRPr="004E6E79">
              <w:rPr>
                <w:sz w:val="24"/>
                <w:szCs w:val="24"/>
              </w:rPr>
              <w:t>Отсутствие нарушений действующего законодательства</w:t>
            </w:r>
          </w:p>
        </w:tc>
        <w:tc>
          <w:tcPr>
            <w:tcW w:w="3349" w:type="dxa"/>
            <w:tcBorders>
              <w:top w:val="single" w:sz="4" w:space="0" w:color="auto"/>
              <w:left w:val="single" w:sz="4" w:space="0" w:color="auto"/>
              <w:bottom w:val="single" w:sz="4" w:space="0" w:color="auto"/>
              <w:right w:val="single" w:sz="4" w:space="0" w:color="auto"/>
            </w:tcBorders>
          </w:tcPr>
          <w:p w:rsidR="008C4584" w:rsidRPr="004E6E79" w:rsidRDefault="008C4584" w:rsidP="00BA6ACB">
            <w:pPr>
              <w:widowControl w:val="0"/>
              <w:autoSpaceDE w:val="0"/>
              <w:autoSpaceDN w:val="0"/>
              <w:adjustRightInd w:val="0"/>
              <w:rPr>
                <w:sz w:val="24"/>
                <w:szCs w:val="24"/>
              </w:rPr>
            </w:pPr>
            <w:r w:rsidRPr="004E6E79">
              <w:rPr>
                <w:sz w:val="24"/>
                <w:szCs w:val="24"/>
              </w:rPr>
              <w:t>При отсутствии нарушений: КПЭ = 100%,</w:t>
            </w:r>
          </w:p>
          <w:p w:rsidR="008C4584" w:rsidRPr="004E6E79" w:rsidRDefault="008C4584" w:rsidP="00BA6ACB">
            <w:pPr>
              <w:widowControl w:val="0"/>
              <w:autoSpaceDE w:val="0"/>
              <w:autoSpaceDN w:val="0"/>
              <w:adjustRightInd w:val="0"/>
              <w:rPr>
                <w:sz w:val="24"/>
                <w:szCs w:val="24"/>
              </w:rPr>
            </w:pPr>
            <w:r w:rsidRPr="004E6E79">
              <w:rPr>
                <w:sz w:val="24"/>
                <w:szCs w:val="24"/>
              </w:rPr>
              <w:t xml:space="preserve">при наличии нарушений: </w:t>
            </w:r>
            <w:r w:rsidRPr="004E6E79">
              <w:rPr>
                <w:sz w:val="24"/>
                <w:szCs w:val="24"/>
              </w:rPr>
              <w:br/>
              <w:t>КПЭ = 0%.</w:t>
            </w:r>
          </w:p>
        </w:tc>
        <w:tc>
          <w:tcPr>
            <w:tcW w:w="1932" w:type="dxa"/>
            <w:tcBorders>
              <w:top w:val="single" w:sz="4" w:space="0" w:color="auto"/>
              <w:left w:val="single" w:sz="4" w:space="0" w:color="auto"/>
              <w:bottom w:val="single" w:sz="4" w:space="0" w:color="auto"/>
            </w:tcBorders>
          </w:tcPr>
          <w:p w:rsidR="008C4584" w:rsidRPr="004E6E79" w:rsidRDefault="008C4584" w:rsidP="00BA6ACB">
            <w:pPr>
              <w:widowControl w:val="0"/>
              <w:autoSpaceDE w:val="0"/>
              <w:autoSpaceDN w:val="0"/>
              <w:adjustRightInd w:val="0"/>
              <w:rPr>
                <w:sz w:val="24"/>
                <w:szCs w:val="24"/>
              </w:rPr>
            </w:pPr>
            <w:r w:rsidRPr="004E6E79">
              <w:rPr>
                <w:sz w:val="24"/>
                <w:szCs w:val="24"/>
              </w:rPr>
              <w:t>Акты проверок</w:t>
            </w:r>
          </w:p>
        </w:tc>
      </w:tr>
      <w:tr w:rsidR="004E6E79" w:rsidRPr="004E6E79" w:rsidTr="00BA6ACB">
        <w:trPr>
          <w:jc w:val="center"/>
        </w:trPr>
        <w:tc>
          <w:tcPr>
            <w:tcW w:w="2447" w:type="dxa"/>
            <w:vMerge w:val="restart"/>
            <w:tcBorders>
              <w:top w:val="single" w:sz="4" w:space="0" w:color="auto"/>
              <w:bottom w:val="single" w:sz="4" w:space="0" w:color="auto"/>
              <w:right w:val="single" w:sz="4" w:space="0" w:color="auto"/>
            </w:tcBorders>
          </w:tcPr>
          <w:p w:rsidR="008C4584" w:rsidRPr="004E6E79" w:rsidRDefault="008C4584" w:rsidP="00BA6ACB">
            <w:pPr>
              <w:widowControl w:val="0"/>
              <w:autoSpaceDE w:val="0"/>
              <w:autoSpaceDN w:val="0"/>
              <w:adjustRightInd w:val="0"/>
              <w:jc w:val="center"/>
              <w:rPr>
                <w:sz w:val="24"/>
                <w:szCs w:val="24"/>
              </w:rPr>
            </w:pPr>
            <w:r w:rsidRPr="004E6E79">
              <w:rPr>
                <w:sz w:val="24"/>
                <w:szCs w:val="24"/>
              </w:rPr>
              <w:t xml:space="preserve">Руководитель Аппарата Администрации Златоустовского </w:t>
            </w:r>
            <w:r w:rsidRPr="004E6E79">
              <w:rPr>
                <w:sz w:val="24"/>
                <w:szCs w:val="24"/>
              </w:rPr>
              <w:lastRenderedPageBreak/>
              <w:t>городского округа</w:t>
            </w:r>
          </w:p>
        </w:tc>
        <w:tc>
          <w:tcPr>
            <w:tcW w:w="3349" w:type="dxa"/>
            <w:tcBorders>
              <w:top w:val="single" w:sz="4" w:space="0" w:color="auto"/>
              <w:left w:val="single" w:sz="4" w:space="0" w:color="auto"/>
              <w:bottom w:val="single" w:sz="4" w:space="0" w:color="auto"/>
              <w:right w:val="single" w:sz="4" w:space="0" w:color="auto"/>
            </w:tcBorders>
          </w:tcPr>
          <w:p w:rsidR="008C4584" w:rsidRPr="004E6E79" w:rsidRDefault="008C4584" w:rsidP="00BA6ACB">
            <w:pPr>
              <w:widowControl w:val="0"/>
              <w:autoSpaceDE w:val="0"/>
              <w:autoSpaceDN w:val="0"/>
              <w:adjustRightInd w:val="0"/>
              <w:rPr>
                <w:sz w:val="24"/>
                <w:szCs w:val="24"/>
              </w:rPr>
            </w:pPr>
            <w:r w:rsidRPr="004E6E79">
              <w:rPr>
                <w:sz w:val="24"/>
                <w:szCs w:val="24"/>
              </w:rPr>
              <w:lastRenderedPageBreak/>
              <w:t xml:space="preserve">КПЭ 1 - Своевременность рассмотрения обращений граждан, юридических лиц </w:t>
            </w:r>
            <w:r w:rsidRPr="004E6E79">
              <w:rPr>
                <w:sz w:val="24"/>
                <w:szCs w:val="24"/>
              </w:rPr>
              <w:br/>
              <w:t xml:space="preserve">и государственных органов </w:t>
            </w:r>
            <w:r w:rsidRPr="004E6E79">
              <w:rPr>
                <w:sz w:val="24"/>
                <w:szCs w:val="24"/>
              </w:rPr>
              <w:br/>
            </w:r>
            <w:r w:rsidRPr="004E6E79">
              <w:rPr>
                <w:sz w:val="24"/>
                <w:szCs w:val="24"/>
              </w:rPr>
              <w:lastRenderedPageBreak/>
              <w:t xml:space="preserve">по вопросам, входящим </w:t>
            </w:r>
            <w:r w:rsidRPr="004E6E79">
              <w:rPr>
                <w:sz w:val="24"/>
                <w:szCs w:val="24"/>
              </w:rPr>
              <w:br/>
              <w:t>в компетенцию руководителя Аппарата Администрации Златоустовского городского округа, а также протокольных поручений</w:t>
            </w:r>
          </w:p>
        </w:tc>
        <w:tc>
          <w:tcPr>
            <w:tcW w:w="1546" w:type="dxa"/>
            <w:tcBorders>
              <w:top w:val="single" w:sz="4" w:space="0" w:color="auto"/>
              <w:left w:val="single" w:sz="4" w:space="0" w:color="auto"/>
              <w:bottom w:val="single" w:sz="4" w:space="0" w:color="auto"/>
              <w:right w:val="single" w:sz="4" w:space="0" w:color="auto"/>
            </w:tcBorders>
          </w:tcPr>
          <w:p w:rsidR="008C4584" w:rsidRPr="004E6E79" w:rsidRDefault="008C4584" w:rsidP="00BA6ACB">
            <w:pPr>
              <w:widowControl w:val="0"/>
              <w:autoSpaceDE w:val="0"/>
              <w:autoSpaceDN w:val="0"/>
              <w:adjustRightInd w:val="0"/>
              <w:jc w:val="center"/>
              <w:rPr>
                <w:sz w:val="24"/>
                <w:szCs w:val="24"/>
              </w:rPr>
            </w:pPr>
            <w:r w:rsidRPr="004E6E79">
              <w:rPr>
                <w:sz w:val="24"/>
                <w:szCs w:val="24"/>
              </w:rPr>
              <w:lastRenderedPageBreak/>
              <w:t>50</w:t>
            </w:r>
          </w:p>
        </w:tc>
        <w:tc>
          <w:tcPr>
            <w:tcW w:w="2447" w:type="dxa"/>
            <w:tcBorders>
              <w:top w:val="single" w:sz="4" w:space="0" w:color="auto"/>
              <w:left w:val="single" w:sz="4" w:space="0" w:color="auto"/>
              <w:bottom w:val="single" w:sz="4" w:space="0" w:color="auto"/>
              <w:right w:val="single" w:sz="4" w:space="0" w:color="auto"/>
            </w:tcBorders>
          </w:tcPr>
          <w:p w:rsidR="008C4584" w:rsidRPr="004E6E79" w:rsidRDefault="008C4584" w:rsidP="00BA6ACB">
            <w:pPr>
              <w:widowControl w:val="0"/>
              <w:autoSpaceDE w:val="0"/>
              <w:autoSpaceDN w:val="0"/>
              <w:adjustRightInd w:val="0"/>
              <w:rPr>
                <w:sz w:val="24"/>
                <w:szCs w:val="24"/>
              </w:rPr>
            </w:pPr>
            <w:r w:rsidRPr="004E6E79">
              <w:rPr>
                <w:sz w:val="24"/>
                <w:szCs w:val="24"/>
              </w:rPr>
              <w:t xml:space="preserve">Количество необходимых ответов на протокольные поручения </w:t>
            </w:r>
            <w:r w:rsidRPr="004E6E79">
              <w:rPr>
                <w:sz w:val="24"/>
                <w:szCs w:val="24"/>
              </w:rPr>
              <w:br/>
            </w:r>
            <w:r w:rsidRPr="004E6E79">
              <w:rPr>
                <w:sz w:val="24"/>
                <w:szCs w:val="24"/>
              </w:rPr>
              <w:lastRenderedPageBreak/>
              <w:t>и обращения граждан</w:t>
            </w:r>
          </w:p>
        </w:tc>
        <w:tc>
          <w:tcPr>
            <w:tcW w:w="3349" w:type="dxa"/>
            <w:tcBorders>
              <w:top w:val="single" w:sz="4" w:space="0" w:color="auto"/>
              <w:left w:val="single" w:sz="4" w:space="0" w:color="auto"/>
              <w:bottom w:val="single" w:sz="4" w:space="0" w:color="auto"/>
              <w:right w:val="single" w:sz="4" w:space="0" w:color="auto"/>
            </w:tcBorders>
          </w:tcPr>
          <w:p w:rsidR="008C4584" w:rsidRPr="004E6E79" w:rsidRDefault="008C4584" w:rsidP="00BA6ACB">
            <w:pPr>
              <w:widowControl w:val="0"/>
              <w:autoSpaceDE w:val="0"/>
              <w:autoSpaceDN w:val="0"/>
              <w:adjustRightInd w:val="0"/>
              <w:rPr>
                <w:sz w:val="24"/>
                <w:szCs w:val="24"/>
              </w:rPr>
            </w:pPr>
            <w:r w:rsidRPr="004E6E79">
              <w:rPr>
                <w:sz w:val="24"/>
                <w:szCs w:val="24"/>
              </w:rPr>
              <w:lastRenderedPageBreak/>
              <w:t xml:space="preserve">При соблюдении сроков: КПЭ = 100%, при нарушении сроков: КПЭ = количество рассмотренных протокольных </w:t>
            </w:r>
            <w:r w:rsidRPr="004E6E79">
              <w:rPr>
                <w:sz w:val="24"/>
                <w:szCs w:val="24"/>
              </w:rPr>
              <w:lastRenderedPageBreak/>
              <w:t xml:space="preserve">поручений и обращений граждан в срок / количество необходимых ответов </w:t>
            </w:r>
            <w:r w:rsidRPr="004E6E79">
              <w:rPr>
                <w:sz w:val="24"/>
                <w:szCs w:val="24"/>
              </w:rPr>
              <w:br/>
              <w:t xml:space="preserve">на протокольные поручения </w:t>
            </w:r>
            <w:r w:rsidRPr="004E6E79">
              <w:rPr>
                <w:sz w:val="24"/>
                <w:szCs w:val="24"/>
              </w:rPr>
              <w:br/>
              <w:t>и обращения граждан</w:t>
            </w:r>
          </w:p>
        </w:tc>
        <w:tc>
          <w:tcPr>
            <w:tcW w:w="1932" w:type="dxa"/>
            <w:tcBorders>
              <w:top w:val="single" w:sz="4" w:space="0" w:color="auto"/>
              <w:left w:val="single" w:sz="4" w:space="0" w:color="auto"/>
              <w:bottom w:val="single" w:sz="4" w:space="0" w:color="auto"/>
            </w:tcBorders>
          </w:tcPr>
          <w:p w:rsidR="008C4584" w:rsidRPr="004E6E79" w:rsidRDefault="008C4584" w:rsidP="00BA6ACB">
            <w:pPr>
              <w:widowControl w:val="0"/>
              <w:autoSpaceDE w:val="0"/>
              <w:autoSpaceDN w:val="0"/>
              <w:adjustRightInd w:val="0"/>
              <w:rPr>
                <w:sz w:val="24"/>
                <w:szCs w:val="24"/>
              </w:rPr>
            </w:pPr>
            <w:r w:rsidRPr="004E6E79">
              <w:rPr>
                <w:sz w:val="24"/>
                <w:szCs w:val="24"/>
              </w:rPr>
              <w:lastRenderedPageBreak/>
              <w:t>Электронная база данных</w:t>
            </w:r>
          </w:p>
        </w:tc>
      </w:tr>
      <w:tr w:rsidR="004E6E79" w:rsidRPr="004E6E79" w:rsidTr="00BA6ACB">
        <w:trPr>
          <w:jc w:val="center"/>
        </w:trPr>
        <w:tc>
          <w:tcPr>
            <w:tcW w:w="2447" w:type="dxa"/>
            <w:vMerge/>
            <w:tcBorders>
              <w:top w:val="single" w:sz="4" w:space="0" w:color="auto"/>
              <w:bottom w:val="single" w:sz="4" w:space="0" w:color="auto"/>
              <w:right w:val="single" w:sz="4" w:space="0" w:color="auto"/>
            </w:tcBorders>
          </w:tcPr>
          <w:p w:rsidR="008C4584" w:rsidRPr="004E6E79" w:rsidRDefault="008C4584" w:rsidP="00BA6ACB">
            <w:pPr>
              <w:widowControl w:val="0"/>
              <w:autoSpaceDE w:val="0"/>
              <w:autoSpaceDN w:val="0"/>
              <w:adjustRightInd w:val="0"/>
              <w:jc w:val="center"/>
              <w:rPr>
                <w:sz w:val="24"/>
                <w:szCs w:val="24"/>
              </w:rPr>
            </w:pPr>
          </w:p>
        </w:tc>
        <w:tc>
          <w:tcPr>
            <w:tcW w:w="3349" w:type="dxa"/>
            <w:tcBorders>
              <w:top w:val="single" w:sz="4" w:space="0" w:color="auto"/>
              <w:left w:val="single" w:sz="4" w:space="0" w:color="auto"/>
              <w:bottom w:val="single" w:sz="4" w:space="0" w:color="auto"/>
              <w:right w:val="single" w:sz="4" w:space="0" w:color="auto"/>
            </w:tcBorders>
          </w:tcPr>
          <w:p w:rsidR="008C4584" w:rsidRPr="004E6E79" w:rsidRDefault="008C4584" w:rsidP="00BA6ACB">
            <w:pPr>
              <w:widowControl w:val="0"/>
              <w:autoSpaceDE w:val="0"/>
              <w:autoSpaceDN w:val="0"/>
              <w:adjustRightInd w:val="0"/>
              <w:rPr>
                <w:sz w:val="24"/>
                <w:szCs w:val="24"/>
              </w:rPr>
            </w:pPr>
            <w:r w:rsidRPr="004E6E79">
              <w:rPr>
                <w:sz w:val="24"/>
                <w:szCs w:val="24"/>
              </w:rPr>
              <w:t xml:space="preserve">КПЭ 2 - Отсутствие нарушений действующего законодательства </w:t>
            </w:r>
            <w:r w:rsidRPr="004E6E79">
              <w:rPr>
                <w:sz w:val="24"/>
                <w:szCs w:val="24"/>
              </w:rPr>
              <w:br/>
              <w:t>при исполнении полномочий, входящих в компетенцию руководителя Аппарата Администрации Златоустовского городского округа</w:t>
            </w:r>
          </w:p>
        </w:tc>
        <w:tc>
          <w:tcPr>
            <w:tcW w:w="1546" w:type="dxa"/>
            <w:tcBorders>
              <w:top w:val="single" w:sz="4" w:space="0" w:color="auto"/>
              <w:left w:val="single" w:sz="4" w:space="0" w:color="auto"/>
              <w:bottom w:val="single" w:sz="4" w:space="0" w:color="auto"/>
              <w:right w:val="single" w:sz="4" w:space="0" w:color="auto"/>
            </w:tcBorders>
          </w:tcPr>
          <w:p w:rsidR="008C4584" w:rsidRPr="004E6E79" w:rsidRDefault="008C4584" w:rsidP="00BA6ACB">
            <w:pPr>
              <w:widowControl w:val="0"/>
              <w:autoSpaceDE w:val="0"/>
              <w:autoSpaceDN w:val="0"/>
              <w:adjustRightInd w:val="0"/>
              <w:jc w:val="center"/>
              <w:rPr>
                <w:sz w:val="24"/>
                <w:szCs w:val="24"/>
              </w:rPr>
            </w:pPr>
            <w:r w:rsidRPr="004E6E79">
              <w:rPr>
                <w:sz w:val="24"/>
                <w:szCs w:val="24"/>
              </w:rPr>
              <w:t>50</w:t>
            </w:r>
          </w:p>
        </w:tc>
        <w:tc>
          <w:tcPr>
            <w:tcW w:w="2447" w:type="dxa"/>
            <w:tcBorders>
              <w:top w:val="single" w:sz="4" w:space="0" w:color="auto"/>
              <w:left w:val="single" w:sz="4" w:space="0" w:color="auto"/>
              <w:bottom w:val="single" w:sz="4" w:space="0" w:color="auto"/>
              <w:right w:val="single" w:sz="4" w:space="0" w:color="auto"/>
            </w:tcBorders>
          </w:tcPr>
          <w:p w:rsidR="008C4584" w:rsidRPr="004E6E79" w:rsidRDefault="008C4584" w:rsidP="00BA6ACB">
            <w:pPr>
              <w:widowControl w:val="0"/>
              <w:autoSpaceDE w:val="0"/>
              <w:autoSpaceDN w:val="0"/>
              <w:adjustRightInd w:val="0"/>
              <w:rPr>
                <w:sz w:val="24"/>
                <w:szCs w:val="24"/>
              </w:rPr>
            </w:pPr>
            <w:r w:rsidRPr="004E6E79">
              <w:rPr>
                <w:sz w:val="24"/>
                <w:szCs w:val="24"/>
              </w:rPr>
              <w:t>Отсутствие нарушений действующего законодательства</w:t>
            </w:r>
          </w:p>
        </w:tc>
        <w:tc>
          <w:tcPr>
            <w:tcW w:w="3349" w:type="dxa"/>
            <w:tcBorders>
              <w:top w:val="single" w:sz="4" w:space="0" w:color="auto"/>
              <w:left w:val="single" w:sz="4" w:space="0" w:color="auto"/>
              <w:bottom w:val="single" w:sz="4" w:space="0" w:color="auto"/>
              <w:right w:val="single" w:sz="4" w:space="0" w:color="auto"/>
            </w:tcBorders>
          </w:tcPr>
          <w:p w:rsidR="008C4584" w:rsidRPr="004E6E79" w:rsidRDefault="008C4584" w:rsidP="00BA6ACB">
            <w:pPr>
              <w:widowControl w:val="0"/>
              <w:autoSpaceDE w:val="0"/>
              <w:autoSpaceDN w:val="0"/>
              <w:adjustRightInd w:val="0"/>
              <w:rPr>
                <w:sz w:val="24"/>
                <w:szCs w:val="24"/>
              </w:rPr>
            </w:pPr>
            <w:r w:rsidRPr="004E6E79">
              <w:rPr>
                <w:sz w:val="24"/>
                <w:szCs w:val="24"/>
              </w:rPr>
              <w:t>При отсутствии нарушений: КПЭ = 100%,</w:t>
            </w:r>
          </w:p>
          <w:p w:rsidR="008C4584" w:rsidRPr="004E6E79" w:rsidRDefault="008C4584" w:rsidP="00BA6ACB">
            <w:pPr>
              <w:widowControl w:val="0"/>
              <w:autoSpaceDE w:val="0"/>
              <w:autoSpaceDN w:val="0"/>
              <w:adjustRightInd w:val="0"/>
              <w:rPr>
                <w:sz w:val="24"/>
                <w:szCs w:val="24"/>
              </w:rPr>
            </w:pPr>
            <w:r w:rsidRPr="004E6E79">
              <w:rPr>
                <w:sz w:val="24"/>
                <w:szCs w:val="24"/>
              </w:rPr>
              <w:t xml:space="preserve">при наличии нарушений: </w:t>
            </w:r>
            <w:r w:rsidRPr="004E6E79">
              <w:rPr>
                <w:sz w:val="24"/>
                <w:szCs w:val="24"/>
              </w:rPr>
              <w:br/>
              <w:t>КПЭ = 0%.</w:t>
            </w:r>
          </w:p>
        </w:tc>
        <w:tc>
          <w:tcPr>
            <w:tcW w:w="1932" w:type="dxa"/>
            <w:tcBorders>
              <w:top w:val="single" w:sz="4" w:space="0" w:color="auto"/>
              <w:left w:val="single" w:sz="4" w:space="0" w:color="auto"/>
              <w:bottom w:val="single" w:sz="4" w:space="0" w:color="auto"/>
            </w:tcBorders>
          </w:tcPr>
          <w:p w:rsidR="008C4584" w:rsidRPr="004E6E79" w:rsidRDefault="008C4584" w:rsidP="00BA6ACB">
            <w:pPr>
              <w:widowControl w:val="0"/>
              <w:autoSpaceDE w:val="0"/>
              <w:autoSpaceDN w:val="0"/>
              <w:adjustRightInd w:val="0"/>
              <w:rPr>
                <w:sz w:val="24"/>
                <w:szCs w:val="24"/>
              </w:rPr>
            </w:pPr>
            <w:r w:rsidRPr="004E6E79">
              <w:rPr>
                <w:sz w:val="24"/>
                <w:szCs w:val="24"/>
              </w:rPr>
              <w:t>Акты проверок</w:t>
            </w:r>
          </w:p>
        </w:tc>
      </w:tr>
      <w:tr w:rsidR="004E6E79" w:rsidRPr="004E6E79" w:rsidTr="00BA6ACB">
        <w:trPr>
          <w:jc w:val="center"/>
        </w:trPr>
        <w:tc>
          <w:tcPr>
            <w:tcW w:w="2447" w:type="dxa"/>
            <w:vMerge w:val="restart"/>
            <w:tcBorders>
              <w:top w:val="single" w:sz="4" w:space="0" w:color="auto"/>
              <w:bottom w:val="single" w:sz="4" w:space="0" w:color="auto"/>
              <w:right w:val="single" w:sz="4" w:space="0" w:color="auto"/>
            </w:tcBorders>
          </w:tcPr>
          <w:p w:rsidR="008C4584" w:rsidRPr="004E6E79" w:rsidRDefault="008C4584" w:rsidP="00BA6ACB">
            <w:pPr>
              <w:widowControl w:val="0"/>
              <w:autoSpaceDE w:val="0"/>
              <w:autoSpaceDN w:val="0"/>
              <w:adjustRightInd w:val="0"/>
              <w:jc w:val="center"/>
              <w:rPr>
                <w:sz w:val="24"/>
                <w:szCs w:val="24"/>
              </w:rPr>
            </w:pPr>
            <w:r w:rsidRPr="004E6E79">
              <w:rPr>
                <w:sz w:val="24"/>
                <w:szCs w:val="24"/>
              </w:rPr>
              <w:t>Начальник Контрольно-ревизионного управления</w:t>
            </w:r>
          </w:p>
        </w:tc>
        <w:tc>
          <w:tcPr>
            <w:tcW w:w="3349" w:type="dxa"/>
            <w:tcBorders>
              <w:top w:val="single" w:sz="4" w:space="0" w:color="auto"/>
              <w:left w:val="single" w:sz="4" w:space="0" w:color="auto"/>
              <w:bottom w:val="single" w:sz="4" w:space="0" w:color="auto"/>
              <w:right w:val="single" w:sz="4" w:space="0" w:color="auto"/>
            </w:tcBorders>
          </w:tcPr>
          <w:p w:rsidR="008C4584" w:rsidRPr="004E6E79" w:rsidRDefault="008C4584" w:rsidP="00BA6ACB">
            <w:pPr>
              <w:widowControl w:val="0"/>
              <w:autoSpaceDE w:val="0"/>
              <w:autoSpaceDN w:val="0"/>
              <w:adjustRightInd w:val="0"/>
              <w:rPr>
                <w:sz w:val="24"/>
                <w:szCs w:val="24"/>
              </w:rPr>
            </w:pPr>
            <w:r w:rsidRPr="004E6E79">
              <w:rPr>
                <w:sz w:val="24"/>
                <w:szCs w:val="24"/>
              </w:rPr>
              <w:t xml:space="preserve">КПЭ 1 - своевременность рассмотрения обращений граждан, юридических лиц </w:t>
            </w:r>
            <w:r w:rsidRPr="004E6E79">
              <w:rPr>
                <w:sz w:val="24"/>
                <w:szCs w:val="24"/>
              </w:rPr>
              <w:br/>
              <w:t xml:space="preserve">и государственных органов </w:t>
            </w:r>
            <w:r w:rsidRPr="004E6E79">
              <w:rPr>
                <w:sz w:val="24"/>
                <w:szCs w:val="24"/>
              </w:rPr>
              <w:br/>
              <w:t xml:space="preserve">по вопросам, входящим </w:t>
            </w:r>
            <w:r w:rsidRPr="004E6E79">
              <w:rPr>
                <w:sz w:val="24"/>
                <w:szCs w:val="24"/>
              </w:rPr>
              <w:br/>
              <w:t xml:space="preserve">в компетенцию управления, </w:t>
            </w:r>
            <w:r w:rsidRPr="004E6E79">
              <w:rPr>
                <w:sz w:val="24"/>
                <w:szCs w:val="24"/>
              </w:rPr>
              <w:br/>
              <w:t>а также протокольных поручений</w:t>
            </w:r>
          </w:p>
        </w:tc>
        <w:tc>
          <w:tcPr>
            <w:tcW w:w="1546" w:type="dxa"/>
            <w:tcBorders>
              <w:top w:val="single" w:sz="4" w:space="0" w:color="auto"/>
              <w:left w:val="single" w:sz="4" w:space="0" w:color="auto"/>
              <w:bottom w:val="single" w:sz="4" w:space="0" w:color="auto"/>
              <w:right w:val="single" w:sz="4" w:space="0" w:color="auto"/>
            </w:tcBorders>
          </w:tcPr>
          <w:p w:rsidR="008C4584" w:rsidRPr="004E6E79" w:rsidRDefault="008C4584" w:rsidP="00BA6ACB">
            <w:pPr>
              <w:widowControl w:val="0"/>
              <w:autoSpaceDE w:val="0"/>
              <w:autoSpaceDN w:val="0"/>
              <w:adjustRightInd w:val="0"/>
              <w:jc w:val="center"/>
              <w:rPr>
                <w:sz w:val="24"/>
                <w:szCs w:val="24"/>
              </w:rPr>
            </w:pPr>
            <w:r w:rsidRPr="004E6E79">
              <w:rPr>
                <w:sz w:val="24"/>
                <w:szCs w:val="24"/>
              </w:rPr>
              <w:t>40</w:t>
            </w:r>
          </w:p>
        </w:tc>
        <w:tc>
          <w:tcPr>
            <w:tcW w:w="2447" w:type="dxa"/>
            <w:tcBorders>
              <w:top w:val="single" w:sz="4" w:space="0" w:color="auto"/>
              <w:left w:val="single" w:sz="4" w:space="0" w:color="auto"/>
              <w:bottom w:val="single" w:sz="4" w:space="0" w:color="auto"/>
              <w:right w:val="single" w:sz="4" w:space="0" w:color="auto"/>
            </w:tcBorders>
          </w:tcPr>
          <w:p w:rsidR="008C4584" w:rsidRPr="004E6E79" w:rsidRDefault="008C4584" w:rsidP="00BA6ACB">
            <w:pPr>
              <w:widowControl w:val="0"/>
              <w:autoSpaceDE w:val="0"/>
              <w:autoSpaceDN w:val="0"/>
              <w:adjustRightInd w:val="0"/>
              <w:rPr>
                <w:sz w:val="24"/>
                <w:szCs w:val="24"/>
              </w:rPr>
            </w:pPr>
            <w:r w:rsidRPr="004E6E79">
              <w:rPr>
                <w:sz w:val="24"/>
                <w:szCs w:val="24"/>
              </w:rPr>
              <w:t xml:space="preserve">Количество необходимых ответов на протокольные поручения </w:t>
            </w:r>
            <w:r w:rsidRPr="004E6E79">
              <w:rPr>
                <w:sz w:val="24"/>
                <w:szCs w:val="24"/>
              </w:rPr>
              <w:br/>
              <w:t>и обращения граждан</w:t>
            </w:r>
          </w:p>
        </w:tc>
        <w:tc>
          <w:tcPr>
            <w:tcW w:w="3349" w:type="dxa"/>
            <w:tcBorders>
              <w:top w:val="single" w:sz="4" w:space="0" w:color="auto"/>
              <w:left w:val="single" w:sz="4" w:space="0" w:color="auto"/>
              <w:bottom w:val="single" w:sz="4" w:space="0" w:color="auto"/>
              <w:right w:val="single" w:sz="4" w:space="0" w:color="auto"/>
            </w:tcBorders>
          </w:tcPr>
          <w:p w:rsidR="008C4584" w:rsidRPr="004E6E79" w:rsidRDefault="008C4584" w:rsidP="00BA6ACB">
            <w:pPr>
              <w:widowControl w:val="0"/>
              <w:autoSpaceDE w:val="0"/>
              <w:autoSpaceDN w:val="0"/>
              <w:adjustRightInd w:val="0"/>
              <w:rPr>
                <w:sz w:val="24"/>
                <w:szCs w:val="24"/>
              </w:rPr>
            </w:pPr>
            <w:r w:rsidRPr="004E6E79">
              <w:rPr>
                <w:sz w:val="24"/>
                <w:szCs w:val="24"/>
              </w:rPr>
              <w:t xml:space="preserve">При соблюдении сроков: КПЭ = 100%, при нарушении сроков: КПЭ = количество рассмотренных протокольных поручений и обращений граждан в срок / количество необходимых ответов </w:t>
            </w:r>
            <w:r w:rsidRPr="004E6E79">
              <w:rPr>
                <w:sz w:val="24"/>
                <w:szCs w:val="24"/>
              </w:rPr>
              <w:br/>
              <w:t xml:space="preserve">на протокольные поручения </w:t>
            </w:r>
            <w:r w:rsidRPr="004E6E79">
              <w:rPr>
                <w:sz w:val="24"/>
                <w:szCs w:val="24"/>
              </w:rPr>
              <w:br/>
              <w:t>и обращения граждан</w:t>
            </w:r>
          </w:p>
        </w:tc>
        <w:tc>
          <w:tcPr>
            <w:tcW w:w="1932" w:type="dxa"/>
            <w:tcBorders>
              <w:top w:val="single" w:sz="4" w:space="0" w:color="auto"/>
              <w:left w:val="single" w:sz="4" w:space="0" w:color="auto"/>
              <w:bottom w:val="single" w:sz="4" w:space="0" w:color="auto"/>
            </w:tcBorders>
          </w:tcPr>
          <w:p w:rsidR="008C4584" w:rsidRPr="004E6E79" w:rsidRDefault="008C4584" w:rsidP="00BA6ACB">
            <w:pPr>
              <w:widowControl w:val="0"/>
              <w:autoSpaceDE w:val="0"/>
              <w:autoSpaceDN w:val="0"/>
              <w:adjustRightInd w:val="0"/>
              <w:rPr>
                <w:sz w:val="24"/>
                <w:szCs w:val="24"/>
              </w:rPr>
            </w:pPr>
            <w:r w:rsidRPr="004E6E79">
              <w:rPr>
                <w:sz w:val="24"/>
                <w:szCs w:val="24"/>
              </w:rPr>
              <w:t>Электронная база данных</w:t>
            </w:r>
          </w:p>
        </w:tc>
      </w:tr>
      <w:tr w:rsidR="004E6E79" w:rsidRPr="004E6E79" w:rsidTr="00BA6ACB">
        <w:trPr>
          <w:jc w:val="center"/>
        </w:trPr>
        <w:tc>
          <w:tcPr>
            <w:tcW w:w="2447" w:type="dxa"/>
            <w:vMerge/>
            <w:tcBorders>
              <w:top w:val="single" w:sz="4" w:space="0" w:color="auto"/>
              <w:bottom w:val="single" w:sz="4" w:space="0" w:color="auto"/>
              <w:right w:val="single" w:sz="4" w:space="0" w:color="auto"/>
            </w:tcBorders>
          </w:tcPr>
          <w:p w:rsidR="008C4584" w:rsidRPr="004E6E79" w:rsidRDefault="008C4584" w:rsidP="00BA6ACB">
            <w:pPr>
              <w:widowControl w:val="0"/>
              <w:autoSpaceDE w:val="0"/>
              <w:autoSpaceDN w:val="0"/>
              <w:adjustRightInd w:val="0"/>
              <w:jc w:val="center"/>
              <w:rPr>
                <w:sz w:val="24"/>
                <w:szCs w:val="24"/>
              </w:rPr>
            </w:pPr>
          </w:p>
        </w:tc>
        <w:tc>
          <w:tcPr>
            <w:tcW w:w="3349" w:type="dxa"/>
            <w:tcBorders>
              <w:top w:val="single" w:sz="4" w:space="0" w:color="auto"/>
              <w:left w:val="single" w:sz="4" w:space="0" w:color="auto"/>
              <w:bottom w:val="single" w:sz="4" w:space="0" w:color="auto"/>
              <w:right w:val="single" w:sz="4" w:space="0" w:color="auto"/>
            </w:tcBorders>
          </w:tcPr>
          <w:p w:rsidR="008C4584" w:rsidRPr="004E6E79" w:rsidRDefault="008C4584" w:rsidP="00BA6ACB">
            <w:pPr>
              <w:widowControl w:val="0"/>
              <w:autoSpaceDE w:val="0"/>
              <w:autoSpaceDN w:val="0"/>
              <w:adjustRightInd w:val="0"/>
              <w:rPr>
                <w:sz w:val="24"/>
                <w:szCs w:val="24"/>
              </w:rPr>
            </w:pPr>
            <w:r w:rsidRPr="004E6E79">
              <w:rPr>
                <w:sz w:val="24"/>
                <w:szCs w:val="24"/>
              </w:rPr>
              <w:t xml:space="preserve">КПЭ 2 - отсутствие нарушений действующего законодательства </w:t>
            </w:r>
            <w:r w:rsidRPr="004E6E79">
              <w:rPr>
                <w:sz w:val="24"/>
                <w:szCs w:val="24"/>
              </w:rPr>
              <w:br/>
              <w:t>при исполнении полномочий, входящих в компетенцию управления и порядка работы со служебной информацией</w:t>
            </w:r>
          </w:p>
        </w:tc>
        <w:tc>
          <w:tcPr>
            <w:tcW w:w="1546" w:type="dxa"/>
            <w:tcBorders>
              <w:top w:val="single" w:sz="4" w:space="0" w:color="auto"/>
              <w:left w:val="single" w:sz="4" w:space="0" w:color="auto"/>
              <w:bottom w:val="single" w:sz="4" w:space="0" w:color="auto"/>
              <w:right w:val="single" w:sz="4" w:space="0" w:color="auto"/>
            </w:tcBorders>
          </w:tcPr>
          <w:p w:rsidR="008C4584" w:rsidRPr="004E6E79" w:rsidRDefault="008C4584" w:rsidP="00BA6ACB">
            <w:pPr>
              <w:widowControl w:val="0"/>
              <w:autoSpaceDE w:val="0"/>
              <w:autoSpaceDN w:val="0"/>
              <w:adjustRightInd w:val="0"/>
              <w:jc w:val="center"/>
              <w:rPr>
                <w:sz w:val="24"/>
                <w:szCs w:val="24"/>
              </w:rPr>
            </w:pPr>
            <w:r w:rsidRPr="004E6E79">
              <w:rPr>
                <w:sz w:val="24"/>
                <w:szCs w:val="24"/>
              </w:rPr>
              <w:t>40</w:t>
            </w:r>
          </w:p>
        </w:tc>
        <w:tc>
          <w:tcPr>
            <w:tcW w:w="2447" w:type="dxa"/>
            <w:tcBorders>
              <w:top w:val="single" w:sz="4" w:space="0" w:color="auto"/>
              <w:left w:val="single" w:sz="4" w:space="0" w:color="auto"/>
              <w:bottom w:val="single" w:sz="4" w:space="0" w:color="auto"/>
              <w:right w:val="single" w:sz="4" w:space="0" w:color="auto"/>
            </w:tcBorders>
          </w:tcPr>
          <w:p w:rsidR="008C4584" w:rsidRPr="004E6E79" w:rsidRDefault="008C4584" w:rsidP="00BA6ACB">
            <w:pPr>
              <w:widowControl w:val="0"/>
              <w:autoSpaceDE w:val="0"/>
              <w:autoSpaceDN w:val="0"/>
              <w:adjustRightInd w:val="0"/>
              <w:rPr>
                <w:sz w:val="24"/>
                <w:szCs w:val="24"/>
              </w:rPr>
            </w:pPr>
            <w:r w:rsidRPr="004E6E79">
              <w:rPr>
                <w:sz w:val="24"/>
                <w:szCs w:val="24"/>
              </w:rPr>
              <w:t>Отсутствие нарушений действующего</w:t>
            </w:r>
          </w:p>
          <w:p w:rsidR="008C4584" w:rsidRPr="004E6E79" w:rsidRDefault="008C4584" w:rsidP="00BA6ACB">
            <w:pPr>
              <w:widowControl w:val="0"/>
              <w:autoSpaceDE w:val="0"/>
              <w:autoSpaceDN w:val="0"/>
              <w:adjustRightInd w:val="0"/>
              <w:rPr>
                <w:sz w:val="24"/>
                <w:szCs w:val="24"/>
              </w:rPr>
            </w:pPr>
            <w:r w:rsidRPr="004E6E79">
              <w:rPr>
                <w:sz w:val="24"/>
                <w:szCs w:val="24"/>
              </w:rPr>
              <w:t>законодательства</w:t>
            </w:r>
          </w:p>
        </w:tc>
        <w:tc>
          <w:tcPr>
            <w:tcW w:w="3349" w:type="dxa"/>
            <w:tcBorders>
              <w:top w:val="single" w:sz="4" w:space="0" w:color="auto"/>
              <w:left w:val="single" w:sz="4" w:space="0" w:color="auto"/>
              <w:bottom w:val="single" w:sz="4" w:space="0" w:color="auto"/>
              <w:right w:val="single" w:sz="4" w:space="0" w:color="auto"/>
            </w:tcBorders>
          </w:tcPr>
          <w:p w:rsidR="008C4584" w:rsidRPr="004E6E79" w:rsidRDefault="008C4584" w:rsidP="00BA6ACB">
            <w:pPr>
              <w:widowControl w:val="0"/>
              <w:autoSpaceDE w:val="0"/>
              <w:autoSpaceDN w:val="0"/>
              <w:adjustRightInd w:val="0"/>
              <w:rPr>
                <w:sz w:val="24"/>
                <w:szCs w:val="24"/>
              </w:rPr>
            </w:pPr>
            <w:r w:rsidRPr="004E6E79">
              <w:rPr>
                <w:sz w:val="24"/>
                <w:szCs w:val="24"/>
              </w:rPr>
              <w:t>При соблюдении сроков:</w:t>
            </w:r>
          </w:p>
          <w:p w:rsidR="008C4584" w:rsidRPr="004E6E79" w:rsidRDefault="008C4584" w:rsidP="00BA6ACB">
            <w:pPr>
              <w:widowControl w:val="0"/>
              <w:autoSpaceDE w:val="0"/>
              <w:autoSpaceDN w:val="0"/>
              <w:adjustRightInd w:val="0"/>
              <w:rPr>
                <w:sz w:val="24"/>
                <w:szCs w:val="24"/>
              </w:rPr>
            </w:pPr>
            <w:r w:rsidRPr="004E6E79">
              <w:rPr>
                <w:sz w:val="24"/>
                <w:szCs w:val="24"/>
              </w:rPr>
              <w:t>КПЭ = 100 %,</w:t>
            </w:r>
          </w:p>
          <w:p w:rsidR="008C4584" w:rsidRPr="004E6E79" w:rsidRDefault="008C4584" w:rsidP="00BA6ACB">
            <w:pPr>
              <w:widowControl w:val="0"/>
              <w:autoSpaceDE w:val="0"/>
              <w:autoSpaceDN w:val="0"/>
              <w:adjustRightInd w:val="0"/>
              <w:rPr>
                <w:sz w:val="24"/>
                <w:szCs w:val="24"/>
              </w:rPr>
            </w:pPr>
            <w:r w:rsidRPr="004E6E79">
              <w:rPr>
                <w:sz w:val="24"/>
                <w:szCs w:val="24"/>
              </w:rPr>
              <w:t xml:space="preserve">при нарушении сроков: </w:t>
            </w:r>
            <w:r w:rsidRPr="004E6E79">
              <w:rPr>
                <w:sz w:val="24"/>
                <w:szCs w:val="24"/>
              </w:rPr>
              <w:br/>
              <w:t>КПЭ = 0%</w:t>
            </w:r>
          </w:p>
        </w:tc>
        <w:tc>
          <w:tcPr>
            <w:tcW w:w="1932" w:type="dxa"/>
            <w:tcBorders>
              <w:top w:val="single" w:sz="4" w:space="0" w:color="auto"/>
              <w:left w:val="single" w:sz="4" w:space="0" w:color="auto"/>
              <w:bottom w:val="single" w:sz="4" w:space="0" w:color="auto"/>
            </w:tcBorders>
          </w:tcPr>
          <w:p w:rsidR="008C4584" w:rsidRPr="004E6E79" w:rsidRDefault="008C4584" w:rsidP="00BA6ACB">
            <w:pPr>
              <w:widowControl w:val="0"/>
              <w:autoSpaceDE w:val="0"/>
              <w:autoSpaceDN w:val="0"/>
              <w:adjustRightInd w:val="0"/>
              <w:rPr>
                <w:sz w:val="24"/>
                <w:szCs w:val="24"/>
              </w:rPr>
            </w:pPr>
            <w:r w:rsidRPr="004E6E79">
              <w:rPr>
                <w:sz w:val="24"/>
                <w:szCs w:val="24"/>
              </w:rPr>
              <w:t>Акты проверок</w:t>
            </w:r>
          </w:p>
        </w:tc>
      </w:tr>
      <w:tr w:rsidR="004E6E79" w:rsidRPr="004E6E79" w:rsidTr="00BA6ACB">
        <w:trPr>
          <w:jc w:val="center"/>
        </w:trPr>
        <w:tc>
          <w:tcPr>
            <w:tcW w:w="2447" w:type="dxa"/>
            <w:vMerge/>
            <w:tcBorders>
              <w:top w:val="single" w:sz="4" w:space="0" w:color="auto"/>
              <w:bottom w:val="single" w:sz="4" w:space="0" w:color="auto"/>
              <w:right w:val="single" w:sz="4" w:space="0" w:color="auto"/>
            </w:tcBorders>
          </w:tcPr>
          <w:p w:rsidR="008C4584" w:rsidRPr="004E6E79" w:rsidRDefault="008C4584" w:rsidP="00BA6ACB">
            <w:pPr>
              <w:widowControl w:val="0"/>
              <w:autoSpaceDE w:val="0"/>
              <w:autoSpaceDN w:val="0"/>
              <w:adjustRightInd w:val="0"/>
              <w:jc w:val="center"/>
              <w:rPr>
                <w:sz w:val="24"/>
                <w:szCs w:val="24"/>
              </w:rPr>
            </w:pPr>
          </w:p>
        </w:tc>
        <w:tc>
          <w:tcPr>
            <w:tcW w:w="3349" w:type="dxa"/>
            <w:tcBorders>
              <w:top w:val="single" w:sz="4" w:space="0" w:color="auto"/>
              <w:left w:val="single" w:sz="4" w:space="0" w:color="auto"/>
              <w:bottom w:val="single" w:sz="4" w:space="0" w:color="auto"/>
              <w:right w:val="single" w:sz="4" w:space="0" w:color="auto"/>
            </w:tcBorders>
          </w:tcPr>
          <w:p w:rsidR="008C4584" w:rsidRPr="004E6E79" w:rsidRDefault="008C4584" w:rsidP="00BA6ACB">
            <w:pPr>
              <w:widowControl w:val="0"/>
              <w:autoSpaceDE w:val="0"/>
              <w:autoSpaceDN w:val="0"/>
              <w:adjustRightInd w:val="0"/>
              <w:rPr>
                <w:sz w:val="24"/>
                <w:szCs w:val="24"/>
              </w:rPr>
            </w:pPr>
            <w:r w:rsidRPr="004E6E79">
              <w:rPr>
                <w:sz w:val="24"/>
                <w:szCs w:val="24"/>
              </w:rPr>
              <w:t>КПЭ 3 - соблюдение правил трудового распорядка</w:t>
            </w:r>
          </w:p>
        </w:tc>
        <w:tc>
          <w:tcPr>
            <w:tcW w:w="1546" w:type="dxa"/>
            <w:tcBorders>
              <w:top w:val="single" w:sz="4" w:space="0" w:color="auto"/>
              <w:left w:val="single" w:sz="4" w:space="0" w:color="auto"/>
              <w:bottom w:val="single" w:sz="4" w:space="0" w:color="auto"/>
              <w:right w:val="single" w:sz="4" w:space="0" w:color="auto"/>
            </w:tcBorders>
          </w:tcPr>
          <w:p w:rsidR="008C4584" w:rsidRPr="004E6E79" w:rsidRDefault="008C4584" w:rsidP="00BA6ACB">
            <w:pPr>
              <w:widowControl w:val="0"/>
              <w:autoSpaceDE w:val="0"/>
              <w:autoSpaceDN w:val="0"/>
              <w:adjustRightInd w:val="0"/>
              <w:jc w:val="center"/>
              <w:rPr>
                <w:sz w:val="24"/>
                <w:szCs w:val="24"/>
              </w:rPr>
            </w:pPr>
            <w:r w:rsidRPr="004E6E79">
              <w:rPr>
                <w:sz w:val="24"/>
                <w:szCs w:val="24"/>
              </w:rPr>
              <w:t>20</w:t>
            </w:r>
          </w:p>
        </w:tc>
        <w:tc>
          <w:tcPr>
            <w:tcW w:w="2447" w:type="dxa"/>
            <w:tcBorders>
              <w:top w:val="single" w:sz="4" w:space="0" w:color="auto"/>
              <w:left w:val="single" w:sz="4" w:space="0" w:color="auto"/>
              <w:bottom w:val="single" w:sz="4" w:space="0" w:color="auto"/>
              <w:right w:val="single" w:sz="4" w:space="0" w:color="auto"/>
            </w:tcBorders>
          </w:tcPr>
          <w:p w:rsidR="008C4584" w:rsidRPr="004E6E79" w:rsidRDefault="008C4584" w:rsidP="00BA6ACB">
            <w:pPr>
              <w:widowControl w:val="0"/>
              <w:autoSpaceDE w:val="0"/>
              <w:autoSpaceDN w:val="0"/>
              <w:adjustRightInd w:val="0"/>
              <w:rPr>
                <w:sz w:val="24"/>
                <w:szCs w:val="24"/>
              </w:rPr>
            </w:pPr>
            <w:r w:rsidRPr="004E6E79">
              <w:rPr>
                <w:sz w:val="24"/>
                <w:szCs w:val="24"/>
              </w:rPr>
              <w:t xml:space="preserve">Рабочие смены </w:t>
            </w:r>
            <w:r w:rsidRPr="004E6E79">
              <w:rPr>
                <w:sz w:val="24"/>
                <w:szCs w:val="24"/>
              </w:rPr>
              <w:br/>
              <w:t>по производственному календарю</w:t>
            </w:r>
          </w:p>
        </w:tc>
        <w:tc>
          <w:tcPr>
            <w:tcW w:w="3349" w:type="dxa"/>
            <w:tcBorders>
              <w:top w:val="single" w:sz="4" w:space="0" w:color="auto"/>
              <w:left w:val="single" w:sz="4" w:space="0" w:color="auto"/>
              <w:bottom w:val="single" w:sz="4" w:space="0" w:color="auto"/>
              <w:right w:val="single" w:sz="4" w:space="0" w:color="auto"/>
            </w:tcBorders>
          </w:tcPr>
          <w:p w:rsidR="008C4584" w:rsidRPr="004E6E79" w:rsidRDefault="008C4584" w:rsidP="00BA6ACB">
            <w:pPr>
              <w:widowControl w:val="0"/>
              <w:autoSpaceDE w:val="0"/>
              <w:autoSpaceDN w:val="0"/>
              <w:adjustRightInd w:val="0"/>
              <w:rPr>
                <w:sz w:val="24"/>
                <w:szCs w:val="24"/>
              </w:rPr>
            </w:pPr>
            <w:r w:rsidRPr="004E6E79">
              <w:rPr>
                <w:sz w:val="24"/>
                <w:szCs w:val="24"/>
              </w:rPr>
              <w:t>При соблюдении трудового распорядка:</w:t>
            </w:r>
          </w:p>
          <w:p w:rsidR="008C4584" w:rsidRPr="004E6E79" w:rsidRDefault="008C4584" w:rsidP="00BA6ACB">
            <w:pPr>
              <w:widowControl w:val="0"/>
              <w:autoSpaceDE w:val="0"/>
              <w:autoSpaceDN w:val="0"/>
              <w:adjustRightInd w:val="0"/>
              <w:rPr>
                <w:sz w:val="24"/>
                <w:szCs w:val="24"/>
              </w:rPr>
            </w:pPr>
            <w:r w:rsidRPr="004E6E79">
              <w:rPr>
                <w:sz w:val="24"/>
                <w:szCs w:val="24"/>
              </w:rPr>
              <w:t>КПЭ = 100 %,</w:t>
            </w:r>
          </w:p>
          <w:p w:rsidR="008C4584" w:rsidRPr="004E6E79" w:rsidRDefault="008C4584" w:rsidP="00BA6ACB">
            <w:pPr>
              <w:widowControl w:val="0"/>
              <w:autoSpaceDE w:val="0"/>
              <w:autoSpaceDN w:val="0"/>
              <w:adjustRightInd w:val="0"/>
              <w:rPr>
                <w:sz w:val="24"/>
                <w:szCs w:val="24"/>
              </w:rPr>
            </w:pPr>
            <w:r w:rsidRPr="004E6E79">
              <w:rPr>
                <w:sz w:val="24"/>
                <w:szCs w:val="24"/>
              </w:rPr>
              <w:t xml:space="preserve">при нарушении сроков: </w:t>
            </w:r>
            <w:r w:rsidRPr="004E6E79">
              <w:rPr>
                <w:sz w:val="24"/>
                <w:szCs w:val="24"/>
              </w:rPr>
              <w:br/>
            </w:r>
            <w:r w:rsidRPr="004E6E79">
              <w:rPr>
                <w:sz w:val="24"/>
                <w:szCs w:val="24"/>
              </w:rPr>
              <w:lastRenderedPageBreak/>
              <w:t xml:space="preserve">КПЭ = фактические смены </w:t>
            </w:r>
            <w:r w:rsidRPr="004E6E79">
              <w:rPr>
                <w:sz w:val="24"/>
                <w:szCs w:val="24"/>
              </w:rPr>
              <w:br/>
              <w:t>по системе контроля управления доступом / рабочие смены по производственному календарю</w:t>
            </w:r>
          </w:p>
        </w:tc>
        <w:tc>
          <w:tcPr>
            <w:tcW w:w="1932" w:type="dxa"/>
            <w:tcBorders>
              <w:top w:val="single" w:sz="4" w:space="0" w:color="auto"/>
              <w:left w:val="single" w:sz="4" w:space="0" w:color="auto"/>
              <w:bottom w:val="single" w:sz="4" w:space="0" w:color="auto"/>
            </w:tcBorders>
          </w:tcPr>
          <w:p w:rsidR="008C4584" w:rsidRPr="004E6E79" w:rsidRDefault="008C4584" w:rsidP="00BA6ACB">
            <w:pPr>
              <w:widowControl w:val="0"/>
              <w:autoSpaceDE w:val="0"/>
              <w:autoSpaceDN w:val="0"/>
              <w:adjustRightInd w:val="0"/>
              <w:rPr>
                <w:sz w:val="24"/>
                <w:szCs w:val="24"/>
              </w:rPr>
            </w:pPr>
            <w:r w:rsidRPr="004E6E79">
              <w:rPr>
                <w:sz w:val="24"/>
                <w:szCs w:val="24"/>
              </w:rPr>
              <w:lastRenderedPageBreak/>
              <w:t xml:space="preserve">Отчет о нарушениях системы контроля </w:t>
            </w:r>
            <w:r w:rsidRPr="004E6E79">
              <w:rPr>
                <w:sz w:val="24"/>
                <w:szCs w:val="24"/>
              </w:rPr>
              <w:lastRenderedPageBreak/>
              <w:t>управления доступом</w:t>
            </w:r>
          </w:p>
        </w:tc>
      </w:tr>
      <w:tr w:rsidR="004E6E79" w:rsidRPr="004E6E79" w:rsidTr="00BA6ACB">
        <w:trPr>
          <w:jc w:val="center"/>
        </w:trPr>
        <w:tc>
          <w:tcPr>
            <w:tcW w:w="2447" w:type="dxa"/>
            <w:vMerge w:val="restart"/>
            <w:tcBorders>
              <w:top w:val="single" w:sz="4" w:space="0" w:color="auto"/>
              <w:bottom w:val="single" w:sz="4" w:space="0" w:color="auto"/>
              <w:right w:val="single" w:sz="4" w:space="0" w:color="auto"/>
            </w:tcBorders>
          </w:tcPr>
          <w:p w:rsidR="008C4584" w:rsidRPr="004E6E79" w:rsidRDefault="008C4584" w:rsidP="00BA6ACB">
            <w:pPr>
              <w:widowControl w:val="0"/>
              <w:autoSpaceDE w:val="0"/>
              <w:autoSpaceDN w:val="0"/>
              <w:adjustRightInd w:val="0"/>
              <w:jc w:val="center"/>
              <w:rPr>
                <w:sz w:val="24"/>
                <w:szCs w:val="24"/>
              </w:rPr>
            </w:pPr>
            <w:r w:rsidRPr="004E6E79">
              <w:rPr>
                <w:sz w:val="24"/>
                <w:szCs w:val="24"/>
              </w:rPr>
              <w:lastRenderedPageBreak/>
              <w:t>Начальник Организационного управления</w:t>
            </w:r>
          </w:p>
        </w:tc>
        <w:tc>
          <w:tcPr>
            <w:tcW w:w="3349" w:type="dxa"/>
            <w:tcBorders>
              <w:top w:val="single" w:sz="4" w:space="0" w:color="auto"/>
              <w:left w:val="single" w:sz="4" w:space="0" w:color="auto"/>
              <w:bottom w:val="single" w:sz="4" w:space="0" w:color="auto"/>
              <w:right w:val="single" w:sz="4" w:space="0" w:color="auto"/>
            </w:tcBorders>
          </w:tcPr>
          <w:p w:rsidR="008C4584" w:rsidRPr="004E6E79" w:rsidRDefault="008C4584" w:rsidP="00BA6ACB">
            <w:pPr>
              <w:widowControl w:val="0"/>
              <w:autoSpaceDE w:val="0"/>
              <w:autoSpaceDN w:val="0"/>
              <w:adjustRightInd w:val="0"/>
              <w:rPr>
                <w:sz w:val="24"/>
                <w:szCs w:val="24"/>
              </w:rPr>
            </w:pPr>
            <w:r w:rsidRPr="004E6E79">
              <w:rPr>
                <w:sz w:val="24"/>
                <w:szCs w:val="24"/>
              </w:rPr>
              <w:t xml:space="preserve">КПЭ 1 - своевременность рассмотрения обращений граждан, юридических лиц </w:t>
            </w:r>
            <w:r w:rsidRPr="004E6E79">
              <w:rPr>
                <w:sz w:val="24"/>
                <w:szCs w:val="24"/>
              </w:rPr>
              <w:br/>
              <w:t xml:space="preserve">и государственных органов </w:t>
            </w:r>
            <w:r w:rsidRPr="004E6E79">
              <w:rPr>
                <w:sz w:val="24"/>
                <w:szCs w:val="24"/>
              </w:rPr>
              <w:br/>
              <w:t xml:space="preserve">по вопросам, входящим </w:t>
            </w:r>
            <w:r w:rsidRPr="004E6E79">
              <w:rPr>
                <w:sz w:val="24"/>
                <w:szCs w:val="24"/>
              </w:rPr>
              <w:br/>
              <w:t xml:space="preserve">в компетенцию управления, </w:t>
            </w:r>
            <w:r w:rsidRPr="004E6E79">
              <w:rPr>
                <w:sz w:val="24"/>
                <w:szCs w:val="24"/>
              </w:rPr>
              <w:br/>
              <w:t>а также протокольных поручений</w:t>
            </w:r>
          </w:p>
        </w:tc>
        <w:tc>
          <w:tcPr>
            <w:tcW w:w="1546" w:type="dxa"/>
            <w:tcBorders>
              <w:top w:val="single" w:sz="4" w:space="0" w:color="auto"/>
              <w:left w:val="single" w:sz="4" w:space="0" w:color="auto"/>
              <w:bottom w:val="single" w:sz="4" w:space="0" w:color="auto"/>
              <w:right w:val="single" w:sz="4" w:space="0" w:color="auto"/>
            </w:tcBorders>
          </w:tcPr>
          <w:p w:rsidR="008C4584" w:rsidRPr="004E6E79" w:rsidRDefault="008C4584" w:rsidP="00BA6ACB">
            <w:pPr>
              <w:widowControl w:val="0"/>
              <w:autoSpaceDE w:val="0"/>
              <w:autoSpaceDN w:val="0"/>
              <w:adjustRightInd w:val="0"/>
              <w:jc w:val="center"/>
              <w:rPr>
                <w:sz w:val="24"/>
                <w:szCs w:val="24"/>
              </w:rPr>
            </w:pPr>
            <w:r w:rsidRPr="004E6E79">
              <w:rPr>
                <w:sz w:val="24"/>
                <w:szCs w:val="24"/>
              </w:rPr>
              <w:t>40</w:t>
            </w:r>
          </w:p>
        </w:tc>
        <w:tc>
          <w:tcPr>
            <w:tcW w:w="2447" w:type="dxa"/>
            <w:tcBorders>
              <w:top w:val="single" w:sz="4" w:space="0" w:color="auto"/>
              <w:left w:val="single" w:sz="4" w:space="0" w:color="auto"/>
              <w:bottom w:val="single" w:sz="4" w:space="0" w:color="auto"/>
              <w:right w:val="single" w:sz="4" w:space="0" w:color="auto"/>
            </w:tcBorders>
          </w:tcPr>
          <w:p w:rsidR="008C4584" w:rsidRPr="004E6E79" w:rsidRDefault="008C4584" w:rsidP="00BA6ACB">
            <w:pPr>
              <w:widowControl w:val="0"/>
              <w:autoSpaceDE w:val="0"/>
              <w:autoSpaceDN w:val="0"/>
              <w:adjustRightInd w:val="0"/>
              <w:rPr>
                <w:sz w:val="24"/>
                <w:szCs w:val="24"/>
              </w:rPr>
            </w:pPr>
            <w:r w:rsidRPr="004E6E79">
              <w:rPr>
                <w:sz w:val="24"/>
                <w:szCs w:val="24"/>
              </w:rPr>
              <w:t xml:space="preserve">Количество необходимых ответов на протокольные поручения </w:t>
            </w:r>
            <w:r w:rsidRPr="004E6E79">
              <w:rPr>
                <w:sz w:val="24"/>
                <w:szCs w:val="24"/>
              </w:rPr>
              <w:br/>
              <w:t>и обращения граждан</w:t>
            </w:r>
          </w:p>
        </w:tc>
        <w:tc>
          <w:tcPr>
            <w:tcW w:w="3349" w:type="dxa"/>
            <w:tcBorders>
              <w:top w:val="single" w:sz="4" w:space="0" w:color="auto"/>
              <w:left w:val="single" w:sz="4" w:space="0" w:color="auto"/>
              <w:bottom w:val="single" w:sz="4" w:space="0" w:color="auto"/>
              <w:right w:val="single" w:sz="4" w:space="0" w:color="auto"/>
            </w:tcBorders>
          </w:tcPr>
          <w:p w:rsidR="008C4584" w:rsidRPr="004E6E79" w:rsidRDefault="008C4584" w:rsidP="00BA6ACB">
            <w:pPr>
              <w:widowControl w:val="0"/>
              <w:autoSpaceDE w:val="0"/>
              <w:autoSpaceDN w:val="0"/>
              <w:adjustRightInd w:val="0"/>
              <w:rPr>
                <w:sz w:val="24"/>
                <w:szCs w:val="24"/>
              </w:rPr>
            </w:pPr>
            <w:r w:rsidRPr="004E6E79">
              <w:rPr>
                <w:sz w:val="24"/>
                <w:szCs w:val="24"/>
              </w:rPr>
              <w:t xml:space="preserve">При соблюдении сроков: КПЭ = 100%, при нарушении сроков: КПЭ = количество рассмотренных протокольных поручений и обращений граждан в срок / количество необходимых ответов </w:t>
            </w:r>
            <w:r w:rsidRPr="004E6E79">
              <w:rPr>
                <w:sz w:val="24"/>
                <w:szCs w:val="24"/>
              </w:rPr>
              <w:br/>
              <w:t xml:space="preserve">на протокольные поручения </w:t>
            </w:r>
            <w:r w:rsidRPr="004E6E79">
              <w:rPr>
                <w:sz w:val="24"/>
                <w:szCs w:val="24"/>
              </w:rPr>
              <w:br/>
              <w:t>и обращения граждан</w:t>
            </w:r>
          </w:p>
        </w:tc>
        <w:tc>
          <w:tcPr>
            <w:tcW w:w="1932" w:type="dxa"/>
            <w:tcBorders>
              <w:top w:val="single" w:sz="4" w:space="0" w:color="auto"/>
              <w:left w:val="single" w:sz="4" w:space="0" w:color="auto"/>
              <w:bottom w:val="single" w:sz="4" w:space="0" w:color="auto"/>
            </w:tcBorders>
          </w:tcPr>
          <w:p w:rsidR="008C4584" w:rsidRPr="004E6E79" w:rsidRDefault="008C4584" w:rsidP="00BA6ACB">
            <w:pPr>
              <w:widowControl w:val="0"/>
              <w:autoSpaceDE w:val="0"/>
              <w:autoSpaceDN w:val="0"/>
              <w:adjustRightInd w:val="0"/>
              <w:rPr>
                <w:sz w:val="24"/>
                <w:szCs w:val="24"/>
              </w:rPr>
            </w:pPr>
            <w:r w:rsidRPr="004E6E79">
              <w:rPr>
                <w:sz w:val="24"/>
                <w:szCs w:val="24"/>
              </w:rPr>
              <w:t>Электронная база данных</w:t>
            </w:r>
          </w:p>
        </w:tc>
      </w:tr>
      <w:tr w:rsidR="004E6E79" w:rsidRPr="004E6E79" w:rsidTr="00BA6ACB">
        <w:trPr>
          <w:jc w:val="center"/>
        </w:trPr>
        <w:tc>
          <w:tcPr>
            <w:tcW w:w="2447" w:type="dxa"/>
            <w:vMerge/>
            <w:tcBorders>
              <w:top w:val="single" w:sz="4" w:space="0" w:color="auto"/>
              <w:bottom w:val="single" w:sz="4" w:space="0" w:color="auto"/>
              <w:right w:val="single" w:sz="4" w:space="0" w:color="auto"/>
            </w:tcBorders>
          </w:tcPr>
          <w:p w:rsidR="008C4584" w:rsidRPr="004E6E79" w:rsidRDefault="008C4584" w:rsidP="00BA6ACB">
            <w:pPr>
              <w:widowControl w:val="0"/>
              <w:autoSpaceDE w:val="0"/>
              <w:autoSpaceDN w:val="0"/>
              <w:adjustRightInd w:val="0"/>
              <w:jc w:val="center"/>
              <w:rPr>
                <w:sz w:val="24"/>
                <w:szCs w:val="24"/>
              </w:rPr>
            </w:pPr>
          </w:p>
        </w:tc>
        <w:tc>
          <w:tcPr>
            <w:tcW w:w="3349" w:type="dxa"/>
            <w:tcBorders>
              <w:top w:val="single" w:sz="4" w:space="0" w:color="auto"/>
              <w:left w:val="single" w:sz="4" w:space="0" w:color="auto"/>
              <w:bottom w:val="single" w:sz="4" w:space="0" w:color="auto"/>
              <w:right w:val="single" w:sz="4" w:space="0" w:color="auto"/>
            </w:tcBorders>
          </w:tcPr>
          <w:p w:rsidR="008C4584" w:rsidRPr="004E6E79" w:rsidRDefault="008C4584" w:rsidP="00BA6ACB">
            <w:pPr>
              <w:widowControl w:val="0"/>
              <w:autoSpaceDE w:val="0"/>
              <w:autoSpaceDN w:val="0"/>
              <w:adjustRightInd w:val="0"/>
              <w:rPr>
                <w:sz w:val="24"/>
                <w:szCs w:val="24"/>
              </w:rPr>
            </w:pPr>
            <w:r w:rsidRPr="004E6E79">
              <w:rPr>
                <w:sz w:val="24"/>
                <w:szCs w:val="24"/>
              </w:rPr>
              <w:t xml:space="preserve">КПЭ 2- Отсутствие нарушений действующего законодательства </w:t>
            </w:r>
            <w:r w:rsidRPr="004E6E79">
              <w:rPr>
                <w:sz w:val="24"/>
                <w:szCs w:val="24"/>
              </w:rPr>
              <w:br/>
              <w:t>при исполнении полномочий, входящих в компетенцию управления и порядка работы со служебной информацией</w:t>
            </w:r>
          </w:p>
        </w:tc>
        <w:tc>
          <w:tcPr>
            <w:tcW w:w="1546" w:type="dxa"/>
            <w:tcBorders>
              <w:top w:val="single" w:sz="4" w:space="0" w:color="auto"/>
              <w:left w:val="single" w:sz="4" w:space="0" w:color="auto"/>
              <w:bottom w:val="single" w:sz="4" w:space="0" w:color="auto"/>
              <w:right w:val="single" w:sz="4" w:space="0" w:color="auto"/>
            </w:tcBorders>
          </w:tcPr>
          <w:p w:rsidR="008C4584" w:rsidRPr="004E6E79" w:rsidRDefault="008C4584" w:rsidP="00BA6ACB">
            <w:pPr>
              <w:widowControl w:val="0"/>
              <w:autoSpaceDE w:val="0"/>
              <w:autoSpaceDN w:val="0"/>
              <w:adjustRightInd w:val="0"/>
              <w:jc w:val="center"/>
              <w:rPr>
                <w:sz w:val="24"/>
                <w:szCs w:val="24"/>
              </w:rPr>
            </w:pPr>
            <w:r w:rsidRPr="004E6E79">
              <w:rPr>
                <w:sz w:val="24"/>
                <w:szCs w:val="24"/>
              </w:rPr>
              <w:t>40</w:t>
            </w:r>
          </w:p>
        </w:tc>
        <w:tc>
          <w:tcPr>
            <w:tcW w:w="2447" w:type="dxa"/>
            <w:tcBorders>
              <w:top w:val="single" w:sz="4" w:space="0" w:color="auto"/>
              <w:left w:val="single" w:sz="4" w:space="0" w:color="auto"/>
              <w:bottom w:val="single" w:sz="4" w:space="0" w:color="auto"/>
              <w:right w:val="single" w:sz="4" w:space="0" w:color="auto"/>
            </w:tcBorders>
          </w:tcPr>
          <w:p w:rsidR="008C4584" w:rsidRPr="004E6E79" w:rsidRDefault="008C4584" w:rsidP="00BA6ACB">
            <w:pPr>
              <w:widowControl w:val="0"/>
              <w:autoSpaceDE w:val="0"/>
              <w:autoSpaceDN w:val="0"/>
              <w:adjustRightInd w:val="0"/>
              <w:rPr>
                <w:sz w:val="24"/>
                <w:szCs w:val="24"/>
              </w:rPr>
            </w:pPr>
            <w:r w:rsidRPr="004E6E79">
              <w:rPr>
                <w:sz w:val="24"/>
                <w:szCs w:val="24"/>
              </w:rPr>
              <w:t>Отсутствие нарушений действующего</w:t>
            </w:r>
          </w:p>
          <w:p w:rsidR="008C4584" w:rsidRPr="004E6E79" w:rsidRDefault="008C4584" w:rsidP="00BA6ACB">
            <w:pPr>
              <w:widowControl w:val="0"/>
              <w:autoSpaceDE w:val="0"/>
              <w:autoSpaceDN w:val="0"/>
              <w:adjustRightInd w:val="0"/>
              <w:rPr>
                <w:sz w:val="24"/>
                <w:szCs w:val="24"/>
              </w:rPr>
            </w:pPr>
            <w:r w:rsidRPr="004E6E79">
              <w:rPr>
                <w:sz w:val="24"/>
                <w:szCs w:val="24"/>
              </w:rPr>
              <w:t>законодательства</w:t>
            </w:r>
          </w:p>
        </w:tc>
        <w:tc>
          <w:tcPr>
            <w:tcW w:w="3349" w:type="dxa"/>
            <w:tcBorders>
              <w:top w:val="single" w:sz="4" w:space="0" w:color="auto"/>
              <w:left w:val="single" w:sz="4" w:space="0" w:color="auto"/>
              <w:bottom w:val="single" w:sz="4" w:space="0" w:color="auto"/>
              <w:right w:val="single" w:sz="4" w:space="0" w:color="auto"/>
            </w:tcBorders>
          </w:tcPr>
          <w:p w:rsidR="008C4584" w:rsidRPr="004E6E79" w:rsidRDefault="008C4584" w:rsidP="00BA6ACB">
            <w:pPr>
              <w:widowControl w:val="0"/>
              <w:autoSpaceDE w:val="0"/>
              <w:autoSpaceDN w:val="0"/>
              <w:adjustRightInd w:val="0"/>
              <w:rPr>
                <w:sz w:val="24"/>
                <w:szCs w:val="24"/>
              </w:rPr>
            </w:pPr>
            <w:r w:rsidRPr="004E6E79">
              <w:rPr>
                <w:sz w:val="24"/>
                <w:szCs w:val="24"/>
              </w:rPr>
              <w:t>При отсутствии нарушений: КПЭ = 100%,</w:t>
            </w:r>
          </w:p>
          <w:p w:rsidR="008C4584" w:rsidRPr="004E6E79" w:rsidRDefault="008C4584" w:rsidP="00BA6ACB">
            <w:pPr>
              <w:widowControl w:val="0"/>
              <w:autoSpaceDE w:val="0"/>
              <w:autoSpaceDN w:val="0"/>
              <w:adjustRightInd w:val="0"/>
              <w:rPr>
                <w:sz w:val="24"/>
                <w:szCs w:val="24"/>
              </w:rPr>
            </w:pPr>
            <w:r w:rsidRPr="004E6E79">
              <w:rPr>
                <w:sz w:val="24"/>
                <w:szCs w:val="24"/>
              </w:rPr>
              <w:t>при наличии нарушений: КПЭ = 0%.</w:t>
            </w:r>
          </w:p>
        </w:tc>
        <w:tc>
          <w:tcPr>
            <w:tcW w:w="1932" w:type="dxa"/>
            <w:tcBorders>
              <w:top w:val="single" w:sz="4" w:space="0" w:color="auto"/>
              <w:left w:val="single" w:sz="4" w:space="0" w:color="auto"/>
              <w:bottom w:val="single" w:sz="4" w:space="0" w:color="auto"/>
            </w:tcBorders>
          </w:tcPr>
          <w:p w:rsidR="008C4584" w:rsidRPr="004E6E79" w:rsidRDefault="008C4584" w:rsidP="00BA6ACB">
            <w:pPr>
              <w:widowControl w:val="0"/>
              <w:autoSpaceDE w:val="0"/>
              <w:autoSpaceDN w:val="0"/>
              <w:adjustRightInd w:val="0"/>
              <w:rPr>
                <w:sz w:val="24"/>
                <w:szCs w:val="24"/>
              </w:rPr>
            </w:pPr>
            <w:r w:rsidRPr="004E6E79">
              <w:rPr>
                <w:sz w:val="24"/>
                <w:szCs w:val="24"/>
              </w:rPr>
              <w:t>Акты проверок</w:t>
            </w:r>
          </w:p>
        </w:tc>
      </w:tr>
      <w:tr w:rsidR="004E6E79" w:rsidRPr="004E6E79" w:rsidTr="00BA6ACB">
        <w:trPr>
          <w:jc w:val="center"/>
        </w:trPr>
        <w:tc>
          <w:tcPr>
            <w:tcW w:w="2447" w:type="dxa"/>
            <w:vMerge/>
            <w:tcBorders>
              <w:top w:val="single" w:sz="4" w:space="0" w:color="auto"/>
              <w:bottom w:val="single" w:sz="4" w:space="0" w:color="auto"/>
              <w:right w:val="single" w:sz="4" w:space="0" w:color="auto"/>
            </w:tcBorders>
          </w:tcPr>
          <w:p w:rsidR="008C4584" w:rsidRPr="004E6E79" w:rsidRDefault="008C4584" w:rsidP="00BA6ACB">
            <w:pPr>
              <w:widowControl w:val="0"/>
              <w:autoSpaceDE w:val="0"/>
              <w:autoSpaceDN w:val="0"/>
              <w:adjustRightInd w:val="0"/>
              <w:jc w:val="center"/>
              <w:rPr>
                <w:sz w:val="24"/>
                <w:szCs w:val="24"/>
              </w:rPr>
            </w:pPr>
          </w:p>
        </w:tc>
        <w:tc>
          <w:tcPr>
            <w:tcW w:w="3349" w:type="dxa"/>
            <w:tcBorders>
              <w:top w:val="single" w:sz="4" w:space="0" w:color="auto"/>
              <w:left w:val="single" w:sz="4" w:space="0" w:color="auto"/>
              <w:bottom w:val="single" w:sz="4" w:space="0" w:color="auto"/>
              <w:right w:val="single" w:sz="4" w:space="0" w:color="auto"/>
            </w:tcBorders>
          </w:tcPr>
          <w:p w:rsidR="008C4584" w:rsidRPr="004E6E79" w:rsidRDefault="008C4584" w:rsidP="00BA6ACB">
            <w:pPr>
              <w:widowControl w:val="0"/>
              <w:autoSpaceDE w:val="0"/>
              <w:autoSpaceDN w:val="0"/>
              <w:adjustRightInd w:val="0"/>
              <w:rPr>
                <w:sz w:val="24"/>
                <w:szCs w:val="24"/>
              </w:rPr>
            </w:pPr>
            <w:r w:rsidRPr="004E6E79">
              <w:rPr>
                <w:sz w:val="24"/>
                <w:szCs w:val="24"/>
              </w:rPr>
              <w:t>КПЭ 3 - Соблюдение правил трудового распорядка</w:t>
            </w:r>
          </w:p>
        </w:tc>
        <w:tc>
          <w:tcPr>
            <w:tcW w:w="1546" w:type="dxa"/>
            <w:tcBorders>
              <w:top w:val="single" w:sz="4" w:space="0" w:color="auto"/>
              <w:left w:val="single" w:sz="4" w:space="0" w:color="auto"/>
              <w:bottom w:val="single" w:sz="4" w:space="0" w:color="auto"/>
              <w:right w:val="single" w:sz="4" w:space="0" w:color="auto"/>
            </w:tcBorders>
          </w:tcPr>
          <w:p w:rsidR="008C4584" w:rsidRPr="004E6E79" w:rsidRDefault="008C4584" w:rsidP="00BA6ACB">
            <w:pPr>
              <w:widowControl w:val="0"/>
              <w:autoSpaceDE w:val="0"/>
              <w:autoSpaceDN w:val="0"/>
              <w:adjustRightInd w:val="0"/>
              <w:jc w:val="center"/>
              <w:rPr>
                <w:sz w:val="24"/>
                <w:szCs w:val="24"/>
              </w:rPr>
            </w:pPr>
            <w:r w:rsidRPr="004E6E79">
              <w:rPr>
                <w:sz w:val="24"/>
                <w:szCs w:val="24"/>
              </w:rPr>
              <w:t>20</w:t>
            </w:r>
          </w:p>
        </w:tc>
        <w:tc>
          <w:tcPr>
            <w:tcW w:w="2447" w:type="dxa"/>
            <w:tcBorders>
              <w:top w:val="single" w:sz="4" w:space="0" w:color="auto"/>
              <w:left w:val="single" w:sz="4" w:space="0" w:color="auto"/>
              <w:bottom w:val="single" w:sz="4" w:space="0" w:color="auto"/>
              <w:right w:val="single" w:sz="4" w:space="0" w:color="auto"/>
            </w:tcBorders>
          </w:tcPr>
          <w:p w:rsidR="008C4584" w:rsidRPr="004E6E79" w:rsidRDefault="008C4584" w:rsidP="00BA6ACB">
            <w:pPr>
              <w:widowControl w:val="0"/>
              <w:autoSpaceDE w:val="0"/>
              <w:autoSpaceDN w:val="0"/>
              <w:adjustRightInd w:val="0"/>
              <w:rPr>
                <w:sz w:val="24"/>
                <w:szCs w:val="24"/>
              </w:rPr>
            </w:pPr>
            <w:r w:rsidRPr="004E6E79">
              <w:rPr>
                <w:sz w:val="24"/>
                <w:szCs w:val="24"/>
              </w:rPr>
              <w:t xml:space="preserve">Рабочие смены </w:t>
            </w:r>
            <w:r w:rsidR="005D5D8D" w:rsidRPr="004E6E79">
              <w:rPr>
                <w:sz w:val="24"/>
                <w:szCs w:val="24"/>
              </w:rPr>
              <w:br/>
            </w:r>
            <w:r w:rsidRPr="004E6E79">
              <w:rPr>
                <w:sz w:val="24"/>
                <w:szCs w:val="24"/>
              </w:rPr>
              <w:t>по производственному календарю</w:t>
            </w:r>
          </w:p>
        </w:tc>
        <w:tc>
          <w:tcPr>
            <w:tcW w:w="3349" w:type="dxa"/>
            <w:tcBorders>
              <w:top w:val="single" w:sz="4" w:space="0" w:color="auto"/>
              <w:left w:val="single" w:sz="4" w:space="0" w:color="auto"/>
              <w:bottom w:val="single" w:sz="4" w:space="0" w:color="auto"/>
              <w:right w:val="single" w:sz="4" w:space="0" w:color="auto"/>
            </w:tcBorders>
          </w:tcPr>
          <w:p w:rsidR="008C4584" w:rsidRPr="004E6E79" w:rsidRDefault="008C4584" w:rsidP="00BA6ACB">
            <w:pPr>
              <w:widowControl w:val="0"/>
              <w:autoSpaceDE w:val="0"/>
              <w:autoSpaceDN w:val="0"/>
              <w:adjustRightInd w:val="0"/>
              <w:rPr>
                <w:sz w:val="24"/>
                <w:szCs w:val="24"/>
              </w:rPr>
            </w:pPr>
            <w:r w:rsidRPr="004E6E79">
              <w:rPr>
                <w:sz w:val="24"/>
                <w:szCs w:val="24"/>
              </w:rPr>
              <w:t>При соблюдении трудового распорядка:</w:t>
            </w:r>
          </w:p>
          <w:p w:rsidR="008C4584" w:rsidRPr="004E6E79" w:rsidRDefault="008C4584" w:rsidP="00BA6ACB">
            <w:pPr>
              <w:widowControl w:val="0"/>
              <w:autoSpaceDE w:val="0"/>
              <w:autoSpaceDN w:val="0"/>
              <w:adjustRightInd w:val="0"/>
              <w:rPr>
                <w:sz w:val="24"/>
                <w:szCs w:val="24"/>
              </w:rPr>
            </w:pPr>
            <w:r w:rsidRPr="004E6E79">
              <w:rPr>
                <w:sz w:val="24"/>
                <w:szCs w:val="24"/>
              </w:rPr>
              <w:t>КПЭ = 100 %,</w:t>
            </w:r>
          </w:p>
          <w:p w:rsidR="008C4584" w:rsidRPr="004E6E79" w:rsidRDefault="008C4584" w:rsidP="00BA6ACB">
            <w:pPr>
              <w:widowControl w:val="0"/>
              <w:autoSpaceDE w:val="0"/>
              <w:autoSpaceDN w:val="0"/>
              <w:adjustRightInd w:val="0"/>
              <w:rPr>
                <w:sz w:val="24"/>
                <w:szCs w:val="24"/>
              </w:rPr>
            </w:pPr>
            <w:r w:rsidRPr="004E6E79">
              <w:rPr>
                <w:sz w:val="24"/>
                <w:szCs w:val="24"/>
              </w:rPr>
              <w:t xml:space="preserve">при нарушении сроков: </w:t>
            </w:r>
            <w:r w:rsidR="005D5D8D" w:rsidRPr="004E6E79">
              <w:rPr>
                <w:sz w:val="24"/>
                <w:szCs w:val="24"/>
              </w:rPr>
              <w:br/>
            </w:r>
            <w:r w:rsidRPr="004E6E79">
              <w:rPr>
                <w:sz w:val="24"/>
                <w:szCs w:val="24"/>
              </w:rPr>
              <w:t xml:space="preserve">КПЭ = фактические смены </w:t>
            </w:r>
            <w:r w:rsidR="005D5D8D" w:rsidRPr="004E6E79">
              <w:rPr>
                <w:sz w:val="24"/>
                <w:szCs w:val="24"/>
              </w:rPr>
              <w:br/>
            </w:r>
            <w:r w:rsidRPr="004E6E79">
              <w:rPr>
                <w:sz w:val="24"/>
                <w:szCs w:val="24"/>
              </w:rPr>
              <w:t>по системе контроля управления доступом / рабочие смены по производственному календарю</w:t>
            </w:r>
          </w:p>
        </w:tc>
        <w:tc>
          <w:tcPr>
            <w:tcW w:w="1932" w:type="dxa"/>
            <w:tcBorders>
              <w:top w:val="single" w:sz="4" w:space="0" w:color="auto"/>
              <w:left w:val="single" w:sz="4" w:space="0" w:color="auto"/>
              <w:bottom w:val="single" w:sz="4" w:space="0" w:color="auto"/>
            </w:tcBorders>
          </w:tcPr>
          <w:p w:rsidR="008C4584" w:rsidRPr="004E6E79" w:rsidRDefault="008C4584" w:rsidP="00BA6ACB">
            <w:pPr>
              <w:widowControl w:val="0"/>
              <w:autoSpaceDE w:val="0"/>
              <w:autoSpaceDN w:val="0"/>
              <w:adjustRightInd w:val="0"/>
              <w:rPr>
                <w:sz w:val="24"/>
                <w:szCs w:val="24"/>
              </w:rPr>
            </w:pPr>
            <w:r w:rsidRPr="004E6E79">
              <w:rPr>
                <w:sz w:val="24"/>
                <w:szCs w:val="24"/>
              </w:rPr>
              <w:t>Отчет о нарушениях системы управления контроля доступом</w:t>
            </w:r>
          </w:p>
        </w:tc>
      </w:tr>
      <w:tr w:rsidR="004E6E79" w:rsidRPr="004E6E79" w:rsidTr="00BA6ACB">
        <w:trPr>
          <w:jc w:val="center"/>
        </w:trPr>
        <w:tc>
          <w:tcPr>
            <w:tcW w:w="2447" w:type="dxa"/>
            <w:vMerge w:val="restart"/>
            <w:tcBorders>
              <w:top w:val="single" w:sz="4" w:space="0" w:color="auto"/>
              <w:bottom w:val="single" w:sz="4" w:space="0" w:color="auto"/>
              <w:right w:val="single" w:sz="4" w:space="0" w:color="auto"/>
            </w:tcBorders>
          </w:tcPr>
          <w:p w:rsidR="008C4584" w:rsidRPr="004E6E79" w:rsidRDefault="008C4584" w:rsidP="00BA6ACB">
            <w:pPr>
              <w:widowControl w:val="0"/>
              <w:autoSpaceDE w:val="0"/>
              <w:autoSpaceDN w:val="0"/>
              <w:adjustRightInd w:val="0"/>
              <w:jc w:val="center"/>
              <w:rPr>
                <w:sz w:val="24"/>
                <w:szCs w:val="24"/>
              </w:rPr>
            </w:pPr>
            <w:r w:rsidRPr="004E6E79">
              <w:rPr>
                <w:sz w:val="24"/>
                <w:szCs w:val="24"/>
              </w:rPr>
              <w:t xml:space="preserve">Начальник Управления архитектуры </w:t>
            </w:r>
            <w:r w:rsidR="005D5D8D" w:rsidRPr="004E6E79">
              <w:rPr>
                <w:sz w:val="24"/>
                <w:szCs w:val="24"/>
              </w:rPr>
              <w:br/>
            </w:r>
            <w:r w:rsidRPr="004E6E79">
              <w:rPr>
                <w:sz w:val="24"/>
                <w:szCs w:val="24"/>
              </w:rPr>
              <w:t>и градостроительства</w:t>
            </w:r>
          </w:p>
        </w:tc>
        <w:tc>
          <w:tcPr>
            <w:tcW w:w="3349" w:type="dxa"/>
            <w:tcBorders>
              <w:top w:val="single" w:sz="4" w:space="0" w:color="auto"/>
              <w:left w:val="single" w:sz="4" w:space="0" w:color="auto"/>
              <w:bottom w:val="single" w:sz="4" w:space="0" w:color="auto"/>
              <w:right w:val="single" w:sz="4" w:space="0" w:color="auto"/>
            </w:tcBorders>
          </w:tcPr>
          <w:p w:rsidR="008C4584" w:rsidRPr="004E6E79" w:rsidRDefault="008C4584" w:rsidP="00BA6ACB">
            <w:pPr>
              <w:widowControl w:val="0"/>
              <w:autoSpaceDE w:val="0"/>
              <w:autoSpaceDN w:val="0"/>
              <w:adjustRightInd w:val="0"/>
              <w:rPr>
                <w:sz w:val="24"/>
                <w:szCs w:val="24"/>
              </w:rPr>
            </w:pPr>
            <w:r w:rsidRPr="004E6E79">
              <w:rPr>
                <w:sz w:val="24"/>
                <w:szCs w:val="24"/>
              </w:rPr>
              <w:t xml:space="preserve">КПЭ 1 - Своевременность рассмотрения обращений граждан, юридических лиц, </w:t>
            </w:r>
            <w:r w:rsidR="006273B8" w:rsidRPr="004E6E79">
              <w:rPr>
                <w:sz w:val="24"/>
                <w:szCs w:val="24"/>
              </w:rPr>
              <w:br/>
            </w:r>
            <w:r w:rsidRPr="004E6E79">
              <w:rPr>
                <w:sz w:val="24"/>
                <w:szCs w:val="24"/>
              </w:rPr>
              <w:t xml:space="preserve">а также государственных органов по вопросам, </w:t>
            </w:r>
            <w:r w:rsidRPr="004E6E79">
              <w:rPr>
                <w:sz w:val="24"/>
                <w:szCs w:val="24"/>
              </w:rPr>
              <w:lastRenderedPageBreak/>
              <w:t xml:space="preserve">входящим в компетенцию управления, </w:t>
            </w:r>
            <w:r w:rsidR="006273B8" w:rsidRPr="004E6E79">
              <w:rPr>
                <w:sz w:val="24"/>
                <w:szCs w:val="24"/>
              </w:rPr>
              <w:br/>
            </w:r>
            <w:r w:rsidRPr="004E6E79">
              <w:rPr>
                <w:sz w:val="24"/>
                <w:szCs w:val="24"/>
              </w:rPr>
              <w:t>а также протокольных поручений</w:t>
            </w:r>
          </w:p>
        </w:tc>
        <w:tc>
          <w:tcPr>
            <w:tcW w:w="1546" w:type="dxa"/>
            <w:tcBorders>
              <w:top w:val="single" w:sz="4" w:space="0" w:color="auto"/>
              <w:left w:val="single" w:sz="4" w:space="0" w:color="auto"/>
              <w:bottom w:val="single" w:sz="4" w:space="0" w:color="auto"/>
              <w:right w:val="single" w:sz="4" w:space="0" w:color="auto"/>
            </w:tcBorders>
          </w:tcPr>
          <w:p w:rsidR="008C4584" w:rsidRPr="004E6E79" w:rsidRDefault="008C4584" w:rsidP="00BA6ACB">
            <w:pPr>
              <w:widowControl w:val="0"/>
              <w:autoSpaceDE w:val="0"/>
              <w:autoSpaceDN w:val="0"/>
              <w:adjustRightInd w:val="0"/>
              <w:jc w:val="center"/>
              <w:rPr>
                <w:sz w:val="24"/>
                <w:szCs w:val="24"/>
              </w:rPr>
            </w:pPr>
            <w:r w:rsidRPr="004E6E79">
              <w:rPr>
                <w:sz w:val="24"/>
                <w:szCs w:val="24"/>
              </w:rPr>
              <w:lastRenderedPageBreak/>
              <w:t>40</w:t>
            </w:r>
          </w:p>
        </w:tc>
        <w:tc>
          <w:tcPr>
            <w:tcW w:w="2447" w:type="dxa"/>
            <w:tcBorders>
              <w:top w:val="single" w:sz="4" w:space="0" w:color="auto"/>
              <w:left w:val="single" w:sz="4" w:space="0" w:color="auto"/>
              <w:bottom w:val="single" w:sz="4" w:space="0" w:color="auto"/>
              <w:right w:val="single" w:sz="4" w:space="0" w:color="auto"/>
            </w:tcBorders>
          </w:tcPr>
          <w:p w:rsidR="008C4584" w:rsidRPr="004E6E79" w:rsidRDefault="008C4584" w:rsidP="00BA6ACB">
            <w:pPr>
              <w:widowControl w:val="0"/>
              <w:autoSpaceDE w:val="0"/>
              <w:autoSpaceDN w:val="0"/>
              <w:adjustRightInd w:val="0"/>
              <w:rPr>
                <w:sz w:val="24"/>
                <w:szCs w:val="24"/>
              </w:rPr>
            </w:pPr>
            <w:r w:rsidRPr="004E6E79">
              <w:rPr>
                <w:sz w:val="24"/>
                <w:szCs w:val="24"/>
              </w:rPr>
              <w:t xml:space="preserve">Количество необходимых ответов на протокольные поручения </w:t>
            </w:r>
            <w:r w:rsidR="006273B8" w:rsidRPr="004E6E79">
              <w:rPr>
                <w:sz w:val="24"/>
                <w:szCs w:val="24"/>
              </w:rPr>
              <w:br/>
            </w:r>
            <w:r w:rsidRPr="004E6E79">
              <w:rPr>
                <w:sz w:val="24"/>
                <w:szCs w:val="24"/>
              </w:rPr>
              <w:t>и обращения граждан</w:t>
            </w:r>
          </w:p>
        </w:tc>
        <w:tc>
          <w:tcPr>
            <w:tcW w:w="3349" w:type="dxa"/>
            <w:tcBorders>
              <w:top w:val="single" w:sz="4" w:space="0" w:color="auto"/>
              <w:left w:val="single" w:sz="4" w:space="0" w:color="auto"/>
              <w:bottom w:val="single" w:sz="4" w:space="0" w:color="auto"/>
              <w:right w:val="single" w:sz="4" w:space="0" w:color="auto"/>
            </w:tcBorders>
          </w:tcPr>
          <w:p w:rsidR="008C4584" w:rsidRPr="004E6E79" w:rsidRDefault="008C4584" w:rsidP="00BA6ACB">
            <w:pPr>
              <w:widowControl w:val="0"/>
              <w:autoSpaceDE w:val="0"/>
              <w:autoSpaceDN w:val="0"/>
              <w:adjustRightInd w:val="0"/>
              <w:rPr>
                <w:sz w:val="24"/>
                <w:szCs w:val="24"/>
              </w:rPr>
            </w:pPr>
            <w:r w:rsidRPr="004E6E79">
              <w:rPr>
                <w:sz w:val="24"/>
                <w:szCs w:val="24"/>
              </w:rPr>
              <w:t xml:space="preserve">При соблюдении сроков: КПЭ = 100%, при нарушении сроков: КПЭ = количество рассмотренных протокольных поручений и обращений </w:t>
            </w:r>
            <w:r w:rsidRPr="004E6E79">
              <w:rPr>
                <w:sz w:val="24"/>
                <w:szCs w:val="24"/>
              </w:rPr>
              <w:lastRenderedPageBreak/>
              <w:t xml:space="preserve">граждан в срок / количество необходимых ответов </w:t>
            </w:r>
            <w:r w:rsidR="006273B8" w:rsidRPr="004E6E79">
              <w:rPr>
                <w:sz w:val="24"/>
                <w:szCs w:val="24"/>
              </w:rPr>
              <w:br/>
            </w:r>
            <w:r w:rsidRPr="004E6E79">
              <w:rPr>
                <w:sz w:val="24"/>
                <w:szCs w:val="24"/>
              </w:rPr>
              <w:t xml:space="preserve">на протокольные поручения </w:t>
            </w:r>
            <w:r w:rsidR="006273B8" w:rsidRPr="004E6E79">
              <w:rPr>
                <w:sz w:val="24"/>
                <w:szCs w:val="24"/>
              </w:rPr>
              <w:br/>
            </w:r>
            <w:r w:rsidRPr="004E6E79">
              <w:rPr>
                <w:sz w:val="24"/>
                <w:szCs w:val="24"/>
              </w:rPr>
              <w:t>и обращения граждан</w:t>
            </w:r>
          </w:p>
        </w:tc>
        <w:tc>
          <w:tcPr>
            <w:tcW w:w="1932" w:type="dxa"/>
            <w:tcBorders>
              <w:top w:val="single" w:sz="4" w:space="0" w:color="auto"/>
              <w:left w:val="single" w:sz="4" w:space="0" w:color="auto"/>
              <w:bottom w:val="single" w:sz="4" w:space="0" w:color="auto"/>
            </w:tcBorders>
          </w:tcPr>
          <w:p w:rsidR="008C4584" w:rsidRPr="004E6E79" w:rsidRDefault="008C4584" w:rsidP="00BA6ACB">
            <w:pPr>
              <w:widowControl w:val="0"/>
              <w:autoSpaceDE w:val="0"/>
              <w:autoSpaceDN w:val="0"/>
              <w:adjustRightInd w:val="0"/>
              <w:rPr>
                <w:sz w:val="24"/>
                <w:szCs w:val="24"/>
              </w:rPr>
            </w:pPr>
            <w:r w:rsidRPr="004E6E79">
              <w:rPr>
                <w:sz w:val="24"/>
                <w:szCs w:val="24"/>
              </w:rPr>
              <w:lastRenderedPageBreak/>
              <w:t>Электронная база данных</w:t>
            </w:r>
          </w:p>
        </w:tc>
      </w:tr>
      <w:tr w:rsidR="004E6E79" w:rsidRPr="004E6E79" w:rsidTr="00BA6ACB">
        <w:trPr>
          <w:jc w:val="center"/>
        </w:trPr>
        <w:tc>
          <w:tcPr>
            <w:tcW w:w="2447" w:type="dxa"/>
            <w:vMerge/>
            <w:tcBorders>
              <w:top w:val="single" w:sz="4" w:space="0" w:color="auto"/>
              <w:bottom w:val="single" w:sz="4" w:space="0" w:color="auto"/>
              <w:right w:val="single" w:sz="4" w:space="0" w:color="auto"/>
            </w:tcBorders>
          </w:tcPr>
          <w:p w:rsidR="008C4584" w:rsidRPr="004E6E79" w:rsidRDefault="008C4584" w:rsidP="00BA6ACB">
            <w:pPr>
              <w:widowControl w:val="0"/>
              <w:autoSpaceDE w:val="0"/>
              <w:autoSpaceDN w:val="0"/>
              <w:adjustRightInd w:val="0"/>
              <w:jc w:val="center"/>
              <w:rPr>
                <w:sz w:val="24"/>
                <w:szCs w:val="24"/>
              </w:rPr>
            </w:pPr>
          </w:p>
        </w:tc>
        <w:tc>
          <w:tcPr>
            <w:tcW w:w="3349" w:type="dxa"/>
            <w:tcBorders>
              <w:top w:val="single" w:sz="4" w:space="0" w:color="auto"/>
              <w:left w:val="single" w:sz="4" w:space="0" w:color="auto"/>
              <w:bottom w:val="single" w:sz="4" w:space="0" w:color="auto"/>
              <w:right w:val="single" w:sz="4" w:space="0" w:color="auto"/>
            </w:tcBorders>
          </w:tcPr>
          <w:p w:rsidR="008C4584" w:rsidRPr="004E6E79" w:rsidRDefault="008C4584" w:rsidP="00BA6ACB">
            <w:pPr>
              <w:widowControl w:val="0"/>
              <w:autoSpaceDE w:val="0"/>
              <w:autoSpaceDN w:val="0"/>
              <w:adjustRightInd w:val="0"/>
              <w:rPr>
                <w:sz w:val="24"/>
                <w:szCs w:val="24"/>
              </w:rPr>
            </w:pPr>
            <w:r w:rsidRPr="004E6E79">
              <w:rPr>
                <w:sz w:val="24"/>
                <w:szCs w:val="24"/>
              </w:rPr>
              <w:t xml:space="preserve">КПЭ 2- Отсутствие нарушений действующего законодательства </w:t>
            </w:r>
            <w:r w:rsidR="006273B8" w:rsidRPr="004E6E79">
              <w:rPr>
                <w:sz w:val="24"/>
                <w:szCs w:val="24"/>
              </w:rPr>
              <w:br/>
            </w:r>
            <w:r w:rsidRPr="004E6E79">
              <w:rPr>
                <w:sz w:val="24"/>
                <w:szCs w:val="24"/>
              </w:rPr>
              <w:t>при исполнении полномочий, входящих в компетенцию управления и порядка работы со служебной информацией</w:t>
            </w:r>
          </w:p>
        </w:tc>
        <w:tc>
          <w:tcPr>
            <w:tcW w:w="1546" w:type="dxa"/>
            <w:tcBorders>
              <w:top w:val="single" w:sz="4" w:space="0" w:color="auto"/>
              <w:left w:val="single" w:sz="4" w:space="0" w:color="auto"/>
              <w:bottom w:val="single" w:sz="4" w:space="0" w:color="auto"/>
              <w:right w:val="single" w:sz="4" w:space="0" w:color="auto"/>
            </w:tcBorders>
          </w:tcPr>
          <w:p w:rsidR="008C4584" w:rsidRPr="004E6E79" w:rsidRDefault="008C4584" w:rsidP="00BA6ACB">
            <w:pPr>
              <w:widowControl w:val="0"/>
              <w:autoSpaceDE w:val="0"/>
              <w:autoSpaceDN w:val="0"/>
              <w:adjustRightInd w:val="0"/>
              <w:jc w:val="center"/>
              <w:rPr>
                <w:sz w:val="24"/>
                <w:szCs w:val="24"/>
              </w:rPr>
            </w:pPr>
            <w:r w:rsidRPr="004E6E79">
              <w:rPr>
                <w:sz w:val="24"/>
                <w:szCs w:val="24"/>
              </w:rPr>
              <w:t>40</w:t>
            </w:r>
          </w:p>
        </w:tc>
        <w:tc>
          <w:tcPr>
            <w:tcW w:w="2447" w:type="dxa"/>
            <w:tcBorders>
              <w:top w:val="single" w:sz="4" w:space="0" w:color="auto"/>
              <w:left w:val="single" w:sz="4" w:space="0" w:color="auto"/>
              <w:bottom w:val="single" w:sz="4" w:space="0" w:color="auto"/>
              <w:right w:val="single" w:sz="4" w:space="0" w:color="auto"/>
            </w:tcBorders>
          </w:tcPr>
          <w:p w:rsidR="008C4584" w:rsidRPr="004E6E79" w:rsidRDefault="008C4584" w:rsidP="00BA6ACB">
            <w:pPr>
              <w:widowControl w:val="0"/>
              <w:autoSpaceDE w:val="0"/>
              <w:autoSpaceDN w:val="0"/>
              <w:adjustRightInd w:val="0"/>
              <w:rPr>
                <w:sz w:val="24"/>
                <w:szCs w:val="24"/>
              </w:rPr>
            </w:pPr>
            <w:r w:rsidRPr="004E6E79">
              <w:rPr>
                <w:sz w:val="24"/>
                <w:szCs w:val="24"/>
              </w:rPr>
              <w:t>Отсутствие нарушений действующего</w:t>
            </w:r>
          </w:p>
          <w:p w:rsidR="008C4584" w:rsidRPr="004E6E79" w:rsidRDefault="008C4584" w:rsidP="00BA6ACB">
            <w:pPr>
              <w:widowControl w:val="0"/>
              <w:autoSpaceDE w:val="0"/>
              <w:autoSpaceDN w:val="0"/>
              <w:adjustRightInd w:val="0"/>
              <w:rPr>
                <w:sz w:val="24"/>
                <w:szCs w:val="24"/>
              </w:rPr>
            </w:pPr>
            <w:r w:rsidRPr="004E6E79">
              <w:rPr>
                <w:sz w:val="24"/>
                <w:szCs w:val="24"/>
              </w:rPr>
              <w:t>законодательства</w:t>
            </w:r>
          </w:p>
        </w:tc>
        <w:tc>
          <w:tcPr>
            <w:tcW w:w="3349" w:type="dxa"/>
            <w:tcBorders>
              <w:top w:val="single" w:sz="4" w:space="0" w:color="auto"/>
              <w:left w:val="single" w:sz="4" w:space="0" w:color="auto"/>
              <w:bottom w:val="single" w:sz="4" w:space="0" w:color="auto"/>
              <w:right w:val="single" w:sz="4" w:space="0" w:color="auto"/>
            </w:tcBorders>
          </w:tcPr>
          <w:p w:rsidR="008C4584" w:rsidRPr="004E6E79" w:rsidRDefault="008C4584" w:rsidP="00BA6ACB">
            <w:pPr>
              <w:widowControl w:val="0"/>
              <w:autoSpaceDE w:val="0"/>
              <w:autoSpaceDN w:val="0"/>
              <w:adjustRightInd w:val="0"/>
              <w:rPr>
                <w:sz w:val="24"/>
                <w:szCs w:val="24"/>
              </w:rPr>
            </w:pPr>
            <w:r w:rsidRPr="004E6E79">
              <w:rPr>
                <w:sz w:val="24"/>
                <w:szCs w:val="24"/>
              </w:rPr>
              <w:t>При отсутствии нарушений: КПЭ=100%,</w:t>
            </w:r>
          </w:p>
          <w:p w:rsidR="008C4584" w:rsidRPr="004E6E79" w:rsidRDefault="008C4584" w:rsidP="00BA6ACB">
            <w:pPr>
              <w:widowControl w:val="0"/>
              <w:autoSpaceDE w:val="0"/>
              <w:autoSpaceDN w:val="0"/>
              <w:adjustRightInd w:val="0"/>
              <w:rPr>
                <w:sz w:val="24"/>
                <w:szCs w:val="24"/>
              </w:rPr>
            </w:pPr>
            <w:r w:rsidRPr="004E6E79">
              <w:rPr>
                <w:sz w:val="24"/>
                <w:szCs w:val="24"/>
              </w:rPr>
              <w:t>при наличии нарушений: КПЭ=0%</w:t>
            </w:r>
          </w:p>
        </w:tc>
        <w:tc>
          <w:tcPr>
            <w:tcW w:w="1932" w:type="dxa"/>
            <w:tcBorders>
              <w:top w:val="single" w:sz="4" w:space="0" w:color="auto"/>
              <w:left w:val="single" w:sz="4" w:space="0" w:color="auto"/>
              <w:bottom w:val="single" w:sz="4" w:space="0" w:color="auto"/>
            </w:tcBorders>
          </w:tcPr>
          <w:p w:rsidR="008C4584" w:rsidRPr="004E6E79" w:rsidRDefault="008C4584" w:rsidP="00BA6ACB">
            <w:pPr>
              <w:widowControl w:val="0"/>
              <w:autoSpaceDE w:val="0"/>
              <w:autoSpaceDN w:val="0"/>
              <w:adjustRightInd w:val="0"/>
              <w:rPr>
                <w:sz w:val="24"/>
                <w:szCs w:val="24"/>
              </w:rPr>
            </w:pPr>
            <w:r w:rsidRPr="004E6E79">
              <w:rPr>
                <w:sz w:val="24"/>
                <w:szCs w:val="24"/>
              </w:rPr>
              <w:t>Акты проверок</w:t>
            </w:r>
          </w:p>
        </w:tc>
      </w:tr>
      <w:tr w:rsidR="004E6E79" w:rsidRPr="004E6E79" w:rsidTr="00BA6ACB">
        <w:trPr>
          <w:jc w:val="center"/>
        </w:trPr>
        <w:tc>
          <w:tcPr>
            <w:tcW w:w="2447" w:type="dxa"/>
            <w:vMerge/>
            <w:tcBorders>
              <w:top w:val="single" w:sz="4" w:space="0" w:color="auto"/>
              <w:bottom w:val="single" w:sz="4" w:space="0" w:color="auto"/>
              <w:right w:val="single" w:sz="4" w:space="0" w:color="auto"/>
            </w:tcBorders>
          </w:tcPr>
          <w:p w:rsidR="008C4584" w:rsidRPr="004E6E79" w:rsidRDefault="008C4584" w:rsidP="00BA6ACB">
            <w:pPr>
              <w:widowControl w:val="0"/>
              <w:autoSpaceDE w:val="0"/>
              <w:autoSpaceDN w:val="0"/>
              <w:adjustRightInd w:val="0"/>
              <w:jc w:val="center"/>
              <w:rPr>
                <w:sz w:val="24"/>
                <w:szCs w:val="24"/>
              </w:rPr>
            </w:pPr>
          </w:p>
        </w:tc>
        <w:tc>
          <w:tcPr>
            <w:tcW w:w="3349" w:type="dxa"/>
            <w:tcBorders>
              <w:top w:val="single" w:sz="4" w:space="0" w:color="auto"/>
              <w:left w:val="single" w:sz="4" w:space="0" w:color="auto"/>
              <w:bottom w:val="single" w:sz="4" w:space="0" w:color="auto"/>
              <w:right w:val="single" w:sz="4" w:space="0" w:color="auto"/>
            </w:tcBorders>
          </w:tcPr>
          <w:p w:rsidR="008C4584" w:rsidRPr="004E6E79" w:rsidRDefault="008C4584" w:rsidP="00BA6ACB">
            <w:pPr>
              <w:widowControl w:val="0"/>
              <w:autoSpaceDE w:val="0"/>
              <w:autoSpaceDN w:val="0"/>
              <w:adjustRightInd w:val="0"/>
              <w:rPr>
                <w:sz w:val="24"/>
                <w:szCs w:val="24"/>
              </w:rPr>
            </w:pPr>
            <w:r w:rsidRPr="004E6E79">
              <w:rPr>
                <w:sz w:val="24"/>
                <w:szCs w:val="24"/>
              </w:rPr>
              <w:t>КПЭ 3 - Соблюдение правил трудового распорядка</w:t>
            </w:r>
          </w:p>
        </w:tc>
        <w:tc>
          <w:tcPr>
            <w:tcW w:w="1546" w:type="dxa"/>
            <w:tcBorders>
              <w:top w:val="single" w:sz="4" w:space="0" w:color="auto"/>
              <w:left w:val="single" w:sz="4" w:space="0" w:color="auto"/>
              <w:bottom w:val="single" w:sz="4" w:space="0" w:color="auto"/>
              <w:right w:val="single" w:sz="4" w:space="0" w:color="auto"/>
            </w:tcBorders>
          </w:tcPr>
          <w:p w:rsidR="008C4584" w:rsidRPr="004E6E79" w:rsidRDefault="008C4584" w:rsidP="00BA6ACB">
            <w:pPr>
              <w:widowControl w:val="0"/>
              <w:autoSpaceDE w:val="0"/>
              <w:autoSpaceDN w:val="0"/>
              <w:adjustRightInd w:val="0"/>
              <w:jc w:val="center"/>
              <w:rPr>
                <w:sz w:val="24"/>
                <w:szCs w:val="24"/>
              </w:rPr>
            </w:pPr>
            <w:r w:rsidRPr="004E6E79">
              <w:rPr>
                <w:sz w:val="24"/>
                <w:szCs w:val="24"/>
              </w:rPr>
              <w:t>20</w:t>
            </w:r>
          </w:p>
        </w:tc>
        <w:tc>
          <w:tcPr>
            <w:tcW w:w="2447" w:type="dxa"/>
            <w:tcBorders>
              <w:top w:val="single" w:sz="4" w:space="0" w:color="auto"/>
              <w:left w:val="single" w:sz="4" w:space="0" w:color="auto"/>
              <w:bottom w:val="single" w:sz="4" w:space="0" w:color="auto"/>
              <w:right w:val="single" w:sz="4" w:space="0" w:color="auto"/>
            </w:tcBorders>
          </w:tcPr>
          <w:p w:rsidR="008C4584" w:rsidRPr="004E6E79" w:rsidRDefault="008C4584" w:rsidP="00BA6ACB">
            <w:pPr>
              <w:widowControl w:val="0"/>
              <w:autoSpaceDE w:val="0"/>
              <w:autoSpaceDN w:val="0"/>
              <w:adjustRightInd w:val="0"/>
              <w:rPr>
                <w:sz w:val="24"/>
                <w:szCs w:val="24"/>
              </w:rPr>
            </w:pPr>
            <w:r w:rsidRPr="004E6E79">
              <w:rPr>
                <w:sz w:val="24"/>
                <w:szCs w:val="24"/>
              </w:rPr>
              <w:t xml:space="preserve">Рабочие смены </w:t>
            </w:r>
            <w:r w:rsidR="006273B8" w:rsidRPr="004E6E79">
              <w:rPr>
                <w:sz w:val="24"/>
                <w:szCs w:val="24"/>
              </w:rPr>
              <w:br/>
            </w:r>
            <w:r w:rsidRPr="004E6E79">
              <w:rPr>
                <w:sz w:val="24"/>
                <w:szCs w:val="24"/>
              </w:rPr>
              <w:t>по производственному календарю</w:t>
            </w:r>
          </w:p>
        </w:tc>
        <w:tc>
          <w:tcPr>
            <w:tcW w:w="3349" w:type="dxa"/>
            <w:tcBorders>
              <w:top w:val="single" w:sz="4" w:space="0" w:color="auto"/>
              <w:left w:val="single" w:sz="4" w:space="0" w:color="auto"/>
              <w:bottom w:val="single" w:sz="4" w:space="0" w:color="auto"/>
              <w:right w:val="single" w:sz="4" w:space="0" w:color="auto"/>
            </w:tcBorders>
          </w:tcPr>
          <w:p w:rsidR="008C4584" w:rsidRPr="004E6E79" w:rsidRDefault="008C4584" w:rsidP="00BA6ACB">
            <w:pPr>
              <w:widowControl w:val="0"/>
              <w:autoSpaceDE w:val="0"/>
              <w:autoSpaceDN w:val="0"/>
              <w:adjustRightInd w:val="0"/>
              <w:rPr>
                <w:sz w:val="24"/>
                <w:szCs w:val="24"/>
              </w:rPr>
            </w:pPr>
            <w:r w:rsidRPr="004E6E79">
              <w:rPr>
                <w:sz w:val="24"/>
                <w:szCs w:val="24"/>
              </w:rPr>
              <w:t>При соблюдении трудового распорядка:</w:t>
            </w:r>
          </w:p>
          <w:p w:rsidR="008C4584" w:rsidRPr="004E6E79" w:rsidRDefault="008C4584" w:rsidP="00BA6ACB">
            <w:pPr>
              <w:widowControl w:val="0"/>
              <w:autoSpaceDE w:val="0"/>
              <w:autoSpaceDN w:val="0"/>
              <w:adjustRightInd w:val="0"/>
              <w:rPr>
                <w:sz w:val="24"/>
                <w:szCs w:val="24"/>
              </w:rPr>
            </w:pPr>
            <w:r w:rsidRPr="004E6E79">
              <w:rPr>
                <w:sz w:val="24"/>
                <w:szCs w:val="24"/>
              </w:rPr>
              <w:t>КПЭ = 100 %,</w:t>
            </w:r>
          </w:p>
          <w:p w:rsidR="008C4584" w:rsidRPr="004E6E79" w:rsidRDefault="008C4584" w:rsidP="00BA6ACB">
            <w:pPr>
              <w:widowControl w:val="0"/>
              <w:autoSpaceDE w:val="0"/>
              <w:autoSpaceDN w:val="0"/>
              <w:adjustRightInd w:val="0"/>
              <w:rPr>
                <w:sz w:val="24"/>
                <w:szCs w:val="24"/>
              </w:rPr>
            </w:pPr>
            <w:r w:rsidRPr="004E6E79">
              <w:rPr>
                <w:sz w:val="24"/>
                <w:szCs w:val="24"/>
              </w:rPr>
              <w:t xml:space="preserve">при нарушении сроков: </w:t>
            </w:r>
            <w:r w:rsidR="006273B8" w:rsidRPr="004E6E79">
              <w:rPr>
                <w:sz w:val="24"/>
                <w:szCs w:val="24"/>
              </w:rPr>
              <w:br/>
            </w:r>
            <w:r w:rsidRPr="004E6E79">
              <w:rPr>
                <w:sz w:val="24"/>
                <w:szCs w:val="24"/>
              </w:rPr>
              <w:t xml:space="preserve">КПЭ = фактические смены </w:t>
            </w:r>
            <w:r w:rsidR="006273B8" w:rsidRPr="004E6E79">
              <w:rPr>
                <w:sz w:val="24"/>
                <w:szCs w:val="24"/>
              </w:rPr>
              <w:br/>
            </w:r>
            <w:r w:rsidRPr="004E6E79">
              <w:rPr>
                <w:sz w:val="24"/>
                <w:szCs w:val="24"/>
              </w:rPr>
              <w:t>по системе контроля управления доступом / рабочие смены по производственному календарю</w:t>
            </w:r>
          </w:p>
        </w:tc>
        <w:tc>
          <w:tcPr>
            <w:tcW w:w="1932" w:type="dxa"/>
            <w:tcBorders>
              <w:top w:val="single" w:sz="4" w:space="0" w:color="auto"/>
              <w:left w:val="single" w:sz="4" w:space="0" w:color="auto"/>
              <w:bottom w:val="single" w:sz="4" w:space="0" w:color="auto"/>
            </w:tcBorders>
          </w:tcPr>
          <w:p w:rsidR="008C4584" w:rsidRPr="004E6E79" w:rsidRDefault="008C4584" w:rsidP="00BA6ACB">
            <w:pPr>
              <w:widowControl w:val="0"/>
              <w:autoSpaceDE w:val="0"/>
              <w:autoSpaceDN w:val="0"/>
              <w:adjustRightInd w:val="0"/>
              <w:rPr>
                <w:sz w:val="24"/>
                <w:szCs w:val="24"/>
              </w:rPr>
            </w:pPr>
            <w:r w:rsidRPr="004E6E79">
              <w:rPr>
                <w:sz w:val="24"/>
                <w:szCs w:val="24"/>
              </w:rPr>
              <w:t>Данные системы контроля управления доступом</w:t>
            </w:r>
          </w:p>
        </w:tc>
      </w:tr>
      <w:tr w:rsidR="004E6E79" w:rsidRPr="004E6E79" w:rsidTr="00BA6ACB">
        <w:trPr>
          <w:jc w:val="center"/>
        </w:trPr>
        <w:tc>
          <w:tcPr>
            <w:tcW w:w="2447" w:type="dxa"/>
            <w:vMerge w:val="restart"/>
            <w:tcBorders>
              <w:top w:val="single" w:sz="4" w:space="0" w:color="auto"/>
              <w:bottom w:val="single" w:sz="4" w:space="0" w:color="auto"/>
              <w:right w:val="single" w:sz="4" w:space="0" w:color="auto"/>
            </w:tcBorders>
          </w:tcPr>
          <w:p w:rsidR="008C4584" w:rsidRPr="004E6E79" w:rsidRDefault="008C4584" w:rsidP="00BA6ACB">
            <w:pPr>
              <w:widowControl w:val="0"/>
              <w:autoSpaceDE w:val="0"/>
              <w:autoSpaceDN w:val="0"/>
              <w:adjustRightInd w:val="0"/>
              <w:jc w:val="center"/>
              <w:rPr>
                <w:sz w:val="24"/>
                <w:szCs w:val="24"/>
              </w:rPr>
            </w:pPr>
            <w:r w:rsidRPr="004E6E79">
              <w:rPr>
                <w:sz w:val="24"/>
                <w:szCs w:val="24"/>
              </w:rPr>
              <w:t>Начальник Правового управления</w:t>
            </w:r>
          </w:p>
        </w:tc>
        <w:tc>
          <w:tcPr>
            <w:tcW w:w="3349" w:type="dxa"/>
            <w:tcBorders>
              <w:top w:val="single" w:sz="4" w:space="0" w:color="auto"/>
              <w:left w:val="single" w:sz="4" w:space="0" w:color="auto"/>
              <w:bottom w:val="single" w:sz="4" w:space="0" w:color="auto"/>
              <w:right w:val="single" w:sz="4" w:space="0" w:color="auto"/>
            </w:tcBorders>
          </w:tcPr>
          <w:p w:rsidR="008C4584" w:rsidRPr="004E6E79" w:rsidRDefault="008C4584" w:rsidP="00BA6ACB">
            <w:pPr>
              <w:widowControl w:val="0"/>
              <w:autoSpaceDE w:val="0"/>
              <w:autoSpaceDN w:val="0"/>
              <w:adjustRightInd w:val="0"/>
              <w:rPr>
                <w:sz w:val="24"/>
                <w:szCs w:val="24"/>
              </w:rPr>
            </w:pPr>
            <w:r w:rsidRPr="004E6E79">
              <w:rPr>
                <w:sz w:val="24"/>
                <w:szCs w:val="24"/>
              </w:rPr>
              <w:t xml:space="preserve">КПЭ 1 - Своевременность рассмотрения обращений граждан, юридических лиц, </w:t>
            </w:r>
            <w:r w:rsidR="006273B8" w:rsidRPr="004E6E79">
              <w:rPr>
                <w:sz w:val="24"/>
                <w:szCs w:val="24"/>
              </w:rPr>
              <w:br/>
            </w:r>
            <w:r w:rsidRPr="004E6E79">
              <w:rPr>
                <w:sz w:val="24"/>
                <w:szCs w:val="24"/>
              </w:rPr>
              <w:t xml:space="preserve">а также государственных органов по вопросам, входящим в компетенцию управления, </w:t>
            </w:r>
            <w:r w:rsidR="006273B8" w:rsidRPr="004E6E79">
              <w:rPr>
                <w:sz w:val="24"/>
                <w:szCs w:val="24"/>
              </w:rPr>
              <w:br/>
            </w:r>
            <w:r w:rsidRPr="004E6E79">
              <w:rPr>
                <w:sz w:val="24"/>
                <w:szCs w:val="24"/>
              </w:rPr>
              <w:t>а также протокольных поручений</w:t>
            </w:r>
          </w:p>
        </w:tc>
        <w:tc>
          <w:tcPr>
            <w:tcW w:w="1546" w:type="dxa"/>
            <w:tcBorders>
              <w:top w:val="single" w:sz="4" w:space="0" w:color="auto"/>
              <w:left w:val="single" w:sz="4" w:space="0" w:color="auto"/>
              <w:bottom w:val="single" w:sz="4" w:space="0" w:color="auto"/>
              <w:right w:val="single" w:sz="4" w:space="0" w:color="auto"/>
            </w:tcBorders>
          </w:tcPr>
          <w:p w:rsidR="008C4584" w:rsidRPr="004E6E79" w:rsidRDefault="008C4584" w:rsidP="00BA6ACB">
            <w:pPr>
              <w:widowControl w:val="0"/>
              <w:autoSpaceDE w:val="0"/>
              <w:autoSpaceDN w:val="0"/>
              <w:adjustRightInd w:val="0"/>
              <w:jc w:val="center"/>
              <w:rPr>
                <w:sz w:val="24"/>
                <w:szCs w:val="24"/>
              </w:rPr>
            </w:pPr>
            <w:r w:rsidRPr="004E6E79">
              <w:rPr>
                <w:sz w:val="24"/>
                <w:szCs w:val="24"/>
              </w:rPr>
              <w:t>40</w:t>
            </w:r>
          </w:p>
        </w:tc>
        <w:tc>
          <w:tcPr>
            <w:tcW w:w="2447" w:type="dxa"/>
            <w:tcBorders>
              <w:top w:val="single" w:sz="4" w:space="0" w:color="auto"/>
              <w:left w:val="single" w:sz="4" w:space="0" w:color="auto"/>
              <w:bottom w:val="single" w:sz="4" w:space="0" w:color="auto"/>
              <w:right w:val="single" w:sz="4" w:space="0" w:color="auto"/>
            </w:tcBorders>
          </w:tcPr>
          <w:p w:rsidR="008C4584" w:rsidRPr="004E6E79" w:rsidRDefault="008C4584" w:rsidP="00BA6ACB">
            <w:pPr>
              <w:widowControl w:val="0"/>
              <w:autoSpaceDE w:val="0"/>
              <w:autoSpaceDN w:val="0"/>
              <w:adjustRightInd w:val="0"/>
              <w:rPr>
                <w:sz w:val="24"/>
                <w:szCs w:val="24"/>
              </w:rPr>
            </w:pPr>
            <w:r w:rsidRPr="004E6E79">
              <w:rPr>
                <w:sz w:val="24"/>
                <w:szCs w:val="24"/>
              </w:rPr>
              <w:t xml:space="preserve">Количество необходимых ответов на протокольные поручения </w:t>
            </w:r>
            <w:r w:rsidR="006273B8" w:rsidRPr="004E6E79">
              <w:rPr>
                <w:sz w:val="24"/>
                <w:szCs w:val="24"/>
              </w:rPr>
              <w:br/>
            </w:r>
            <w:r w:rsidRPr="004E6E79">
              <w:rPr>
                <w:sz w:val="24"/>
                <w:szCs w:val="24"/>
              </w:rPr>
              <w:t>и обращения граждан</w:t>
            </w:r>
          </w:p>
        </w:tc>
        <w:tc>
          <w:tcPr>
            <w:tcW w:w="3349" w:type="dxa"/>
            <w:tcBorders>
              <w:top w:val="single" w:sz="4" w:space="0" w:color="auto"/>
              <w:left w:val="single" w:sz="4" w:space="0" w:color="auto"/>
              <w:bottom w:val="single" w:sz="4" w:space="0" w:color="auto"/>
              <w:right w:val="single" w:sz="4" w:space="0" w:color="auto"/>
            </w:tcBorders>
          </w:tcPr>
          <w:p w:rsidR="008C4584" w:rsidRPr="004E6E79" w:rsidRDefault="008C4584" w:rsidP="00BA6ACB">
            <w:pPr>
              <w:widowControl w:val="0"/>
              <w:autoSpaceDE w:val="0"/>
              <w:autoSpaceDN w:val="0"/>
              <w:adjustRightInd w:val="0"/>
              <w:rPr>
                <w:sz w:val="24"/>
                <w:szCs w:val="24"/>
              </w:rPr>
            </w:pPr>
            <w:r w:rsidRPr="004E6E79">
              <w:rPr>
                <w:sz w:val="24"/>
                <w:szCs w:val="24"/>
              </w:rPr>
              <w:t xml:space="preserve">При соблюдении сроков: </w:t>
            </w:r>
            <w:r w:rsidR="006273B8" w:rsidRPr="004E6E79">
              <w:rPr>
                <w:sz w:val="24"/>
                <w:szCs w:val="24"/>
              </w:rPr>
              <w:br/>
            </w:r>
            <w:r w:rsidRPr="004E6E79">
              <w:rPr>
                <w:sz w:val="24"/>
                <w:szCs w:val="24"/>
              </w:rPr>
              <w:t xml:space="preserve">КПЭ = 100%, при нарушении сроков: КПЭ = количество рассмотренных протокольных поручений и обращений граждан в срок / количество необходимых ответов </w:t>
            </w:r>
            <w:r w:rsidR="006273B8" w:rsidRPr="004E6E79">
              <w:rPr>
                <w:sz w:val="24"/>
                <w:szCs w:val="24"/>
              </w:rPr>
              <w:br/>
            </w:r>
            <w:r w:rsidRPr="004E6E79">
              <w:rPr>
                <w:sz w:val="24"/>
                <w:szCs w:val="24"/>
              </w:rPr>
              <w:t xml:space="preserve">на протокольные поручения </w:t>
            </w:r>
            <w:r w:rsidR="006273B8" w:rsidRPr="004E6E79">
              <w:rPr>
                <w:sz w:val="24"/>
                <w:szCs w:val="24"/>
              </w:rPr>
              <w:br/>
            </w:r>
            <w:r w:rsidRPr="004E6E79">
              <w:rPr>
                <w:sz w:val="24"/>
                <w:szCs w:val="24"/>
              </w:rPr>
              <w:t>и обращения граждан</w:t>
            </w:r>
          </w:p>
        </w:tc>
        <w:tc>
          <w:tcPr>
            <w:tcW w:w="1932" w:type="dxa"/>
            <w:tcBorders>
              <w:top w:val="single" w:sz="4" w:space="0" w:color="auto"/>
              <w:left w:val="single" w:sz="4" w:space="0" w:color="auto"/>
              <w:bottom w:val="single" w:sz="4" w:space="0" w:color="auto"/>
            </w:tcBorders>
          </w:tcPr>
          <w:p w:rsidR="008C4584" w:rsidRPr="004E6E79" w:rsidRDefault="008C4584" w:rsidP="00BA6ACB">
            <w:pPr>
              <w:widowControl w:val="0"/>
              <w:autoSpaceDE w:val="0"/>
              <w:autoSpaceDN w:val="0"/>
              <w:adjustRightInd w:val="0"/>
              <w:rPr>
                <w:sz w:val="24"/>
                <w:szCs w:val="24"/>
              </w:rPr>
            </w:pPr>
            <w:r w:rsidRPr="004E6E79">
              <w:rPr>
                <w:sz w:val="24"/>
                <w:szCs w:val="24"/>
              </w:rPr>
              <w:t>Электронная база данных</w:t>
            </w:r>
          </w:p>
        </w:tc>
      </w:tr>
      <w:tr w:rsidR="004E6E79" w:rsidRPr="004E6E79" w:rsidTr="00BA6ACB">
        <w:trPr>
          <w:jc w:val="center"/>
        </w:trPr>
        <w:tc>
          <w:tcPr>
            <w:tcW w:w="2447" w:type="dxa"/>
            <w:vMerge/>
            <w:tcBorders>
              <w:top w:val="single" w:sz="4" w:space="0" w:color="auto"/>
              <w:bottom w:val="single" w:sz="4" w:space="0" w:color="auto"/>
              <w:right w:val="single" w:sz="4" w:space="0" w:color="auto"/>
            </w:tcBorders>
          </w:tcPr>
          <w:p w:rsidR="008C4584" w:rsidRPr="004E6E79" w:rsidRDefault="008C4584" w:rsidP="00BA6ACB">
            <w:pPr>
              <w:widowControl w:val="0"/>
              <w:autoSpaceDE w:val="0"/>
              <w:autoSpaceDN w:val="0"/>
              <w:adjustRightInd w:val="0"/>
              <w:jc w:val="center"/>
              <w:rPr>
                <w:sz w:val="24"/>
                <w:szCs w:val="24"/>
              </w:rPr>
            </w:pPr>
          </w:p>
        </w:tc>
        <w:tc>
          <w:tcPr>
            <w:tcW w:w="3349" w:type="dxa"/>
            <w:tcBorders>
              <w:top w:val="single" w:sz="4" w:space="0" w:color="auto"/>
              <w:left w:val="single" w:sz="4" w:space="0" w:color="auto"/>
              <w:bottom w:val="single" w:sz="4" w:space="0" w:color="auto"/>
              <w:right w:val="single" w:sz="4" w:space="0" w:color="auto"/>
            </w:tcBorders>
          </w:tcPr>
          <w:p w:rsidR="008C4584" w:rsidRPr="004E6E79" w:rsidRDefault="008C4584" w:rsidP="00BA6ACB">
            <w:pPr>
              <w:widowControl w:val="0"/>
              <w:autoSpaceDE w:val="0"/>
              <w:autoSpaceDN w:val="0"/>
              <w:adjustRightInd w:val="0"/>
              <w:rPr>
                <w:sz w:val="24"/>
                <w:szCs w:val="24"/>
              </w:rPr>
            </w:pPr>
            <w:r w:rsidRPr="004E6E79">
              <w:rPr>
                <w:sz w:val="24"/>
                <w:szCs w:val="24"/>
              </w:rPr>
              <w:t xml:space="preserve">КПЭ 2 - Отсутствие нарушений действующего законодательства </w:t>
            </w:r>
            <w:r w:rsidR="006273B8" w:rsidRPr="004E6E79">
              <w:rPr>
                <w:sz w:val="24"/>
                <w:szCs w:val="24"/>
              </w:rPr>
              <w:br/>
            </w:r>
            <w:r w:rsidRPr="004E6E79">
              <w:rPr>
                <w:sz w:val="24"/>
                <w:szCs w:val="24"/>
              </w:rPr>
              <w:t xml:space="preserve">при исполнении полномочий, входящим в компетенцию управления и порядка работы </w:t>
            </w:r>
            <w:r w:rsidRPr="004E6E79">
              <w:rPr>
                <w:sz w:val="24"/>
                <w:szCs w:val="24"/>
              </w:rPr>
              <w:lastRenderedPageBreak/>
              <w:t>со служебной информацией</w:t>
            </w:r>
          </w:p>
        </w:tc>
        <w:tc>
          <w:tcPr>
            <w:tcW w:w="1546" w:type="dxa"/>
            <w:tcBorders>
              <w:top w:val="single" w:sz="4" w:space="0" w:color="auto"/>
              <w:left w:val="single" w:sz="4" w:space="0" w:color="auto"/>
              <w:bottom w:val="single" w:sz="4" w:space="0" w:color="auto"/>
              <w:right w:val="single" w:sz="4" w:space="0" w:color="auto"/>
            </w:tcBorders>
          </w:tcPr>
          <w:p w:rsidR="008C4584" w:rsidRPr="004E6E79" w:rsidRDefault="008C4584" w:rsidP="00BA6ACB">
            <w:pPr>
              <w:widowControl w:val="0"/>
              <w:autoSpaceDE w:val="0"/>
              <w:autoSpaceDN w:val="0"/>
              <w:adjustRightInd w:val="0"/>
              <w:jc w:val="center"/>
              <w:rPr>
                <w:sz w:val="24"/>
                <w:szCs w:val="24"/>
              </w:rPr>
            </w:pPr>
            <w:r w:rsidRPr="004E6E79">
              <w:rPr>
                <w:sz w:val="24"/>
                <w:szCs w:val="24"/>
              </w:rPr>
              <w:lastRenderedPageBreak/>
              <w:t>40</w:t>
            </w:r>
          </w:p>
        </w:tc>
        <w:tc>
          <w:tcPr>
            <w:tcW w:w="2447" w:type="dxa"/>
            <w:tcBorders>
              <w:top w:val="single" w:sz="4" w:space="0" w:color="auto"/>
              <w:left w:val="single" w:sz="4" w:space="0" w:color="auto"/>
              <w:bottom w:val="single" w:sz="4" w:space="0" w:color="auto"/>
              <w:right w:val="single" w:sz="4" w:space="0" w:color="auto"/>
            </w:tcBorders>
          </w:tcPr>
          <w:p w:rsidR="008C4584" w:rsidRPr="004E6E79" w:rsidRDefault="008C4584" w:rsidP="00BA6ACB">
            <w:pPr>
              <w:widowControl w:val="0"/>
              <w:autoSpaceDE w:val="0"/>
              <w:autoSpaceDN w:val="0"/>
              <w:adjustRightInd w:val="0"/>
              <w:rPr>
                <w:sz w:val="24"/>
                <w:szCs w:val="24"/>
              </w:rPr>
            </w:pPr>
            <w:r w:rsidRPr="004E6E79">
              <w:rPr>
                <w:sz w:val="24"/>
                <w:szCs w:val="24"/>
              </w:rPr>
              <w:t>Отсутствие нарушений действующего законодательства</w:t>
            </w:r>
          </w:p>
        </w:tc>
        <w:tc>
          <w:tcPr>
            <w:tcW w:w="3349" w:type="dxa"/>
            <w:tcBorders>
              <w:top w:val="single" w:sz="4" w:space="0" w:color="auto"/>
              <w:left w:val="single" w:sz="4" w:space="0" w:color="auto"/>
              <w:bottom w:val="single" w:sz="4" w:space="0" w:color="auto"/>
              <w:right w:val="single" w:sz="4" w:space="0" w:color="auto"/>
            </w:tcBorders>
          </w:tcPr>
          <w:p w:rsidR="008C4584" w:rsidRPr="004E6E79" w:rsidRDefault="008C4584" w:rsidP="00BA6ACB">
            <w:pPr>
              <w:widowControl w:val="0"/>
              <w:autoSpaceDE w:val="0"/>
              <w:autoSpaceDN w:val="0"/>
              <w:adjustRightInd w:val="0"/>
              <w:rPr>
                <w:sz w:val="24"/>
                <w:szCs w:val="24"/>
              </w:rPr>
            </w:pPr>
            <w:r w:rsidRPr="004E6E79">
              <w:rPr>
                <w:sz w:val="24"/>
                <w:szCs w:val="24"/>
              </w:rPr>
              <w:t>При отсутствии нарушений: КПЭ=100%,</w:t>
            </w:r>
          </w:p>
          <w:p w:rsidR="008C4584" w:rsidRPr="004E6E79" w:rsidRDefault="008C4584" w:rsidP="00BA6ACB">
            <w:pPr>
              <w:widowControl w:val="0"/>
              <w:autoSpaceDE w:val="0"/>
              <w:autoSpaceDN w:val="0"/>
              <w:adjustRightInd w:val="0"/>
              <w:rPr>
                <w:sz w:val="24"/>
                <w:szCs w:val="24"/>
              </w:rPr>
            </w:pPr>
            <w:r w:rsidRPr="004E6E79">
              <w:rPr>
                <w:sz w:val="24"/>
                <w:szCs w:val="24"/>
              </w:rPr>
              <w:t xml:space="preserve">при наличии нарушений: </w:t>
            </w:r>
            <w:r w:rsidR="006273B8" w:rsidRPr="004E6E79">
              <w:rPr>
                <w:sz w:val="24"/>
                <w:szCs w:val="24"/>
              </w:rPr>
              <w:br/>
            </w:r>
            <w:r w:rsidRPr="004E6E79">
              <w:rPr>
                <w:sz w:val="24"/>
                <w:szCs w:val="24"/>
              </w:rPr>
              <w:t>КПЭ=0%</w:t>
            </w:r>
          </w:p>
        </w:tc>
        <w:tc>
          <w:tcPr>
            <w:tcW w:w="1932" w:type="dxa"/>
            <w:tcBorders>
              <w:top w:val="single" w:sz="4" w:space="0" w:color="auto"/>
              <w:left w:val="single" w:sz="4" w:space="0" w:color="auto"/>
              <w:bottom w:val="single" w:sz="4" w:space="0" w:color="auto"/>
            </w:tcBorders>
          </w:tcPr>
          <w:p w:rsidR="008C4584" w:rsidRPr="004E6E79" w:rsidRDefault="008C4584" w:rsidP="00BA6ACB">
            <w:pPr>
              <w:widowControl w:val="0"/>
              <w:autoSpaceDE w:val="0"/>
              <w:autoSpaceDN w:val="0"/>
              <w:adjustRightInd w:val="0"/>
              <w:rPr>
                <w:sz w:val="24"/>
                <w:szCs w:val="24"/>
              </w:rPr>
            </w:pPr>
            <w:r w:rsidRPr="004E6E79">
              <w:rPr>
                <w:sz w:val="24"/>
                <w:szCs w:val="24"/>
              </w:rPr>
              <w:t>Акты проверок</w:t>
            </w:r>
          </w:p>
        </w:tc>
      </w:tr>
      <w:tr w:rsidR="004E6E79" w:rsidRPr="004E6E79" w:rsidTr="00BA6ACB">
        <w:trPr>
          <w:jc w:val="center"/>
        </w:trPr>
        <w:tc>
          <w:tcPr>
            <w:tcW w:w="2447" w:type="dxa"/>
            <w:vMerge/>
            <w:tcBorders>
              <w:top w:val="single" w:sz="4" w:space="0" w:color="auto"/>
              <w:bottom w:val="single" w:sz="4" w:space="0" w:color="auto"/>
              <w:right w:val="single" w:sz="4" w:space="0" w:color="auto"/>
            </w:tcBorders>
          </w:tcPr>
          <w:p w:rsidR="008C4584" w:rsidRPr="004E6E79" w:rsidRDefault="008C4584" w:rsidP="00BA6ACB">
            <w:pPr>
              <w:widowControl w:val="0"/>
              <w:autoSpaceDE w:val="0"/>
              <w:autoSpaceDN w:val="0"/>
              <w:adjustRightInd w:val="0"/>
              <w:jc w:val="center"/>
              <w:rPr>
                <w:sz w:val="24"/>
                <w:szCs w:val="24"/>
              </w:rPr>
            </w:pPr>
          </w:p>
        </w:tc>
        <w:tc>
          <w:tcPr>
            <w:tcW w:w="3349" w:type="dxa"/>
            <w:tcBorders>
              <w:top w:val="single" w:sz="4" w:space="0" w:color="auto"/>
              <w:left w:val="single" w:sz="4" w:space="0" w:color="auto"/>
              <w:bottom w:val="single" w:sz="4" w:space="0" w:color="auto"/>
              <w:right w:val="single" w:sz="4" w:space="0" w:color="auto"/>
            </w:tcBorders>
          </w:tcPr>
          <w:p w:rsidR="008C4584" w:rsidRPr="004E6E79" w:rsidRDefault="008C4584" w:rsidP="00BA6ACB">
            <w:pPr>
              <w:widowControl w:val="0"/>
              <w:autoSpaceDE w:val="0"/>
              <w:autoSpaceDN w:val="0"/>
              <w:adjustRightInd w:val="0"/>
              <w:rPr>
                <w:sz w:val="24"/>
                <w:szCs w:val="24"/>
              </w:rPr>
            </w:pPr>
            <w:r w:rsidRPr="004E6E79">
              <w:rPr>
                <w:sz w:val="24"/>
                <w:szCs w:val="24"/>
              </w:rPr>
              <w:t>КПЭ 3 - Соблюдение правил трудового распорядка</w:t>
            </w:r>
          </w:p>
        </w:tc>
        <w:tc>
          <w:tcPr>
            <w:tcW w:w="1546" w:type="dxa"/>
            <w:tcBorders>
              <w:top w:val="single" w:sz="4" w:space="0" w:color="auto"/>
              <w:left w:val="single" w:sz="4" w:space="0" w:color="auto"/>
              <w:bottom w:val="single" w:sz="4" w:space="0" w:color="auto"/>
              <w:right w:val="single" w:sz="4" w:space="0" w:color="auto"/>
            </w:tcBorders>
          </w:tcPr>
          <w:p w:rsidR="008C4584" w:rsidRPr="004E6E79" w:rsidRDefault="008C4584" w:rsidP="00BA6ACB">
            <w:pPr>
              <w:widowControl w:val="0"/>
              <w:autoSpaceDE w:val="0"/>
              <w:autoSpaceDN w:val="0"/>
              <w:adjustRightInd w:val="0"/>
              <w:jc w:val="center"/>
              <w:rPr>
                <w:sz w:val="24"/>
                <w:szCs w:val="24"/>
              </w:rPr>
            </w:pPr>
            <w:r w:rsidRPr="004E6E79">
              <w:rPr>
                <w:sz w:val="24"/>
                <w:szCs w:val="24"/>
              </w:rPr>
              <w:t>20</w:t>
            </w:r>
          </w:p>
        </w:tc>
        <w:tc>
          <w:tcPr>
            <w:tcW w:w="2447" w:type="dxa"/>
            <w:tcBorders>
              <w:top w:val="single" w:sz="4" w:space="0" w:color="auto"/>
              <w:left w:val="single" w:sz="4" w:space="0" w:color="auto"/>
              <w:bottom w:val="single" w:sz="4" w:space="0" w:color="auto"/>
              <w:right w:val="single" w:sz="4" w:space="0" w:color="auto"/>
            </w:tcBorders>
          </w:tcPr>
          <w:p w:rsidR="008C4584" w:rsidRPr="004E6E79" w:rsidRDefault="008C4584" w:rsidP="00BA6ACB">
            <w:pPr>
              <w:widowControl w:val="0"/>
              <w:autoSpaceDE w:val="0"/>
              <w:autoSpaceDN w:val="0"/>
              <w:adjustRightInd w:val="0"/>
              <w:rPr>
                <w:sz w:val="24"/>
                <w:szCs w:val="24"/>
              </w:rPr>
            </w:pPr>
            <w:r w:rsidRPr="004E6E79">
              <w:rPr>
                <w:sz w:val="24"/>
                <w:szCs w:val="24"/>
              </w:rPr>
              <w:t xml:space="preserve">Рабочие смены </w:t>
            </w:r>
            <w:r w:rsidR="006273B8" w:rsidRPr="004E6E79">
              <w:rPr>
                <w:sz w:val="24"/>
                <w:szCs w:val="24"/>
              </w:rPr>
              <w:br/>
            </w:r>
            <w:r w:rsidRPr="004E6E79">
              <w:rPr>
                <w:sz w:val="24"/>
                <w:szCs w:val="24"/>
              </w:rPr>
              <w:t>по производственному календарю</w:t>
            </w:r>
          </w:p>
        </w:tc>
        <w:tc>
          <w:tcPr>
            <w:tcW w:w="3349" w:type="dxa"/>
            <w:tcBorders>
              <w:top w:val="single" w:sz="4" w:space="0" w:color="auto"/>
              <w:left w:val="single" w:sz="4" w:space="0" w:color="auto"/>
              <w:bottom w:val="single" w:sz="4" w:space="0" w:color="auto"/>
              <w:right w:val="single" w:sz="4" w:space="0" w:color="auto"/>
            </w:tcBorders>
          </w:tcPr>
          <w:p w:rsidR="008C4584" w:rsidRPr="004E6E79" w:rsidRDefault="008C4584" w:rsidP="00BA6ACB">
            <w:pPr>
              <w:widowControl w:val="0"/>
              <w:autoSpaceDE w:val="0"/>
              <w:autoSpaceDN w:val="0"/>
              <w:adjustRightInd w:val="0"/>
              <w:rPr>
                <w:sz w:val="24"/>
                <w:szCs w:val="24"/>
              </w:rPr>
            </w:pPr>
            <w:r w:rsidRPr="004E6E79">
              <w:rPr>
                <w:sz w:val="24"/>
                <w:szCs w:val="24"/>
              </w:rPr>
              <w:t>При соблюдении трудового распорядка:</w:t>
            </w:r>
          </w:p>
          <w:p w:rsidR="008C4584" w:rsidRPr="004E6E79" w:rsidRDefault="008C4584" w:rsidP="00BA6ACB">
            <w:pPr>
              <w:widowControl w:val="0"/>
              <w:autoSpaceDE w:val="0"/>
              <w:autoSpaceDN w:val="0"/>
              <w:adjustRightInd w:val="0"/>
              <w:rPr>
                <w:sz w:val="24"/>
                <w:szCs w:val="24"/>
              </w:rPr>
            </w:pPr>
            <w:r w:rsidRPr="004E6E79">
              <w:rPr>
                <w:sz w:val="24"/>
                <w:szCs w:val="24"/>
              </w:rPr>
              <w:t>КПЭ = 100 %,</w:t>
            </w:r>
          </w:p>
          <w:p w:rsidR="008C4584" w:rsidRPr="004E6E79" w:rsidRDefault="008C4584" w:rsidP="00BA6ACB">
            <w:pPr>
              <w:widowControl w:val="0"/>
              <w:autoSpaceDE w:val="0"/>
              <w:autoSpaceDN w:val="0"/>
              <w:adjustRightInd w:val="0"/>
              <w:rPr>
                <w:sz w:val="24"/>
                <w:szCs w:val="24"/>
              </w:rPr>
            </w:pPr>
            <w:r w:rsidRPr="004E6E79">
              <w:rPr>
                <w:sz w:val="24"/>
                <w:szCs w:val="24"/>
              </w:rPr>
              <w:t xml:space="preserve">при нарушении сроков: </w:t>
            </w:r>
            <w:r w:rsidR="006273B8" w:rsidRPr="004E6E79">
              <w:rPr>
                <w:sz w:val="24"/>
                <w:szCs w:val="24"/>
              </w:rPr>
              <w:br/>
            </w:r>
            <w:r w:rsidRPr="004E6E79">
              <w:rPr>
                <w:sz w:val="24"/>
                <w:szCs w:val="24"/>
              </w:rPr>
              <w:t>КПЭ = фактические смены по системе контроля управления доступом / рабочие смены по производственному календарю</w:t>
            </w:r>
          </w:p>
        </w:tc>
        <w:tc>
          <w:tcPr>
            <w:tcW w:w="1932" w:type="dxa"/>
            <w:tcBorders>
              <w:top w:val="single" w:sz="4" w:space="0" w:color="auto"/>
              <w:left w:val="single" w:sz="4" w:space="0" w:color="auto"/>
              <w:bottom w:val="single" w:sz="4" w:space="0" w:color="auto"/>
            </w:tcBorders>
          </w:tcPr>
          <w:p w:rsidR="008C4584" w:rsidRPr="004E6E79" w:rsidRDefault="008C4584" w:rsidP="00BA6ACB">
            <w:pPr>
              <w:widowControl w:val="0"/>
              <w:autoSpaceDE w:val="0"/>
              <w:autoSpaceDN w:val="0"/>
              <w:adjustRightInd w:val="0"/>
              <w:rPr>
                <w:sz w:val="24"/>
                <w:szCs w:val="24"/>
              </w:rPr>
            </w:pPr>
            <w:r w:rsidRPr="004E6E79">
              <w:rPr>
                <w:sz w:val="24"/>
                <w:szCs w:val="24"/>
              </w:rPr>
              <w:t>Данные системы контроля управления доступом</w:t>
            </w:r>
          </w:p>
        </w:tc>
      </w:tr>
      <w:tr w:rsidR="004E6E79" w:rsidRPr="004E6E79" w:rsidTr="00BA6ACB">
        <w:trPr>
          <w:jc w:val="center"/>
        </w:trPr>
        <w:tc>
          <w:tcPr>
            <w:tcW w:w="2447" w:type="dxa"/>
            <w:vMerge w:val="restart"/>
            <w:tcBorders>
              <w:top w:val="single" w:sz="4" w:space="0" w:color="auto"/>
              <w:bottom w:val="single" w:sz="4" w:space="0" w:color="auto"/>
              <w:right w:val="single" w:sz="4" w:space="0" w:color="auto"/>
            </w:tcBorders>
          </w:tcPr>
          <w:p w:rsidR="008C4584" w:rsidRPr="004E6E79" w:rsidRDefault="008C4584" w:rsidP="00BA6ACB">
            <w:pPr>
              <w:widowControl w:val="0"/>
              <w:autoSpaceDE w:val="0"/>
              <w:autoSpaceDN w:val="0"/>
              <w:adjustRightInd w:val="0"/>
              <w:jc w:val="center"/>
              <w:rPr>
                <w:sz w:val="24"/>
                <w:szCs w:val="24"/>
              </w:rPr>
            </w:pPr>
            <w:r w:rsidRPr="004E6E79">
              <w:rPr>
                <w:sz w:val="24"/>
                <w:szCs w:val="24"/>
              </w:rPr>
              <w:t>Начальник Экономического управления</w:t>
            </w:r>
          </w:p>
        </w:tc>
        <w:tc>
          <w:tcPr>
            <w:tcW w:w="3349" w:type="dxa"/>
            <w:tcBorders>
              <w:top w:val="single" w:sz="4" w:space="0" w:color="auto"/>
              <w:left w:val="single" w:sz="4" w:space="0" w:color="auto"/>
              <w:bottom w:val="single" w:sz="4" w:space="0" w:color="auto"/>
              <w:right w:val="single" w:sz="4" w:space="0" w:color="auto"/>
            </w:tcBorders>
          </w:tcPr>
          <w:p w:rsidR="008C4584" w:rsidRPr="004E6E79" w:rsidRDefault="008C4584" w:rsidP="00BA6ACB">
            <w:pPr>
              <w:widowControl w:val="0"/>
              <w:autoSpaceDE w:val="0"/>
              <w:autoSpaceDN w:val="0"/>
              <w:adjustRightInd w:val="0"/>
              <w:rPr>
                <w:sz w:val="24"/>
                <w:szCs w:val="24"/>
              </w:rPr>
            </w:pPr>
            <w:r w:rsidRPr="004E6E79">
              <w:rPr>
                <w:sz w:val="24"/>
                <w:szCs w:val="24"/>
              </w:rPr>
              <w:t xml:space="preserve">КПЭ 1 - Своевременность рассмотрения обращений граждан, юридических лиц, </w:t>
            </w:r>
            <w:r w:rsidR="006273B8" w:rsidRPr="004E6E79">
              <w:rPr>
                <w:sz w:val="24"/>
                <w:szCs w:val="24"/>
              </w:rPr>
              <w:br/>
            </w:r>
            <w:r w:rsidRPr="004E6E79">
              <w:rPr>
                <w:sz w:val="24"/>
                <w:szCs w:val="24"/>
              </w:rPr>
              <w:t xml:space="preserve">а также государственных органов по вопросам, входящим в компетенцию управления, </w:t>
            </w:r>
            <w:r w:rsidR="006273B8" w:rsidRPr="004E6E79">
              <w:rPr>
                <w:sz w:val="24"/>
                <w:szCs w:val="24"/>
              </w:rPr>
              <w:br/>
            </w:r>
            <w:r w:rsidRPr="004E6E79">
              <w:rPr>
                <w:sz w:val="24"/>
                <w:szCs w:val="24"/>
              </w:rPr>
              <w:t>а также протокольных поручений</w:t>
            </w:r>
          </w:p>
        </w:tc>
        <w:tc>
          <w:tcPr>
            <w:tcW w:w="1546" w:type="dxa"/>
            <w:tcBorders>
              <w:top w:val="single" w:sz="4" w:space="0" w:color="auto"/>
              <w:left w:val="single" w:sz="4" w:space="0" w:color="auto"/>
              <w:bottom w:val="single" w:sz="4" w:space="0" w:color="auto"/>
              <w:right w:val="single" w:sz="4" w:space="0" w:color="auto"/>
            </w:tcBorders>
          </w:tcPr>
          <w:p w:rsidR="008C4584" w:rsidRPr="004E6E79" w:rsidRDefault="008C4584" w:rsidP="00BA6ACB">
            <w:pPr>
              <w:widowControl w:val="0"/>
              <w:autoSpaceDE w:val="0"/>
              <w:autoSpaceDN w:val="0"/>
              <w:adjustRightInd w:val="0"/>
              <w:jc w:val="center"/>
              <w:rPr>
                <w:sz w:val="24"/>
                <w:szCs w:val="24"/>
              </w:rPr>
            </w:pPr>
            <w:r w:rsidRPr="004E6E79">
              <w:rPr>
                <w:sz w:val="24"/>
                <w:szCs w:val="24"/>
              </w:rPr>
              <w:t>40</w:t>
            </w:r>
          </w:p>
        </w:tc>
        <w:tc>
          <w:tcPr>
            <w:tcW w:w="2447" w:type="dxa"/>
            <w:tcBorders>
              <w:top w:val="single" w:sz="4" w:space="0" w:color="auto"/>
              <w:left w:val="single" w:sz="4" w:space="0" w:color="auto"/>
              <w:bottom w:val="single" w:sz="4" w:space="0" w:color="auto"/>
              <w:right w:val="single" w:sz="4" w:space="0" w:color="auto"/>
            </w:tcBorders>
          </w:tcPr>
          <w:p w:rsidR="008C4584" w:rsidRPr="004E6E79" w:rsidRDefault="008C4584" w:rsidP="00BA6ACB">
            <w:pPr>
              <w:widowControl w:val="0"/>
              <w:autoSpaceDE w:val="0"/>
              <w:autoSpaceDN w:val="0"/>
              <w:adjustRightInd w:val="0"/>
              <w:rPr>
                <w:sz w:val="24"/>
                <w:szCs w:val="24"/>
              </w:rPr>
            </w:pPr>
            <w:r w:rsidRPr="004E6E79">
              <w:rPr>
                <w:sz w:val="24"/>
                <w:szCs w:val="24"/>
              </w:rPr>
              <w:t xml:space="preserve">Количество необходимых ответов на протокольные поручения </w:t>
            </w:r>
            <w:r w:rsidR="006273B8" w:rsidRPr="004E6E79">
              <w:rPr>
                <w:sz w:val="24"/>
                <w:szCs w:val="24"/>
              </w:rPr>
              <w:br/>
            </w:r>
            <w:r w:rsidRPr="004E6E79">
              <w:rPr>
                <w:sz w:val="24"/>
                <w:szCs w:val="24"/>
              </w:rPr>
              <w:t>и обращения граждан</w:t>
            </w:r>
          </w:p>
        </w:tc>
        <w:tc>
          <w:tcPr>
            <w:tcW w:w="3349" w:type="dxa"/>
            <w:tcBorders>
              <w:top w:val="single" w:sz="4" w:space="0" w:color="auto"/>
              <w:left w:val="single" w:sz="4" w:space="0" w:color="auto"/>
              <w:bottom w:val="single" w:sz="4" w:space="0" w:color="auto"/>
              <w:right w:val="single" w:sz="4" w:space="0" w:color="auto"/>
            </w:tcBorders>
          </w:tcPr>
          <w:p w:rsidR="008C4584" w:rsidRPr="004E6E79" w:rsidRDefault="008C4584" w:rsidP="00BA6ACB">
            <w:pPr>
              <w:widowControl w:val="0"/>
              <w:autoSpaceDE w:val="0"/>
              <w:autoSpaceDN w:val="0"/>
              <w:adjustRightInd w:val="0"/>
              <w:rPr>
                <w:sz w:val="24"/>
                <w:szCs w:val="24"/>
              </w:rPr>
            </w:pPr>
            <w:r w:rsidRPr="004E6E79">
              <w:rPr>
                <w:sz w:val="24"/>
                <w:szCs w:val="24"/>
              </w:rPr>
              <w:t xml:space="preserve">При соблюдении сроков: </w:t>
            </w:r>
            <w:r w:rsidR="006273B8" w:rsidRPr="004E6E79">
              <w:rPr>
                <w:sz w:val="24"/>
                <w:szCs w:val="24"/>
              </w:rPr>
              <w:br/>
            </w:r>
            <w:r w:rsidRPr="004E6E79">
              <w:rPr>
                <w:sz w:val="24"/>
                <w:szCs w:val="24"/>
              </w:rPr>
              <w:t xml:space="preserve">КПЭ = 100%, при нарушении сроков: КПЭ = количество рассмотренных протокольных поручений и обращений граждан в срок / количество необходимых ответов </w:t>
            </w:r>
            <w:r w:rsidR="006273B8" w:rsidRPr="004E6E79">
              <w:rPr>
                <w:sz w:val="24"/>
                <w:szCs w:val="24"/>
              </w:rPr>
              <w:br/>
            </w:r>
            <w:r w:rsidRPr="004E6E79">
              <w:rPr>
                <w:sz w:val="24"/>
                <w:szCs w:val="24"/>
              </w:rPr>
              <w:t xml:space="preserve">на протокольные поручения </w:t>
            </w:r>
            <w:r w:rsidR="006273B8" w:rsidRPr="004E6E79">
              <w:rPr>
                <w:sz w:val="24"/>
                <w:szCs w:val="24"/>
              </w:rPr>
              <w:br/>
            </w:r>
            <w:r w:rsidRPr="004E6E79">
              <w:rPr>
                <w:sz w:val="24"/>
                <w:szCs w:val="24"/>
              </w:rPr>
              <w:t>и обращения граждан</w:t>
            </w:r>
          </w:p>
        </w:tc>
        <w:tc>
          <w:tcPr>
            <w:tcW w:w="1932" w:type="dxa"/>
            <w:tcBorders>
              <w:top w:val="single" w:sz="4" w:space="0" w:color="auto"/>
              <w:left w:val="single" w:sz="4" w:space="0" w:color="auto"/>
              <w:bottom w:val="single" w:sz="4" w:space="0" w:color="auto"/>
            </w:tcBorders>
          </w:tcPr>
          <w:p w:rsidR="008C4584" w:rsidRPr="004E6E79" w:rsidRDefault="008C4584" w:rsidP="00BA6ACB">
            <w:pPr>
              <w:widowControl w:val="0"/>
              <w:autoSpaceDE w:val="0"/>
              <w:autoSpaceDN w:val="0"/>
              <w:adjustRightInd w:val="0"/>
              <w:rPr>
                <w:sz w:val="24"/>
                <w:szCs w:val="24"/>
              </w:rPr>
            </w:pPr>
            <w:r w:rsidRPr="004E6E79">
              <w:rPr>
                <w:sz w:val="24"/>
                <w:szCs w:val="24"/>
              </w:rPr>
              <w:t>Электронная база данных</w:t>
            </w:r>
          </w:p>
        </w:tc>
      </w:tr>
      <w:tr w:rsidR="004E6E79" w:rsidRPr="004E6E79" w:rsidTr="00BA6ACB">
        <w:trPr>
          <w:jc w:val="center"/>
        </w:trPr>
        <w:tc>
          <w:tcPr>
            <w:tcW w:w="2447" w:type="dxa"/>
            <w:vMerge/>
            <w:tcBorders>
              <w:top w:val="single" w:sz="4" w:space="0" w:color="auto"/>
              <w:bottom w:val="single" w:sz="4" w:space="0" w:color="auto"/>
              <w:right w:val="single" w:sz="4" w:space="0" w:color="auto"/>
            </w:tcBorders>
          </w:tcPr>
          <w:p w:rsidR="008C4584" w:rsidRPr="004E6E79" w:rsidRDefault="008C4584" w:rsidP="00BA6ACB">
            <w:pPr>
              <w:widowControl w:val="0"/>
              <w:autoSpaceDE w:val="0"/>
              <w:autoSpaceDN w:val="0"/>
              <w:adjustRightInd w:val="0"/>
              <w:jc w:val="center"/>
              <w:rPr>
                <w:sz w:val="24"/>
                <w:szCs w:val="24"/>
              </w:rPr>
            </w:pPr>
          </w:p>
        </w:tc>
        <w:tc>
          <w:tcPr>
            <w:tcW w:w="3349" w:type="dxa"/>
            <w:tcBorders>
              <w:top w:val="single" w:sz="4" w:space="0" w:color="auto"/>
              <w:left w:val="single" w:sz="4" w:space="0" w:color="auto"/>
              <w:bottom w:val="single" w:sz="4" w:space="0" w:color="auto"/>
              <w:right w:val="single" w:sz="4" w:space="0" w:color="auto"/>
            </w:tcBorders>
          </w:tcPr>
          <w:p w:rsidR="008C4584" w:rsidRPr="004E6E79" w:rsidRDefault="008C4584" w:rsidP="00BA6ACB">
            <w:pPr>
              <w:widowControl w:val="0"/>
              <w:autoSpaceDE w:val="0"/>
              <w:autoSpaceDN w:val="0"/>
              <w:adjustRightInd w:val="0"/>
              <w:rPr>
                <w:sz w:val="24"/>
                <w:szCs w:val="24"/>
              </w:rPr>
            </w:pPr>
            <w:r w:rsidRPr="004E6E79">
              <w:rPr>
                <w:sz w:val="24"/>
                <w:szCs w:val="24"/>
              </w:rPr>
              <w:t xml:space="preserve">КПЭ 2 - Отсутствие нарушений действующего законодательства </w:t>
            </w:r>
            <w:r w:rsidR="006273B8" w:rsidRPr="004E6E79">
              <w:rPr>
                <w:sz w:val="24"/>
                <w:szCs w:val="24"/>
              </w:rPr>
              <w:br/>
            </w:r>
            <w:r w:rsidRPr="004E6E79">
              <w:rPr>
                <w:sz w:val="24"/>
                <w:szCs w:val="24"/>
              </w:rPr>
              <w:t>при исполнении полномочий, входящим в компетенцию управления и порядка работы со служебной информацией</w:t>
            </w:r>
          </w:p>
        </w:tc>
        <w:tc>
          <w:tcPr>
            <w:tcW w:w="1546" w:type="dxa"/>
            <w:tcBorders>
              <w:top w:val="single" w:sz="4" w:space="0" w:color="auto"/>
              <w:left w:val="single" w:sz="4" w:space="0" w:color="auto"/>
              <w:bottom w:val="single" w:sz="4" w:space="0" w:color="auto"/>
              <w:right w:val="single" w:sz="4" w:space="0" w:color="auto"/>
            </w:tcBorders>
          </w:tcPr>
          <w:p w:rsidR="008C4584" w:rsidRPr="004E6E79" w:rsidRDefault="008C4584" w:rsidP="00BA6ACB">
            <w:pPr>
              <w:widowControl w:val="0"/>
              <w:autoSpaceDE w:val="0"/>
              <w:autoSpaceDN w:val="0"/>
              <w:adjustRightInd w:val="0"/>
              <w:jc w:val="center"/>
              <w:rPr>
                <w:sz w:val="24"/>
                <w:szCs w:val="24"/>
              </w:rPr>
            </w:pPr>
            <w:r w:rsidRPr="004E6E79">
              <w:rPr>
                <w:sz w:val="24"/>
                <w:szCs w:val="24"/>
              </w:rPr>
              <w:t>40</w:t>
            </w:r>
          </w:p>
        </w:tc>
        <w:tc>
          <w:tcPr>
            <w:tcW w:w="2447" w:type="dxa"/>
            <w:tcBorders>
              <w:top w:val="single" w:sz="4" w:space="0" w:color="auto"/>
              <w:left w:val="single" w:sz="4" w:space="0" w:color="auto"/>
              <w:bottom w:val="single" w:sz="4" w:space="0" w:color="auto"/>
              <w:right w:val="single" w:sz="4" w:space="0" w:color="auto"/>
            </w:tcBorders>
          </w:tcPr>
          <w:p w:rsidR="008C4584" w:rsidRPr="004E6E79" w:rsidRDefault="008C4584" w:rsidP="00BA6ACB">
            <w:pPr>
              <w:widowControl w:val="0"/>
              <w:autoSpaceDE w:val="0"/>
              <w:autoSpaceDN w:val="0"/>
              <w:adjustRightInd w:val="0"/>
              <w:rPr>
                <w:sz w:val="24"/>
                <w:szCs w:val="24"/>
              </w:rPr>
            </w:pPr>
            <w:r w:rsidRPr="004E6E79">
              <w:rPr>
                <w:sz w:val="24"/>
                <w:szCs w:val="24"/>
              </w:rPr>
              <w:t>Отсутствие нарушений действующего законодательства</w:t>
            </w:r>
          </w:p>
        </w:tc>
        <w:tc>
          <w:tcPr>
            <w:tcW w:w="3349" w:type="dxa"/>
            <w:tcBorders>
              <w:top w:val="single" w:sz="4" w:space="0" w:color="auto"/>
              <w:left w:val="single" w:sz="4" w:space="0" w:color="auto"/>
              <w:bottom w:val="single" w:sz="4" w:space="0" w:color="auto"/>
              <w:right w:val="single" w:sz="4" w:space="0" w:color="auto"/>
            </w:tcBorders>
          </w:tcPr>
          <w:p w:rsidR="008C4584" w:rsidRPr="004E6E79" w:rsidRDefault="008C4584" w:rsidP="00BA6ACB">
            <w:pPr>
              <w:widowControl w:val="0"/>
              <w:autoSpaceDE w:val="0"/>
              <w:autoSpaceDN w:val="0"/>
              <w:adjustRightInd w:val="0"/>
              <w:rPr>
                <w:sz w:val="24"/>
                <w:szCs w:val="24"/>
              </w:rPr>
            </w:pPr>
            <w:r w:rsidRPr="004E6E79">
              <w:rPr>
                <w:sz w:val="24"/>
                <w:szCs w:val="24"/>
              </w:rPr>
              <w:t>При отсутствии нарушений: КПЭ=100%,</w:t>
            </w:r>
          </w:p>
          <w:p w:rsidR="008C4584" w:rsidRPr="004E6E79" w:rsidRDefault="008C4584" w:rsidP="00BA6ACB">
            <w:pPr>
              <w:widowControl w:val="0"/>
              <w:autoSpaceDE w:val="0"/>
              <w:autoSpaceDN w:val="0"/>
              <w:adjustRightInd w:val="0"/>
              <w:rPr>
                <w:sz w:val="24"/>
                <w:szCs w:val="24"/>
              </w:rPr>
            </w:pPr>
            <w:r w:rsidRPr="004E6E79">
              <w:rPr>
                <w:sz w:val="24"/>
                <w:szCs w:val="24"/>
              </w:rPr>
              <w:t xml:space="preserve">при наличии нарушений: </w:t>
            </w:r>
            <w:r w:rsidR="006273B8" w:rsidRPr="004E6E79">
              <w:rPr>
                <w:sz w:val="24"/>
                <w:szCs w:val="24"/>
              </w:rPr>
              <w:br/>
            </w:r>
            <w:r w:rsidRPr="004E6E79">
              <w:rPr>
                <w:sz w:val="24"/>
                <w:szCs w:val="24"/>
              </w:rPr>
              <w:t>КПЭ=0%</w:t>
            </w:r>
          </w:p>
        </w:tc>
        <w:tc>
          <w:tcPr>
            <w:tcW w:w="1932" w:type="dxa"/>
            <w:tcBorders>
              <w:top w:val="single" w:sz="4" w:space="0" w:color="auto"/>
              <w:left w:val="single" w:sz="4" w:space="0" w:color="auto"/>
              <w:bottom w:val="single" w:sz="4" w:space="0" w:color="auto"/>
            </w:tcBorders>
          </w:tcPr>
          <w:p w:rsidR="008C4584" w:rsidRPr="004E6E79" w:rsidRDefault="008C4584" w:rsidP="00BA6ACB">
            <w:pPr>
              <w:widowControl w:val="0"/>
              <w:autoSpaceDE w:val="0"/>
              <w:autoSpaceDN w:val="0"/>
              <w:adjustRightInd w:val="0"/>
              <w:rPr>
                <w:sz w:val="24"/>
                <w:szCs w:val="24"/>
              </w:rPr>
            </w:pPr>
            <w:r w:rsidRPr="004E6E79">
              <w:rPr>
                <w:sz w:val="24"/>
                <w:szCs w:val="24"/>
              </w:rPr>
              <w:t>Акты проверок</w:t>
            </w:r>
          </w:p>
        </w:tc>
      </w:tr>
      <w:tr w:rsidR="004E6E79" w:rsidRPr="004E6E79" w:rsidTr="00BA6ACB">
        <w:trPr>
          <w:jc w:val="center"/>
        </w:trPr>
        <w:tc>
          <w:tcPr>
            <w:tcW w:w="2447" w:type="dxa"/>
            <w:vMerge/>
            <w:tcBorders>
              <w:top w:val="single" w:sz="4" w:space="0" w:color="auto"/>
              <w:bottom w:val="single" w:sz="4" w:space="0" w:color="auto"/>
              <w:right w:val="single" w:sz="4" w:space="0" w:color="auto"/>
            </w:tcBorders>
          </w:tcPr>
          <w:p w:rsidR="008C4584" w:rsidRPr="004E6E79" w:rsidRDefault="008C4584" w:rsidP="00BA6ACB">
            <w:pPr>
              <w:widowControl w:val="0"/>
              <w:autoSpaceDE w:val="0"/>
              <w:autoSpaceDN w:val="0"/>
              <w:adjustRightInd w:val="0"/>
              <w:jc w:val="center"/>
              <w:rPr>
                <w:sz w:val="24"/>
                <w:szCs w:val="24"/>
              </w:rPr>
            </w:pPr>
          </w:p>
        </w:tc>
        <w:tc>
          <w:tcPr>
            <w:tcW w:w="3349" w:type="dxa"/>
            <w:tcBorders>
              <w:top w:val="single" w:sz="4" w:space="0" w:color="auto"/>
              <w:left w:val="single" w:sz="4" w:space="0" w:color="auto"/>
              <w:bottom w:val="single" w:sz="4" w:space="0" w:color="auto"/>
              <w:right w:val="single" w:sz="4" w:space="0" w:color="auto"/>
            </w:tcBorders>
          </w:tcPr>
          <w:p w:rsidR="008C4584" w:rsidRPr="004E6E79" w:rsidRDefault="008C4584" w:rsidP="00BA6ACB">
            <w:pPr>
              <w:widowControl w:val="0"/>
              <w:autoSpaceDE w:val="0"/>
              <w:autoSpaceDN w:val="0"/>
              <w:adjustRightInd w:val="0"/>
              <w:rPr>
                <w:sz w:val="24"/>
                <w:szCs w:val="24"/>
              </w:rPr>
            </w:pPr>
            <w:r w:rsidRPr="004E6E79">
              <w:rPr>
                <w:sz w:val="24"/>
                <w:szCs w:val="24"/>
              </w:rPr>
              <w:t>КПЭ 3 - Соблюдение правил трудового распорядка</w:t>
            </w:r>
          </w:p>
        </w:tc>
        <w:tc>
          <w:tcPr>
            <w:tcW w:w="1546" w:type="dxa"/>
            <w:tcBorders>
              <w:top w:val="single" w:sz="4" w:space="0" w:color="auto"/>
              <w:left w:val="single" w:sz="4" w:space="0" w:color="auto"/>
              <w:bottom w:val="single" w:sz="4" w:space="0" w:color="auto"/>
              <w:right w:val="single" w:sz="4" w:space="0" w:color="auto"/>
            </w:tcBorders>
          </w:tcPr>
          <w:p w:rsidR="008C4584" w:rsidRPr="004E6E79" w:rsidRDefault="008C4584" w:rsidP="00BA6ACB">
            <w:pPr>
              <w:widowControl w:val="0"/>
              <w:autoSpaceDE w:val="0"/>
              <w:autoSpaceDN w:val="0"/>
              <w:adjustRightInd w:val="0"/>
              <w:jc w:val="center"/>
              <w:rPr>
                <w:sz w:val="24"/>
                <w:szCs w:val="24"/>
              </w:rPr>
            </w:pPr>
            <w:r w:rsidRPr="004E6E79">
              <w:rPr>
                <w:sz w:val="24"/>
                <w:szCs w:val="24"/>
              </w:rPr>
              <w:t>20</w:t>
            </w:r>
          </w:p>
        </w:tc>
        <w:tc>
          <w:tcPr>
            <w:tcW w:w="2447" w:type="dxa"/>
            <w:tcBorders>
              <w:top w:val="single" w:sz="4" w:space="0" w:color="auto"/>
              <w:left w:val="single" w:sz="4" w:space="0" w:color="auto"/>
              <w:bottom w:val="single" w:sz="4" w:space="0" w:color="auto"/>
              <w:right w:val="single" w:sz="4" w:space="0" w:color="auto"/>
            </w:tcBorders>
          </w:tcPr>
          <w:p w:rsidR="008C4584" w:rsidRPr="004E6E79" w:rsidRDefault="008C4584" w:rsidP="00BA6ACB">
            <w:pPr>
              <w:widowControl w:val="0"/>
              <w:autoSpaceDE w:val="0"/>
              <w:autoSpaceDN w:val="0"/>
              <w:adjustRightInd w:val="0"/>
              <w:rPr>
                <w:sz w:val="24"/>
                <w:szCs w:val="24"/>
              </w:rPr>
            </w:pPr>
            <w:r w:rsidRPr="004E6E79">
              <w:rPr>
                <w:sz w:val="24"/>
                <w:szCs w:val="24"/>
              </w:rPr>
              <w:t>Рабочие смены по производственному календарю</w:t>
            </w:r>
          </w:p>
        </w:tc>
        <w:tc>
          <w:tcPr>
            <w:tcW w:w="3349" w:type="dxa"/>
            <w:tcBorders>
              <w:top w:val="single" w:sz="4" w:space="0" w:color="auto"/>
              <w:left w:val="single" w:sz="4" w:space="0" w:color="auto"/>
              <w:bottom w:val="single" w:sz="4" w:space="0" w:color="auto"/>
              <w:right w:val="single" w:sz="4" w:space="0" w:color="auto"/>
            </w:tcBorders>
          </w:tcPr>
          <w:p w:rsidR="008C4584" w:rsidRPr="004E6E79" w:rsidRDefault="008C4584" w:rsidP="00BA6ACB">
            <w:pPr>
              <w:widowControl w:val="0"/>
              <w:autoSpaceDE w:val="0"/>
              <w:autoSpaceDN w:val="0"/>
              <w:adjustRightInd w:val="0"/>
              <w:rPr>
                <w:sz w:val="24"/>
                <w:szCs w:val="24"/>
              </w:rPr>
            </w:pPr>
            <w:r w:rsidRPr="004E6E79">
              <w:rPr>
                <w:sz w:val="24"/>
                <w:szCs w:val="24"/>
              </w:rPr>
              <w:t>При соблюдении трудового распорядка:</w:t>
            </w:r>
          </w:p>
          <w:p w:rsidR="008C4584" w:rsidRPr="004E6E79" w:rsidRDefault="008C4584" w:rsidP="00BA6ACB">
            <w:pPr>
              <w:widowControl w:val="0"/>
              <w:autoSpaceDE w:val="0"/>
              <w:autoSpaceDN w:val="0"/>
              <w:adjustRightInd w:val="0"/>
              <w:rPr>
                <w:sz w:val="24"/>
                <w:szCs w:val="24"/>
              </w:rPr>
            </w:pPr>
            <w:r w:rsidRPr="004E6E79">
              <w:rPr>
                <w:sz w:val="24"/>
                <w:szCs w:val="24"/>
              </w:rPr>
              <w:t>КПЭ = 100 %,</w:t>
            </w:r>
          </w:p>
          <w:p w:rsidR="008C4584" w:rsidRPr="004E6E79" w:rsidRDefault="008C4584" w:rsidP="00BA6ACB">
            <w:pPr>
              <w:widowControl w:val="0"/>
              <w:autoSpaceDE w:val="0"/>
              <w:autoSpaceDN w:val="0"/>
              <w:adjustRightInd w:val="0"/>
              <w:rPr>
                <w:sz w:val="24"/>
                <w:szCs w:val="24"/>
              </w:rPr>
            </w:pPr>
            <w:r w:rsidRPr="004E6E79">
              <w:rPr>
                <w:sz w:val="24"/>
                <w:szCs w:val="24"/>
              </w:rPr>
              <w:t>при нарушении сроков: КПЭ = фактические смены по системе контроля управления доступом / рабочие смены по производственному календарю</w:t>
            </w:r>
          </w:p>
        </w:tc>
        <w:tc>
          <w:tcPr>
            <w:tcW w:w="1932" w:type="dxa"/>
            <w:tcBorders>
              <w:top w:val="single" w:sz="4" w:space="0" w:color="auto"/>
              <w:left w:val="single" w:sz="4" w:space="0" w:color="auto"/>
              <w:bottom w:val="single" w:sz="4" w:space="0" w:color="auto"/>
            </w:tcBorders>
          </w:tcPr>
          <w:p w:rsidR="008C4584" w:rsidRPr="004E6E79" w:rsidRDefault="008C4584" w:rsidP="00BA6ACB">
            <w:pPr>
              <w:widowControl w:val="0"/>
              <w:autoSpaceDE w:val="0"/>
              <w:autoSpaceDN w:val="0"/>
              <w:adjustRightInd w:val="0"/>
              <w:rPr>
                <w:sz w:val="24"/>
                <w:szCs w:val="24"/>
              </w:rPr>
            </w:pPr>
            <w:r w:rsidRPr="004E6E79">
              <w:rPr>
                <w:sz w:val="24"/>
                <w:szCs w:val="24"/>
              </w:rPr>
              <w:t>Данные системы контроля управления доступом</w:t>
            </w:r>
          </w:p>
        </w:tc>
      </w:tr>
      <w:tr w:rsidR="004E6E79" w:rsidRPr="004E6E79" w:rsidTr="00BA6ACB">
        <w:trPr>
          <w:jc w:val="center"/>
        </w:trPr>
        <w:tc>
          <w:tcPr>
            <w:tcW w:w="2447" w:type="dxa"/>
            <w:vMerge w:val="restart"/>
            <w:tcBorders>
              <w:top w:val="single" w:sz="4" w:space="0" w:color="auto"/>
              <w:bottom w:val="single" w:sz="4" w:space="0" w:color="auto"/>
              <w:right w:val="single" w:sz="4" w:space="0" w:color="auto"/>
            </w:tcBorders>
          </w:tcPr>
          <w:p w:rsidR="008C4584" w:rsidRPr="004E6E79" w:rsidRDefault="008C4584" w:rsidP="00BA6ACB">
            <w:pPr>
              <w:widowControl w:val="0"/>
              <w:autoSpaceDE w:val="0"/>
              <w:autoSpaceDN w:val="0"/>
              <w:adjustRightInd w:val="0"/>
              <w:jc w:val="center"/>
              <w:rPr>
                <w:sz w:val="24"/>
                <w:szCs w:val="24"/>
              </w:rPr>
            </w:pPr>
            <w:r w:rsidRPr="004E6E79">
              <w:rPr>
                <w:sz w:val="24"/>
                <w:szCs w:val="24"/>
              </w:rPr>
              <w:t xml:space="preserve">Начальник Отдела экологии </w:t>
            </w:r>
            <w:r w:rsidR="006273B8" w:rsidRPr="004E6E79">
              <w:rPr>
                <w:sz w:val="24"/>
                <w:szCs w:val="24"/>
              </w:rPr>
              <w:br/>
            </w:r>
            <w:r w:rsidRPr="004E6E79">
              <w:rPr>
                <w:sz w:val="24"/>
                <w:szCs w:val="24"/>
              </w:rPr>
              <w:lastRenderedPageBreak/>
              <w:t>и природопользования</w:t>
            </w:r>
          </w:p>
        </w:tc>
        <w:tc>
          <w:tcPr>
            <w:tcW w:w="3349" w:type="dxa"/>
            <w:tcBorders>
              <w:top w:val="single" w:sz="4" w:space="0" w:color="auto"/>
              <w:left w:val="single" w:sz="4" w:space="0" w:color="auto"/>
              <w:bottom w:val="single" w:sz="4" w:space="0" w:color="auto"/>
              <w:right w:val="single" w:sz="4" w:space="0" w:color="auto"/>
            </w:tcBorders>
          </w:tcPr>
          <w:p w:rsidR="008C4584" w:rsidRPr="004E6E79" w:rsidRDefault="008C4584" w:rsidP="00BA6ACB">
            <w:pPr>
              <w:widowControl w:val="0"/>
              <w:autoSpaceDE w:val="0"/>
              <w:autoSpaceDN w:val="0"/>
              <w:adjustRightInd w:val="0"/>
              <w:rPr>
                <w:sz w:val="24"/>
                <w:szCs w:val="24"/>
              </w:rPr>
            </w:pPr>
            <w:r w:rsidRPr="004E6E79">
              <w:rPr>
                <w:sz w:val="24"/>
                <w:szCs w:val="24"/>
              </w:rPr>
              <w:lastRenderedPageBreak/>
              <w:t xml:space="preserve">КПЭ 1 - Своевременность рассмотрения обращений </w:t>
            </w:r>
            <w:r w:rsidRPr="004E6E79">
              <w:rPr>
                <w:sz w:val="24"/>
                <w:szCs w:val="24"/>
              </w:rPr>
              <w:lastRenderedPageBreak/>
              <w:t xml:space="preserve">граждан, юридических лиц </w:t>
            </w:r>
            <w:r w:rsidR="006273B8" w:rsidRPr="004E6E79">
              <w:rPr>
                <w:sz w:val="24"/>
                <w:szCs w:val="24"/>
              </w:rPr>
              <w:br/>
            </w:r>
            <w:r w:rsidRPr="004E6E79">
              <w:rPr>
                <w:sz w:val="24"/>
                <w:szCs w:val="24"/>
              </w:rPr>
              <w:t xml:space="preserve">и государственных органов </w:t>
            </w:r>
            <w:r w:rsidR="006273B8" w:rsidRPr="004E6E79">
              <w:rPr>
                <w:sz w:val="24"/>
                <w:szCs w:val="24"/>
              </w:rPr>
              <w:br/>
            </w:r>
            <w:r w:rsidRPr="004E6E79">
              <w:rPr>
                <w:sz w:val="24"/>
                <w:szCs w:val="24"/>
              </w:rPr>
              <w:t xml:space="preserve">по вопросам, входящим </w:t>
            </w:r>
            <w:r w:rsidR="006273B8" w:rsidRPr="004E6E79">
              <w:rPr>
                <w:sz w:val="24"/>
                <w:szCs w:val="24"/>
              </w:rPr>
              <w:br/>
            </w:r>
            <w:r w:rsidRPr="004E6E79">
              <w:rPr>
                <w:sz w:val="24"/>
                <w:szCs w:val="24"/>
              </w:rPr>
              <w:t xml:space="preserve">в компетенцию отдела, </w:t>
            </w:r>
            <w:r w:rsidR="006273B8" w:rsidRPr="004E6E79">
              <w:rPr>
                <w:sz w:val="24"/>
                <w:szCs w:val="24"/>
              </w:rPr>
              <w:br/>
            </w:r>
            <w:r w:rsidRPr="004E6E79">
              <w:rPr>
                <w:sz w:val="24"/>
                <w:szCs w:val="24"/>
              </w:rPr>
              <w:t>а также протокольных поручений</w:t>
            </w:r>
          </w:p>
        </w:tc>
        <w:tc>
          <w:tcPr>
            <w:tcW w:w="1546" w:type="dxa"/>
            <w:tcBorders>
              <w:top w:val="single" w:sz="4" w:space="0" w:color="auto"/>
              <w:left w:val="single" w:sz="4" w:space="0" w:color="auto"/>
              <w:bottom w:val="single" w:sz="4" w:space="0" w:color="auto"/>
              <w:right w:val="single" w:sz="4" w:space="0" w:color="auto"/>
            </w:tcBorders>
          </w:tcPr>
          <w:p w:rsidR="008C4584" w:rsidRPr="004E6E79" w:rsidRDefault="008C4584" w:rsidP="00BA6ACB">
            <w:pPr>
              <w:widowControl w:val="0"/>
              <w:autoSpaceDE w:val="0"/>
              <w:autoSpaceDN w:val="0"/>
              <w:adjustRightInd w:val="0"/>
              <w:jc w:val="center"/>
              <w:rPr>
                <w:sz w:val="24"/>
                <w:szCs w:val="24"/>
              </w:rPr>
            </w:pPr>
            <w:r w:rsidRPr="004E6E79">
              <w:rPr>
                <w:sz w:val="24"/>
                <w:szCs w:val="24"/>
              </w:rPr>
              <w:lastRenderedPageBreak/>
              <w:t>40</w:t>
            </w:r>
          </w:p>
        </w:tc>
        <w:tc>
          <w:tcPr>
            <w:tcW w:w="2447" w:type="dxa"/>
            <w:tcBorders>
              <w:top w:val="single" w:sz="4" w:space="0" w:color="auto"/>
              <w:left w:val="single" w:sz="4" w:space="0" w:color="auto"/>
              <w:bottom w:val="single" w:sz="4" w:space="0" w:color="auto"/>
              <w:right w:val="single" w:sz="4" w:space="0" w:color="auto"/>
            </w:tcBorders>
          </w:tcPr>
          <w:p w:rsidR="008C4584" w:rsidRPr="004E6E79" w:rsidRDefault="008C4584" w:rsidP="00BA6ACB">
            <w:pPr>
              <w:widowControl w:val="0"/>
              <w:autoSpaceDE w:val="0"/>
              <w:autoSpaceDN w:val="0"/>
              <w:adjustRightInd w:val="0"/>
              <w:rPr>
                <w:sz w:val="24"/>
                <w:szCs w:val="24"/>
              </w:rPr>
            </w:pPr>
            <w:r w:rsidRPr="004E6E79">
              <w:rPr>
                <w:sz w:val="24"/>
                <w:szCs w:val="24"/>
              </w:rPr>
              <w:t xml:space="preserve">Количество необходимых ответов </w:t>
            </w:r>
            <w:r w:rsidRPr="004E6E79">
              <w:rPr>
                <w:sz w:val="24"/>
                <w:szCs w:val="24"/>
              </w:rPr>
              <w:lastRenderedPageBreak/>
              <w:t xml:space="preserve">на протокольные поручения </w:t>
            </w:r>
            <w:r w:rsidR="006273B8" w:rsidRPr="004E6E79">
              <w:rPr>
                <w:sz w:val="24"/>
                <w:szCs w:val="24"/>
              </w:rPr>
              <w:br/>
            </w:r>
            <w:r w:rsidRPr="004E6E79">
              <w:rPr>
                <w:sz w:val="24"/>
                <w:szCs w:val="24"/>
              </w:rPr>
              <w:t>и обращения граждан</w:t>
            </w:r>
          </w:p>
        </w:tc>
        <w:tc>
          <w:tcPr>
            <w:tcW w:w="3349" w:type="dxa"/>
            <w:tcBorders>
              <w:top w:val="single" w:sz="4" w:space="0" w:color="auto"/>
              <w:left w:val="single" w:sz="4" w:space="0" w:color="auto"/>
              <w:bottom w:val="single" w:sz="4" w:space="0" w:color="auto"/>
              <w:right w:val="single" w:sz="4" w:space="0" w:color="auto"/>
            </w:tcBorders>
          </w:tcPr>
          <w:p w:rsidR="008C4584" w:rsidRPr="004E6E79" w:rsidRDefault="008C4584" w:rsidP="00BA6ACB">
            <w:pPr>
              <w:widowControl w:val="0"/>
              <w:autoSpaceDE w:val="0"/>
              <w:autoSpaceDN w:val="0"/>
              <w:adjustRightInd w:val="0"/>
              <w:rPr>
                <w:sz w:val="24"/>
                <w:szCs w:val="24"/>
              </w:rPr>
            </w:pPr>
            <w:r w:rsidRPr="004E6E79">
              <w:rPr>
                <w:sz w:val="24"/>
                <w:szCs w:val="24"/>
              </w:rPr>
              <w:lastRenderedPageBreak/>
              <w:t xml:space="preserve">При соблюдении сроков: </w:t>
            </w:r>
            <w:r w:rsidR="006273B8" w:rsidRPr="004E6E79">
              <w:rPr>
                <w:sz w:val="24"/>
                <w:szCs w:val="24"/>
              </w:rPr>
              <w:br/>
            </w:r>
            <w:r w:rsidRPr="004E6E79">
              <w:rPr>
                <w:sz w:val="24"/>
                <w:szCs w:val="24"/>
              </w:rPr>
              <w:t xml:space="preserve">КПЭ = 100%, при нарушении </w:t>
            </w:r>
            <w:r w:rsidRPr="004E6E79">
              <w:rPr>
                <w:sz w:val="24"/>
                <w:szCs w:val="24"/>
              </w:rPr>
              <w:lastRenderedPageBreak/>
              <w:t xml:space="preserve">сроков: КПЭ = количество рассмотренных протокольных поручений и обращений граждан в срок / количество необходимых ответов </w:t>
            </w:r>
            <w:r w:rsidR="006273B8" w:rsidRPr="004E6E79">
              <w:rPr>
                <w:sz w:val="24"/>
                <w:szCs w:val="24"/>
              </w:rPr>
              <w:br/>
            </w:r>
            <w:r w:rsidRPr="004E6E79">
              <w:rPr>
                <w:sz w:val="24"/>
                <w:szCs w:val="24"/>
              </w:rPr>
              <w:t xml:space="preserve">на протокольные поручения </w:t>
            </w:r>
            <w:r w:rsidR="006273B8" w:rsidRPr="004E6E79">
              <w:rPr>
                <w:sz w:val="24"/>
                <w:szCs w:val="24"/>
              </w:rPr>
              <w:br/>
            </w:r>
            <w:r w:rsidRPr="004E6E79">
              <w:rPr>
                <w:sz w:val="24"/>
                <w:szCs w:val="24"/>
              </w:rPr>
              <w:t>и обращения граждан</w:t>
            </w:r>
          </w:p>
        </w:tc>
        <w:tc>
          <w:tcPr>
            <w:tcW w:w="1932" w:type="dxa"/>
            <w:tcBorders>
              <w:top w:val="single" w:sz="4" w:space="0" w:color="auto"/>
              <w:left w:val="single" w:sz="4" w:space="0" w:color="auto"/>
              <w:bottom w:val="single" w:sz="4" w:space="0" w:color="auto"/>
            </w:tcBorders>
          </w:tcPr>
          <w:p w:rsidR="008C4584" w:rsidRPr="004E6E79" w:rsidRDefault="008C4584" w:rsidP="00BA6ACB">
            <w:pPr>
              <w:widowControl w:val="0"/>
              <w:autoSpaceDE w:val="0"/>
              <w:autoSpaceDN w:val="0"/>
              <w:adjustRightInd w:val="0"/>
              <w:rPr>
                <w:sz w:val="24"/>
                <w:szCs w:val="24"/>
              </w:rPr>
            </w:pPr>
            <w:r w:rsidRPr="004E6E79">
              <w:rPr>
                <w:sz w:val="24"/>
                <w:szCs w:val="24"/>
              </w:rPr>
              <w:lastRenderedPageBreak/>
              <w:t>Электронная база данных</w:t>
            </w:r>
          </w:p>
        </w:tc>
      </w:tr>
      <w:tr w:rsidR="004E6E79" w:rsidRPr="004E6E79" w:rsidTr="00BA6ACB">
        <w:trPr>
          <w:jc w:val="center"/>
        </w:trPr>
        <w:tc>
          <w:tcPr>
            <w:tcW w:w="2447" w:type="dxa"/>
            <w:vMerge/>
            <w:tcBorders>
              <w:top w:val="single" w:sz="4" w:space="0" w:color="auto"/>
              <w:bottom w:val="single" w:sz="4" w:space="0" w:color="auto"/>
              <w:right w:val="single" w:sz="4" w:space="0" w:color="auto"/>
            </w:tcBorders>
          </w:tcPr>
          <w:p w:rsidR="008C4584" w:rsidRPr="004E6E79" w:rsidRDefault="008C4584" w:rsidP="00BA6ACB">
            <w:pPr>
              <w:widowControl w:val="0"/>
              <w:autoSpaceDE w:val="0"/>
              <w:autoSpaceDN w:val="0"/>
              <w:adjustRightInd w:val="0"/>
              <w:jc w:val="center"/>
              <w:rPr>
                <w:sz w:val="24"/>
                <w:szCs w:val="24"/>
              </w:rPr>
            </w:pPr>
          </w:p>
        </w:tc>
        <w:tc>
          <w:tcPr>
            <w:tcW w:w="3349" w:type="dxa"/>
            <w:tcBorders>
              <w:top w:val="single" w:sz="4" w:space="0" w:color="auto"/>
              <w:left w:val="single" w:sz="4" w:space="0" w:color="auto"/>
              <w:bottom w:val="single" w:sz="4" w:space="0" w:color="auto"/>
              <w:right w:val="single" w:sz="4" w:space="0" w:color="auto"/>
            </w:tcBorders>
          </w:tcPr>
          <w:p w:rsidR="008C4584" w:rsidRPr="004E6E79" w:rsidRDefault="008C4584" w:rsidP="00BA6ACB">
            <w:pPr>
              <w:widowControl w:val="0"/>
              <w:autoSpaceDE w:val="0"/>
              <w:autoSpaceDN w:val="0"/>
              <w:adjustRightInd w:val="0"/>
              <w:rPr>
                <w:sz w:val="24"/>
                <w:szCs w:val="24"/>
              </w:rPr>
            </w:pPr>
            <w:r w:rsidRPr="004E6E79">
              <w:rPr>
                <w:sz w:val="24"/>
                <w:szCs w:val="24"/>
              </w:rPr>
              <w:t xml:space="preserve">КПЭ 2 - Отсутствие нарушений действующего законодательства </w:t>
            </w:r>
            <w:r w:rsidR="006273B8" w:rsidRPr="004E6E79">
              <w:rPr>
                <w:sz w:val="24"/>
                <w:szCs w:val="24"/>
              </w:rPr>
              <w:br/>
            </w:r>
            <w:r w:rsidRPr="004E6E79">
              <w:rPr>
                <w:sz w:val="24"/>
                <w:szCs w:val="24"/>
              </w:rPr>
              <w:t xml:space="preserve">при исполнении полномочий, входящих в компетенцию отдела и порядка работы </w:t>
            </w:r>
            <w:r w:rsidR="006273B8" w:rsidRPr="004E6E79">
              <w:rPr>
                <w:sz w:val="24"/>
                <w:szCs w:val="24"/>
              </w:rPr>
              <w:br/>
            </w:r>
            <w:r w:rsidRPr="004E6E79">
              <w:rPr>
                <w:sz w:val="24"/>
                <w:szCs w:val="24"/>
              </w:rPr>
              <w:t>со служебной информацией</w:t>
            </w:r>
          </w:p>
        </w:tc>
        <w:tc>
          <w:tcPr>
            <w:tcW w:w="1546" w:type="dxa"/>
            <w:tcBorders>
              <w:top w:val="single" w:sz="4" w:space="0" w:color="auto"/>
              <w:left w:val="single" w:sz="4" w:space="0" w:color="auto"/>
              <w:bottom w:val="single" w:sz="4" w:space="0" w:color="auto"/>
              <w:right w:val="single" w:sz="4" w:space="0" w:color="auto"/>
            </w:tcBorders>
          </w:tcPr>
          <w:p w:rsidR="008C4584" w:rsidRPr="004E6E79" w:rsidRDefault="008C4584" w:rsidP="00BA6ACB">
            <w:pPr>
              <w:widowControl w:val="0"/>
              <w:autoSpaceDE w:val="0"/>
              <w:autoSpaceDN w:val="0"/>
              <w:adjustRightInd w:val="0"/>
              <w:jc w:val="center"/>
              <w:rPr>
                <w:sz w:val="24"/>
                <w:szCs w:val="24"/>
              </w:rPr>
            </w:pPr>
            <w:r w:rsidRPr="004E6E79">
              <w:rPr>
                <w:sz w:val="24"/>
                <w:szCs w:val="24"/>
              </w:rPr>
              <w:t>40</w:t>
            </w:r>
          </w:p>
        </w:tc>
        <w:tc>
          <w:tcPr>
            <w:tcW w:w="2447" w:type="dxa"/>
            <w:tcBorders>
              <w:top w:val="single" w:sz="4" w:space="0" w:color="auto"/>
              <w:left w:val="single" w:sz="4" w:space="0" w:color="auto"/>
              <w:bottom w:val="single" w:sz="4" w:space="0" w:color="auto"/>
              <w:right w:val="single" w:sz="4" w:space="0" w:color="auto"/>
            </w:tcBorders>
          </w:tcPr>
          <w:p w:rsidR="008C4584" w:rsidRPr="004E6E79" w:rsidRDefault="008C4584" w:rsidP="00BA6ACB">
            <w:pPr>
              <w:widowControl w:val="0"/>
              <w:autoSpaceDE w:val="0"/>
              <w:autoSpaceDN w:val="0"/>
              <w:adjustRightInd w:val="0"/>
              <w:rPr>
                <w:sz w:val="24"/>
                <w:szCs w:val="24"/>
              </w:rPr>
            </w:pPr>
            <w:r w:rsidRPr="004E6E79">
              <w:rPr>
                <w:sz w:val="24"/>
                <w:szCs w:val="24"/>
              </w:rPr>
              <w:t>Отсутствие нарушений действующего законодательства</w:t>
            </w:r>
          </w:p>
        </w:tc>
        <w:tc>
          <w:tcPr>
            <w:tcW w:w="3349" w:type="dxa"/>
            <w:tcBorders>
              <w:top w:val="single" w:sz="4" w:space="0" w:color="auto"/>
              <w:left w:val="single" w:sz="4" w:space="0" w:color="auto"/>
              <w:bottom w:val="single" w:sz="4" w:space="0" w:color="auto"/>
              <w:right w:val="single" w:sz="4" w:space="0" w:color="auto"/>
            </w:tcBorders>
          </w:tcPr>
          <w:p w:rsidR="008C4584" w:rsidRPr="004E6E79" w:rsidRDefault="008C4584" w:rsidP="00BA6ACB">
            <w:pPr>
              <w:widowControl w:val="0"/>
              <w:autoSpaceDE w:val="0"/>
              <w:autoSpaceDN w:val="0"/>
              <w:adjustRightInd w:val="0"/>
              <w:rPr>
                <w:sz w:val="24"/>
                <w:szCs w:val="24"/>
              </w:rPr>
            </w:pPr>
            <w:r w:rsidRPr="004E6E79">
              <w:rPr>
                <w:sz w:val="24"/>
                <w:szCs w:val="24"/>
              </w:rPr>
              <w:t>При отсутствии нарушений: КПЭ = 100%, при наличии нарушений: КПЭ = 0%.</w:t>
            </w:r>
          </w:p>
        </w:tc>
        <w:tc>
          <w:tcPr>
            <w:tcW w:w="1932" w:type="dxa"/>
            <w:tcBorders>
              <w:top w:val="single" w:sz="4" w:space="0" w:color="auto"/>
              <w:left w:val="single" w:sz="4" w:space="0" w:color="auto"/>
              <w:bottom w:val="single" w:sz="4" w:space="0" w:color="auto"/>
            </w:tcBorders>
          </w:tcPr>
          <w:p w:rsidR="008C4584" w:rsidRPr="004E6E79" w:rsidRDefault="008C4584" w:rsidP="00BA6ACB">
            <w:pPr>
              <w:widowControl w:val="0"/>
              <w:autoSpaceDE w:val="0"/>
              <w:autoSpaceDN w:val="0"/>
              <w:adjustRightInd w:val="0"/>
              <w:rPr>
                <w:sz w:val="24"/>
                <w:szCs w:val="24"/>
              </w:rPr>
            </w:pPr>
            <w:r w:rsidRPr="004E6E79">
              <w:rPr>
                <w:sz w:val="24"/>
                <w:szCs w:val="24"/>
              </w:rPr>
              <w:t>Акты проверок</w:t>
            </w:r>
          </w:p>
        </w:tc>
      </w:tr>
      <w:tr w:rsidR="004E6E79" w:rsidRPr="004E6E79" w:rsidTr="00BA6ACB">
        <w:trPr>
          <w:jc w:val="center"/>
        </w:trPr>
        <w:tc>
          <w:tcPr>
            <w:tcW w:w="2447" w:type="dxa"/>
            <w:vMerge/>
            <w:tcBorders>
              <w:top w:val="single" w:sz="4" w:space="0" w:color="auto"/>
              <w:bottom w:val="single" w:sz="4" w:space="0" w:color="auto"/>
              <w:right w:val="single" w:sz="4" w:space="0" w:color="auto"/>
            </w:tcBorders>
          </w:tcPr>
          <w:p w:rsidR="008C4584" w:rsidRPr="004E6E79" w:rsidRDefault="008C4584" w:rsidP="00BA6ACB">
            <w:pPr>
              <w:widowControl w:val="0"/>
              <w:autoSpaceDE w:val="0"/>
              <w:autoSpaceDN w:val="0"/>
              <w:adjustRightInd w:val="0"/>
              <w:jc w:val="center"/>
              <w:rPr>
                <w:sz w:val="24"/>
                <w:szCs w:val="24"/>
              </w:rPr>
            </w:pPr>
          </w:p>
        </w:tc>
        <w:tc>
          <w:tcPr>
            <w:tcW w:w="3349" w:type="dxa"/>
            <w:tcBorders>
              <w:top w:val="single" w:sz="4" w:space="0" w:color="auto"/>
              <w:left w:val="single" w:sz="4" w:space="0" w:color="auto"/>
              <w:bottom w:val="single" w:sz="4" w:space="0" w:color="auto"/>
              <w:right w:val="single" w:sz="4" w:space="0" w:color="auto"/>
            </w:tcBorders>
          </w:tcPr>
          <w:p w:rsidR="008C4584" w:rsidRPr="004E6E79" w:rsidRDefault="008C4584" w:rsidP="00BA6ACB">
            <w:pPr>
              <w:widowControl w:val="0"/>
              <w:autoSpaceDE w:val="0"/>
              <w:autoSpaceDN w:val="0"/>
              <w:adjustRightInd w:val="0"/>
              <w:rPr>
                <w:sz w:val="24"/>
                <w:szCs w:val="24"/>
              </w:rPr>
            </w:pPr>
            <w:r w:rsidRPr="004E6E79">
              <w:rPr>
                <w:sz w:val="24"/>
                <w:szCs w:val="24"/>
              </w:rPr>
              <w:t>КПЭ 3 - Соблюдение правил трудового распорядка</w:t>
            </w:r>
          </w:p>
        </w:tc>
        <w:tc>
          <w:tcPr>
            <w:tcW w:w="1546" w:type="dxa"/>
            <w:tcBorders>
              <w:top w:val="single" w:sz="4" w:space="0" w:color="auto"/>
              <w:left w:val="single" w:sz="4" w:space="0" w:color="auto"/>
              <w:bottom w:val="single" w:sz="4" w:space="0" w:color="auto"/>
              <w:right w:val="single" w:sz="4" w:space="0" w:color="auto"/>
            </w:tcBorders>
          </w:tcPr>
          <w:p w:rsidR="008C4584" w:rsidRPr="004E6E79" w:rsidRDefault="008C4584" w:rsidP="00BA6ACB">
            <w:pPr>
              <w:widowControl w:val="0"/>
              <w:autoSpaceDE w:val="0"/>
              <w:autoSpaceDN w:val="0"/>
              <w:adjustRightInd w:val="0"/>
              <w:jc w:val="center"/>
              <w:rPr>
                <w:sz w:val="24"/>
                <w:szCs w:val="24"/>
              </w:rPr>
            </w:pPr>
            <w:r w:rsidRPr="004E6E79">
              <w:rPr>
                <w:sz w:val="24"/>
                <w:szCs w:val="24"/>
              </w:rPr>
              <w:t>20</w:t>
            </w:r>
          </w:p>
        </w:tc>
        <w:tc>
          <w:tcPr>
            <w:tcW w:w="2447" w:type="dxa"/>
            <w:tcBorders>
              <w:top w:val="single" w:sz="4" w:space="0" w:color="auto"/>
              <w:left w:val="single" w:sz="4" w:space="0" w:color="auto"/>
              <w:bottom w:val="single" w:sz="4" w:space="0" w:color="auto"/>
              <w:right w:val="single" w:sz="4" w:space="0" w:color="auto"/>
            </w:tcBorders>
          </w:tcPr>
          <w:p w:rsidR="008C4584" w:rsidRPr="004E6E79" w:rsidRDefault="008C4584" w:rsidP="00BA6ACB">
            <w:pPr>
              <w:widowControl w:val="0"/>
              <w:autoSpaceDE w:val="0"/>
              <w:autoSpaceDN w:val="0"/>
              <w:adjustRightInd w:val="0"/>
              <w:rPr>
                <w:sz w:val="24"/>
                <w:szCs w:val="24"/>
              </w:rPr>
            </w:pPr>
            <w:r w:rsidRPr="004E6E79">
              <w:rPr>
                <w:sz w:val="24"/>
                <w:szCs w:val="24"/>
              </w:rPr>
              <w:t xml:space="preserve">Рабочие смены </w:t>
            </w:r>
            <w:r w:rsidR="006273B8" w:rsidRPr="004E6E79">
              <w:rPr>
                <w:sz w:val="24"/>
                <w:szCs w:val="24"/>
              </w:rPr>
              <w:br/>
            </w:r>
            <w:r w:rsidRPr="004E6E79">
              <w:rPr>
                <w:sz w:val="24"/>
                <w:szCs w:val="24"/>
              </w:rPr>
              <w:t>по производственному календарю</w:t>
            </w:r>
          </w:p>
        </w:tc>
        <w:tc>
          <w:tcPr>
            <w:tcW w:w="3349" w:type="dxa"/>
            <w:tcBorders>
              <w:top w:val="single" w:sz="4" w:space="0" w:color="auto"/>
              <w:left w:val="single" w:sz="4" w:space="0" w:color="auto"/>
              <w:bottom w:val="single" w:sz="4" w:space="0" w:color="auto"/>
              <w:right w:val="single" w:sz="4" w:space="0" w:color="auto"/>
            </w:tcBorders>
          </w:tcPr>
          <w:p w:rsidR="008C4584" w:rsidRPr="004E6E79" w:rsidRDefault="008C4584" w:rsidP="00BA6ACB">
            <w:pPr>
              <w:widowControl w:val="0"/>
              <w:autoSpaceDE w:val="0"/>
              <w:autoSpaceDN w:val="0"/>
              <w:adjustRightInd w:val="0"/>
              <w:rPr>
                <w:sz w:val="24"/>
                <w:szCs w:val="24"/>
              </w:rPr>
            </w:pPr>
            <w:r w:rsidRPr="004E6E79">
              <w:rPr>
                <w:sz w:val="24"/>
                <w:szCs w:val="24"/>
              </w:rPr>
              <w:t>При соблюдении трудового распорядка:</w:t>
            </w:r>
          </w:p>
          <w:p w:rsidR="008C4584" w:rsidRPr="004E6E79" w:rsidRDefault="008C4584" w:rsidP="00BA6ACB">
            <w:pPr>
              <w:widowControl w:val="0"/>
              <w:autoSpaceDE w:val="0"/>
              <w:autoSpaceDN w:val="0"/>
              <w:adjustRightInd w:val="0"/>
              <w:rPr>
                <w:sz w:val="24"/>
                <w:szCs w:val="24"/>
              </w:rPr>
            </w:pPr>
            <w:r w:rsidRPr="004E6E79">
              <w:rPr>
                <w:sz w:val="24"/>
                <w:szCs w:val="24"/>
              </w:rPr>
              <w:t>КПЭ = 100 %,</w:t>
            </w:r>
          </w:p>
          <w:p w:rsidR="008C4584" w:rsidRPr="004E6E79" w:rsidRDefault="008C4584" w:rsidP="00BA6ACB">
            <w:pPr>
              <w:widowControl w:val="0"/>
              <w:autoSpaceDE w:val="0"/>
              <w:autoSpaceDN w:val="0"/>
              <w:adjustRightInd w:val="0"/>
              <w:rPr>
                <w:sz w:val="24"/>
                <w:szCs w:val="24"/>
              </w:rPr>
            </w:pPr>
            <w:r w:rsidRPr="004E6E79">
              <w:rPr>
                <w:sz w:val="24"/>
                <w:szCs w:val="24"/>
              </w:rPr>
              <w:t xml:space="preserve">при нарушении сроков: </w:t>
            </w:r>
            <w:r w:rsidR="006273B8" w:rsidRPr="004E6E79">
              <w:rPr>
                <w:sz w:val="24"/>
                <w:szCs w:val="24"/>
              </w:rPr>
              <w:br/>
            </w:r>
            <w:r w:rsidRPr="004E6E79">
              <w:rPr>
                <w:sz w:val="24"/>
                <w:szCs w:val="24"/>
              </w:rPr>
              <w:t xml:space="preserve">КПЭ = фактические смены по системе контроля управления доступом / рабочие смены </w:t>
            </w:r>
            <w:r w:rsidR="006273B8" w:rsidRPr="004E6E79">
              <w:rPr>
                <w:sz w:val="24"/>
                <w:szCs w:val="24"/>
              </w:rPr>
              <w:br/>
            </w:r>
            <w:r w:rsidRPr="004E6E79">
              <w:rPr>
                <w:sz w:val="24"/>
                <w:szCs w:val="24"/>
              </w:rPr>
              <w:t>по производственному календарю</w:t>
            </w:r>
          </w:p>
        </w:tc>
        <w:tc>
          <w:tcPr>
            <w:tcW w:w="1932" w:type="dxa"/>
            <w:tcBorders>
              <w:top w:val="single" w:sz="4" w:space="0" w:color="auto"/>
              <w:left w:val="single" w:sz="4" w:space="0" w:color="auto"/>
              <w:bottom w:val="single" w:sz="4" w:space="0" w:color="auto"/>
            </w:tcBorders>
          </w:tcPr>
          <w:p w:rsidR="008C4584" w:rsidRPr="004E6E79" w:rsidRDefault="008C4584" w:rsidP="00BA6ACB">
            <w:pPr>
              <w:widowControl w:val="0"/>
              <w:autoSpaceDE w:val="0"/>
              <w:autoSpaceDN w:val="0"/>
              <w:adjustRightInd w:val="0"/>
              <w:rPr>
                <w:sz w:val="24"/>
                <w:szCs w:val="24"/>
              </w:rPr>
            </w:pPr>
            <w:r w:rsidRPr="004E6E79">
              <w:rPr>
                <w:sz w:val="24"/>
                <w:szCs w:val="24"/>
              </w:rPr>
              <w:t>Данные системы контроля управления доступом</w:t>
            </w:r>
          </w:p>
        </w:tc>
      </w:tr>
      <w:tr w:rsidR="004E6E79" w:rsidRPr="004E6E79" w:rsidTr="00BA6ACB">
        <w:trPr>
          <w:jc w:val="center"/>
        </w:trPr>
        <w:tc>
          <w:tcPr>
            <w:tcW w:w="2447" w:type="dxa"/>
            <w:vMerge w:val="restart"/>
            <w:tcBorders>
              <w:top w:val="single" w:sz="4" w:space="0" w:color="auto"/>
              <w:bottom w:val="single" w:sz="4" w:space="0" w:color="auto"/>
              <w:right w:val="single" w:sz="4" w:space="0" w:color="auto"/>
            </w:tcBorders>
          </w:tcPr>
          <w:p w:rsidR="008C4584" w:rsidRPr="004E6E79" w:rsidRDefault="008C4584" w:rsidP="00BA6ACB">
            <w:pPr>
              <w:widowControl w:val="0"/>
              <w:autoSpaceDE w:val="0"/>
              <w:autoSpaceDN w:val="0"/>
              <w:adjustRightInd w:val="0"/>
              <w:jc w:val="center"/>
              <w:rPr>
                <w:sz w:val="24"/>
                <w:szCs w:val="24"/>
              </w:rPr>
            </w:pPr>
            <w:r w:rsidRPr="004E6E79">
              <w:rPr>
                <w:sz w:val="24"/>
                <w:szCs w:val="24"/>
              </w:rPr>
              <w:t>Начальник Отдела проектной деятельности</w:t>
            </w:r>
          </w:p>
        </w:tc>
        <w:tc>
          <w:tcPr>
            <w:tcW w:w="3349" w:type="dxa"/>
            <w:tcBorders>
              <w:top w:val="single" w:sz="4" w:space="0" w:color="auto"/>
              <w:left w:val="single" w:sz="4" w:space="0" w:color="auto"/>
              <w:bottom w:val="single" w:sz="4" w:space="0" w:color="auto"/>
              <w:right w:val="single" w:sz="4" w:space="0" w:color="auto"/>
            </w:tcBorders>
          </w:tcPr>
          <w:p w:rsidR="008C4584" w:rsidRPr="004E6E79" w:rsidRDefault="008C4584" w:rsidP="00BA6ACB">
            <w:pPr>
              <w:widowControl w:val="0"/>
              <w:autoSpaceDE w:val="0"/>
              <w:autoSpaceDN w:val="0"/>
              <w:adjustRightInd w:val="0"/>
              <w:rPr>
                <w:sz w:val="24"/>
                <w:szCs w:val="24"/>
              </w:rPr>
            </w:pPr>
            <w:r w:rsidRPr="004E6E79">
              <w:rPr>
                <w:sz w:val="24"/>
                <w:szCs w:val="24"/>
              </w:rPr>
              <w:t xml:space="preserve">КПЭ1- Своевременность рассмотрения обращений граждан, юридических лиц </w:t>
            </w:r>
            <w:r w:rsidR="006273B8" w:rsidRPr="004E6E79">
              <w:rPr>
                <w:sz w:val="24"/>
                <w:szCs w:val="24"/>
              </w:rPr>
              <w:br/>
            </w:r>
            <w:r w:rsidRPr="004E6E79">
              <w:rPr>
                <w:sz w:val="24"/>
                <w:szCs w:val="24"/>
              </w:rPr>
              <w:t xml:space="preserve">и государственных органов </w:t>
            </w:r>
            <w:r w:rsidR="006273B8" w:rsidRPr="004E6E79">
              <w:rPr>
                <w:sz w:val="24"/>
                <w:szCs w:val="24"/>
              </w:rPr>
              <w:br/>
            </w:r>
            <w:r w:rsidRPr="004E6E79">
              <w:rPr>
                <w:sz w:val="24"/>
                <w:szCs w:val="24"/>
              </w:rPr>
              <w:t xml:space="preserve">по вопросам, входящим </w:t>
            </w:r>
            <w:r w:rsidR="006273B8" w:rsidRPr="004E6E79">
              <w:rPr>
                <w:sz w:val="24"/>
                <w:szCs w:val="24"/>
              </w:rPr>
              <w:br/>
            </w:r>
            <w:r w:rsidRPr="004E6E79">
              <w:rPr>
                <w:sz w:val="24"/>
                <w:szCs w:val="24"/>
              </w:rPr>
              <w:t xml:space="preserve">в компетенцию отдела, </w:t>
            </w:r>
            <w:r w:rsidR="006273B8" w:rsidRPr="004E6E79">
              <w:rPr>
                <w:sz w:val="24"/>
                <w:szCs w:val="24"/>
              </w:rPr>
              <w:br/>
            </w:r>
            <w:r w:rsidRPr="004E6E79">
              <w:rPr>
                <w:sz w:val="24"/>
                <w:szCs w:val="24"/>
              </w:rPr>
              <w:t>а также протокольных поручений</w:t>
            </w:r>
          </w:p>
        </w:tc>
        <w:tc>
          <w:tcPr>
            <w:tcW w:w="1546" w:type="dxa"/>
            <w:tcBorders>
              <w:top w:val="single" w:sz="4" w:space="0" w:color="auto"/>
              <w:left w:val="single" w:sz="4" w:space="0" w:color="auto"/>
              <w:bottom w:val="single" w:sz="4" w:space="0" w:color="auto"/>
              <w:right w:val="single" w:sz="4" w:space="0" w:color="auto"/>
            </w:tcBorders>
          </w:tcPr>
          <w:p w:rsidR="008C4584" w:rsidRPr="004E6E79" w:rsidRDefault="008C4584" w:rsidP="00BA6ACB">
            <w:pPr>
              <w:widowControl w:val="0"/>
              <w:autoSpaceDE w:val="0"/>
              <w:autoSpaceDN w:val="0"/>
              <w:adjustRightInd w:val="0"/>
              <w:jc w:val="center"/>
              <w:rPr>
                <w:sz w:val="24"/>
                <w:szCs w:val="24"/>
              </w:rPr>
            </w:pPr>
            <w:r w:rsidRPr="004E6E79">
              <w:rPr>
                <w:sz w:val="24"/>
                <w:szCs w:val="24"/>
              </w:rPr>
              <w:t>40</w:t>
            </w:r>
          </w:p>
        </w:tc>
        <w:tc>
          <w:tcPr>
            <w:tcW w:w="2447" w:type="dxa"/>
            <w:tcBorders>
              <w:top w:val="single" w:sz="4" w:space="0" w:color="auto"/>
              <w:left w:val="single" w:sz="4" w:space="0" w:color="auto"/>
              <w:bottom w:val="single" w:sz="4" w:space="0" w:color="auto"/>
              <w:right w:val="single" w:sz="4" w:space="0" w:color="auto"/>
            </w:tcBorders>
          </w:tcPr>
          <w:p w:rsidR="008C4584" w:rsidRPr="004E6E79" w:rsidRDefault="008C4584" w:rsidP="00BA6ACB">
            <w:pPr>
              <w:widowControl w:val="0"/>
              <w:autoSpaceDE w:val="0"/>
              <w:autoSpaceDN w:val="0"/>
              <w:adjustRightInd w:val="0"/>
              <w:rPr>
                <w:sz w:val="24"/>
                <w:szCs w:val="24"/>
              </w:rPr>
            </w:pPr>
            <w:r w:rsidRPr="004E6E79">
              <w:rPr>
                <w:sz w:val="24"/>
                <w:szCs w:val="24"/>
              </w:rPr>
              <w:t xml:space="preserve">Количество необходимых ответов на протокольные поручения </w:t>
            </w:r>
            <w:r w:rsidR="006273B8" w:rsidRPr="004E6E79">
              <w:rPr>
                <w:sz w:val="24"/>
                <w:szCs w:val="24"/>
              </w:rPr>
              <w:br/>
            </w:r>
            <w:r w:rsidRPr="004E6E79">
              <w:rPr>
                <w:sz w:val="24"/>
                <w:szCs w:val="24"/>
              </w:rPr>
              <w:t>и обращения граждан</w:t>
            </w:r>
          </w:p>
        </w:tc>
        <w:tc>
          <w:tcPr>
            <w:tcW w:w="3349" w:type="dxa"/>
            <w:tcBorders>
              <w:top w:val="single" w:sz="4" w:space="0" w:color="auto"/>
              <w:left w:val="single" w:sz="4" w:space="0" w:color="auto"/>
              <w:bottom w:val="single" w:sz="4" w:space="0" w:color="auto"/>
              <w:right w:val="single" w:sz="4" w:space="0" w:color="auto"/>
            </w:tcBorders>
          </w:tcPr>
          <w:p w:rsidR="008C4584" w:rsidRPr="004E6E79" w:rsidRDefault="008C4584" w:rsidP="00BA6ACB">
            <w:pPr>
              <w:widowControl w:val="0"/>
              <w:autoSpaceDE w:val="0"/>
              <w:autoSpaceDN w:val="0"/>
              <w:adjustRightInd w:val="0"/>
              <w:rPr>
                <w:sz w:val="24"/>
                <w:szCs w:val="24"/>
              </w:rPr>
            </w:pPr>
            <w:r w:rsidRPr="004E6E79">
              <w:rPr>
                <w:sz w:val="24"/>
                <w:szCs w:val="24"/>
              </w:rPr>
              <w:t xml:space="preserve">При соблюдении сроков: </w:t>
            </w:r>
            <w:r w:rsidR="006273B8" w:rsidRPr="004E6E79">
              <w:rPr>
                <w:sz w:val="24"/>
                <w:szCs w:val="24"/>
              </w:rPr>
              <w:br/>
            </w:r>
            <w:r w:rsidRPr="004E6E79">
              <w:rPr>
                <w:sz w:val="24"/>
                <w:szCs w:val="24"/>
              </w:rPr>
              <w:t xml:space="preserve">КПЭ = 100%, при нарушении сроков: КПЭ = количество рассмотренных протокольных поручений и обращений граждан в срок / количество необходимых ответов </w:t>
            </w:r>
            <w:r w:rsidR="006273B8" w:rsidRPr="004E6E79">
              <w:rPr>
                <w:sz w:val="24"/>
                <w:szCs w:val="24"/>
              </w:rPr>
              <w:br/>
            </w:r>
            <w:r w:rsidRPr="004E6E79">
              <w:rPr>
                <w:sz w:val="24"/>
                <w:szCs w:val="24"/>
              </w:rPr>
              <w:t xml:space="preserve">на протокольные поручения </w:t>
            </w:r>
            <w:r w:rsidR="006273B8" w:rsidRPr="004E6E79">
              <w:rPr>
                <w:sz w:val="24"/>
                <w:szCs w:val="24"/>
              </w:rPr>
              <w:br/>
            </w:r>
            <w:r w:rsidRPr="004E6E79">
              <w:rPr>
                <w:sz w:val="24"/>
                <w:szCs w:val="24"/>
              </w:rPr>
              <w:t>и обращения граждан</w:t>
            </w:r>
          </w:p>
        </w:tc>
        <w:tc>
          <w:tcPr>
            <w:tcW w:w="1932" w:type="dxa"/>
            <w:tcBorders>
              <w:top w:val="single" w:sz="4" w:space="0" w:color="auto"/>
              <w:left w:val="single" w:sz="4" w:space="0" w:color="auto"/>
              <w:bottom w:val="single" w:sz="4" w:space="0" w:color="auto"/>
            </w:tcBorders>
          </w:tcPr>
          <w:p w:rsidR="008C4584" w:rsidRPr="004E6E79" w:rsidRDefault="008C4584" w:rsidP="00BA6ACB">
            <w:pPr>
              <w:widowControl w:val="0"/>
              <w:autoSpaceDE w:val="0"/>
              <w:autoSpaceDN w:val="0"/>
              <w:adjustRightInd w:val="0"/>
              <w:rPr>
                <w:sz w:val="24"/>
                <w:szCs w:val="24"/>
              </w:rPr>
            </w:pPr>
            <w:r w:rsidRPr="004E6E79">
              <w:rPr>
                <w:sz w:val="24"/>
                <w:szCs w:val="24"/>
              </w:rPr>
              <w:t>Электронная база данных</w:t>
            </w:r>
          </w:p>
        </w:tc>
      </w:tr>
      <w:tr w:rsidR="004E6E79" w:rsidRPr="004E6E79" w:rsidTr="00BA6ACB">
        <w:trPr>
          <w:jc w:val="center"/>
        </w:trPr>
        <w:tc>
          <w:tcPr>
            <w:tcW w:w="2447" w:type="dxa"/>
            <w:vMerge/>
            <w:tcBorders>
              <w:top w:val="single" w:sz="4" w:space="0" w:color="auto"/>
              <w:bottom w:val="single" w:sz="4" w:space="0" w:color="auto"/>
              <w:right w:val="single" w:sz="4" w:space="0" w:color="auto"/>
            </w:tcBorders>
          </w:tcPr>
          <w:p w:rsidR="008C4584" w:rsidRPr="004E6E79" w:rsidRDefault="008C4584" w:rsidP="00BA6ACB">
            <w:pPr>
              <w:widowControl w:val="0"/>
              <w:autoSpaceDE w:val="0"/>
              <w:autoSpaceDN w:val="0"/>
              <w:adjustRightInd w:val="0"/>
              <w:jc w:val="center"/>
              <w:rPr>
                <w:sz w:val="24"/>
                <w:szCs w:val="24"/>
              </w:rPr>
            </w:pPr>
          </w:p>
        </w:tc>
        <w:tc>
          <w:tcPr>
            <w:tcW w:w="3349" w:type="dxa"/>
            <w:tcBorders>
              <w:top w:val="single" w:sz="4" w:space="0" w:color="auto"/>
              <w:left w:val="single" w:sz="4" w:space="0" w:color="auto"/>
              <w:bottom w:val="single" w:sz="4" w:space="0" w:color="auto"/>
              <w:right w:val="single" w:sz="4" w:space="0" w:color="auto"/>
            </w:tcBorders>
          </w:tcPr>
          <w:p w:rsidR="008C4584" w:rsidRPr="004E6E79" w:rsidRDefault="008C4584" w:rsidP="00BA6ACB">
            <w:pPr>
              <w:widowControl w:val="0"/>
              <w:autoSpaceDE w:val="0"/>
              <w:autoSpaceDN w:val="0"/>
              <w:adjustRightInd w:val="0"/>
              <w:rPr>
                <w:sz w:val="24"/>
                <w:szCs w:val="24"/>
              </w:rPr>
            </w:pPr>
            <w:r w:rsidRPr="004E6E79">
              <w:rPr>
                <w:sz w:val="24"/>
                <w:szCs w:val="24"/>
              </w:rPr>
              <w:t xml:space="preserve">КПЭ 2 - Отсутствие нарушений действующего законодательства </w:t>
            </w:r>
            <w:r w:rsidR="006273B8" w:rsidRPr="004E6E79">
              <w:rPr>
                <w:sz w:val="24"/>
                <w:szCs w:val="24"/>
              </w:rPr>
              <w:br/>
            </w:r>
            <w:r w:rsidRPr="004E6E79">
              <w:rPr>
                <w:sz w:val="24"/>
                <w:szCs w:val="24"/>
              </w:rPr>
              <w:lastRenderedPageBreak/>
              <w:t>при исполнении полномочий, входящих в компетенцию отдела</w:t>
            </w:r>
          </w:p>
        </w:tc>
        <w:tc>
          <w:tcPr>
            <w:tcW w:w="1546" w:type="dxa"/>
            <w:tcBorders>
              <w:top w:val="single" w:sz="4" w:space="0" w:color="auto"/>
              <w:left w:val="single" w:sz="4" w:space="0" w:color="auto"/>
              <w:bottom w:val="single" w:sz="4" w:space="0" w:color="auto"/>
              <w:right w:val="single" w:sz="4" w:space="0" w:color="auto"/>
            </w:tcBorders>
          </w:tcPr>
          <w:p w:rsidR="008C4584" w:rsidRPr="004E6E79" w:rsidRDefault="008C4584" w:rsidP="00BA6ACB">
            <w:pPr>
              <w:widowControl w:val="0"/>
              <w:autoSpaceDE w:val="0"/>
              <w:autoSpaceDN w:val="0"/>
              <w:adjustRightInd w:val="0"/>
              <w:jc w:val="center"/>
              <w:rPr>
                <w:sz w:val="24"/>
                <w:szCs w:val="24"/>
              </w:rPr>
            </w:pPr>
            <w:r w:rsidRPr="004E6E79">
              <w:rPr>
                <w:sz w:val="24"/>
                <w:szCs w:val="24"/>
              </w:rPr>
              <w:lastRenderedPageBreak/>
              <w:t>40</w:t>
            </w:r>
          </w:p>
        </w:tc>
        <w:tc>
          <w:tcPr>
            <w:tcW w:w="2447" w:type="dxa"/>
            <w:tcBorders>
              <w:top w:val="single" w:sz="4" w:space="0" w:color="auto"/>
              <w:left w:val="single" w:sz="4" w:space="0" w:color="auto"/>
              <w:bottom w:val="single" w:sz="4" w:space="0" w:color="auto"/>
              <w:right w:val="single" w:sz="4" w:space="0" w:color="auto"/>
            </w:tcBorders>
          </w:tcPr>
          <w:p w:rsidR="008C4584" w:rsidRPr="004E6E79" w:rsidRDefault="008C4584" w:rsidP="00BA6ACB">
            <w:pPr>
              <w:widowControl w:val="0"/>
              <w:autoSpaceDE w:val="0"/>
              <w:autoSpaceDN w:val="0"/>
              <w:adjustRightInd w:val="0"/>
              <w:rPr>
                <w:sz w:val="24"/>
                <w:szCs w:val="24"/>
              </w:rPr>
            </w:pPr>
            <w:r w:rsidRPr="004E6E79">
              <w:rPr>
                <w:sz w:val="24"/>
                <w:szCs w:val="24"/>
              </w:rPr>
              <w:t xml:space="preserve">Отсутствие нарушений действующего </w:t>
            </w:r>
            <w:r w:rsidRPr="004E6E79">
              <w:rPr>
                <w:sz w:val="24"/>
                <w:szCs w:val="24"/>
              </w:rPr>
              <w:lastRenderedPageBreak/>
              <w:t>законодательства</w:t>
            </w:r>
          </w:p>
        </w:tc>
        <w:tc>
          <w:tcPr>
            <w:tcW w:w="3349" w:type="dxa"/>
            <w:tcBorders>
              <w:top w:val="single" w:sz="4" w:space="0" w:color="auto"/>
              <w:left w:val="single" w:sz="4" w:space="0" w:color="auto"/>
              <w:bottom w:val="single" w:sz="4" w:space="0" w:color="auto"/>
              <w:right w:val="single" w:sz="4" w:space="0" w:color="auto"/>
            </w:tcBorders>
          </w:tcPr>
          <w:p w:rsidR="008C4584" w:rsidRPr="004E6E79" w:rsidRDefault="008C4584" w:rsidP="00BA6ACB">
            <w:pPr>
              <w:widowControl w:val="0"/>
              <w:autoSpaceDE w:val="0"/>
              <w:autoSpaceDN w:val="0"/>
              <w:adjustRightInd w:val="0"/>
              <w:rPr>
                <w:sz w:val="24"/>
                <w:szCs w:val="24"/>
              </w:rPr>
            </w:pPr>
            <w:r w:rsidRPr="004E6E79">
              <w:rPr>
                <w:sz w:val="24"/>
                <w:szCs w:val="24"/>
              </w:rPr>
              <w:lastRenderedPageBreak/>
              <w:t>При отсутствии нарушений: КПЭ=100%, при наличии нарушений: КПЭ=0%</w:t>
            </w:r>
          </w:p>
        </w:tc>
        <w:tc>
          <w:tcPr>
            <w:tcW w:w="1932" w:type="dxa"/>
            <w:tcBorders>
              <w:top w:val="single" w:sz="4" w:space="0" w:color="auto"/>
              <w:left w:val="single" w:sz="4" w:space="0" w:color="auto"/>
              <w:bottom w:val="single" w:sz="4" w:space="0" w:color="auto"/>
            </w:tcBorders>
          </w:tcPr>
          <w:p w:rsidR="008C4584" w:rsidRPr="004E6E79" w:rsidRDefault="008C4584" w:rsidP="00BA6ACB">
            <w:pPr>
              <w:widowControl w:val="0"/>
              <w:autoSpaceDE w:val="0"/>
              <w:autoSpaceDN w:val="0"/>
              <w:adjustRightInd w:val="0"/>
              <w:rPr>
                <w:sz w:val="24"/>
                <w:szCs w:val="24"/>
              </w:rPr>
            </w:pPr>
            <w:r w:rsidRPr="004E6E79">
              <w:rPr>
                <w:sz w:val="24"/>
                <w:szCs w:val="24"/>
              </w:rPr>
              <w:t>Акты проверок</w:t>
            </w:r>
          </w:p>
        </w:tc>
      </w:tr>
      <w:tr w:rsidR="004E6E79" w:rsidRPr="004E6E79" w:rsidTr="00BA6ACB">
        <w:trPr>
          <w:jc w:val="center"/>
        </w:trPr>
        <w:tc>
          <w:tcPr>
            <w:tcW w:w="2447" w:type="dxa"/>
            <w:vMerge/>
            <w:tcBorders>
              <w:top w:val="single" w:sz="4" w:space="0" w:color="auto"/>
              <w:bottom w:val="single" w:sz="4" w:space="0" w:color="auto"/>
              <w:right w:val="single" w:sz="4" w:space="0" w:color="auto"/>
            </w:tcBorders>
          </w:tcPr>
          <w:p w:rsidR="008C4584" w:rsidRPr="004E6E79" w:rsidRDefault="008C4584" w:rsidP="00BA6ACB">
            <w:pPr>
              <w:widowControl w:val="0"/>
              <w:autoSpaceDE w:val="0"/>
              <w:autoSpaceDN w:val="0"/>
              <w:adjustRightInd w:val="0"/>
              <w:jc w:val="center"/>
              <w:rPr>
                <w:sz w:val="24"/>
                <w:szCs w:val="24"/>
              </w:rPr>
            </w:pPr>
          </w:p>
        </w:tc>
        <w:tc>
          <w:tcPr>
            <w:tcW w:w="3349" w:type="dxa"/>
            <w:tcBorders>
              <w:top w:val="single" w:sz="4" w:space="0" w:color="auto"/>
              <w:left w:val="single" w:sz="4" w:space="0" w:color="auto"/>
              <w:bottom w:val="single" w:sz="4" w:space="0" w:color="auto"/>
              <w:right w:val="single" w:sz="4" w:space="0" w:color="auto"/>
            </w:tcBorders>
          </w:tcPr>
          <w:p w:rsidR="008C4584" w:rsidRPr="004E6E79" w:rsidRDefault="008C4584" w:rsidP="00BA6ACB">
            <w:pPr>
              <w:widowControl w:val="0"/>
              <w:autoSpaceDE w:val="0"/>
              <w:autoSpaceDN w:val="0"/>
              <w:adjustRightInd w:val="0"/>
              <w:rPr>
                <w:sz w:val="24"/>
                <w:szCs w:val="24"/>
              </w:rPr>
            </w:pPr>
            <w:r w:rsidRPr="004E6E79">
              <w:rPr>
                <w:sz w:val="24"/>
                <w:szCs w:val="24"/>
              </w:rPr>
              <w:t>КПЭ 3 - Соблюдение правил трудового распорядка</w:t>
            </w:r>
          </w:p>
        </w:tc>
        <w:tc>
          <w:tcPr>
            <w:tcW w:w="1546" w:type="dxa"/>
            <w:tcBorders>
              <w:top w:val="single" w:sz="4" w:space="0" w:color="auto"/>
              <w:left w:val="single" w:sz="4" w:space="0" w:color="auto"/>
              <w:bottom w:val="single" w:sz="4" w:space="0" w:color="auto"/>
              <w:right w:val="single" w:sz="4" w:space="0" w:color="auto"/>
            </w:tcBorders>
          </w:tcPr>
          <w:p w:rsidR="008C4584" w:rsidRPr="004E6E79" w:rsidRDefault="008C4584" w:rsidP="00BA6ACB">
            <w:pPr>
              <w:widowControl w:val="0"/>
              <w:autoSpaceDE w:val="0"/>
              <w:autoSpaceDN w:val="0"/>
              <w:adjustRightInd w:val="0"/>
              <w:jc w:val="center"/>
              <w:rPr>
                <w:sz w:val="24"/>
                <w:szCs w:val="24"/>
              </w:rPr>
            </w:pPr>
            <w:r w:rsidRPr="004E6E79">
              <w:rPr>
                <w:sz w:val="24"/>
                <w:szCs w:val="24"/>
              </w:rPr>
              <w:t>20</w:t>
            </w:r>
          </w:p>
        </w:tc>
        <w:tc>
          <w:tcPr>
            <w:tcW w:w="2447" w:type="dxa"/>
            <w:tcBorders>
              <w:top w:val="single" w:sz="4" w:space="0" w:color="auto"/>
              <w:left w:val="single" w:sz="4" w:space="0" w:color="auto"/>
              <w:bottom w:val="single" w:sz="4" w:space="0" w:color="auto"/>
              <w:right w:val="single" w:sz="4" w:space="0" w:color="auto"/>
            </w:tcBorders>
          </w:tcPr>
          <w:p w:rsidR="008C4584" w:rsidRPr="004E6E79" w:rsidRDefault="008C4584" w:rsidP="00BA6ACB">
            <w:pPr>
              <w:widowControl w:val="0"/>
              <w:autoSpaceDE w:val="0"/>
              <w:autoSpaceDN w:val="0"/>
              <w:adjustRightInd w:val="0"/>
              <w:rPr>
                <w:sz w:val="24"/>
                <w:szCs w:val="24"/>
              </w:rPr>
            </w:pPr>
            <w:r w:rsidRPr="004E6E79">
              <w:rPr>
                <w:sz w:val="24"/>
                <w:szCs w:val="24"/>
              </w:rPr>
              <w:t xml:space="preserve">Рабочие смены </w:t>
            </w:r>
            <w:r w:rsidR="006273B8" w:rsidRPr="004E6E79">
              <w:rPr>
                <w:sz w:val="24"/>
                <w:szCs w:val="24"/>
              </w:rPr>
              <w:br/>
            </w:r>
            <w:r w:rsidRPr="004E6E79">
              <w:rPr>
                <w:sz w:val="24"/>
                <w:szCs w:val="24"/>
              </w:rPr>
              <w:t>по производственному календарю</w:t>
            </w:r>
          </w:p>
        </w:tc>
        <w:tc>
          <w:tcPr>
            <w:tcW w:w="3349" w:type="dxa"/>
            <w:tcBorders>
              <w:top w:val="single" w:sz="4" w:space="0" w:color="auto"/>
              <w:left w:val="single" w:sz="4" w:space="0" w:color="auto"/>
              <w:bottom w:val="single" w:sz="4" w:space="0" w:color="auto"/>
              <w:right w:val="single" w:sz="4" w:space="0" w:color="auto"/>
            </w:tcBorders>
          </w:tcPr>
          <w:p w:rsidR="008C4584" w:rsidRPr="004E6E79" w:rsidRDefault="008C4584" w:rsidP="00BA6ACB">
            <w:pPr>
              <w:widowControl w:val="0"/>
              <w:autoSpaceDE w:val="0"/>
              <w:autoSpaceDN w:val="0"/>
              <w:adjustRightInd w:val="0"/>
              <w:rPr>
                <w:sz w:val="24"/>
                <w:szCs w:val="24"/>
              </w:rPr>
            </w:pPr>
            <w:r w:rsidRPr="004E6E79">
              <w:rPr>
                <w:sz w:val="24"/>
                <w:szCs w:val="24"/>
              </w:rPr>
              <w:t>При соблюдении трудового распорядка:</w:t>
            </w:r>
          </w:p>
          <w:p w:rsidR="008C4584" w:rsidRPr="004E6E79" w:rsidRDefault="008C4584" w:rsidP="00BA6ACB">
            <w:pPr>
              <w:widowControl w:val="0"/>
              <w:autoSpaceDE w:val="0"/>
              <w:autoSpaceDN w:val="0"/>
              <w:adjustRightInd w:val="0"/>
              <w:rPr>
                <w:sz w:val="24"/>
                <w:szCs w:val="24"/>
              </w:rPr>
            </w:pPr>
            <w:r w:rsidRPr="004E6E79">
              <w:rPr>
                <w:sz w:val="24"/>
                <w:szCs w:val="24"/>
              </w:rPr>
              <w:t>КПЭ = 100 %,</w:t>
            </w:r>
          </w:p>
          <w:p w:rsidR="008C4584" w:rsidRPr="004E6E79" w:rsidRDefault="008C4584" w:rsidP="00BA6ACB">
            <w:pPr>
              <w:widowControl w:val="0"/>
              <w:autoSpaceDE w:val="0"/>
              <w:autoSpaceDN w:val="0"/>
              <w:adjustRightInd w:val="0"/>
              <w:rPr>
                <w:sz w:val="24"/>
                <w:szCs w:val="24"/>
              </w:rPr>
            </w:pPr>
            <w:r w:rsidRPr="004E6E79">
              <w:rPr>
                <w:sz w:val="24"/>
                <w:szCs w:val="24"/>
              </w:rPr>
              <w:t xml:space="preserve">при нарушении сроков: </w:t>
            </w:r>
            <w:r w:rsidR="006273B8" w:rsidRPr="004E6E79">
              <w:rPr>
                <w:sz w:val="24"/>
                <w:szCs w:val="24"/>
              </w:rPr>
              <w:br/>
            </w:r>
            <w:r w:rsidRPr="004E6E79">
              <w:rPr>
                <w:sz w:val="24"/>
                <w:szCs w:val="24"/>
              </w:rPr>
              <w:t xml:space="preserve">КПЭ = фактические смены по системе контроля управления доступом / рабочие смены </w:t>
            </w:r>
            <w:r w:rsidR="006273B8" w:rsidRPr="004E6E79">
              <w:rPr>
                <w:sz w:val="24"/>
                <w:szCs w:val="24"/>
              </w:rPr>
              <w:br/>
            </w:r>
            <w:r w:rsidRPr="004E6E79">
              <w:rPr>
                <w:sz w:val="24"/>
                <w:szCs w:val="24"/>
              </w:rPr>
              <w:t>по производственному календарю</w:t>
            </w:r>
          </w:p>
        </w:tc>
        <w:tc>
          <w:tcPr>
            <w:tcW w:w="1932" w:type="dxa"/>
            <w:tcBorders>
              <w:top w:val="single" w:sz="4" w:space="0" w:color="auto"/>
              <w:left w:val="single" w:sz="4" w:space="0" w:color="auto"/>
              <w:bottom w:val="single" w:sz="4" w:space="0" w:color="auto"/>
            </w:tcBorders>
          </w:tcPr>
          <w:p w:rsidR="008C4584" w:rsidRPr="004E6E79" w:rsidRDefault="008C4584" w:rsidP="00BA6ACB">
            <w:pPr>
              <w:widowControl w:val="0"/>
              <w:autoSpaceDE w:val="0"/>
              <w:autoSpaceDN w:val="0"/>
              <w:adjustRightInd w:val="0"/>
              <w:rPr>
                <w:sz w:val="24"/>
                <w:szCs w:val="24"/>
              </w:rPr>
            </w:pPr>
            <w:r w:rsidRPr="004E6E79">
              <w:rPr>
                <w:sz w:val="24"/>
                <w:szCs w:val="24"/>
              </w:rPr>
              <w:t>Данные системы контроля управления доступом</w:t>
            </w:r>
          </w:p>
        </w:tc>
      </w:tr>
      <w:tr w:rsidR="004E6E79" w:rsidRPr="004E6E79" w:rsidTr="00BA6ACB">
        <w:trPr>
          <w:jc w:val="center"/>
        </w:trPr>
        <w:tc>
          <w:tcPr>
            <w:tcW w:w="2447" w:type="dxa"/>
            <w:vMerge w:val="restart"/>
            <w:tcBorders>
              <w:top w:val="single" w:sz="4" w:space="0" w:color="auto"/>
              <w:bottom w:val="single" w:sz="4" w:space="0" w:color="auto"/>
              <w:right w:val="single" w:sz="4" w:space="0" w:color="auto"/>
            </w:tcBorders>
          </w:tcPr>
          <w:p w:rsidR="008C4584" w:rsidRPr="004E6E79" w:rsidRDefault="008C4584" w:rsidP="00BA6ACB">
            <w:pPr>
              <w:widowControl w:val="0"/>
              <w:autoSpaceDE w:val="0"/>
              <w:autoSpaceDN w:val="0"/>
              <w:adjustRightInd w:val="0"/>
              <w:jc w:val="center"/>
              <w:rPr>
                <w:sz w:val="24"/>
                <w:szCs w:val="24"/>
              </w:rPr>
            </w:pPr>
            <w:r w:rsidRPr="004E6E79">
              <w:rPr>
                <w:sz w:val="24"/>
                <w:szCs w:val="24"/>
              </w:rPr>
              <w:t xml:space="preserve">Начальник Отдела </w:t>
            </w:r>
            <w:r w:rsidR="006273B8" w:rsidRPr="004E6E79">
              <w:rPr>
                <w:sz w:val="24"/>
                <w:szCs w:val="24"/>
              </w:rPr>
              <w:br/>
            </w:r>
            <w:r w:rsidRPr="004E6E79">
              <w:rPr>
                <w:sz w:val="24"/>
                <w:szCs w:val="24"/>
              </w:rPr>
              <w:t>по обеспечению деятельности комиссии по делам несовершеннолетних и защите их прав</w:t>
            </w:r>
          </w:p>
        </w:tc>
        <w:tc>
          <w:tcPr>
            <w:tcW w:w="3349" w:type="dxa"/>
            <w:tcBorders>
              <w:top w:val="single" w:sz="4" w:space="0" w:color="auto"/>
              <w:left w:val="single" w:sz="4" w:space="0" w:color="auto"/>
              <w:bottom w:val="single" w:sz="4" w:space="0" w:color="auto"/>
              <w:right w:val="single" w:sz="4" w:space="0" w:color="auto"/>
            </w:tcBorders>
          </w:tcPr>
          <w:p w:rsidR="006273B8" w:rsidRPr="004E6E79" w:rsidRDefault="008C4584" w:rsidP="00BA6ACB">
            <w:pPr>
              <w:widowControl w:val="0"/>
              <w:autoSpaceDE w:val="0"/>
              <w:autoSpaceDN w:val="0"/>
              <w:adjustRightInd w:val="0"/>
              <w:rPr>
                <w:sz w:val="24"/>
                <w:szCs w:val="24"/>
              </w:rPr>
            </w:pPr>
            <w:r w:rsidRPr="004E6E79">
              <w:rPr>
                <w:sz w:val="24"/>
                <w:szCs w:val="24"/>
              </w:rPr>
              <w:t xml:space="preserve">КПЭ1- Своевременность рассмотрения обращений граждан, юридических лиц </w:t>
            </w:r>
            <w:r w:rsidR="006273B8" w:rsidRPr="004E6E79">
              <w:rPr>
                <w:sz w:val="24"/>
                <w:szCs w:val="24"/>
              </w:rPr>
              <w:br/>
            </w:r>
            <w:r w:rsidRPr="004E6E79">
              <w:rPr>
                <w:sz w:val="24"/>
                <w:szCs w:val="24"/>
              </w:rPr>
              <w:t xml:space="preserve">и государственных органов </w:t>
            </w:r>
            <w:r w:rsidR="006273B8" w:rsidRPr="004E6E79">
              <w:rPr>
                <w:sz w:val="24"/>
                <w:szCs w:val="24"/>
              </w:rPr>
              <w:br/>
            </w:r>
            <w:r w:rsidRPr="004E6E79">
              <w:rPr>
                <w:sz w:val="24"/>
                <w:szCs w:val="24"/>
              </w:rPr>
              <w:t xml:space="preserve">по вопросам, входящим </w:t>
            </w:r>
            <w:r w:rsidR="006273B8" w:rsidRPr="004E6E79">
              <w:rPr>
                <w:sz w:val="24"/>
                <w:szCs w:val="24"/>
              </w:rPr>
              <w:br/>
            </w:r>
            <w:r w:rsidRPr="004E6E79">
              <w:rPr>
                <w:sz w:val="24"/>
                <w:szCs w:val="24"/>
              </w:rPr>
              <w:t>в компетенцию отдела,</w:t>
            </w:r>
          </w:p>
          <w:p w:rsidR="008C4584" w:rsidRPr="004E6E79" w:rsidRDefault="008C4584" w:rsidP="00BA6ACB">
            <w:pPr>
              <w:widowControl w:val="0"/>
              <w:autoSpaceDE w:val="0"/>
              <w:autoSpaceDN w:val="0"/>
              <w:adjustRightInd w:val="0"/>
              <w:rPr>
                <w:sz w:val="24"/>
                <w:szCs w:val="24"/>
              </w:rPr>
            </w:pPr>
            <w:r w:rsidRPr="004E6E79">
              <w:rPr>
                <w:sz w:val="24"/>
                <w:szCs w:val="24"/>
              </w:rPr>
              <w:t>а также протокольных поручений</w:t>
            </w:r>
          </w:p>
        </w:tc>
        <w:tc>
          <w:tcPr>
            <w:tcW w:w="1546" w:type="dxa"/>
            <w:tcBorders>
              <w:top w:val="single" w:sz="4" w:space="0" w:color="auto"/>
              <w:left w:val="single" w:sz="4" w:space="0" w:color="auto"/>
              <w:bottom w:val="single" w:sz="4" w:space="0" w:color="auto"/>
              <w:right w:val="single" w:sz="4" w:space="0" w:color="auto"/>
            </w:tcBorders>
          </w:tcPr>
          <w:p w:rsidR="008C4584" w:rsidRPr="004E6E79" w:rsidRDefault="008C4584" w:rsidP="00BA6ACB">
            <w:pPr>
              <w:widowControl w:val="0"/>
              <w:autoSpaceDE w:val="0"/>
              <w:autoSpaceDN w:val="0"/>
              <w:adjustRightInd w:val="0"/>
              <w:jc w:val="center"/>
              <w:rPr>
                <w:sz w:val="24"/>
                <w:szCs w:val="24"/>
              </w:rPr>
            </w:pPr>
            <w:r w:rsidRPr="004E6E79">
              <w:rPr>
                <w:sz w:val="24"/>
                <w:szCs w:val="24"/>
              </w:rPr>
              <w:t>40</w:t>
            </w:r>
          </w:p>
        </w:tc>
        <w:tc>
          <w:tcPr>
            <w:tcW w:w="2447" w:type="dxa"/>
            <w:tcBorders>
              <w:top w:val="single" w:sz="4" w:space="0" w:color="auto"/>
              <w:left w:val="single" w:sz="4" w:space="0" w:color="auto"/>
              <w:bottom w:val="single" w:sz="4" w:space="0" w:color="auto"/>
              <w:right w:val="single" w:sz="4" w:space="0" w:color="auto"/>
            </w:tcBorders>
          </w:tcPr>
          <w:p w:rsidR="008C4584" w:rsidRPr="004E6E79" w:rsidRDefault="008C4584" w:rsidP="00BA6ACB">
            <w:pPr>
              <w:widowControl w:val="0"/>
              <w:autoSpaceDE w:val="0"/>
              <w:autoSpaceDN w:val="0"/>
              <w:adjustRightInd w:val="0"/>
              <w:rPr>
                <w:sz w:val="24"/>
                <w:szCs w:val="24"/>
              </w:rPr>
            </w:pPr>
            <w:r w:rsidRPr="004E6E79">
              <w:rPr>
                <w:sz w:val="24"/>
                <w:szCs w:val="24"/>
              </w:rPr>
              <w:t xml:space="preserve">Количество необходимых ответов на протокольные поручения </w:t>
            </w:r>
            <w:r w:rsidR="006273B8" w:rsidRPr="004E6E79">
              <w:rPr>
                <w:sz w:val="24"/>
                <w:szCs w:val="24"/>
              </w:rPr>
              <w:br/>
            </w:r>
            <w:r w:rsidRPr="004E6E79">
              <w:rPr>
                <w:sz w:val="24"/>
                <w:szCs w:val="24"/>
              </w:rPr>
              <w:t>и обращения граждан</w:t>
            </w:r>
          </w:p>
        </w:tc>
        <w:tc>
          <w:tcPr>
            <w:tcW w:w="3349" w:type="dxa"/>
            <w:tcBorders>
              <w:top w:val="single" w:sz="4" w:space="0" w:color="auto"/>
              <w:left w:val="single" w:sz="4" w:space="0" w:color="auto"/>
              <w:bottom w:val="single" w:sz="4" w:space="0" w:color="auto"/>
              <w:right w:val="single" w:sz="4" w:space="0" w:color="auto"/>
            </w:tcBorders>
          </w:tcPr>
          <w:p w:rsidR="008C4584" w:rsidRPr="004E6E79" w:rsidRDefault="008C4584" w:rsidP="00BA6ACB">
            <w:pPr>
              <w:widowControl w:val="0"/>
              <w:autoSpaceDE w:val="0"/>
              <w:autoSpaceDN w:val="0"/>
              <w:adjustRightInd w:val="0"/>
              <w:rPr>
                <w:sz w:val="24"/>
                <w:szCs w:val="24"/>
              </w:rPr>
            </w:pPr>
            <w:r w:rsidRPr="004E6E79">
              <w:rPr>
                <w:sz w:val="24"/>
                <w:szCs w:val="24"/>
              </w:rPr>
              <w:t xml:space="preserve">При соблюдении сроков: КПЭ = 100%, при нарушении сроков: КПЭ = количество рассмотренных протокольных поручений и обращений граждан в срок / количество необходимых ответов </w:t>
            </w:r>
            <w:r w:rsidR="006273B8" w:rsidRPr="004E6E79">
              <w:rPr>
                <w:sz w:val="24"/>
                <w:szCs w:val="24"/>
              </w:rPr>
              <w:br/>
            </w:r>
            <w:r w:rsidRPr="004E6E79">
              <w:rPr>
                <w:sz w:val="24"/>
                <w:szCs w:val="24"/>
              </w:rPr>
              <w:t xml:space="preserve">на протокольные поручения </w:t>
            </w:r>
            <w:r w:rsidR="006273B8" w:rsidRPr="004E6E79">
              <w:rPr>
                <w:sz w:val="24"/>
                <w:szCs w:val="24"/>
              </w:rPr>
              <w:br/>
            </w:r>
            <w:r w:rsidRPr="004E6E79">
              <w:rPr>
                <w:sz w:val="24"/>
                <w:szCs w:val="24"/>
              </w:rPr>
              <w:t>и обращения граждан</w:t>
            </w:r>
          </w:p>
        </w:tc>
        <w:tc>
          <w:tcPr>
            <w:tcW w:w="1932" w:type="dxa"/>
            <w:tcBorders>
              <w:top w:val="single" w:sz="4" w:space="0" w:color="auto"/>
              <w:left w:val="single" w:sz="4" w:space="0" w:color="auto"/>
              <w:bottom w:val="single" w:sz="4" w:space="0" w:color="auto"/>
            </w:tcBorders>
          </w:tcPr>
          <w:p w:rsidR="008C4584" w:rsidRPr="004E6E79" w:rsidRDefault="008C4584" w:rsidP="00BA6ACB">
            <w:pPr>
              <w:widowControl w:val="0"/>
              <w:autoSpaceDE w:val="0"/>
              <w:autoSpaceDN w:val="0"/>
              <w:adjustRightInd w:val="0"/>
              <w:rPr>
                <w:sz w:val="24"/>
                <w:szCs w:val="24"/>
              </w:rPr>
            </w:pPr>
            <w:r w:rsidRPr="004E6E79">
              <w:rPr>
                <w:sz w:val="24"/>
                <w:szCs w:val="24"/>
              </w:rPr>
              <w:t>Электронная база данных</w:t>
            </w:r>
          </w:p>
        </w:tc>
      </w:tr>
      <w:tr w:rsidR="004E6E79" w:rsidRPr="004E6E79" w:rsidTr="00BA6ACB">
        <w:trPr>
          <w:jc w:val="center"/>
        </w:trPr>
        <w:tc>
          <w:tcPr>
            <w:tcW w:w="2447" w:type="dxa"/>
            <w:vMerge/>
            <w:tcBorders>
              <w:top w:val="single" w:sz="4" w:space="0" w:color="auto"/>
              <w:bottom w:val="single" w:sz="4" w:space="0" w:color="auto"/>
              <w:right w:val="single" w:sz="4" w:space="0" w:color="auto"/>
            </w:tcBorders>
          </w:tcPr>
          <w:p w:rsidR="008C4584" w:rsidRPr="004E6E79" w:rsidRDefault="008C4584" w:rsidP="00BA6ACB">
            <w:pPr>
              <w:widowControl w:val="0"/>
              <w:autoSpaceDE w:val="0"/>
              <w:autoSpaceDN w:val="0"/>
              <w:adjustRightInd w:val="0"/>
              <w:jc w:val="center"/>
              <w:rPr>
                <w:sz w:val="24"/>
                <w:szCs w:val="24"/>
              </w:rPr>
            </w:pPr>
          </w:p>
        </w:tc>
        <w:tc>
          <w:tcPr>
            <w:tcW w:w="3349" w:type="dxa"/>
            <w:tcBorders>
              <w:top w:val="single" w:sz="4" w:space="0" w:color="auto"/>
              <w:left w:val="single" w:sz="4" w:space="0" w:color="auto"/>
              <w:bottom w:val="single" w:sz="4" w:space="0" w:color="auto"/>
              <w:right w:val="single" w:sz="4" w:space="0" w:color="auto"/>
            </w:tcBorders>
          </w:tcPr>
          <w:p w:rsidR="008C4584" w:rsidRPr="004E6E79" w:rsidRDefault="008C4584" w:rsidP="00BA6ACB">
            <w:pPr>
              <w:widowControl w:val="0"/>
              <w:autoSpaceDE w:val="0"/>
              <w:autoSpaceDN w:val="0"/>
              <w:adjustRightInd w:val="0"/>
              <w:rPr>
                <w:sz w:val="24"/>
                <w:szCs w:val="24"/>
              </w:rPr>
            </w:pPr>
            <w:r w:rsidRPr="004E6E79">
              <w:rPr>
                <w:sz w:val="24"/>
                <w:szCs w:val="24"/>
              </w:rPr>
              <w:t xml:space="preserve">КПЭ 2 - Отсутствие нарушений действующего законодательства </w:t>
            </w:r>
            <w:r w:rsidR="006273B8" w:rsidRPr="004E6E79">
              <w:rPr>
                <w:sz w:val="24"/>
                <w:szCs w:val="24"/>
              </w:rPr>
              <w:br/>
            </w:r>
            <w:r w:rsidRPr="004E6E79">
              <w:rPr>
                <w:sz w:val="24"/>
                <w:szCs w:val="24"/>
              </w:rPr>
              <w:t>при исполнении полномочий, входящих в компетенцию отдела</w:t>
            </w:r>
          </w:p>
        </w:tc>
        <w:tc>
          <w:tcPr>
            <w:tcW w:w="1546" w:type="dxa"/>
            <w:tcBorders>
              <w:top w:val="single" w:sz="4" w:space="0" w:color="auto"/>
              <w:left w:val="single" w:sz="4" w:space="0" w:color="auto"/>
              <w:bottom w:val="single" w:sz="4" w:space="0" w:color="auto"/>
              <w:right w:val="single" w:sz="4" w:space="0" w:color="auto"/>
            </w:tcBorders>
          </w:tcPr>
          <w:p w:rsidR="008C4584" w:rsidRPr="004E6E79" w:rsidRDefault="008C4584" w:rsidP="00BA6ACB">
            <w:pPr>
              <w:widowControl w:val="0"/>
              <w:autoSpaceDE w:val="0"/>
              <w:autoSpaceDN w:val="0"/>
              <w:adjustRightInd w:val="0"/>
              <w:jc w:val="center"/>
              <w:rPr>
                <w:sz w:val="24"/>
                <w:szCs w:val="24"/>
              </w:rPr>
            </w:pPr>
            <w:r w:rsidRPr="004E6E79">
              <w:rPr>
                <w:sz w:val="24"/>
                <w:szCs w:val="24"/>
              </w:rPr>
              <w:t>40</w:t>
            </w:r>
          </w:p>
        </w:tc>
        <w:tc>
          <w:tcPr>
            <w:tcW w:w="2447" w:type="dxa"/>
            <w:tcBorders>
              <w:top w:val="single" w:sz="4" w:space="0" w:color="auto"/>
              <w:left w:val="single" w:sz="4" w:space="0" w:color="auto"/>
              <w:bottom w:val="single" w:sz="4" w:space="0" w:color="auto"/>
              <w:right w:val="single" w:sz="4" w:space="0" w:color="auto"/>
            </w:tcBorders>
          </w:tcPr>
          <w:p w:rsidR="008C4584" w:rsidRPr="004E6E79" w:rsidRDefault="008C4584" w:rsidP="00BA6ACB">
            <w:pPr>
              <w:widowControl w:val="0"/>
              <w:autoSpaceDE w:val="0"/>
              <w:autoSpaceDN w:val="0"/>
              <w:adjustRightInd w:val="0"/>
              <w:rPr>
                <w:sz w:val="24"/>
                <w:szCs w:val="24"/>
              </w:rPr>
            </w:pPr>
            <w:r w:rsidRPr="004E6E79">
              <w:rPr>
                <w:sz w:val="24"/>
                <w:szCs w:val="24"/>
              </w:rPr>
              <w:t>Отсутствие нарушений действующего законодательства</w:t>
            </w:r>
          </w:p>
        </w:tc>
        <w:tc>
          <w:tcPr>
            <w:tcW w:w="3349" w:type="dxa"/>
            <w:tcBorders>
              <w:top w:val="single" w:sz="4" w:space="0" w:color="auto"/>
              <w:left w:val="single" w:sz="4" w:space="0" w:color="auto"/>
              <w:bottom w:val="single" w:sz="4" w:space="0" w:color="auto"/>
              <w:right w:val="single" w:sz="4" w:space="0" w:color="auto"/>
            </w:tcBorders>
          </w:tcPr>
          <w:p w:rsidR="008C4584" w:rsidRPr="004E6E79" w:rsidRDefault="008C4584" w:rsidP="00BA6ACB">
            <w:pPr>
              <w:widowControl w:val="0"/>
              <w:autoSpaceDE w:val="0"/>
              <w:autoSpaceDN w:val="0"/>
              <w:adjustRightInd w:val="0"/>
              <w:rPr>
                <w:sz w:val="24"/>
                <w:szCs w:val="24"/>
              </w:rPr>
            </w:pPr>
            <w:r w:rsidRPr="004E6E79">
              <w:rPr>
                <w:sz w:val="24"/>
                <w:szCs w:val="24"/>
              </w:rPr>
              <w:t>При отсутствии нарушений: КПЭ=100%,</w:t>
            </w:r>
          </w:p>
          <w:p w:rsidR="008C4584" w:rsidRPr="004E6E79" w:rsidRDefault="008C4584" w:rsidP="00BA6ACB">
            <w:pPr>
              <w:widowControl w:val="0"/>
              <w:autoSpaceDE w:val="0"/>
              <w:autoSpaceDN w:val="0"/>
              <w:adjustRightInd w:val="0"/>
              <w:rPr>
                <w:sz w:val="24"/>
                <w:szCs w:val="24"/>
              </w:rPr>
            </w:pPr>
            <w:r w:rsidRPr="004E6E79">
              <w:rPr>
                <w:sz w:val="24"/>
                <w:szCs w:val="24"/>
              </w:rPr>
              <w:t xml:space="preserve">при наличии нарушений: </w:t>
            </w:r>
            <w:r w:rsidR="006273B8" w:rsidRPr="004E6E79">
              <w:rPr>
                <w:sz w:val="24"/>
                <w:szCs w:val="24"/>
              </w:rPr>
              <w:br/>
            </w:r>
            <w:r w:rsidRPr="004E6E79">
              <w:rPr>
                <w:sz w:val="24"/>
                <w:szCs w:val="24"/>
              </w:rPr>
              <w:t>КПЭ=0%</w:t>
            </w:r>
          </w:p>
        </w:tc>
        <w:tc>
          <w:tcPr>
            <w:tcW w:w="1932" w:type="dxa"/>
            <w:tcBorders>
              <w:top w:val="single" w:sz="4" w:space="0" w:color="auto"/>
              <w:left w:val="single" w:sz="4" w:space="0" w:color="auto"/>
              <w:bottom w:val="single" w:sz="4" w:space="0" w:color="auto"/>
            </w:tcBorders>
          </w:tcPr>
          <w:p w:rsidR="008C4584" w:rsidRPr="004E6E79" w:rsidRDefault="008C4584" w:rsidP="00BA6ACB">
            <w:pPr>
              <w:widowControl w:val="0"/>
              <w:autoSpaceDE w:val="0"/>
              <w:autoSpaceDN w:val="0"/>
              <w:adjustRightInd w:val="0"/>
              <w:rPr>
                <w:sz w:val="24"/>
                <w:szCs w:val="24"/>
              </w:rPr>
            </w:pPr>
            <w:r w:rsidRPr="004E6E79">
              <w:rPr>
                <w:sz w:val="24"/>
                <w:szCs w:val="24"/>
              </w:rPr>
              <w:t>Акты проверок</w:t>
            </w:r>
          </w:p>
        </w:tc>
      </w:tr>
      <w:tr w:rsidR="004E6E79" w:rsidRPr="004E6E79" w:rsidTr="00BA6ACB">
        <w:trPr>
          <w:jc w:val="center"/>
        </w:trPr>
        <w:tc>
          <w:tcPr>
            <w:tcW w:w="2447" w:type="dxa"/>
            <w:vMerge/>
            <w:tcBorders>
              <w:top w:val="single" w:sz="4" w:space="0" w:color="auto"/>
              <w:bottom w:val="single" w:sz="4" w:space="0" w:color="auto"/>
              <w:right w:val="single" w:sz="4" w:space="0" w:color="auto"/>
            </w:tcBorders>
          </w:tcPr>
          <w:p w:rsidR="008C4584" w:rsidRPr="004E6E79" w:rsidRDefault="008C4584" w:rsidP="00BA6ACB">
            <w:pPr>
              <w:widowControl w:val="0"/>
              <w:autoSpaceDE w:val="0"/>
              <w:autoSpaceDN w:val="0"/>
              <w:adjustRightInd w:val="0"/>
              <w:jc w:val="center"/>
              <w:rPr>
                <w:sz w:val="24"/>
                <w:szCs w:val="24"/>
              </w:rPr>
            </w:pPr>
          </w:p>
        </w:tc>
        <w:tc>
          <w:tcPr>
            <w:tcW w:w="3349" w:type="dxa"/>
            <w:tcBorders>
              <w:top w:val="single" w:sz="4" w:space="0" w:color="auto"/>
              <w:left w:val="single" w:sz="4" w:space="0" w:color="auto"/>
              <w:bottom w:val="single" w:sz="4" w:space="0" w:color="auto"/>
              <w:right w:val="single" w:sz="4" w:space="0" w:color="auto"/>
            </w:tcBorders>
          </w:tcPr>
          <w:p w:rsidR="008C4584" w:rsidRPr="004E6E79" w:rsidRDefault="008C4584" w:rsidP="00BA6ACB">
            <w:pPr>
              <w:widowControl w:val="0"/>
              <w:autoSpaceDE w:val="0"/>
              <w:autoSpaceDN w:val="0"/>
              <w:adjustRightInd w:val="0"/>
              <w:rPr>
                <w:sz w:val="24"/>
                <w:szCs w:val="24"/>
              </w:rPr>
            </w:pPr>
            <w:r w:rsidRPr="004E6E79">
              <w:rPr>
                <w:sz w:val="24"/>
                <w:szCs w:val="24"/>
              </w:rPr>
              <w:t>КПЭ 3 - Соблюдение правил трудового распорядка</w:t>
            </w:r>
          </w:p>
        </w:tc>
        <w:tc>
          <w:tcPr>
            <w:tcW w:w="1546" w:type="dxa"/>
            <w:tcBorders>
              <w:top w:val="single" w:sz="4" w:space="0" w:color="auto"/>
              <w:left w:val="single" w:sz="4" w:space="0" w:color="auto"/>
              <w:bottom w:val="single" w:sz="4" w:space="0" w:color="auto"/>
              <w:right w:val="single" w:sz="4" w:space="0" w:color="auto"/>
            </w:tcBorders>
          </w:tcPr>
          <w:p w:rsidR="008C4584" w:rsidRPr="004E6E79" w:rsidRDefault="008C4584" w:rsidP="00BA6ACB">
            <w:pPr>
              <w:widowControl w:val="0"/>
              <w:autoSpaceDE w:val="0"/>
              <w:autoSpaceDN w:val="0"/>
              <w:adjustRightInd w:val="0"/>
              <w:jc w:val="center"/>
              <w:rPr>
                <w:sz w:val="24"/>
                <w:szCs w:val="24"/>
              </w:rPr>
            </w:pPr>
            <w:r w:rsidRPr="004E6E79">
              <w:rPr>
                <w:sz w:val="24"/>
                <w:szCs w:val="24"/>
              </w:rPr>
              <w:t>20</w:t>
            </w:r>
          </w:p>
        </w:tc>
        <w:tc>
          <w:tcPr>
            <w:tcW w:w="2447" w:type="dxa"/>
            <w:tcBorders>
              <w:top w:val="single" w:sz="4" w:space="0" w:color="auto"/>
              <w:left w:val="single" w:sz="4" w:space="0" w:color="auto"/>
              <w:bottom w:val="single" w:sz="4" w:space="0" w:color="auto"/>
              <w:right w:val="single" w:sz="4" w:space="0" w:color="auto"/>
            </w:tcBorders>
          </w:tcPr>
          <w:p w:rsidR="008C4584" w:rsidRPr="004E6E79" w:rsidRDefault="008C4584" w:rsidP="00BA6ACB">
            <w:pPr>
              <w:widowControl w:val="0"/>
              <w:autoSpaceDE w:val="0"/>
              <w:autoSpaceDN w:val="0"/>
              <w:adjustRightInd w:val="0"/>
              <w:rPr>
                <w:sz w:val="24"/>
                <w:szCs w:val="24"/>
              </w:rPr>
            </w:pPr>
            <w:r w:rsidRPr="004E6E79">
              <w:rPr>
                <w:sz w:val="24"/>
                <w:szCs w:val="24"/>
              </w:rPr>
              <w:t xml:space="preserve">Рабочие смены </w:t>
            </w:r>
            <w:r w:rsidR="006273B8" w:rsidRPr="004E6E79">
              <w:rPr>
                <w:sz w:val="24"/>
                <w:szCs w:val="24"/>
              </w:rPr>
              <w:br/>
            </w:r>
            <w:r w:rsidRPr="004E6E79">
              <w:rPr>
                <w:sz w:val="24"/>
                <w:szCs w:val="24"/>
              </w:rPr>
              <w:t>по производственному календарю</w:t>
            </w:r>
          </w:p>
        </w:tc>
        <w:tc>
          <w:tcPr>
            <w:tcW w:w="3349" w:type="dxa"/>
            <w:tcBorders>
              <w:top w:val="single" w:sz="4" w:space="0" w:color="auto"/>
              <w:left w:val="single" w:sz="4" w:space="0" w:color="auto"/>
              <w:bottom w:val="single" w:sz="4" w:space="0" w:color="auto"/>
              <w:right w:val="single" w:sz="4" w:space="0" w:color="auto"/>
            </w:tcBorders>
          </w:tcPr>
          <w:p w:rsidR="008C4584" w:rsidRPr="004E6E79" w:rsidRDefault="008C4584" w:rsidP="00BA6ACB">
            <w:pPr>
              <w:widowControl w:val="0"/>
              <w:autoSpaceDE w:val="0"/>
              <w:autoSpaceDN w:val="0"/>
              <w:adjustRightInd w:val="0"/>
              <w:rPr>
                <w:sz w:val="24"/>
                <w:szCs w:val="24"/>
              </w:rPr>
            </w:pPr>
            <w:r w:rsidRPr="004E6E79">
              <w:rPr>
                <w:sz w:val="24"/>
                <w:szCs w:val="24"/>
              </w:rPr>
              <w:t>При соблюдении трудового распорядка:</w:t>
            </w:r>
          </w:p>
          <w:p w:rsidR="008C4584" w:rsidRPr="004E6E79" w:rsidRDefault="008C4584" w:rsidP="00BA6ACB">
            <w:pPr>
              <w:widowControl w:val="0"/>
              <w:autoSpaceDE w:val="0"/>
              <w:autoSpaceDN w:val="0"/>
              <w:adjustRightInd w:val="0"/>
              <w:rPr>
                <w:sz w:val="24"/>
                <w:szCs w:val="24"/>
              </w:rPr>
            </w:pPr>
            <w:r w:rsidRPr="004E6E79">
              <w:rPr>
                <w:sz w:val="24"/>
                <w:szCs w:val="24"/>
              </w:rPr>
              <w:t>КПЭ = 100 %,</w:t>
            </w:r>
          </w:p>
          <w:p w:rsidR="008C4584" w:rsidRPr="004E6E79" w:rsidRDefault="008C4584" w:rsidP="00BA6ACB">
            <w:pPr>
              <w:widowControl w:val="0"/>
              <w:autoSpaceDE w:val="0"/>
              <w:autoSpaceDN w:val="0"/>
              <w:adjustRightInd w:val="0"/>
              <w:rPr>
                <w:sz w:val="24"/>
                <w:szCs w:val="24"/>
              </w:rPr>
            </w:pPr>
            <w:r w:rsidRPr="004E6E79">
              <w:rPr>
                <w:sz w:val="24"/>
                <w:szCs w:val="24"/>
              </w:rPr>
              <w:t xml:space="preserve">при нарушении сроков: </w:t>
            </w:r>
            <w:r w:rsidR="006273B8" w:rsidRPr="004E6E79">
              <w:rPr>
                <w:sz w:val="24"/>
                <w:szCs w:val="24"/>
              </w:rPr>
              <w:br/>
            </w:r>
            <w:r w:rsidRPr="004E6E79">
              <w:rPr>
                <w:sz w:val="24"/>
                <w:szCs w:val="24"/>
              </w:rPr>
              <w:t xml:space="preserve">КПЭ = фактические смены </w:t>
            </w:r>
            <w:r w:rsidR="006273B8" w:rsidRPr="004E6E79">
              <w:rPr>
                <w:sz w:val="24"/>
                <w:szCs w:val="24"/>
              </w:rPr>
              <w:br/>
            </w:r>
            <w:r w:rsidRPr="004E6E79">
              <w:rPr>
                <w:sz w:val="24"/>
                <w:szCs w:val="24"/>
              </w:rPr>
              <w:t xml:space="preserve">по системе контроля управления доступом / рабочие смены по производственному </w:t>
            </w:r>
            <w:r w:rsidRPr="004E6E79">
              <w:rPr>
                <w:sz w:val="24"/>
                <w:szCs w:val="24"/>
              </w:rPr>
              <w:lastRenderedPageBreak/>
              <w:t>календарю</w:t>
            </w:r>
          </w:p>
        </w:tc>
        <w:tc>
          <w:tcPr>
            <w:tcW w:w="1932" w:type="dxa"/>
            <w:tcBorders>
              <w:top w:val="single" w:sz="4" w:space="0" w:color="auto"/>
              <w:left w:val="single" w:sz="4" w:space="0" w:color="auto"/>
              <w:bottom w:val="single" w:sz="4" w:space="0" w:color="auto"/>
            </w:tcBorders>
          </w:tcPr>
          <w:p w:rsidR="008C4584" w:rsidRPr="004E6E79" w:rsidRDefault="008C4584" w:rsidP="00BA6ACB">
            <w:pPr>
              <w:widowControl w:val="0"/>
              <w:autoSpaceDE w:val="0"/>
              <w:autoSpaceDN w:val="0"/>
              <w:adjustRightInd w:val="0"/>
              <w:rPr>
                <w:sz w:val="24"/>
                <w:szCs w:val="24"/>
              </w:rPr>
            </w:pPr>
            <w:r w:rsidRPr="004E6E79">
              <w:rPr>
                <w:sz w:val="24"/>
                <w:szCs w:val="24"/>
              </w:rPr>
              <w:lastRenderedPageBreak/>
              <w:t>Данные системы контроля управления доступом</w:t>
            </w:r>
          </w:p>
        </w:tc>
      </w:tr>
      <w:tr w:rsidR="004E6E79" w:rsidRPr="004E6E79" w:rsidTr="00BA6ACB">
        <w:trPr>
          <w:jc w:val="center"/>
        </w:trPr>
        <w:tc>
          <w:tcPr>
            <w:tcW w:w="2447" w:type="dxa"/>
            <w:vMerge w:val="restart"/>
            <w:tcBorders>
              <w:top w:val="single" w:sz="4" w:space="0" w:color="auto"/>
              <w:bottom w:val="single" w:sz="4" w:space="0" w:color="auto"/>
              <w:right w:val="single" w:sz="4" w:space="0" w:color="auto"/>
            </w:tcBorders>
          </w:tcPr>
          <w:p w:rsidR="008C4584" w:rsidRPr="004E6E79" w:rsidRDefault="008C4584" w:rsidP="00BA6ACB">
            <w:pPr>
              <w:widowControl w:val="0"/>
              <w:autoSpaceDE w:val="0"/>
              <w:autoSpaceDN w:val="0"/>
              <w:adjustRightInd w:val="0"/>
              <w:jc w:val="center"/>
              <w:rPr>
                <w:sz w:val="24"/>
                <w:szCs w:val="24"/>
              </w:rPr>
            </w:pPr>
            <w:r w:rsidRPr="004E6E79">
              <w:rPr>
                <w:sz w:val="24"/>
                <w:szCs w:val="24"/>
              </w:rPr>
              <w:lastRenderedPageBreak/>
              <w:t xml:space="preserve">Начальник Отдела </w:t>
            </w:r>
            <w:r w:rsidR="006273B8" w:rsidRPr="004E6E79">
              <w:rPr>
                <w:sz w:val="24"/>
                <w:szCs w:val="24"/>
              </w:rPr>
              <w:br/>
            </w:r>
            <w:r w:rsidRPr="004E6E79">
              <w:rPr>
                <w:sz w:val="24"/>
                <w:szCs w:val="24"/>
              </w:rPr>
              <w:t>по общим вопросам</w:t>
            </w:r>
          </w:p>
        </w:tc>
        <w:tc>
          <w:tcPr>
            <w:tcW w:w="3349" w:type="dxa"/>
            <w:tcBorders>
              <w:top w:val="single" w:sz="4" w:space="0" w:color="auto"/>
              <w:left w:val="single" w:sz="4" w:space="0" w:color="auto"/>
              <w:bottom w:val="single" w:sz="4" w:space="0" w:color="auto"/>
              <w:right w:val="single" w:sz="4" w:space="0" w:color="auto"/>
            </w:tcBorders>
          </w:tcPr>
          <w:p w:rsidR="008C4584" w:rsidRPr="004E6E79" w:rsidRDefault="008C4584" w:rsidP="00BA6ACB">
            <w:pPr>
              <w:widowControl w:val="0"/>
              <w:autoSpaceDE w:val="0"/>
              <w:autoSpaceDN w:val="0"/>
              <w:adjustRightInd w:val="0"/>
              <w:rPr>
                <w:sz w:val="24"/>
                <w:szCs w:val="24"/>
              </w:rPr>
            </w:pPr>
            <w:r w:rsidRPr="004E6E79">
              <w:rPr>
                <w:sz w:val="24"/>
                <w:szCs w:val="24"/>
              </w:rPr>
              <w:t xml:space="preserve">КПЭ1- Своевременность рассмотрения обращений граждан, юридических лиц </w:t>
            </w:r>
            <w:r w:rsidR="006273B8" w:rsidRPr="004E6E79">
              <w:rPr>
                <w:sz w:val="24"/>
                <w:szCs w:val="24"/>
              </w:rPr>
              <w:br/>
            </w:r>
            <w:r w:rsidRPr="004E6E79">
              <w:rPr>
                <w:sz w:val="24"/>
                <w:szCs w:val="24"/>
              </w:rPr>
              <w:t xml:space="preserve">и государственных органов </w:t>
            </w:r>
            <w:r w:rsidR="006273B8" w:rsidRPr="004E6E79">
              <w:rPr>
                <w:sz w:val="24"/>
                <w:szCs w:val="24"/>
              </w:rPr>
              <w:br/>
            </w:r>
            <w:r w:rsidRPr="004E6E79">
              <w:rPr>
                <w:sz w:val="24"/>
                <w:szCs w:val="24"/>
              </w:rPr>
              <w:t xml:space="preserve">по вопросам, входящим в компетенцию отдела, </w:t>
            </w:r>
            <w:r w:rsidR="006273B8" w:rsidRPr="004E6E79">
              <w:rPr>
                <w:sz w:val="24"/>
                <w:szCs w:val="24"/>
              </w:rPr>
              <w:br/>
            </w:r>
            <w:r w:rsidRPr="004E6E79">
              <w:rPr>
                <w:sz w:val="24"/>
                <w:szCs w:val="24"/>
              </w:rPr>
              <w:t>а также протокольных поручений</w:t>
            </w:r>
          </w:p>
        </w:tc>
        <w:tc>
          <w:tcPr>
            <w:tcW w:w="1546" w:type="dxa"/>
            <w:tcBorders>
              <w:top w:val="single" w:sz="4" w:space="0" w:color="auto"/>
              <w:left w:val="single" w:sz="4" w:space="0" w:color="auto"/>
              <w:bottom w:val="single" w:sz="4" w:space="0" w:color="auto"/>
              <w:right w:val="single" w:sz="4" w:space="0" w:color="auto"/>
            </w:tcBorders>
          </w:tcPr>
          <w:p w:rsidR="008C4584" w:rsidRPr="004E6E79" w:rsidRDefault="008C4584" w:rsidP="00BA6ACB">
            <w:pPr>
              <w:widowControl w:val="0"/>
              <w:autoSpaceDE w:val="0"/>
              <w:autoSpaceDN w:val="0"/>
              <w:adjustRightInd w:val="0"/>
              <w:jc w:val="center"/>
              <w:rPr>
                <w:sz w:val="24"/>
                <w:szCs w:val="24"/>
              </w:rPr>
            </w:pPr>
            <w:r w:rsidRPr="004E6E79">
              <w:rPr>
                <w:sz w:val="24"/>
                <w:szCs w:val="24"/>
              </w:rPr>
              <w:t>40</w:t>
            </w:r>
          </w:p>
        </w:tc>
        <w:tc>
          <w:tcPr>
            <w:tcW w:w="2447" w:type="dxa"/>
            <w:tcBorders>
              <w:top w:val="single" w:sz="4" w:space="0" w:color="auto"/>
              <w:left w:val="single" w:sz="4" w:space="0" w:color="auto"/>
              <w:bottom w:val="single" w:sz="4" w:space="0" w:color="auto"/>
              <w:right w:val="single" w:sz="4" w:space="0" w:color="auto"/>
            </w:tcBorders>
          </w:tcPr>
          <w:p w:rsidR="008C4584" w:rsidRPr="004E6E79" w:rsidRDefault="008C4584" w:rsidP="00BA6ACB">
            <w:pPr>
              <w:widowControl w:val="0"/>
              <w:autoSpaceDE w:val="0"/>
              <w:autoSpaceDN w:val="0"/>
              <w:adjustRightInd w:val="0"/>
              <w:rPr>
                <w:sz w:val="24"/>
                <w:szCs w:val="24"/>
              </w:rPr>
            </w:pPr>
            <w:r w:rsidRPr="004E6E79">
              <w:rPr>
                <w:sz w:val="24"/>
                <w:szCs w:val="24"/>
              </w:rPr>
              <w:t xml:space="preserve">Количество необходимых ответов на протокольные поручения </w:t>
            </w:r>
            <w:r w:rsidR="006273B8" w:rsidRPr="004E6E79">
              <w:rPr>
                <w:sz w:val="24"/>
                <w:szCs w:val="24"/>
              </w:rPr>
              <w:br/>
            </w:r>
            <w:r w:rsidRPr="004E6E79">
              <w:rPr>
                <w:sz w:val="24"/>
                <w:szCs w:val="24"/>
              </w:rPr>
              <w:t>и обращения граждан</w:t>
            </w:r>
          </w:p>
        </w:tc>
        <w:tc>
          <w:tcPr>
            <w:tcW w:w="3349" w:type="dxa"/>
            <w:tcBorders>
              <w:top w:val="single" w:sz="4" w:space="0" w:color="auto"/>
              <w:left w:val="single" w:sz="4" w:space="0" w:color="auto"/>
              <w:bottom w:val="single" w:sz="4" w:space="0" w:color="auto"/>
              <w:right w:val="single" w:sz="4" w:space="0" w:color="auto"/>
            </w:tcBorders>
          </w:tcPr>
          <w:p w:rsidR="008C4584" w:rsidRPr="004E6E79" w:rsidRDefault="008C4584" w:rsidP="00BA6ACB">
            <w:pPr>
              <w:widowControl w:val="0"/>
              <w:autoSpaceDE w:val="0"/>
              <w:autoSpaceDN w:val="0"/>
              <w:adjustRightInd w:val="0"/>
              <w:rPr>
                <w:sz w:val="24"/>
                <w:szCs w:val="24"/>
              </w:rPr>
            </w:pPr>
            <w:r w:rsidRPr="004E6E79">
              <w:rPr>
                <w:sz w:val="24"/>
                <w:szCs w:val="24"/>
              </w:rPr>
              <w:t xml:space="preserve">При соблюдении сроков: </w:t>
            </w:r>
            <w:r w:rsidR="006273B8" w:rsidRPr="004E6E79">
              <w:rPr>
                <w:sz w:val="24"/>
                <w:szCs w:val="24"/>
              </w:rPr>
              <w:br/>
            </w:r>
            <w:r w:rsidRPr="004E6E79">
              <w:rPr>
                <w:sz w:val="24"/>
                <w:szCs w:val="24"/>
              </w:rPr>
              <w:t xml:space="preserve">КПЭ = 100%, при нарушении сроков: КПЭ = количество рассмотренных протокольных поручений и обращений граждан в срок / количество необходимых ответов </w:t>
            </w:r>
            <w:r w:rsidR="006273B8" w:rsidRPr="004E6E79">
              <w:rPr>
                <w:sz w:val="24"/>
                <w:szCs w:val="24"/>
              </w:rPr>
              <w:br/>
            </w:r>
            <w:r w:rsidRPr="004E6E79">
              <w:rPr>
                <w:sz w:val="24"/>
                <w:szCs w:val="24"/>
              </w:rPr>
              <w:t xml:space="preserve">на протокольные поручения </w:t>
            </w:r>
            <w:r w:rsidR="006273B8" w:rsidRPr="004E6E79">
              <w:rPr>
                <w:sz w:val="24"/>
                <w:szCs w:val="24"/>
              </w:rPr>
              <w:br/>
            </w:r>
            <w:r w:rsidRPr="004E6E79">
              <w:rPr>
                <w:sz w:val="24"/>
                <w:szCs w:val="24"/>
              </w:rPr>
              <w:t>и обращения граждан</w:t>
            </w:r>
          </w:p>
        </w:tc>
        <w:tc>
          <w:tcPr>
            <w:tcW w:w="1932" w:type="dxa"/>
            <w:tcBorders>
              <w:top w:val="single" w:sz="4" w:space="0" w:color="auto"/>
              <w:left w:val="single" w:sz="4" w:space="0" w:color="auto"/>
              <w:bottom w:val="single" w:sz="4" w:space="0" w:color="auto"/>
            </w:tcBorders>
          </w:tcPr>
          <w:p w:rsidR="008C4584" w:rsidRPr="004E6E79" w:rsidRDefault="008C4584" w:rsidP="00BA6ACB">
            <w:pPr>
              <w:widowControl w:val="0"/>
              <w:autoSpaceDE w:val="0"/>
              <w:autoSpaceDN w:val="0"/>
              <w:adjustRightInd w:val="0"/>
              <w:rPr>
                <w:sz w:val="24"/>
                <w:szCs w:val="24"/>
              </w:rPr>
            </w:pPr>
            <w:r w:rsidRPr="004E6E79">
              <w:rPr>
                <w:sz w:val="24"/>
                <w:szCs w:val="24"/>
              </w:rPr>
              <w:t>Электронная база данных</w:t>
            </w:r>
          </w:p>
        </w:tc>
      </w:tr>
      <w:tr w:rsidR="004E6E79" w:rsidRPr="004E6E79" w:rsidTr="00BA6ACB">
        <w:trPr>
          <w:jc w:val="center"/>
        </w:trPr>
        <w:tc>
          <w:tcPr>
            <w:tcW w:w="2447" w:type="dxa"/>
            <w:vMerge/>
            <w:tcBorders>
              <w:top w:val="single" w:sz="4" w:space="0" w:color="auto"/>
              <w:bottom w:val="single" w:sz="4" w:space="0" w:color="auto"/>
              <w:right w:val="single" w:sz="4" w:space="0" w:color="auto"/>
            </w:tcBorders>
          </w:tcPr>
          <w:p w:rsidR="008C4584" w:rsidRPr="004E6E79" w:rsidRDefault="008C4584" w:rsidP="00BA6ACB">
            <w:pPr>
              <w:widowControl w:val="0"/>
              <w:autoSpaceDE w:val="0"/>
              <w:autoSpaceDN w:val="0"/>
              <w:adjustRightInd w:val="0"/>
              <w:jc w:val="center"/>
              <w:rPr>
                <w:sz w:val="24"/>
                <w:szCs w:val="24"/>
              </w:rPr>
            </w:pPr>
          </w:p>
        </w:tc>
        <w:tc>
          <w:tcPr>
            <w:tcW w:w="3349" w:type="dxa"/>
            <w:tcBorders>
              <w:top w:val="single" w:sz="4" w:space="0" w:color="auto"/>
              <w:left w:val="single" w:sz="4" w:space="0" w:color="auto"/>
              <w:bottom w:val="single" w:sz="4" w:space="0" w:color="auto"/>
              <w:right w:val="single" w:sz="4" w:space="0" w:color="auto"/>
            </w:tcBorders>
          </w:tcPr>
          <w:p w:rsidR="008C4584" w:rsidRPr="004E6E79" w:rsidRDefault="008C4584" w:rsidP="00BA6ACB">
            <w:pPr>
              <w:widowControl w:val="0"/>
              <w:autoSpaceDE w:val="0"/>
              <w:autoSpaceDN w:val="0"/>
              <w:adjustRightInd w:val="0"/>
              <w:rPr>
                <w:sz w:val="24"/>
                <w:szCs w:val="24"/>
              </w:rPr>
            </w:pPr>
            <w:r w:rsidRPr="004E6E79">
              <w:rPr>
                <w:sz w:val="24"/>
                <w:szCs w:val="24"/>
              </w:rPr>
              <w:t xml:space="preserve">КПЭ 2 - Отсутствие нарушений действующего законодательства </w:t>
            </w:r>
            <w:r w:rsidR="006273B8" w:rsidRPr="004E6E79">
              <w:rPr>
                <w:sz w:val="24"/>
                <w:szCs w:val="24"/>
              </w:rPr>
              <w:br/>
            </w:r>
            <w:r w:rsidRPr="004E6E79">
              <w:rPr>
                <w:sz w:val="24"/>
                <w:szCs w:val="24"/>
              </w:rPr>
              <w:t>при исполнении полномочий, входящих в компетенцию отдела</w:t>
            </w:r>
          </w:p>
        </w:tc>
        <w:tc>
          <w:tcPr>
            <w:tcW w:w="1546" w:type="dxa"/>
            <w:tcBorders>
              <w:top w:val="single" w:sz="4" w:space="0" w:color="auto"/>
              <w:left w:val="single" w:sz="4" w:space="0" w:color="auto"/>
              <w:bottom w:val="single" w:sz="4" w:space="0" w:color="auto"/>
              <w:right w:val="single" w:sz="4" w:space="0" w:color="auto"/>
            </w:tcBorders>
          </w:tcPr>
          <w:p w:rsidR="008C4584" w:rsidRPr="004E6E79" w:rsidRDefault="008C4584" w:rsidP="00BA6ACB">
            <w:pPr>
              <w:widowControl w:val="0"/>
              <w:autoSpaceDE w:val="0"/>
              <w:autoSpaceDN w:val="0"/>
              <w:adjustRightInd w:val="0"/>
              <w:jc w:val="center"/>
              <w:rPr>
                <w:sz w:val="24"/>
                <w:szCs w:val="24"/>
              </w:rPr>
            </w:pPr>
            <w:r w:rsidRPr="004E6E79">
              <w:rPr>
                <w:sz w:val="24"/>
                <w:szCs w:val="24"/>
              </w:rPr>
              <w:t>40</w:t>
            </w:r>
          </w:p>
        </w:tc>
        <w:tc>
          <w:tcPr>
            <w:tcW w:w="2447" w:type="dxa"/>
            <w:tcBorders>
              <w:top w:val="single" w:sz="4" w:space="0" w:color="auto"/>
              <w:left w:val="single" w:sz="4" w:space="0" w:color="auto"/>
              <w:bottom w:val="single" w:sz="4" w:space="0" w:color="auto"/>
              <w:right w:val="single" w:sz="4" w:space="0" w:color="auto"/>
            </w:tcBorders>
          </w:tcPr>
          <w:p w:rsidR="008C4584" w:rsidRPr="004E6E79" w:rsidRDefault="008C4584" w:rsidP="00BA6ACB">
            <w:pPr>
              <w:widowControl w:val="0"/>
              <w:autoSpaceDE w:val="0"/>
              <w:autoSpaceDN w:val="0"/>
              <w:adjustRightInd w:val="0"/>
              <w:rPr>
                <w:sz w:val="24"/>
                <w:szCs w:val="24"/>
              </w:rPr>
            </w:pPr>
            <w:r w:rsidRPr="004E6E79">
              <w:rPr>
                <w:sz w:val="24"/>
                <w:szCs w:val="24"/>
              </w:rPr>
              <w:t>Отсутствие нарушений действующего</w:t>
            </w:r>
          </w:p>
          <w:p w:rsidR="008C4584" w:rsidRPr="004E6E79" w:rsidRDefault="008C4584" w:rsidP="00BA6ACB">
            <w:pPr>
              <w:widowControl w:val="0"/>
              <w:autoSpaceDE w:val="0"/>
              <w:autoSpaceDN w:val="0"/>
              <w:adjustRightInd w:val="0"/>
              <w:rPr>
                <w:sz w:val="24"/>
                <w:szCs w:val="24"/>
              </w:rPr>
            </w:pPr>
            <w:r w:rsidRPr="004E6E79">
              <w:rPr>
                <w:sz w:val="24"/>
                <w:szCs w:val="24"/>
              </w:rPr>
              <w:t>законодательства</w:t>
            </w:r>
          </w:p>
        </w:tc>
        <w:tc>
          <w:tcPr>
            <w:tcW w:w="3349" w:type="dxa"/>
            <w:tcBorders>
              <w:top w:val="single" w:sz="4" w:space="0" w:color="auto"/>
              <w:left w:val="single" w:sz="4" w:space="0" w:color="auto"/>
              <w:bottom w:val="single" w:sz="4" w:space="0" w:color="auto"/>
              <w:right w:val="single" w:sz="4" w:space="0" w:color="auto"/>
            </w:tcBorders>
          </w:tcPr>
          <w:p w:rsidR="008C4584" w:rsidRPr="004E6E79" w:rsidRDefault="008C4584" w:rsidP="00BA6ACB">
            <w:pPr>
              <w:widowControl w:val="0"/>
              <w:autoSpaceDE w:val="0"/>
              <w:autoSpaceDN w:val="0"/>
              <w:adjustRightInd w:val="0"/>
              <w:rPr>
                <w:sz w:val="24"/>
                <w:szCs w:val="24"/>
              </w:rPr>
            </w:pPr>
            <w:r w:rsidRPr="004E6E79">
              <w:rPr>
                <w:sz w:val="24"/>
                <w:szCs w:val="24"/>
              </w:rPr>
              <w:t>При отсутствии нарушений: КПЭ=100%, при наличии нарушений: КПЭ=0%</w:t>
            </w:r>
          </w:p>
        </w:tc>
        <w:tc>
          <w:tcPr>
            <w:tcW w:w="1932" w:type="dxa"/>
            <w:tcBorders>
              <w:top w:val="single" w:sz="4" w:space="0" w:color="auto"/>
              <w:left w:val="single" w:sz="4" w:space="0" w:color="auto"/>
              <w:bottom w:val="single" w:sz="4" w:space="0" w:color="auto"/>
            </w:tcBorders>
          </w:tcPr>
          <w:p w:rsidR="008C4584" w:rsidRPr="004E6E79" w:rsidRDefault="008C4584" w:rsidP="00BA6ACB">
            <w:pPr>
              <w:widowControl w:val="0"/>
              <w:autoSpaceDE w:val="0"/>
              <w:autoSpaceDN w:val="0"/>
              <w:adjustRightInd w:val="0"/>
              <w:rPr>
                <w:sz w:val="24"/>
                <w:szCs w:val="24"/>
              </w:rPr>
            </w:pPr>
            <w:r w:rsidRPr="004E6E79">
              <w:rPr>
                <w:sz w:val="24"/>
                <w:szCs w:val="24"/>
              </w:rPr>
              <w:t>Акты проверок</w:t>
            </w:r>
          </w:p>
        </w:tc>
      </w:tr>
      <w:tr w:rsidR="004E6E79" w:rsidRPr="004E6E79" w:rsidTr="00BA6ACB">
        <w:trPr>
          <w:jc w:val="center"/>
        </w:trPr>
        <w:tc>
          <w:tcPr>
            <w:tcW w:w="2447" w:type="dxa"/>
            <w:vMerge/>
            <w:tcBorders>
              <w:top w:val="single" w:sz="4" w:space="0" w:color="auto"/>
              <w:bottom w:val="single" w:sz="4" w:space="0" w:color="auto"/>
              <w:right w:val="single" w:sz="4" w:space="0" w:color="auto"/>
            </w:tcBorders>
          </w:tcPr>
          <w:p w:rsidR="008C4584" w:rsidRPr="004E6E79" w:rsidRDefault="008C4584" w:rsidP="00BA6ACB">
            <w:pPr>
              <w:widowControl w:val="0"/>
              <w:autoSpaceDE w:val="0"/>
              <w:autoSpaceDN w:val="0"/>
              <w:adjustRightInd w:val="0"/>
              <w:jc w:val="center"/>
              <w:rPr>
                <w:sz w:val="24"/>
                <w:szCs w:val="24"/>
              </w:rPr>
            </w:pPr>
          </w:p>
        </w:tc>
        <w:tc>
          <w:tcPr>
            <w:tcW w:w="3349" w:type="dxa"/>
            <w:tcBorders>
              <w:top w:val="single" w:sz="4" w:space="0" w:color="auto"/>
              <w:left w:val="single" w:sz="4" w:space="0" w:color="auto"/>
              <w:bottom w:val="single" w:sz="4" w:space="0" w:color="auto"/>
              <w:right w:val="single" w:sz="4" w:space="0" w:color="auto"/>
            </w:tcBorders>
          </w:tcPr>
          <w:p w:rsidR="008C4584" w:rsidRPr="004E6E79" w:rsidRDefault="008C4584" w:rsidP="00BA6ACB">
            <w:pPr>
              <w:widowControl w:val="0"/>
              <w:autoSpaceDE w:val="0"/>
              <w:autoSpaceDN w:val="0"/>
              <w:adjustRightInd w:val="0"/>
              <w:rPr>
                <w:sz w:val="24"/>
                <w:szCs w:val="24"/>
              </w:rPr>
            </w:pPr>
            <w:r w:rsidRPr="004E6E79">
              <w:rPr>
                <w:sz w:val="24"/>
                <w:szCs w:val="24"/>
              </w:rPr>
              <w:t>КПЭ 3 - Соблюдение правил трудового распорядка</w:t>
            </w:r>
          </w:p>
        </w:tc>
        <w:tc>
          <w:tcPr>
            <w:tcW w:w="1546" w:type="dxa"/>
            <w:tcBorders>
              <w:top w:val="single" w:sz="4" w:space="0" w:color="auto"/>
              <w:left w:val="single" w:sz="4" w:space="0" w:color="auto"/>
              <w:bottom w:val="single" w:sz="4" w:space="0" w:color="auto"/>
              <w:right w:val="single" w:sz="4" w:space="0" w:color="auto"/>
            </w:tcBorders>
          </w:tcPr>
          <w:p w:rsidR="008C4584" w:rsidRPr="004E6E79" w:rsidRDefault="008C4584" w:rsidP="00BA6ACB">
            <w:pPr>
              <w:widowControl w:val="0"/>
              <w:autoSpaceDE w:val="0"/>
              <w:autoSpaceDN w:val="0"/>
              <w:adjustRightInd w:val="0"/>
              <w:jc w:val="center"/>
              <w:rPr>
                <w:sz w:val="24"/>
                <w:szCs w:val="24"/>
              </w:rPr>
            </w:pPr>
            <w:r w:rsidRPr="004E6E79">
              <w:rPr>
                <w:sz w:val="24"/>
                <w:szCs w:val="24"/>
              </w:rPr>
              <w:t>20</w:t>
            </w:r>
          </w:p>
        </w:tc>
        <w:tc>
          <w:tcPr>
            <w:tcW w:w="2447" w:type="dxa"/>
            <w:tcBorders>
              <w:top w:val="single" w:sz="4" w:space="0" w:color="auto"/>
              <w:left w:val="single" w:sz="4" w:space="0" w:color="auto"/>
              <w:bottom w:val="single" w:sz="4" w:space="0" w:color="auto"/>
              <w:right w:val="single" w:sz="4" w:space="0" w:color="auto"/>
            </w:tcBorders>
          </w:tcPr>
          <w:p w:rsidR="008C4584" w:rsidRPr="004E6E79" w:rsidRDefault="008C4584" w:rsidP="00BA6ACB">
            <w:pPr>
              <w:widowControl w:val="0"/>
              <w:autoSpaceDE w:val="0"/>
              <w:autoSpaceDN w:val="0"/>
              <w:adjustRightInd w:val="0"/>
              <w:rPr>
                <w:sz w:val="24"/>
                <w:szCs w:val="24"/>
              </w:rPr>
            </w:pPr>
            <w:r w:rsidRPr="004E6E79">
              <w:rPr>
                <w:sz w:val="24"/>
                <w:szCs w:val="24"/>
              </w:rPr>
              <w:t xml:space="preserve">Рабочие смены </w:t>
            </w:r>
            <w:r w:rsidR="006273B8" w:rsidRPr="004E6E79">
              <w:rPr>
                <w:sz w:val="24"/>
                <w:szCs w:val="24"/>
              </w:rPr>
              <w:br/>
            </w:r>
            <w:r w:rsidRPr="004E6E79">
              <w:rPr>
                <w:sz w:val="24"/>
                <w:szCs w:val="24"/>
              </w:rPr>
              <w:t>по производственному календарю</w:t>
            </w:r>
          </w:p>
        </w:tc>
        <w:tc>
          <w:tcPr>
            <w:tcW w:w="3349" w:type="dxa"/>
            <w:tcBorders>
              <w:top w:val="single" w:sz="4" w:space="0" w:color="auto"/>
              <w:left w:val="single" w:sz="4" w:space="0" w:color="auto"/>
              <w:bottom w:val="single" w:sz="4" w:space="0" w:color="auto"/>
              <w:right w:val="single" w:sz="4" w:space="0" w:color="auto"/>
            </w:tcBorders>
          </w:tcPr>
          <w:p w:rsidR="008C4584" w:rsidRPr="004E6E79" w:rsidRDefault="008C4584" w:rsidP="00BA6ACB">
            <w:pPr>
              <w:widowControl w:val="0"/>
              <w:autoSpaceDE w:val="0"/>
              <w:autoSpaceDN w:val="0"/>
              <w:adjustRightInd w:val="0"/>
              <w:rPr>
                <w:sz w:val="24"/>
                <w:szCs w:val="24"/>
              </w:rPr>
            </w:pPr>
            <w:r w:rsidRPr="004E6E79">
              <w:rPr>
                <w:sz w:val="24"/>
                <w:szCs w:val="24"/>
              </w:rPr>
              <w:t>При соблюдении трудового распорядка:</w:t>
            </w:r>
          </w:p>
          <w:p w:rsidR="008C4584" w:rsidRPr="004E6E79" w:rsidRDefault="008C4584" w:rsidP="00BA6ACB">
            <w:pPr>
              <w:widowControl w:val="0"/>
              <w:autoSpaceDE w:val="0"/>
              <w:autoSpaceDN w:val="0"/>
              <w:adjustRightInd w:val="0"/>
              <w:rPr>
                <w:sz w:val="24"/>
                <w:szCs w:val="24"/>
              </w:rPr>
            </w:pPr>
            <w:r w:rsidRPr="004E6E79">
              <w:rPr>
                <w:sz w:val="24"/>
                <w:szCs w:val="24"/>
              </w:rPr>
              <w:t>КПЭ = 100 %,</w:t>
            </w:r>
          </w:p>
          <w:p w:rsidR="008C4584" w:rsidRPr="004E6E79" w:rsidRDefault="008C4584" w:rsidP="00BA6ACB">
            <w:pPr>
              <w:widowControl w:val="0"/>
              <w:autoSpaceDE w:val="0"/>
              <w:autoSpaceDN w:val="0"/>
              <w:adjustRightInd w:val="0"/>
              <w:rPr>
                <w:sz w:val="24"/>
                <w:szCs w:val="24"/>
              </w:rPr>
            </w:pPr>
            <w:r w:rsidRPr="004E6E79">
              <w:rPr>
                <w:sz w:val="24"/>
                <w:szCs w:val="24"/>
              </w:rPr>
              <w:t xml:space="preserve">при нарушении сроков: </w:t>
            </w:r>
            <w:r w:rsidR="006273B8" w:rsidRPr="004E6E79">
              <w:rPr>
                <w:sz w:val="24"/>
                <w:szCs w:val="24"/>
              </w:rPr>
              <w:br/>
            </w:r>
            <w:r w:rsidRPr="004E6E79">
              <w:rPr>
                <w:sz w:val="24"/>
                <w:szCs w:val="24"/>
              </w:rPr>
              <w:t xml:space="preserve">КПЭ = фактические смены </w:t>
            </w:r>
            <w:r w:rsidR="006273B8" w:rsidRPr="004E6E79">
              <w:rPr>
                <w:sz w:val="24"/>
                <w:szCs w:val="24"/>
              </w:rPr>
              <w:br/>
            </w:r>
            <w:r w:rsidRPr="004E6E79">
              <w:rPr>
                <w:sz w:val="24"/>
                <w:szCs w:val="24"/>
              </w:rPr>
              <w:t>по системе контроля управления доступом / рабочие смены по производственному календарю</w:t>
            </w:r>
          </w:p>
        </w:tc>
        <w:tc>
          <w:tcPr>
            <w:tcW w:w="1932" w:type="dxa"/>
            <w:tcBorders>
              <w:top w:val="single" w:sz="4" w:space="0" w:color="auto"/>
              <w:left w:val="single" w:sz="4" w:space="0" w:color="auto"/>
              <w:bottom w:val="single" w:sz="4" w:space="0" w:color="auto"/>
            </w:tcBorders>
          </w:tcPr>
          <w:p w:rsidR="008C4584" w:rsidRPr="004E6E79" w:rsidRDefault="008C4584" w:rsidP="00BA6ACB">
            <w:pPr>
              <w:widowControl w:val="0"/>
              <w:autoSpaceDE w:val="0"/>
              <w:autoSpaceDN w:val="0"/>
              <w:adjustRightInd w:val="0"/>
              <w:rPr>
                <w:sz w:val="24"/>
                <w:szCs w:val="24"/>
              </w:rPr>
            </w:pPr>
            <w:r w:rsidRPr="004E6E79">
              <w:rPr>
                <w:sz w:val="24"/>
                <w:szCs w:val="24"/>
              </w:rPr>
              <w:t>Данные системы контроля управления доступом</w:t>
            </w:r>
          </w:p>
        </w:tc>
      </w:tr>
      <w:tr w:rsidR="004E6E79" w:rsidRPr="004E6E79" w:rsidTr="00BA6ACB">
        <w:trPr>
          <w:jc w:val="center"/>
        </w:trPr>
        <w:tc>
          <w:tcPr>
            <w:tcW w:w="2447" w:type="dxa"/>
            <w:vMerge w:val="restart"/>
            <w:tcBorders>
              <w:top w:val="single" w:sz="4" w:space="0" w:color="auto"/>
              <w:bottom w:val="single" w:sz="4" w:space="0" w:color="auto"/>
              <w:right w:val="single" w:sz="4" w:space="0" w:color="auto"/>
            </w:tcBorders>
          </w:tcPr>
          <w:p w:rsidR="008C4584" w:rsidRPr="004E6E79" w:rsidRDefault="008C4584" w:rsidP="00BA6ACB">
            <w:pPr>
              <w:widowControl w:val="0"/>
              <w:autoSpaceDE w:val="0"/>
              <w:autoSpaceDN w:val="0"/>
              <w:adjustRightInd w:val="0"/>
              <w:jc w:val="center"/>
              <w:rPr>
                <w:sz w:val="24"/>
                <w:szCs w:val="24"/>
              </w:rPr>
            </w:pPr>
            <w:r w:rsidRPr="004E6E79">
              <w:rPr>
                <w:sz w:val="24"/>
                <w:szCs w:val="24"/>
              </w:rPr>
              <w:t>Начальник Управления муниципальной милиции</w:t>
            </w:r>
          </w:p>
        </w:tc>
        <w:tc>
          <w:tcPr>
            <w:tcW w:w="3349" w:type="dxa"/>
            <w:tcBorders>
              <w:top w:val="single" w:sz="4" w:space="0" w:color="auto"/>
              <w:left w:val="single" w:sz="4" w:space="0" w:color="auto"/>
              <w:bottom w:val="single" w:sz="4" w:space="0" w:color="auto"/>
              <w:right w:val="single" w:sz="4" w:space="0" w:color="auto"/>
            </w:tcBorders>
          </w:tcPr>
          <w:p w:rsidR="008C4584" w:rsidRPr="004E6E79" w:rsidRDefault="008C4584" w:rsidP="00BA6ACB">
            <w:pPr>
              <w:widowControl w:val="0"/>
              <w:autoSpaceDE w:val="0"/>
              <w:autoSpaceDN w:val="0"/>
              <w:adjustRightInd w:val="0"/>
              <w:rPr>
                <w:sz w:val="24"/>
                <w:szCs w:val="24"/>
              </w:rPr>
            </w:pPr>
            <w:r w:rsidRPr="004E6E79">
              <w:rPr>
                <w:sz w:val="24"/>
                <w:szCs w:val="24"/>
              </w:rPr>
              <w:t xml:space="preserve">КПЭ1- Своевременность рассмотрения обращений граждан, юридических лиц </w:t>
            </w:r>
            <w:r w:rsidR="006273B8" w:rsidRPr="004E6E79">
              <w:rPr>
                <w:sz w:val="24"/>
                <w:szCs w:val="24"/>
              </w:rPr>
              <w:br/>
            </w:r>
            <w:r w:rsidRPr="004E6E79">
              <w:rPr>
                <w:sz w:val="24"/>
                <w:szCs w:val="24"/>
              </w:rPr>
              <w:t xml:space="preserve">и государственных органов </w:t>
            </w:r>
            <w:r w:rsidR="006273B8" w:rsidRPr="004E6E79">
              <w:rPr>
                <w:sz w:val="24"/>
                <w:szCs w:val="24"/>
              </w:rPr>
              <w:br/>
            </w:r>
            <w:r w:rsidRPr="004E6E79">
              <w:rPr>
                <w:sz w:val="24"/>
                <w:szCs w:val="24"/>
              </w:rPr>
              <w:t xml:space="preserve">по вопросам, входящим </w:t>
            </w:r>
            <w:r w:rsidR="006273B8" w:rsidRPr="004E6E79">
              <w:rPr>
                <w:sz w:val="24"/>
                <w:szCs w:val="24"/>
              </w:rPr>
              <w:br/>
            </w:r>
            <w:r w:rsidRPr="004E6E79">
              <w:rPr>
                <w:sz w:val="24"/>
                <w:szCs w:val="24"/>
              </w:rPr>
              <w:t xml:space="preserve">в компетенцию управления, </w:t>
            </w:r>
            <w:r w:rsidR="006273B8" w:rsidRPr="004E6E79">
              <w:rPr>
                <w:sz w:val="24"/>
                <w:szCs w:val="24"/>
              </w:rPr>
              <w:br/>
            </w:r>
            <w:r w:rsidRPr="004E6E79">
              <w:rPr>
                <w:sz w:val="24"/>
                <w:szCs w:val="24"/>
              </w:rPr>
              <w:t>а также протокольных поручений</w:t>
            </w:r>
          </w:p>
        </w:tc>
        <w:tc>
          <w:tcPr>
            <w:tcW w:w="1546" w:type="dxa"/>
            <w:tcBorders>
              <w:top w:val="single" w:sz="4" w:space="0" w:color="auto"/>
              <w:left w:val="single" w:sz="4" w:space="0" w:color="auto"/>
              <w:bottom w:val="single" w:sz="4" w:space="0" w:color="auto"/>
              <w:right w:val="single" w:sz="4" w:space="0" w:color="auto"/>
            </w:tcBorders>
          </w:tcPr>
          <w:p w:rsidR="008C4584" w:rsidRPr="004E6E79" w:rsidRDefault="008C4584" w:rsidP="00BA6ACB">
            <w:pPr>
              <w:widowControl w:val="0"/>
              <w:autoSpaceDE w:val="0"/>
              <w:autoSpaceDN w:val="0"/>
              <w:adjustRightInd w:val="0"/>
              <w:jc w:val="center"/>
              <w:rPr>
                <w:sz w:val="24"/>
                <w:szCs w:val="24"/>
              </w:rPr>
            </w:pPr>
            <w:r w:rsidRPr="004E6E79">
              <w:rPr>
                <w:sz w:val="24"/>
                <w:szCs w:val="24"/>
              </w:rPr>
              <w:t>40</w:t>
            </w:r>
          </w:p>
        </w:tc>
        <w:tc>
          <w:tcPr>
            <w:tcW w:w="2447" w:type="dxa"/>
            <w:tcBorders>
              <w:top w:val="single" w:sz="4" w:space="0" w:color="auto"/>
              <w:left w:val="single" w:sz="4" w:space="0" w:color="auto"/>
              <w:bottom w:val="single" w:sz="4" w:space="0" w:color="auto"/>
              <w:right w:val="single" w:sz="4" w:space="0" w:color="auto"/>
            </w:tcBorders>
          </w:tcPr>
          <w:p w:rsidR="008C4584" w:rsidRPr="004E6E79" w:rsidRDefault="008C4584" w:rsidP="00BA6ACB">
            <w:pPr>
              <w:widowControl w:val="0"/>
              <w:autoSpaceDE w:val="0"/>
              <w:autoSpaceDN w:val="0"/>
              <w:adjustRightInd w:val="0"/>
              <w:rPr>
                <w:sz w:val="24"/>
                <w:szCs w:val="24"/>
              </w:rPr>
            </w:pPr>
            <w:r w:rsidRPr="004E6E79">
              <w:rPr>
                <w:sz w:val="24"/>
                <w:szCs w:val="24"/>
              </w:rPr>
              <w:t xml:space="preserve">Количество необходимых ответов на протокольные поручения </w:t>
            </w:r>
            <w:r w:rsidR="006273B8" w:rsidRPr="004E6E79">
              <w:rPr>
                <w:sz w:val="24"/>
                <w:szCs w:val="24"/>
              </w:rPr>
              <w:br/>
            </w:r>
            <w:r w:rsidRPr="004E6E79">
              <w:rPr>
                <w:sz w:val="24"/>
                <w:szCs w:val="24"/>
              </w:rPr>
              <w:t>и обращения граждан</w:t>
            </w:r>
          </w:p>
        </w:tc>
        <w:tc>
          <w:tcPr>
            <w:tcW w:w="3349" w:type="dxa"/>
            <w:tcBorders>
              <w:top w:val="single" w:sz="4" w:space="0" w:color="auto"/>
              <w:left w:val="single" w:sz="4" w:space="0" w:color="auto"/>
              <w:bottom w:val="single" w:sz="4" w:space="0" w:color="auto"/>
              <w:right w:val="single" w:sz="4" w:space="0" w:color="auto"/>
            </w:tcBorders>
          </w:tcPr>
          <w:p w:rsidR="008C4584" w:rsidRPr="004E6E79" w:rsidRDefault="008C4584" w:rsidP="00BA6ACB">
            <w:pPr>
              <w:widowControl w:val="0"/>
              <w:autoSpaceDE w:val="0"/>
              <w:autoSpaceDN w:val="0"/>
              <w:adjustRightInd w:val="0"/>
              <w:rPr>
                <w:sz w:val="24"/>
                <w:szCs w:val="24"/>
              </w:rPr>
            </w:pPr>
            <w:r w:rsidRPr="004E6E79">
              <w:rPr>
                <w:sz w:val="24"/>
                <w:szCs w:val="24"/>
              </w:rPr>
              <w:t xml:space="preserve">При соблюдении сроков: </w:t>
            </w:r>
            <w:r w:rsidR="006273B8" w:rsidRPr="004E6E79">
              <w:rPr>
                <w:sz w:val="24"/>
                <w:szCs w:val="24"/>
              </w:rPr>
              <w:br/>
            </w:r>
            <w:r w:rsidRPr="004E6E79">
              <w:rPr>
                <w:sz w:val="24"/>
                <w:szCs w:val="24"/>
              </w:rPr>
              <w:t xml:space="preserve">КПЭ = 100%, при нарушении сроков: КПЭ = количество рассмотренных протокольных поручений и обращений граждан в срок / количество необходимых ответов </w:t>
            </w:r>
            <w:r w:rsidR="006273B8" w:rsidRPr="004E6E79">
              <w:rPr>
                <w:sz w:val="24"/>
                <w:szCs w:val="24"/>
              </w:rPr>
              <w:br/>
            </w:r>
            <w:r w:rsidRPr="004E6E79">
              <w:rPr>
                <w:sz w:val="24"/>
                <w:szCs w:val="24"/>
              </w:rPr>
              <w:t xml:space="preserve">на протокольные поручения </w:t>
            </w:r>
            <w:r w:rsidR="006273B8" w:rsidRPr="004E6E79">
              <w:rPr>
                <w:sz w:val="24"/>
                <w:szCs w:val="24"/>
              </w:rPr>
              <w:br/>
            </w:r>
            <w:r w:rsidRPr="004E6E79">
              <w:rPr>
                <w:sz w:val="24"/>
                <w:szCs w:val="24"/>
              </w:rPr>
              <w:t>и обращения граждан</w:t>
            </w:r>
          </w:p>
        </w:tc>
        <w:tc>
          <w:tcPr>
            <w:tcW w:w="1932" w:type="dxa"/>
            <w:tcBorders>
              <w:top w:val="single" w:sz="4" w:space="0" w:color="auto"/>
              <w:left w:val="single" w:sz="4" w:space="0" w:color="auto"/>
              <w:bottom w:val="single" w:sz="4" w:space="0" w:color="auto"/>
            </w:tcBorders>
          </w:tcPr>
          <w:p w:rsidR="008C4584" w:rsidRPr="004E6E79" w:rsidRDefault="008C4584" w:rsidP="00BA6ACB">
            <w:pPr>
              <w:widowControl w:val="0"/>
              <w:autoSpaceDE w:val="0"/>
              <w:autoSpaceDN w:val="0"/>
              <w:adjustRightInd w:val="0"/>
              <w:rPr>
                <w:sz w:val="24"/>
                <w:szCs w:val="24"/>
              </w:rPr>
            </w:pPr>
            <w:r w:rsidRPr="004E6E79">
              <w:rPr>
                <w:sz w:val="24"/>
                <w:szCs w:val="24"/>
              </w:rPr>
              <w:t>Электронная база данных</w:t>
            </w:r>
          </w:p>
        </w:tc>
      </w:tr>
      <w:tr w:rsidR="004E6E79" w:rsidRPr="004E6E79" w:rsidTr="00BA6ACB">
        <w:trPr>
          <w:jc w:val="center"/>
        </w:trPr>
        <w:tc>
          <w:tcPr>
            <w:tcW w:w="2447" w:type="dxa"/>
            <w:vMerge/>
            <w:tcBorders>
              <w:top w:val="single" w:sz="4" w:space="0" w:color="auto"/>
              <w:bottom w:val="single" w:sz="4" w:space="0" w:color="auto"/>
              <w:right w:val="single" w:sz="4" w:space="0" w:color="auto"/>
            </w:tcBorders>
          </w:tcPr>
          <w:p w:rsidR="008C4584" w:rsidRPr="004E6E79" w:rsidRDefault="008C4584" w:rsidP="00BA6ACB">
            <w:pPr>
              <w:widowControl w:val="0"/>
              <w:autoSpaceDE w:val="0"/>
              <w:autoSpaceDN w:val="0"/>
              <w:adjustRightInd w:val="0"/>
              <w:jc w:val="center"/>
              <w:rPr>
                <w:sz w:val="24"/>
                <w:szCs w:val="24"/>
              </w:rPr>
            </w:pPr>
          </w:p>
        </w:tc>
        <w:tc>
          <w:tcPr>
            <w:tcW w:w="3349" w:type="dxa"/>
            <w:tcBorders>
              <w:top w:val="single" w:sz="4" w:space="0" w:color="auto"/>
              <w:left w:val="single" w:sz="4" w:space="0" w:color="auto"/>
              <w:bottom w:val="single" w:sz="4" w:space="0" w:color="auto"/>
              <w:right w:val="single" w:sz="4" w:space="0" w:color="auto"/>
            </w:tcBorders>
          </w:tcPr>
          <w:p w:rsidR="008C4584" w:rsidRPr="004E6E79" w:rsidRDefault="008C4584" w:rsidP="00BA6ACB">
            <w:pPr>
              <w:widowControl w:val="0"/>
              <w:autoSpaceDE w:val="0"/>
              <w:autoSpaceDN w:val="0"/>
              <w:adjustRightInd w:val="0"/>
              <w:rPr>
                <w:sz w:val="24"/>
                <w:szCs w:val="24"/>
              </w:rPr>
            </w:pPr>
            <w:r w:rsidRPr="004E6E79">
              <w:rPr>
                <w:sz w:val="24"/>
                <w:szCs w:val="24"/>
              </w:rPr>
              <w:t xml:space="preserve">КПЭ 2 - Отсутствие нарушений </w:t>
            </w:r>
            <w:r w:rsidRPr="004E6E79">
              <w:rPr>
                <w:sz w:val="24"/>
                <w:szCs w:val="24"/>
              </w:rPr>
              <w:lastRenderedPageBreak/>
              <w:t xml:space="preserve">действующего законодательства </w:t>
            </w:r>
            <w:r w:rsidR="006273B8" w:rsidRPr="004E6E79">
              <w:rPr>
                <w:sz w:val="24"/>
                <w:szCs w:val="24"/>
              </w:rPr>
              <w:br/>
            </w:r>
            <w:r w:rsidRPr="004E6E79">
              <w:rPr>
                <w:sz w:val="24"/>
                <w:szCs w:val="24"/>
              </w:rPr>
              <w:t>при исполнении полномочий, входящих в компетенцию управления</w:t>
            </w:r>
          </w:p>
        </w:tc>
        <w:tc>
          <w:tcPr>
            <w:tcW w:w="1546" w:type="dxa"/>
            <w:tcBorders>
              <w:top w:val="single" w:sz="4" w:space="0" w:color="auto"/>
              <w:left w:val="single" w:sz="4" w:space="0" w:color="auto"/>
              <w:bottom w:val="single" w:sz="4" w:space="0" w:color="auto"/>
              <w:right w:val="single" w:sz="4" w:space="0" w:color="auto"/>
            </w:tcBorders>
          </w:tcPr>
          <w:p w:rsidR="008C4584" w:rsidRPr="004E6E79" w:rsidRDefault="008C4584" w:rsidP="00BA6ACB">
            <w:pPr>
              <w:widowControl w:val="0"/>
              <w:autoSpaceDE w:val="0"/>
              <w:autoSpaceDN w:val="0"/>
              <w:adjustRightInd w:val="0"/>
              <w:jc w:val="center"/>
              <w:rPr>
                <w:sz w:val="24"/>
                <w:szCs w:val="24"/>
              </w:rPr>
            </w:pPr>
            <w:r w:rsidRPr="004E6E79">
              <w:rPr>
                <w:sz w:val="24"/>
                <w:szCs w:val="24"/>
              </w:rPr>
              <w:lastRenderedPageBreak/>
              <w:t>40</w:t>
            </w:r>
          </w:p>
        </w:tc>
        <w:tc>
          <w:tcPr>
            <w:tcW w:w="2447" w:type="dxa"/>
            <w:tcBorders>
              <w:top w:val="single" w:sz="4" w:space="0" w:color="auto"/>
              <w:left w:val="single" w:sz="4" w:space="0" w:color="auto"/>
              <w:bottom w:val="single" w:sz="4" w:space="0" w:color="auto"/>
              <w:right w:val="single" w:sz="4" w:space="0" w:color="auto"/>
            </w:tcBorders>
          </w:tcPr>
          <w:p w:rsidR="008C4584" w:rsidRPr="004E6E79" w:rsidRDefault="008C4584" w:rsidP="00BA6ACB">
            <w:pPr>
              <w:widowControl w:val="0"/>
              <w:autoSpaceDE w:val="0"/>
              <w:autoSpaceDN w:val="0"/>
              <w:adjustRightInd w:val="0"/>
              <w:rPr>
                <w:sz w:val="24"/>
                <w:szCs w:val="24"/>
              </w:rPr>
            </w:pPr>
            <w:r w:rsidRPr="004E6E79">
              <w:rPr>
                <w:sz w:val="24"/>
                <w:szCs w:val="24"/>
              </w:rPr>
              <w:t xml:space="preserve">Отсутствие </w:t>
            </w:r>
            <w:r w:rsidRPr="004E6E79">
              <w:rPr>
                <w:sz w:val="24"/>
                <w:szCs w:val="24"/>
              </w:rPr>
              <w:lastRenderedPageBreak/>
              <w:t>нарушений действующего законодательства</w:t>
            </w:r>
          </w:p>
        </w:tc>
        <w:tc>
          <w:tcPr>
            <w:tcW w:w="3349" w:type="dxa"/>
            <w:tcBorders>
              <w:top w:val="single" w:sz="4" w:space="0" w:color="auto"/>
              <w:left w:val="single" w:sz="4" w:space="0" w:color="auto"/>
              <w:bottom w:val="single" w:sz="4" w:space="0" w:color="auto"/>
              <w:right w:val="single" w:sz="4" w:space="0" w:color="auto"/>
            </w:tcBorders>
          </w:tcPr>
          <w:p w:rsidR="008C4584" w:rsidRPr="004E6E79" w:rsidRDefault="008C4584" w:rsidP="00BA6ACB">
            <w:pPr>
              <w:widowControl w:val="0"/>
              <w:autoSpaceDE w:val="0"/>
              <w:autoSpaceDN w:val="0"/>
              <w:adjustRightInd w:val="0"/>
              <w:rPr>
                <w:sz w:val="24"/>
                <w:szCs w:val="24"/>
              </w:rPr>
            </w:pPr>
            <w:r w:rsidRPr="004E6E79">
              <w:rPr>
                <w:sz w:val="24"/>
                <w:szCs w:val="24"/>
              </w:rPr>
              <w:lastRenderedPageBreak/>
              <w:t xml:space="preserve">При отсутствии нарушений: </w:t>
            </w:r>
            <w:r w:rsidRPr="004E6E79">
              <w:rPr>
                <w:sz w:val="24"/>
                <w:szCs w:val="24"/>
              </w:rPr>
              <w:lastRenderedPageBreak/>
              <w:t>КПЭ=100%,</w:t>
            </w:r>
          </w:p>
          <w:p w:rsidR="008C4584" w:rsidRPr="004E6E79" w:rsidRDefault="008C4584" w:rsidP="00BA6ACB">
            <w:pPr>
              <w:widowControl w:val="0"/>
              <w:autoSpaceDE w:val="0"/>
              <w:autoSpaceDN w:val="0"/>
              <w:adjustRightInd w:val="0"/>
              <w:rPr>
                <w:sz w:val="24"/>
                <w:szCs w:val="24"/>
              </w:rPr>
            </w:pPr>
            <w:r w:rsidRPr="004E6E79">
              <w:rPr>
                <w:sz w:val="24"/>
                <w:szCs w:val="24"/>
              </w:rPr>
              <w:t xml:space="preserve">при наличии нарушений: </w:t>
            </w:r>
            <w:r w:rsidR="006273B8" w:rsidRPr="004E6E79">
              <w:rPr>
                <w:sz w:val="24"/>
                <w:szCs w:val="24"/>
              </w:rPr>
              <w:br/>
            </w:r>
            <w:r w:rsidRPr="004E6E79">
              <w:rPr>
                <w:sz w:val="24"/>
                <w:szCs w:val="24"/>
              </w:rPr>
              <w:t>КПЭ=0%</w:t>
            </w:r>
          </w:p>
        </w:tc>
        <w:tc>
          <w:tcPr>
            <w:tcW w:w="1932" w:type="dxa"/>
            <w:tcBorders>
              <w:top w:val="single" w:sz="4" w:space="0" w:color="auto"/>
              <w:left w:val="single" w:sz="4" w:space="0" w:color="auto"/>
              <w:bottom w:val="single" w:sz="4" w:space="0" w:color="auto"/>
            </w:tcBorders>
          </w:tcPr>
          <w:p w:rsidR="008C4584" w:rsidRPr="004E6E79" w:rsidRDefault="008C4584" w:rsidP="00BA6ACB">
            <w:pPr>
              <w:widowControl w:val="0"/>
              <w:autoSpaceDE w:val="0"/>
              <w:autoSpaceDN w:val="0"/>
              <w:adjustRightInd w:val="0"/>
              <w:rPr>
                <w:sz w:val="24"/>
                <w:szCs w:val="24"/>
              </w:rPr>
            </w:pPr>
            <w:r w:rsidRPr="004E6E79">
              <w:rPr>
                <w:sz w:val="24"/>
                <w:szCs w:val="24"/>
              </w:rPr>
              <w:lastRenderedPageBreak/>
              <w:t>Акты проверок</w:t>
            </w:r>
          </w:p>
        </w:tc>
      </w:tr>
      <w:tr w:rsidR="004E6E79" w:rsidRPr="004E6E79" w:rsidTr="00BA6ACB">
        <w:trPr>
          <w:jc w:val="center"/>
        </w:trPr>
        <w:tc>
          <w:tcPr>
            <w:tcW w:w="2447" w:type="dxa"/>
            <w:vMerge/>
            <w:tcBorders>
              <w:top w:val="single" w:sz="4" w:space="0" w:color="auto"/>
              <w:bottom w:val="single" w:sz="4" w:space="0" w:color="auto"/>
              <w:right w:val="single" w:sz="4" w:space="0" w:color="auto"/>
            </w:tcBorders>
          </w:tcPr>
          <w:p w:rsidR="008C4584" w:rsidRPr="004E6E79" w:rsidRDefault="008C4584" w:rsidP="00BA6ACB">
            <w:pPr>
              <w:widowControl w:val="0"/>
              <w:autoSpaceDE w:val="0"/>
              <w:autoSpaceDN w:val="0"/>
              <w:adjustRightInd w:val="0"/>
              <w:jc w:val="center"/>
              <w:rPr>
                <w:sz w:val="24"/>
                <w:szCs w:val="24"/>
              </w:rPr>
            </w:pPr>
          </w:p>
        </w:tc>
        <w:tc>
          <w:tcPr>
            <w:tcW w:w="3349" w:type="dxa"/>
            <w:tcBorders>
              <w:top w:val="single" w:sz="4" w:space="0" w:color="auto"/>
              <w:left w:val="single" w:sz="4" w:space="0" w:color="auto"/>
              <w:bottom w:val="single" w:sz="4" w:space="0" w:color="auto"/>
              <w:right w:val="single" w:sz="4" w:space="0" w:color="auto"/>
            </w:tcBorders>
          </w:tcPr>
          <w:p w:rsidR="008C4584" w:rsidRPr="004E6E79" w:rsidRDefault="008C4584" w:rsidP="00BA6ACB">
            <w:pPr>
              <w:widowControl w:val="0"/>
              <w:autoSpaceDE w:val="0"/>
              <w:autoSpaceDN w:val="0"/>
              <w:adjustRightInd w:val="0"/>
              <w:rPr>
                <w:sz w:val="24"/>
                <w:szCs w:val="24"/>
              </w:rPr>
            </w:pPr>
            <w:r w:rsidRPr="004E6E79">
              <w:rPr>
                <w:sz w:val="24"/>
                <w:szCs w:val="24"/>
              </w:rPr>
              <w:t>КПЭ 3 - Соблюдение правил трудового распорядка</w:t>
            </w:r>
          </w:p>
        </w:tc>
        <w:tc>
          <w:tcPr>
            <w:tcW w:w="1546" w:type="dxa"/>
            <w:tcBorders>
              <w:top w:val="single" w:sz="4" w:space="0" w:color="auto"/>
              <w:left w:val="single" w:sz="4" w:space="0" w:color="auto"/>
              <w:bottom w:val="single" w:sz="4" w:space="0" w:color="auto"/>
              <w:right w:val="single" w:sz="4" w:space="0" w:color="auto"/>
            </w:tcBorders>
          </w:tcPr>
          <w:p w:rsidR="008C4584" w:rsidRPr="004E6E79" w:rsidRDefault="008C4584" w:rsidP="00BA6ACB">
            <w:pPr>
              <w:widowControl w:val="0"/>
              <w:autoSpaceDE w:val="0"/>
              <w:autoSpaceDN w:val="0"/>
              <w:adjustRightInd w:val="0"/>
              <w:jc w:val="center"/>
              <w:rPr>
                <w:sz w:val="24"/>
                <w:szCs w:val="24"/>
              </w:rPr>
            </w:pPr>
            <w:r w:rsidRPr="004E6E79">
              <w:rPr>
                <w:sz w:val="24"/>
                <w:szCs w:val="24"/>
              </w:rPr>
              <w:t>20</w:t>
            </w:r>
          </w:p>
        </w:tc>
        <w:tc>
          <w:tcPr>
            <w:tcW w:w="2447" w:type="dxa"/>
            <w:tcBorders>
              <w:top w:val="single" w:sz="4" w:space="0" w:color="auto"/>
              <w:left w:val="single" w:sz="4" w:space="0" w:color="auto"/>
              <w:bottom w:val="single" w:sz="4" w:space="0" w:color="auto"/>
              <w:right w:val="single" w:sz="4" w:space="0" w:color="auto"/>
            </w:tcBorders>
          </w:tcPr>
          <w:p w:rsidR="008C4584" w:rsidRPr="004E6E79" w:rsidRDefault="008C4584" w:rsidP="00BA6ACB">
            <w:pPr>
              <w:widowControl w:val="0"/>
              <w:autoSpaceDE w:val="0"/>
              <w:autoSpaceDN w:val="0"/>
              <w:adjustRightInd w:val="0"/>
              <w:rPr>
                <w:sz w:val="24"/>
                <w:szCs w:val="24"/>
              </w:rPr>
            </w:pPr>
            <w:r w:rsidRPr="004E6E79">
              <w:rPr>
                <w:sz w:val="24"/>
                <w:szCs w:val="24"/>
              </w:rPr>
              <w:t xml:space="preserve">Рабочие смены </w:t>
            </w:r>
            <w:r w:rsidR="006273B8" w:rsidRPr="004E6E79">
              <w:rPr>
                <w:sz w:val="24"/>
                <w:szCs w:val="24"/>
              </w:rPr>
              <w:br/>
            </w:r>
            <w:r w:rsidRPr="004E6E79">
              <w:rPr>
                <w:sz w:val="24"/>
                <w:szCs w:val="24"/>
              </w:rPr>
              <w:t>по производственному календарю</w:t>
            </w:r>
          </w:p>
        </w:tc>
        <w:tc>
          <w:tcPr>
            <w:tcW w:w="3349" w:type="dxa"/>
            <w:tcBorders>
              <w:top w:val="single" w:sz="4" w:space="0" w:color="auto"/>
              <w:left w:val="single" w:sz="4" w:space="0" w:color="auto"/>
              <w:bottom w:val="single" w:sz="4" w:space="0" w:color="auto"/>
              <w:right w:val="single" w:sz="4" w:space="0" w:color="auto"/>
            </w:tcBorders>
          </w:tcPr>
          <w:p w:rsidR="008C4584" w:rsidRPr="004E6E79" w:rsidRDefault="008C4584" w:rsidP="00BA6ACB">
            <w:pPr>
              <w:widowControl w:val="0"/>
              <w:autoSpaceDE w:val="0"/>
              <w:autoSpaceDN w:val="0"/>
              <w:adjustRightInd w:val="0"/>
              <w:rPr>
                <w:sz w:val="24"/>
                <w:szCs w:val="24"/>
              </w:rPr>
            </w:pPr>
            <w:r w:rsidRPr="004E6E79">
              <w:rPr>
                <w:sz w:val="24"/>
                <w:szCs w:val="24"/>
              </w:rPr>
              <w:t>При соблюдении трудового распорядка:</w:t>
            </w:r>
          </w:p>
          <w:p w:rsidR="008C4584" w:rsidRPr="004E6E79" w:rsidRDefault="008C4584" w:rsidP="00BA6ACB">
            <w:pPr>
              <w:widowControl w:val="0"/>
              <w:autoSpaceDE w:val="0"/>
              <w:autoSpaceDN w:val="0"/>
              <w:adjustRightInd w:val="0"/>
              <w:rPr>
                <w:sz w:val="24"/>
                <w:szCs w:val="24"/>
              </w:rPr>
            </w:pPr>
            <w:r w:rsidRPr="004E6E79">
              <w:rPr>
                <w:sz w:val="24"/>
                <w:szCs w:val="24"/>
              </w:rPr>
              <w:t>КПЭ = 100 %,</w:t>
            </w:r>
          </w:p>
          <w:p w:rsidR="008C4584" w:rsidRPr="004E6E79" w:rsidRDefault="008C4584" w:rsidP="00BA6ACB">
            <w:pPr>
              <w:widowControl w:val="0"/>
              <w:autoSpaceDE w:val="0"/>
              <w:autoSpaceDN w:val="0"/>
              <w:adjustRightInd w:val="0"/>
              <w:rPr>
                <w:sz w:val="24"/>
                <w:szCs w:val="24"/>
              </w:rPr>
            </w:pPr>
            <w:r w:rsidRPr="004E6E79">
              <w:rPr>
                <w:sz w:val="24"/>
                <w:szCs w:val="24"/>
              </w:rPr>
              <w:t xml:space="preserve">при нарушении сроков: </w:t>
            </w:r>
            <w:r w:rsidR="006273B8" w:rsidRPr="004E6E79">
              <w:rPr>
                <w:sz w:val="24"/>
                <w:szCs w:val="24"/>
              </w:rPr>
              <w:br/>
            </w:r>
            <w:r w:rsidRPr="004E6E79">
              <w:rPr>
                <w:sz w:val="24"/>
                <w:szCs w:val="24"/>
              </w:rPr>
              <w:t xml:space="preserve">КПЭ = фактические смены </w:t>
            </w:r>
            <w:r w:rsidR="006273B8" w:rsidRPr="004E6E79">
              <w:rPr>
                <w:sz w:val="24"/>
                <w:szCs w:val="24"/>
              </w:rPr>
              <w:br/>
            </w:r>
            <w:r w:rsidRPr="004E6E79">
              <w:rPr>
                <w:sz w:val="24"/>
                <w:szCs w:val="24"/>
              </w:rPr>
              <w:t>по системе контроля управления доступом / рабочие смены по производственному календарю</w:t>
            </w:r>
          </w:p>
        </w:tc>
        <w:tc>
          <w:tcPr>
            <w:tcW w:w="1932" w:type="dxa"/>
            <w:tcBorders>
              <w:top w:val="single" w:sz="4" w:space="0" w:color="auto"/>
              <w:left w:val="single" w:sz="4" w:space="0" w:color="auto"/>
              <w:bottom w:val="single" w:sz="4" w:space="0" w:color="auto"/>
            </w:tcBorders>
          </w:tcPr>
          <w:p w:rsidR="008C4584" w:rsidRPr="004E6E79" w:rsidRDefault="008C4584" w:rsidP="00BA6ACB">
            <w:pPr>
              <w:widowControl w:val="0"/>
              <w:autoSpaceDE w:val="0"/>
              <w:autoSpaceDN w:val="0"/>
              <w:adjustRightInd w:val="0"/>
              <w:rPr>
                <w:sz w:val="24"/>
                <w:szCs w:val="24"/>
              </w:rPr>
            </w:pPr>
            <w:r w:rsidRPr="004E6E79">
              <w:rPr>
                <w:sz w:val="24"/>
                <w:szCs w:val="24"/>
              </w:rPr>
              <w:t>Данные системы контроля управления доступом</w:t>
            </w:r>
          </w:p>
        </w:tc>
      </w:tr>
      <w:tr w:rsidR="004E6E79" w:rsidRPr="004E6E79" w:rsidTr="00BA6ACB">
        <w:trPr>
          <w:jc w:val="center"/>
        </w:trPr>
        <w:tc>
          <w:tcPr>
            <w:tcW w:w="2447" w:type="dxa"/>
            <w:vMerge w:val="restart"/>
            <w:tcBorders>
              <w:top w:val="single" w:sz="4" w:space="0" w:color="auto"/>
              <w:bottom w:val="single" w:sz="4" w:space="0" w:color="auto"/>
              <w:right w:val="single" w:sz="4" w:space="0" w:color="auto"/>
            </w:tcBorders>
          </w:tcPr>
          <w:p w:rsidR="008C4584" w:rsidRPr="004E6E79" w:rsidRDefault="008C4584" w:rsidP="00BA6ACB">
            <w:pPr>
              <w:widowControl w:val="0"/>
              <w:autoSpaceDE w:val="0"/>
              <w:autoSpaceDN w:val="0"/>
              <w:adjustRightInd w:val="0"/>
              <w:jc w:val="center"/>
              <w:rPr>
                <w:sz w:val="24"/>
                <w:szCs w:val="24"/>
              </w:rPr>
            </w:pPr>
            <w:r w:rsidRPr="004E6E79">
              <w:rPr>
                <w:sz w:val="24"/>
                <w:szCs w:val="24"/>
              </w:rPr>
              <w:t>Начальник Территориального отдела по району железнодорожного вокзала</w:t>
            </w:r>
          </w:p>
        </w:tc>
        <w:tc>
          <w:tcPr>
            <w:tcW w:w="3349" w:type="dxa"/>
            <w:tcBorders>
              <w:top w:val="single" w:sz="4" w:space="0" w:color="auto"/>
              <w:left w:val="single" w:sz="4" w:space="0" w:color="auto"/>
              <w:bottom w:val="single" w:sz="4" w:space="0" w:color="auto"/>
              <w:right w:val="single" w:sz="4" w:space="0" w:color="auto"/>
            </w:tcBorders>
          </w:tcPr>
          <w:p w:rsidR="008C4584" w:rsidRPr="004E6E79" w:rsidRDefault="008C4584" w:rsidP="00BA6ACB">
            <w:pPr>
              <w:widowControl w:val="0"/>
              <w:autoSpaceDE w:val="0"/>
              <w:autoSpaceDN w:val="0"/>
              <w:adjustRightInd w:val="0"/>
              <w:rPr>
                <w:sz w:val="24"/>
                <w:szCs w:val="24"/>
              </w:rPr>
            </w:pPr>
            <w:r w:rsidRPr="004E6E79">
              <w:rPr>
                <w:sz w:val="24"/>
                <w:szCs w:val="24"/>
              </w:rPr>
              <w:t xml:space="preserve">КПЭ1- Своевременность рассмотрения обращений граждан, юридических лиц </w:t>
            </w:r>
            <w:r w:rsidR="006273B8" w:rsidRPr="004E6E79">
              <w:rPr>
                <w:sz w:val="24"/>
                <w:szCs w:val="24"/>
              </w:rPr>
              <w:br/>
            </w:r>
            <w:r w:rsidRPr="004E6E79">
              <w:rPr>
                <w:sz w:val="24"/>
                <w:szCs w:val="24"/>
              </w:rPr>
              <w:t xml:space="preserve">и государственных органов </w:t>
            </w:r>
            <w:r w:rsidR="006273B8" w:rsidRPr="004E6E79">
              <w:rPr>
                <w:sz w:val="24"/>
                <w:szCs w:val="24"/>
              </w:rPr>
              <w:br/>
            </w:r>
            <w:r w:rsidRPr="004E6E79">
              <w:rPr>
                <w:sz w:val="24"/>
                <w:szCs w:val="24"/>
              </w:rPr>
              <w:t xml:space="preserve">по вопросам, входящим </w:t>
            </w:r>
            <w:r w:rsidR="006273B8" w:rsidRPr="004E6E79">
              <w:rPr>
                <w:sz w:val="24"/>
                <w:szCs w:val="24"/>
              </w:rPr>
              <w:br/>
            </w:r>
            <w:r w:rsidRPr="004E6E79">
              <w:rPr>
                <w:sz w:val="24"/>
                <w:szCs w:val="24"/>
              </w:rPr>
              <w:t xml:space="preserve">в компетенцию отдела, </w:t>
            </w:r>
            <w:r w:rsidR="006273B8" w:rsidRPr="004E6E79">
              <w:rPr>
                <w:sz w:val="24"/>
                <w:szCs w:val="24"/>
              </w:rPr>
              <w:br/>
            </w:r>
            <w:r w:rsidRPr="004E6E79">
              <w:rPr>
                <w:sz w:val="24"/>
                <w:szCs w:val="24"/>
              </w:rPr>
              <w:t>а также протокольных поручений</w:t>
            </w:r>
          </w:p>
        </w:tc>
        <w:tc>
          <w:tcPr>
            <w:tcW w:w="1546" w:type="dxa"/>
            <w:tcBorders>
              <w:top w:val="single" w:sz="4" w:space="0" w:color="auto"/>
              <w:left w:val="single" w:sz="4" w:space="0" w:color="auto"/>
              <w:bottom w:val="single" w:sz="4" w:space="0" w:color="auto"/>
              <w:right w:val="single" w:sz="4" w:space="0" w:color="auto"/>
            </w:tcBorders>
          </w:tcPr>
          <w:p w:rsidR="008C4584" w:rsidRPr="004E6E79" w:rsidRDefault="008C4584" w:rsidP="00BA6ACB">
            <w:pPr>
              <w:widowControl w:val="0"/>
              <w:autoSpaceDE w:val="0"/>
              <w:autoSpaceDN w:val="0"/>
              <w:adjustRightInd w:val="0"/>
              <w:jc w:val="center"/>
              <w:rPr>
                <w:sz w:val="24"/>
                <w:szCs w:val="24"/>
              </w:rPr>
            </w:pPr>
            <w:r w:rsidRPr="004E6E79">
              <w:rPr>
                <w:sz w:val="24"/>
                <w:szCs w:val="24"/>
              </w:rPr>
              <w:t>40</w:t>
            </w:r>
          </w:p>
        </w:tc>
        <w:tc>
          <w:tcPr>
            <w:tcW w:w="2447" w:type="dxa"/>
            <w:tcBorders>
              <w:top w:val="single" w:sz="4" w:space="0" w:color="auto"/>
              <w:left w:val="single" w:sz="4" w:space="0" w:color="auto"/>
              <w:bottom w:val="single" w:sz="4" w:space="0" w:color="auto"/>
              <w:right w:val="single" w:sz="4" w:space="0" w:color="auto"/>
            </w:tcBorders>
          </w:tcPr>
          <w:p w:rsidR="008C4584" w:rsidRPr="004E6E79" w:rsidRDefault="008C4584" w:rsidP="00BA6ACB">
            <w:pPr>
              <w:widowControl w:val="0"/>
              <w:autoSpaceDE w:val="0"/>
              <w:autoSpaceDN w:val="0"/>
              <w:adjustRightInd w:val="0"/>
              <w:rPr>
                <w:sz w:val="24"/>
                <w:szCs w:val="24"/>
              </w:rPr>
            </w:pPr>
            <w:r w:rsidRPr="004E6E79">
              <w:rPr>
                <w:sz w:val="24"/>
                <w:szCs w:val="24"/>
              </w:rPr>
              <w:t xml:space="preserve">Количество необходимых ответов на протокольные поручения </w:t>
            </w:r>
            <w:r w:rsidR="006273B8" w:rsidRPr="004E6E79">
              <w:rPr>
                <w:sz w:val="24"/>
                <w:szCs w:val="24"/>
              </w:rPr>
              <w:br/>
            </w:r>
            <w:r w:rsidRPr="004E6E79">
              <w:rPr>
                <w:sz w:val="24"/>
                <w:szCs w:val="24"/>
              </w:rPr>
              <w:t>и обращения граждан</w:t>
            </w:r>
          </w:p>
        </w:tc>
        <w:tc>
          <w:tcPr>
            <w:tcW w:w="3349" w:type="dxa"/>
            <w:tcBorders>
              <w:top w:val="single" w:sz="4" w:space="0" w:color="auto"/>
              <w:left w:val="single" w:sz="4" w:space="0" w:color="auto"/>
              <w:bottom w:val="single" w:sz="4" w:space="0" w:color="auto"/>
              <w:right w:val="single" w:sz="4" w:space="0" w:color="auto"/>
            </w:tcBorders>
          </w:tcPr>
          <w:p w:rsidR="008C4584" w:rsidRPr="004E6E79" w:rsidRDefault="008C4584" w:rsidP="00BA6ACB">
            <w:pPr>
              <w:widowControl w:val="0"/>
              <w:autoSpaceDE w:val="0"/>
              <w:autoSpaceDN w:val="0"/>
              <w:adjustRightInd w:val="0"/>
              <w:rPr>
                <w:sz w:val="24"/>
                <w:szCs w:val="24"/>
              </w:rPr>
            </w:pPr>
            <w:r w:rsidRPr="004E6E79">
              <w:rPr>
                <w:sz w:val="24"/>
                <w:szCs w:val="24"/>
              </w:rPr>
              <w:t xml:space="preserve">При соблюдении сроков: </w:t>
            </w:r>
            <w:r w:rsidR="006273B8" w:rsidRPr="004E6E79">
              <w:rPr>
                <w:sz w:val="24"/>
                <w:szCs w:val="24"/>
              </w:rPr>
              <w:br/>
            </w:r>
            <w:r w:rsidRPr="004E6E79">
              <w:rPr>
                <w:sz w:val="24"/>
                <w:szCs w:val="24"/>
              </w:rPr>
              <w:t xml:space="preserve">КПЭ = 100%, при нарушении сроков: КПЭ = количество рассмотренных протокольных поручений и обращений граждан в срок / количество необходимых ответов </w:t>
            </w:r>
            <w:r w:rsidR="006273B8" w:rsidRPr="004E6E79">
              <w:rPr>
                <w:sz w:val="24"/>
                <w:szCs w:val="24"/>
              </w:rPr>
              <w:br/>
            </w:r>
            <w:r w:rsidRPr="004E6E79">
              <w:rPr>
                <w:sz w:val="24"/>
                <w:szCs w:val="24"/>
              </w:rPr>
              <w:t xml:space="preserve">на протокольные поручения </w:t>
            </w:r>
            <w:r w:rsidR="006273B8" w:rsidRPr="004E6E79">
              <w:rPr>
                <w:sz w:val="24"/>
                <w:szCs w:val="24"/>
              </w:rPr>
              <w:br/>
            </w:r>
            <w:r w:rsidRPr="004E6E79">
              <w:rPr>
                <w:sz w:val="24"/>
                <w:szCs w:val="24"/>
              </w:rPr>
              <w:t>и обращения граждан</w:t>
            </w:r>
          </w:p>
        </w:tc>
        <w:tc>
          <w:tcPr>
            <w:tcW w:w="1932" w:type="dxa"/>
            <w:tcBorders>
              <w:top w:val="single" w:sz="4" w:space="0" w:color="auto"/>
              <w:left w:val="single" w:sz="4" w:space="0" w:color="auto"/>
              <w:bottom w:val="single" w:sz="4" w:space="0" w:color="auto"/>
            </w:tcBorders>
          </w:tcPr>
          <w:p w:rsidR="008C4584" w:rsidRPr="004E6E79" w:rsidRDefault="008C4584" w:rsidP="00BA6ACB">
            <w:pPr>
              <w:widowControl w:val="0"/>
              <w:autoSpaceDE w:val="0"/>
              <w:autoSpaceDN w:val="0"/>
              <w:adjustRightInd w:val="0"/>
              <w:rPr>
                <w:sz w:val="24"/>
                <w:szCs w:val="24"/>
              </w:rPr>
            </w:pPr>
            <w:r w:rsidRPr="004E6E79">
              <w:rPr>
                <w:sz w:val="24"/>
                <w:szCs w:val="24"/>
              </w:rPr>
              <w:t>Электронная база данных</w:t>
            </w:r>
          </w:p>
        </w:tc>
      </w:tr>
      <w:tr w:rsidR="004E6E79" w:rsidRPr="004E6E79" w:rsidTr="00BA6ACB">
        <w:trPr>
          <w:jc w:val="center"/>
        </w:trPr>
        <w:tc>
          <w:tcPr>
            <w:tcW w:w="2447" w:type="dxa"/>
            <w:vMerge/>
            <w:tcBorders>
              <w:top w:val="single" w:sz="4" w:space="0" w:color="auto"/>
              <w:bottom w:val="single" w:sz="4" w:space="0" w:color="auto"/>
              <w:right w:val="single" w:sz="4" w:space="0" w:color="auto"/>
            </w:tcBorders>
          </w:tcPr>
          <w:p w:rsidR="008C4584" w:rsidRPr="004E6E79" w:rsidRDefault="008C4584" w:rsidP="00BA6ACB">
            <w:pPr>
              <w:widowControl w:val="0"/>
              <w:autoSpaceDE w:val="0"/>
              <w:autoSpaceDN w:val="0"/>
              <w:adjustRightInd w:val="0"/>
              <w:jc w:val="center"/>
              <w:rPr>
                <w:sz w:val="24"/>
                <w:szCs w:val="24"/>
              </w:rPr>
            </w:pPr>
          </w:p>
        </w:tc>
        <w:tc>
          <w:tcPr>
            <w:tcW w:w="3349" w:type="dxa"/>
            <w:tcBorders>
              <w:top w:val="single" w:sz="4" w:space="0" w:color="auto"/>
              <w:left w:val="single" w:sz="4" w:space="0" w:color="auto"/>
              <w:bottom w:val="single" w:sz="4" w:space="0" w:color="auto"/>
              <w:right w:val="single" w:sz="4" w:space="0" w:color="auto"/>
            </w:tcBorders>
          </w:tcPr>
          <w:p w:rsidR="008C4584" w:rsidRPr="004E6E79" w:rsidRDefault="008C4584" w:rsidP="00BA6ACB">
            <w:pPr>
              <w:widowControl w:val="0"/>
              <w:autoSpaceDE w:val="0"/>
              <w:autoSpaceDN w:val="0"/>
              <w:adjustRightInd w:val="0"/>
              <w:rPr>
                <w:sz w:val="24"/>
                <w:szCs w:val="24"/>
              </w:rPr>
            </w:pPr>
            <w:r w:rsidRPr="004E6E79">
              <w:rPr>
                <w:sz w:val="24"/>
                <w:szCs w:val="24"/>
              </w:rPr>
              <w:t xml:space="preserve">КПЭ 2 - Отсутствие нарушений действующего законодательства </w:t>
            </w:r>
            <w:r w:rsidR="006273B8" w:rsidRPr="004E6E79">
              <w:rPr>
                <w:sz w:val="24"/>
                <w:szCs w:val="24"/>
              </w:rPr>
              <w:br/>
            </w:r>
            <w:r w:rsidRPr="004E6E79">
              <w:rPr>
                <w:sz w:val="24"/>
                <w:szCs w:val="24"/>
              </w:rPr>
              <w:t>при исполнении полномочий, входящих в компетенцию отдела</w:t>
            </w:r>
          </w:p>
        </w:tc>
        <w:tc>
          <w:tcPr>
            <w:tcW w:w="1546" w:type="dxa"/>
            <w:tcBorders>
              <w:top w:val="single" w:sz="4" w:space="0" w:color="auto"/>
              <w:left w:val="single" w:sz="4" w:space="0" w:color="auto"/>
              <w:bottom w:val="single" w:sz="4" w:space="0" w:color="auto"/>
              <w:right w:val="single" w:sz="4" w:space="0" w:color="auto"/>
            </w:tcBorders>
          </w:tcPr>
          <w:p w:rsidR="008C4584" w:rsidRPr="004E6E79" w:rsidRDefault="008C4584" w:rsidP="00BA6ACB">
            <w:pPr>
              <w:widowControl w:val="0"/>
              <w:autoSpaceDE w:val="0"/>
              <w:autoSpaceDN w:val="0"/>
              <w:adjustRightInd w:val="0"/>
              <w:jc w:val="center"/>
              <w:rPr>
                <w:sz w:val="24"/>
                <w:szCs w:val="24"/>
              </w:rPr>
            </w:pPr>
            <w:r w:rsidRPr="004E6E79">
              <w:rPr>
                <w:sz w:val="24"/>
                <w:szCs w:val="24"/>
              </w:rPr>
              <w:t>40</w:t>
            </w:r>
          </w:p>
        </w:tc>
        <w:tc>
          <w:tcPr>
            <w:tcW w:w="2447" w:type="dxa"/>
            <w:tcBorders>
              <w:top w:val="single" w:sz="4" w:space="0" w:color="auto"/>
              <w:left w:val="single" w:sz="4" w:space="0" w:color="auto"/>
              <w:bottom w:val="single" w:sz="4" w:space="0" w:color="auto"/>
              <w:right w:val="single" w:sz="4" w:space="0" w:color="auto"/>
            </w:tcBorders>
          </w:tcPr>
          <w:p w:rsidR="008C4584" w:rsidRPr="004E6E79" w:rsidRDefault="008C4584" w:rsidP="00BA6ACB">
            <w:pPr>
              <w:widowControl w:val="0"/>
              <w:autoSpaceDE w:val="0"/>
              <w:autoSpaceDN w:val="0"/>
              <w:adjustRightInd w:val="0"/>
              <w:rPr>
                <w:sz w:val="24"/>
                <w:szCs w:val="24"/>
              </w:rPr>
            </w:pPr>
            <w:r w:rsidRPr="004E6E79">
              <w:rPr>
                <w:sz w:val="24"/>
                <w:szCs w:val="24"/>
              </w:rPr>
              <w:t>Отсутствие нарушений действующего законодательства</w:t>
            </w:r>
          </w:p>
        </w:tc>
        <w:tc>
          <w:tcPr>
            <w:tcW w:w="3349" w:type="dxa"/>
            <w:tcBorders>
              <w:top w:val="single" w:sz="4" w:space="0" w:color="auto"/>
              <w:left w:val="single" w:sz="4" w:space="0" w:color="auto"/>
              <w:bottom w:val="single" w:sz="4" w:space="0" w:color="auto"/>
              <w:right w:val="single" w:sz="4" w:space="0" w:color="auto"/>
            </w:tcBorders>
          </w:tcPr>
          <w:p w:rsidR="008C4584" w:rsidRPr="004E6E79" w:rsidRDefault="008C4584" w:rsidP="00BA6ACB">
            <w:pPr>
              <w:widowControl w:val="0"/>
              <w:autoSpaceDE w:val="0"/>
              <w:autoSpaceDN w:val="0"/>
              <w:adjustRightInd w:val="0"/>
              <w:rPr>
                <w:sz w:val="24"/>
                <w:szCs w:val="24"/>
              </w:rPr>
            </w:pPr>
            <w:r w:rsidRPr="004E6E79">
              <w:rPr>
                <w:sz w:val="24"/>
                <w:szCs w:val="24"/>
              </w:rPr>
              <w:t>При отсутствии нарушений: КПЭ=100%, при наличии нарушений: КПЭ=0%</w:t>
            </w:r>
          </w:p>
        </w:tc>
        <w:tc>
          <w:tcPr>
            <w:tcW w:w="1932" w:type="dxa"/>
            <w:tcBorders>
              <w:top w:val="single" w:sz="4" w:space="0" w:color="auto"/>
              <w:left w:val="single" w:sz="4" w:space="0" w:color="auto"/>
              <w:bottom w:val="single" w:sz="4" w:space="0" w:color="auto"/>
            </w:tcBorders>
          </w:tcPr>
          <w:p w:rsidR="008C4584" w:rsidRPr="004E6E79" w:rsidRDefault="008C4584" w:rsidP="00BA6ACB">
            <w:pPr>
              <w:widowControl w:val="0"/>
              <w:autoSpaceDE w:val="0"/>
              <w:autoSpaceDN w:val="0"/>
              <w:adjustRightInd w:val="0"/>
              <w:rPr>
                <w:sz w:val="24"/>
                <w:szCs w:val="24"/>
              </w:rPr>
            </w:pPr>
            <w:r w:rsidRPr="004E6E79">
              <w:rPr>
                <w:sz w:val="24"/>
                <w:szCs w:val="24"/>
              </w:rPr>
              <w:t>Акты проверок</w:t>
            </w:r>
          </w:p>
        </w:tc>
      </w:tr>
      <w:tr w:rsidR="004E6E79" w:rsidRPr="004E6E79" w:rsidTr="00BA6ACB">
        <w:trPr>
          <w:jc w:val="center"/>
        </w:trPr>
        <w:tc>
          <w:tcPr>
            <w:tcW w:w="2447" w:type="dxa"/>
            <w:vMerge/>
            <w:tcBorders>
              <w:top w:val="single" w:sz="4" w:space="0" w:color="auto"/>
              <w:bottom w:val="single" w:sz="4" w:space="0" w:color="auto"/>
              <w:right w:val="single" w:sz="4" w:space="0" w:color="auto"/>
            </w:tcBorders>
          </w:tcPr>
          <w:p w:rsidR="008C4584" w:rsidRPr="004E6E79" w:rsidRDefault="008C4584" w:rsidP="00BA6ACB">
            <w:pPr>
              <w:widowControl w:val="0"/>
              <w:autoSpaceDE w:val="0"/>
              <w:autoSpaceDN w:val="0"/>
              <w:adjustRightInd w:val="0"/>
              <w:jc w:val="center"/>
              <w:rPr>
                <w:sz w:val="24"/>
                <w:szCs w:val="24"/>
              </w:rPr>
            </w:pPr>
          </w:p>
        </w:tc>
        <w:tc>
          <w:tcPr>
            <w:tcW w:w="3349" w:type="dxa"/>
            <w:tcBorders>
              <w:top w:val="single" w:sz="4" w:space="0" w:color="auto"/>
              <w:left w:val="single" w:sz="4" w:space="0" w:color="auto"/>
              <w:bottom w:val="single" w:sz="4" w:space="0" w:color="auto"/>
              <w:right w:val="single" w:sz="4" w:space="0" w:color="auto"/>
            </w:tcBorders>
          </w:tcPr>
          <w:p w:rsidR="008C4584" w:rsidRPr="004E6E79" w:rsidRDefault="008C4584" w:rsidP="00BA6ACB">
            <w:pPr>
              <w:widowControl w:val="0"/>
              <w:autoSpaceDE w:val="0"/>
              <w:autoSpaceDN w:val="0"/>
              <w:adjustRightInd w:val="0"/>
              <w:rPr>
                <w:sz w:val="24"/>
                <w:szCs w:val="24"/>
              </w:rPr>
            </w:pPr>
            <w:r w:rsidRPr="004E6E79">
              <w:rPr>
                <w:sz w:val="24"/>
                <w:szCs w:val="24"/>
              </w:rPr>
              <w:t>КПЭ 3 - Соблюдение правил трудового распорядка</w:t>
            </w:r>
          </w:p>
        </w:tc>
        <w:tc>
          <w:tcPr>
            <w:tcW w:w="1546" w:type="dxa"/>
            <w:tcBorders>
              <w:top w:val="single" w:sz="4" w:space="0" w:color="auto"/>
              <w:left w:val="single" w:sz="4" w:space="0" w:color="auto"/>
              <w:bottom w:val="single" w:sz="4" w:space="0" w:color="auto"/>
              <w:right w:val="single" w:sz="4" w:space="0" w:color="auto"/>
            </w:tcBorders>
          </w:tcPr>
          <w:p w:rsidR="008C4584" w:rsidRPr="004E6E79" w:rsidRDefault="008C4584" w:rsidP="00BA6ACB">
            <w:pPr>
              <w:widowControl w:val="0"/>
              <w:autoSpaceDE w:val="0"/>
              <w:autoSpaceDN w:val="0"/>
              <w:adjustRightInd w:val="0"/>
              <w:jc w:val="center"/>
              <w:rPr>
                <w:sz w:val="24"/>
                <w:szCs w:val="24"/>
              </w:rPr>
            </w:pPr>
            <w:r w:rsidRPr="004E6E79">
              <w:rPr>
                <w:sz w:val="24"/>
                <w:szCs w:val="24"/>
              </w:rPr>
              <w:t>20</w:t>
            </w:r>
          </w:p>
        </w:tc>
        <w:tc>
          <w:tcPr>
            <w:tcW w:w="2447" w:type="dxa"/>
            <w:tcBorders>
              <w:top w:val="single" w:sz="4" w:space="0" w:color="auto"/>
              <w:left w:val="single" w:sz="4" w:space="0" w:color="auto"/>
              <w:bottom w:val="single" w:sz="4" w:space="0" w:color="auto"/>
              <w:right w:val="single" w:sz="4" w:space="0" w:color="auto"/>
            </w:tcBorders>
          </w:tcPr>
          <w:p w:rsidR="008C4584" w:rsidRPr="004E6E79" w:rsidRDefault="008C4584" w:rsidP="00BA6ACB">
            <w:pPr>
              <w:widowControl w:val="0"/>
              <w:autoSpaceDE w:val="0"/>
              <w:autoSpaceDN w:val="0"/>
              <w:adjustRightInd w:val="0"/>
              <w:rPr>
                <w:sz w:val="24"/>
                <w:szCs w:val="24"/>
              </w:rPr>
            </w:pPr>
            <w:r w:rsidRPr="004E6E79">
              <w:rPr>
                <w:sz w:val="24"/>
                <w:szCs w:val="24"/>
              </w:rPr>
              <w:t xml:space="preserve">Рабочие смены </w:t>
            </w:r>
            <w:r w:rsidR="006273B8" w:rsidRPr="004E6E79">
              <w:rPr>
                <w:sz w:val="24"/>
                <w:szCs w:val="24"/>
              </w:rPr>
              <w:br/>
            </w:r>
            <w:r w:rsidRPr="004E6E79">
              <w:rPr>
                <w:sz w:val="24"/>
                <w:szCs w:val="24"/>
              </w:rPr>
              <w:t>по производственному календарю</w:t>
            </w:r>
          </w:p>
        </w:tc>
        <w:tc>
          <w:tcPr>
            <w:tcW w:w="3349" w:type="dxa"/>
            <w:tcBorders>
              <w:top w:val="single" w:sz="4" w:space="0" w:color="auto"/>
              <w:left w:val="single" w:sz="4" w:space="0" w:color="auto"/>
              <w:bottom w:val="single" w:sz="4" w:space="0" w:color="auto"/>
              <w:right w:val="single" w:sz="4" w:space="0" w:color="auto"/>
            </w:tcBorders>
          </w:tcPr>
          <w:p w:rsidR="008C4584" w:rsidRPr="004E6E79" w:rsidRDefault="008C4584" w:rsidP="00BA6ACB">
            <w:pPr>
              <w:widowControl w:val="0"/>
              <w:autoSpaceDE w:val="0"/>
              <w:autoSpaceDN w:val="0"/>
              <w:adjustRightInd w:val="0"/>
              <w:rPr>
                <w:sz w:val="24"/>
                <w:szCs w:val="24"/>
              </w:rPr>
            </w:pPr>
            <w:r w:rsidRPr="004E6E79">
              <w:rPr>
                <w:sz w:val="24"/>
                <w:szCs w:val="24"/>
              </w:rPr>
              <w:t>При соблюдении трудового распорядка:</w:t>
            </w:r>
          </w:p>
          <w:p w:rsidR="008C4584" w:rsidRPr="004E6E79" w:rsidRDefault="008C4584" w:rsidP="00BA6ACB">
            <w:pPr>
              <w:widowControl w:val="0"/>
              <w:autoSpaceDE w:val="0"/>
              <w:autoSpaceDN w:val="0"/>
              <w:adjustRightInd w:val="0"/>
              <w:rPr>
                <w:sz w:val="24"/>
                <w:szCs w:val="24"/>
              </w:rPr>
            </w:pPr>
            <w:r w:rsidRPr="004E6E79">
              <w:rPr>
                <w:sz w:val="24"/>
                <w:szCs w:val="24"/>
              </w:rPr>
              <w:t>КПЭ = 100 %,</w:t>
            </w:r>
          </w:p>
          <w:p w:rsidR="008C4584" w:rsidRPr="004E6E79" w:rsidRDefault="008C4584" w:rsidP="00BA6ACB">
            <w:pPr>
              <w:widowControl w:val="0"/>
              <w:autoSpaceDE w:val="0"/>
              <w:autoSpaceDN w:val="0"/>
              <w:adjustRightInd w:val="0"/>
              <w:rPr>
                <w:sz w:val="24"/>
                <w:szCs w:val="24"/>
              </w:rPr>
            </w:pPr>
            <w:r w:rsidRPr="004E6E79">
              <w:rPr>
                <w:sz w:val="24"/>
                <w:szCs w:val="24"/>
              </w:rPr>
              <w:t xml:space="preserve">при нарушении сроков: </w:t>
            </w:r>
            <w:r w:rsidR="006273B8" w:rsidRPr="004E6E79">
              <w:rPr>
                <w:sz w:val="24"/>
                <w:szCs w:val="24"/>
              </w:rPr>
              <w:br/>
            </w:r>
            <w:r w:rsidRPr="004E6E79">
              <w:rPr>
                <w:sz w:val="24"/>
                <w:szCs w:val="24"/>
              </w:rPr>
              <w:t xml:space="preserve">КПЭ = фактические смены </w:t>
            </w:r>
            <w:r w:rsidR="006273B8" w:rsidRPr="004E6E79">
              <w:rPr>
                <w:sz w:val="24"/>
                <w:szCs w:val="24"/>
              </w:rPr>
              <w:br/>
            </w:r>
            <w:r w:rsidRPr="004E6E79">
              <w:rPr>
                <w:sz w:val="24"/>
                <w:szCs w:val="24"/>
              </w:rPr>
              <w:t xml:space="preserve">по системе контроля </w:t>
            </w:r>
            <w:r w:rsidRPr="004E6E79">
              <w:rPr>
                <w:sz w:val="24"/>
                <w:szCs w:val="24"/>
              </w:rPr>
              <w:lastRenderedPageBreak/>
              <w:t>управления доступом / рабочие смены по производственному календарю</w:t>
            </w:r>
          </w:p>
        </w:tc>
        <w:tc>
          <w:tcPr>
            <w:tcW w:w="1932" w:type="dxa"/>
            <w:tcBorders>
              <w:top w:val="single" w:sz="4" w:space="0" w:color="auto"/>
              <w:left w:val="single" w:sz="4" w:space="0" w:color="auto"/>
              <w:bottom w:val="single" w:sz="4" w:space="0" w:color="auto"/>
            </w:tcBorders>
          </w:tcPr>
          <w:p w:rsidR="008C4584" w:rsidRPr="004E6E79" w:rsidRDefault="008C4584" w:rsidP="00BA6ACB">
            <w:pPr>
              <w:widowControl w:val="0"/>
              <w:autoSpaceDE w:val="0"/>
              <w:autoSpaceDN w:val="0"/>
              <w:adjustRightInd w:val="0"/>
              <w:rPr>
                <w:sz w:val="24"/>
                <w:szCs w:val="24"/>
              </w:rPr>
            </w:pPr>
            <w:r w:rsidRPr="004E6E79">
              <w:rPr>
                <w:sz w:val="24"/>
                <w:szCs w:val="24"/>
              </w:rPr>
              <w:lastRenderedPageBreak/>
              <w:t>Данные системы контроля управления доступом</w:t>
            </w:r>
          </w:p>
        </w:tc>
      </w:tr>
      <w:tr w:rsidR="004E6E79" w:rsidRPr="004E6E79" w:rsidTr="00BA6ACB">
        <w:trPr>
          <w:jc w:val="center"/>
        </w:trPr>
        <w:tc>
          <w:tcPr>
            <w:tcW w:w="2447" w:type="dxa"/>
            <w:vMerge w:val="restart"/>
            <w:tcBorders>
              <w:top w:val="single" w:sz="4" w:space="0" w:color="auto"/>
              <w:bottom w:val="single" w:sz="4" w:space="0" w:color="auto"/>
              <w:right w:val="single" w:sz="4" w:space="0" w:color="auto"/>
            </w:tcBorders>
          </w:tcPr>
          <w:p w:rsidR="008C4584" w:rsidRPr="004E6E79" w:rsidRDefault="008C4584" w:rsidP="00BA6ACB">
            <w:pPr>
              <w:widowControl w:val="0"/>
              <w:autoSpaceDE w:val="0"/>
              <w:autoSpaceDN w:val="0"/>
              <w:adjustRightInd w:val="0"/>
              <w:jc w:val="center"/>
              <w:rPr>
                <w:sz w:val="24"/>
                <w:szCs w:val="24"/>
              </w:rPr>
            </w:pPr>
            <w:r w:rsidRPr="004E6E79">
              <w:rPr>
                <w:sz w:val="24"/>
                <w:szCs w:val="24"/>
              </w:rPr>
              <w:lastRenderedPageBreak/>
              <w:t>Начальник Территориального отдела по району пр.им.Ю.А.Гагарина</w:t>
            </w:r>
          </w:p>
        </w:tc>
        <w:tc>
          <w:tcPr>
            <w:tcW w:w="3349" w:type="dxa"/>
            <w:tcBorders>
              <w:top w:val="single" w:sz="4" w:space="0" w:color="auto"/>
              <w:left w:val="single" w:sz="4" w:space="0" w:color="auto"/>
              <w:bottom w:val="single" w:sz="4" w:space="0" w:color="auto"/>
              <w:right w:val="single" w:sz="4" w:space="0" w:color="auto"/>
            </w:tcBorders>
          </w:tcPr>
          <w:p w:rsidR="008C4584" w:rsidRPr="004E6E79" w:rsidRDefault="008C4584" w:rsidP="00BA6ACB">
            <w:pPr>
              <w:widowControl w:val="0"/>
              <w:autoSpaceDE w:val="0"/>
              <w:autoSpaceDN w:val="0"/>
              <w:adjustRightInd w:val="0"/>
              <w:rPr>
                <w:sz w:val="24"/>
                <w:szCs w:val="24"/>
              </w:rPr>
            </w:pPr>
            <w:r w:rsidRPr="004E6E79">
              <w:rPr>
                <w:sz w:val="24"/>
                <w:szCs w:val="24"/>
              </w:rPr>
              <w:t xml:space="preserve">КПЭ1- Своевременность рассмотрения обращений граждан, юридических лиц </w:t>
            </w:r>
            <w:r w:rsidR="006273B8" w:rsidRPr="004E6E79">
              <w:rPr>
                <w:sz w:val="24"/>
                <w:szCs w:val="24"/>
              </w:rPr>
              <w:br/>
            </w:r>
            <w:r w:rsidRPr="004E6E79">
              <w:rPr>
                <w:sz w:val="24"/>
                <w:szCs w:val="24"/>
              </w:rPr>
              <w:t xml:space="preserve">и государственных органов </w:t>
            </w:r>
            <w:r w:rsidR="006273B8" w:rsidRPr="004E6E79">
              <w:rPr>
                <w:sz w:val="24"/>
                <w:szCs w:val="24"/>
              </w:rPr>
              <w:br/>
            </w:r>
            <w:r w:rsidRPr="004E6E79">
              <w:rPr>
                <w:sz w:val="24"/>
                <w:szCs w:val="24"/>
              </w:rPr>
              <w:t xml:space="preserve">по вопросам, входящим </w:t>
            </w:r>
            <w:r w:rsidR="006273B8" w:rsidRPr="004E6E79">
              <w:rPr>
                <w:sz w:val="24"/>
                <w:szCs w:val="24"/>
              </w:rPr>
              <w:br/>
            </w:r>
            <w:r w:rsidRPr="004E6E79">
              <w:rPr>
                <w:sz w:val="24"/>
                <w:szCs w:val="24"/>
              </w:rPr>
              <w:t xml:space="preserve">в компетенцию отдела, </w:t>
            </w:r>
            <w:r w:rsidR="006273B8" w:rsidRPr="004E6E79">
              <w:rPr>
                <w:sz w:val="24"/>
                <w:szCs w:val="24"/>
              </w:rPr>
              <w:br/>
            </w:r>
            <w:r w:rsidRPr="004E6E79">
              <w:rPr>
                <w:sz w:val="24"/>
                <w:szCs w:val="24"/>
              </w:rPr>
              <w:t>а также протокольных поручений</w:t>
            </w:r>
          </w:p>
        </w:tc>
        <w:tc>
          <w:tcPr>
            <w:tcW w:w="1546" w:type="dxa"/>
            <w:tcBorders>
              <w:top w:val="single" w:sz="4" w:space="0" w:color="auto"/>
              <w:left w:val="single" w:sz="4" w:space="0" w:color="auto"/>
              <w:bottom w:val="single" w:sz="4" w:space="0" w:color="auto"/>
              <w:right w:val="single" w:sz="4" w:space="0" w:color="auto"/>
            </w:tcBorders>
          </w:tcPr>
          <w:p w:rsidR="008C4584" w:rsidRPr="004E6E79" w:rsidRDefault="008C4584" w:rsidP="00BA6ACB">
            <w:pPr>
              <w:widowControl w:val="0"/>
              <w:autoSpaceDE w:val="0"/>
              <w:autoSpaceDN w:val="0"/>
              <w:adjustRightInd w:val="0"/>
              <w:jc w:val="center"/>
              <w:rPr>
                <w:sz w:val="24"/>
                <w:szCs w:val="24"/>
              </w:rPr>
            </w:pPr>
            <w:r w:rsidRPr="004E6E79">
              <w:rPr>
                <w:sz w:val="24"/>
                <w:szCs w:val="24"/>
              </w:rPr>
              <w:t>40</w:t>
            </w:r>
          </w:p>
        </w:tc>
        <w:tc>
          <w:tcPr>
            <w:tcW w:w="2447" w:type="dxa"/>
            <w:tcBorders>
              <w:top w:val="single" w:sz="4" w:space="0" w:color="auto"/>
              <w:left w:val="single" w:sz="4" w:space="0" w:color="auto"/>
              <w:bottom w:val="single" w:sz="4" w:space="0" w:color="auto"/>
              <w:right w:val="single" w:sz="4" w:space="0" w:color="auto"/>
            </w:tcBorders>
          </w:tcPr>
          <w:p w:rsidR="008C4584" w:rsidRPr="004E6E79" w:rsidRDefault="008C4584" w:rsidP="00BA6ACB">
            <w:pPr>
              <w:widowControl w:val="0"/>
              <w:autoSpaceDE w:val="0"/>
              <w:autoSpaceDN w:val="0"/>
              <w:adjustRightInd w:val="0"/>
              <w:rPr>
                <w:sz w:val="24"/>
                <w:szCs w:val="24"/>
              </w:rPr>
            </w:pPr>
            <w:r w:rsidRPr="004E6E79">
              <w:rPr>
                <w:sz w:val="24"/>
                <w:szCs w:val="24"/>
              </w:rPr>
              <w:t xml:space="preserve">Количество необходимых ответов на протокольные поручения </w:t>
            </w:r>
            <w:r w:rsidR="006273B8" w:rsidRPr="004E6E79">
              <w:rPr>
                <w:sz w:val="24"/>
                <w:szCs w:val="24"/>
              </w:rPr>
              <w:br/>
            </w:r>
            <w:r w:rsidRPr="004E6E79">
              <w:rPr>
                <w:sz w:val="24"/>
                <w:szCs w:val="24"/>
              </w:rPr>
              <w:t>и обращения граждан</w:t>
            </w:r>
          </w:p>
        </w:tc>
        <w:tc>
          <w:tcPr>
            <w:tcW w:w="3349" w:type="dxa"/>
            <w:tcBorders>
              <w:top w:val="single" w:sz="4" w:space="0" w:color="auto"/>
              <w:left w:val="single" w:sz="4" w:space="0" w:color="auto"/>
              <w:bottom w:val="single" w:sz="4" w:space="0" w:color="auto"/>
              <w:right w:val="single" w:sz="4" w:space="0" w:color="auto"/>
            </w:tcBorders>
          </w:tcPr>
          <w:p w:rsidR="008C4584" w:rsidRPr="004E6E79" w:rsidRDefault="008C4584" w:rsidP="00BA6ACB">
            <w:pPr>
              <w:widowControl w:val="0"/>
              <w:autoSpaceDE w:val="0"/>
              <w:autoSpaceDN w:val="0"/>
              <w:adjustRightInd w:val="0"/>
              <w:rPr>
                <w:sz w:val="24"/>
                <w:szCs w:val="24"/>
              </w:rPr>
            </w:pPr>
            <w:r w:rsidRPr="004E6E79">
              <w:rPr>
                <w:sz w:val="24"/>
                <w:szCs w:val="24"/>
              </w:rPr>
              <w:t xml:space="preserve">При соблюдении сроков: </w:t>
            </w:r>
            <w:r w:rsidR="006273B8" w:rsidRPr="004E6E79">
              <w:rPr>
                <w:sz w:val="24"/>
                <w:szCs w:val="24"/>
              </w:rPr>
              <w:br/>
            </w:r>
            <w:r w:rsidRPr="004E6E79">
              <w:rPr>
                <w:sz w:val="24"/>
                <w:szCs w:val="24"/>
              </w:rPr>
              <w:t xml:space="preserve">КПЭ = 100%, при нарушении сроков: КПЭ = количество рассмотренных протокольных поручений и обращений граждан в срок / количество необходимых ответов </w:t>
            </w:r>
            <w:r w:rsidR="006273B8" w:rsidRPr="004E6E79">
              <w:rPr>
                <w:sz w:val="24"/>
                <w:szCs w:val="24"/>
              </w:rPr>
              <w:br/>
            </w:r>
            <w:r w:rsidRPr="004E6E79">
              <w:rPr>
                <w:sz w:val="24"/>
                <w:szCs w:val="24"/>
              </w:rPr>
              <w:t xml:space="preserve">на протокольные поручения </w:t>
            </w:r>
            <w:r w:rsidR="006273B8" w:rsidRPr="004E6E79">
              <w:rPr>
                <w:sz w:val="24"/>
                <w:szCs w:val="24"/>
              </w:rPr>
              <w:br/>
            </w:r>
            <w:r w:rsidRPr="004E6E79">
              <w:rPr>
                <w:sz w:val="24"/>
                <w:szCs w:val="24"/>
              </w:rPr>
              <w:t>и обращения граждан</w:t>
            </w:r>
          </w:p>
        </w:tc>
        <w:tc>
          <w:tcPr>
            <w:tcW w:w="1932" w:type="dxa"/>
            <w:tcBorders>
              <w:top w:val="single" w:sz="4" w:space="0" w:color="auto"/>
              <w:left w:val="single" w:sz="4" w:space="0" w:color="auto"/>
              <w:bottom w:val="single" w:sz="4" w:space="0" w:color="auto"/>
            </w:tcBorders>
          </w:tcPr>
          <w:p w:rsidR="008C4584" w:rsidRPr="004E6E79" w:rsidRDefault="008C4584" w:rsidP="00BA6ACB">
            <w:pPr>
              <w:widowControl w:val="0"/>
              <w:autoSpaceDE w:val="0"/>
              <w:autoSpaceDN w:val="0"/>
              <w:adjustRightInd w:val="0"/>
              <w:rPr>
                <w:sz w:val="24"/>
                <w:szCs w:val="24"/>
              </w:rPr>
            </w:pPr>
            <w:r w:rsidRPr="004E6E79">
              <w:rPr>
                <w:sz w:val="24"/>
                <w:szCs w:val="24"/>
              </w:rPr>
              <w:t>Электронная база данных</w:t>
            </w:r>
          </w:p>
        </w:tc>
      </w:tr>
      <w:tr w:rsidR="004E6E79" w:rsidRPr="004E6E79" w:rsidTr="00BA6ACB">
        <w:trPr>
          <w:jc w:val="center"/>
        </w:trPr>
        <w:tc>
          <w:tcPr>
            <w:tcW w:w="2447" w:type="dxa"/>
            <w:vMerge/>
            <w:tcBorders>
              <w:top w:val="single" w:sz="4" w:space="0" w:color="auto"/>
              <w:bottom w:val="single" w:sz="4" w:space="0" w:color="auto"/>
              <w:right w:val="single" w:sz="4" w:space="0" w:color="auto"/>
            </w:tcBorders>
          </w:tcPr>
          <w:p w:rsidR="008C4584" w:rsidRPr="004E6E79" w:rsidRDefault="008C4584" w:rsidP="00BA6ACB">
            <w:pPr>
              <w:widowControl w:val="0"/>
              <w:autoSpaceDE w:val="0"/>
              <w:autoSpaceDN w:val="0"/>
              <w:adjustRightInd w:val="0"/>
              <w:jc w:val="center"/>
              <w:rPr>
                <w:sz w:val="24"/>
                <w:szCs w:val="24"/>
              </w:rPr>
            </w:pPr>
          </w:p>
        </w:tc>
        <w:tc>
          <w:tcPr>
            <w:tcW w:w="3349" w:type="dxa"/>
            <w:tcBorders>
              <w:top w:val="single" w:sz="4" w:space="0" w:color="auto"/>
              <w:left w:val="single" w:sz="4" w:space="0" w:color="auto"/>
              <w:bottom w:val="single" w:sz="4" w:space="0" w:color="auto"/>
              <w:right w:val="single" w:sz="4" w:space="0" w:color="auto"/>
            </w:tcBorders>
          </w:tcPr>
          <w:p w:rsidR="008C4584" w:rsidRPr="004E6E79" w:rsidRDefault="008C4584" w:rsidP="00BA6ACB">
            <w:pPr>
              <w:widowControl w:val="0"/>
              <w:autoSpaceDE w:val="0"/>
              <w:autoSpaceDN w:val="0"/>
              <w:adjustRightInd w:val="0"/>
              <w:rPr>
                <w:sz w:val="24"/>
                <w:szCs w:val="24"/>
              </w:rPr>
            </w:pPr>
            <w:r w:rsidRPr="004E6E79">
              <w:rPr>
                <w:sz w:val="24"/>
                <w:szCs w:val="24"/>
              </w:rPr>
              <w:t xml:space="preserve">КПЭ 2 - Отсутствие нарушений действующего законодательства </w:t>
            </w:r>
            <w:r w:rsidR="00BA6ACB" w:rsidRPr="004E6E79">
              <w:rPr>
                <w:sz w:val="24"/>
                <w:szCs w:val="24"/>
              </w:rPr>
              <w:br/>
            </w:r>
            <w:r w:rsidRPr="004E6E79">
              <w:rPr>
                <w:sz w:val="24"/>
                <w:szCs w:val="24"/>
              </w:rPr>
              <w:t>при исполнении полномочий, входящих в компетенцию отдела</w:t>
            </w:r>
          </w:p>
        </w:tc>
        <w:tc>
          <w:tcPr>
            <w:tcW w:w="1546" w:type="dxa"/>
            <w:tcBorders>
              <w:top w:val="single" w:sz="4" w:space="0" w:color="auto"/>
              <w:left w:val="single" w:sz="4" w:space="0" w:color="auto"/>
              <w:bottom w:val="single" w:sz="4" w:space="0" w:color="auto"/>
              <w:right w:val="single" w:sz="4" w:space="0" w:color="auto"/>
            </w:tcBorders>
          </w:tcPr>
          <w:p w:rsidR="008C4584" w:rsidRPr="004E6E79" w:rsidRDefault="008C4584" w:rsidP="00BA6ACB">
            <w:pPr>
              <w:widowControl w:val="0"/>
              <w:autoSpaceDE w:val="0"/>
              <w:autoSpaceDN w:val="0"/>
              <w:adjustRightInd w:val="0"/>
              <w:jc w:val="center"/>
              <w:rPr>
                <w:sz w:val="24"/>
                <w:szCs w:val="24"/>
              </w:rPr>
            </w:pPr>
            <w:r w:rsidRPr="004E6E79">
              <w:rPr>
                <w:sz w:val="24"/>
                <w:szCs w:val="24"/>
              </w:rPr>
              <w:t>40</w:t>
            </w:r>
          </w:p>
        </w:tc>
        <w:tc>
          <w:tcPr>
            <w:tcW w:w="2447" w:type="dxa"/>
            <w:tcBorders>
              <w:top w:val="single" w:sz="4" w:space="0" w:color="auto"/>
              <w:left w:val="single" w:sz="4" w:space="0" w:color="auto"/>
              <w:bottom w:val="single" w:sz="4" w:space="0" w:color="auto"/>
              <w:right w:val="single" w:sz="4" w:space="0" w:color="auto"/>
            </w:tcBorders>
          </w:tcPr>
          <w:p w:rsidR="008C4584" w:rsidRPr="004E6E79" w:rsidRDefault="008C4584" w:rsidP="00BA6ACB">
            <w:pPr>
              <w:widowControl w:val="0"/>
              <w:autoSpaceDE w:val="0"/>
              <w:autoSpaceDN w:val="0"/>
              <w:adjustRightInd w:val="0"/>
              <w:rPr>
                <w:sz w:val="24"/>
                <w:szCs w:val="24"/>
              </w:rPr>
            </w:pPr>
            <w:r w:rsidRPr="004E6E79">
              <w:rPr>
                <w:sz w:val="24"/>
                <w:szCs w:val="24"/>
              </w:rPr>
              <w:t>Отсутствие нарушений действующего законодательства</w:t>
            </w:r>
          </w:p>
        </w:tc>
        <w:tc>
          <w:tcPr>
            <w:tcW w:w="3349" w:type="dxa"/>
            <w:tcBorders>
              <w:top w:val="single" w:sz="4" w:space="0" w:color="auto"/>
              <w:left w:val="single" w:sz="4" w:space="0" w:color="auto"/>
              <w:bottom w:val="single" w:sz="4" w:space="0" w:color="auto"/>
              <w:right w:val="single" w:sz="4" w:space="0" w:color="auto"/>
            </w:tcBorders>
          </w:tcPr>
          <w:p w:rsidR="008C4584" w:rsidRPr="004E6E79" w:rsidRDefault="008C4584" w:rsidP="00BA6ACB">
            <w:pPr>
              <w:widowControl w:val="0"/>
              <w:autoSpaceDE w:val="0"/>
              <w:autoSpaceDN w:val="0"/>
              <w:adjustRightInd w:val="0"/>
              <w:rPr>
                <w:sz w:val="24"/>
                <w:szCs w:val="24"/>
              </w:rPr>
            </w:pPr>
            <w:r w:rsidRPr="004E6E79">
              <w:rPr>
                <w:sz w:val="24"/>
                <w:szCs w:val="24"/>
              </w:rPr>
              <w:t>При отсутствии нарушений: КПЭ=100%,</w:t>
            </w:r>
          </w:p>
          <w:p w:rsidR="008C4584" w:rsidRPr="004E6E79" w:rsidRDefault="008C4584" w:rsidP="00BA6ACB">
            <w:pPr>
              <w:widowControl w:val="0"/>
              <w:autoSpaceDE w:val="0"/>
              <w:autoSpaceDN w:val="0"/>
              <w:adjustRightInd w:val="0"/>
              <w:rPr>
                <w:sz w:val="24"/>
                <w:szCs w:val="24"/>
              </w:rPr>
            </w:pPr>
            <w:r w:rsidRPr="004E6E79">
              <w:rPr>
                <w:sz w:val="24"/>
                <w:szCs w:val="24"/>
              </w:rPr>
              <w:t>при наличии нарушений: КПЭ=0%</w:t>
            </w:r>
          </w:p>
        </w:tc>
        <w:tc>
          <w:tcPr>
            <w:tcW w:w="1932" w:type="dxa"/>
            <w:tcBorders>
              <w:top w:val="single" w:sz="4" w:space="0" w:color="auto"/>
              <w:left w:val="single" w:sz="4" w:space="0" w:color="auto"/>
              <w:bottom w:val="single" w:sz="4" w:space="0" w:color="auto"/>
            </w:tcBorders>
          </w:tcPr>
          <w:p w:rsidR="008C4584" w:rsidRPr="004E6E79" w:rsidRDefault="008C4584" w:rsidP="00BA6ACB">
            <w:pPr>
              <w:widowControl w:val="0"/>
              <w:autoSpaceDE w:val="0"/>
              <w:autoSpaceDN w:val="0"/>
              <w:adjustRightInd w:val="0"/>
              <w:rPr>
                <w:sz w:val="24"/>
                <w:szCs w:val="24"/>
              </w:rPr>
            </w:pPr>
            <w:r w:rsidRPr="004E6E79">
              <w:rPr>
                <w:sz w:val="24"/>
                <w:szCs w:val="24"/>
              </w:rPr>
              <w:t>Акты проверок</w:t>
            </w:r>
          </w:p>
        </w:tc>
      </w:tr>
      <w:tr w:rsidR="004E6E79" w:rsidRPr="004E6E79" w:rsidTr="00BA6ACB">
        <w:trPr>
          <w:jc w:val="center"/>
        </w:trPr>
        <w:tc>
          <w:tcPr>
            <w:tcW w:w="2447" w:type="dxa"/>
            <w:vMerge/>
            <w:tcBorders>
              <w:top w:val="single" w:sz="4" w:space="0" w:color="auto"/>
              <w:bottom w:val="single" w:sz="4" w:space="0" w:color="auto"/>
              <w:right w:val="single" w:sz="4" w:space="0" w:color="auto"/>
            </w:tcBorders>
          </w:tcPr>
          <w:p w:rsidR="008C4584" w:rsidRPr="004E6E79" w:rsidRDefault="008C4584" w:rsidP="00BA6ACB">
            <w:pPr>
              <w:widowControl w:val="0"/>
              <w:autoSpaceDE w:val="0"/>
              <w:autoSpaceDN w:val="0"/>
              <w:adjustRightInd w:val="0"/>
              <w:jc w:val="center"/>
              <w:rPr>
                <w:sz w:val="24"/>
                <w:szCs w:val="24"/>
              </w:rPr>
            </w:pPr>
          </w:p>
        </w:tc>
        <w:tc>
          <w:tcPr>
            <w:tcW w:w="3349" w:type="dxa"/>
            <w:tcBorders>
              <w:top w:val="single" w:sz="4" w:space="0" w:color="auto"/>
              <w:left w:val="single" w:sz="4" w:space="0" w:color="auto"/>
              <w:bottom w:val="single" w:sz="4" w:space="0" w:color="auto"/>
              <w:right w:val="single" w:sz="4" w:space="0" w:color="auto"/>
            </w:tcBorders>
          </w:tcPr>
          <w:p w:rsidR="008C4584" w:rsidRPr="004E6E79" w:rsidRDefault="008C4584" w:rsidP="00BA6ACB">
            <w:pPr>
              <w:widowControl w:val="0"/>
              <w:autoSpaceDE w:val="0"/>
              <w:autoSpaceDN w:val="0"/>
              <w:adjustRightInd w:val="0"/>
              <w:rPr>
                <w:sz w:val="24"/>
                <w:szCs w:val="24"/>
              </w:rPr>
            </w:pPr>
            <w:r w:rsidRPr="004E6E79">
              <w:rPr>
                <w:sz w:val="24"/>
                <w:szCs w:val="24"/>
              </w:rPr>
              <w:t>КПЭ 3 - Соблюдение правил трудового распорядка</w:t>
            </w:r>
          </w:p>
        </w:tc>
        <w:tc>
          <w:tcPr>
            <w:tcW w:w="1546" w:type="dxa"/>
            <w:tcBorders>
              <w:top w:val="single" w:sz="4" w:space="0" w:color="auto"/>
              <w:left w:val="single" w:sz="4" w:space="0" w:color="auto"/>
              <w:bottom w:val="single" w:sz="4" w:space="0" w:color="auto"/>
              <w:right w:val="single" w:sz="4" w:space="0" w:color="auto"/>
            </w:tcBorders>
          </w:tcPr>
          <w:p w:rsidR="008C4584" w:rsidRPr="004E6E79" w:rsidRDefault="008C4584" w:rsidP="00BA6ACB">
            <w:pPr>
              <w:widowControl w:val="0"/>
              <w:autoSpaceDE w:val="0"/>
              <w:autoSpaceDN w:val="0"/>
              <w:adjustRightInd w:val="0"/>
              <w:jc w:val="center"/>
              <w:rPr>
                <w:sz w:val="24"/>
                <w:szCs w:val="24"/>
              </w:rPr>
            </w:pPr>
            <w:r w:rsidRPr="004E6E79">
              <w:rPr>
                <w:sz w:val="24"/>
                <w:szCs w:val="24"/>
              </w:rPr>
              <w:t>20</w:t>
            </w:r>
          </w:p>
        </w:tc>
        <w:tc>
          <w:tcPr>
            <w:tcW w:w="2447" w:type="dxa"/>
            <w:tcBorders>
              <w:top w:val="single" w:sz="4" w:space="0" w:color="auto"/>
              <w:left w:val="single" w:sz="4" w:space="0" w:color="auto"/>
              <w:bottom w:val="single" w:sz="4" w:space="0" w:color="auto"/>
              <w:right w:val="single" w:sz="4" w:space="0" w:color="auto"/>
            </w:tcBorders>
          </w:tcPr>
          <w:p w:rsidR="008C4584" w:rsidRPr="004E6E79" w:rsidRDefault="008C4584" w:rsidP="00BA6ACB">
            <w:pPr>
              <w:widowControl w:val="0"/>
              <w:autoSpaceDE w:val="0"/>
              <w:autoSpaceDN w:val="0"/>
              <w:adjustRightInd w:val="0"/>
              <w:rPr>
                <w:sz w:val="24"/>
                <w:szCs w:val="24"/>
              </w:rPr>
            </w:pPr>
            <w:r w:rsidRPr="004E6E79">
              <w:rPr>
                <w:sz w:val="24"/>
                <w:szCs w:val="24"/>
              </w:rPr>
              <w:t xml:space="preserve">Рабочие смены </w:t>
            </w:r>
            <w:r w:rsidR="00BA6ACB" w:rsidRPr="004E6E79">
              <w:rPr>
                <w:sz w:val="24"/>
                <w:szCs w:val="24"/>
              </w:rPr>
              <w:br/>
            </w:r>
            <w:r w:rsidRPr="004E6E79">
              <w:rPr>
                <w:sz w:val="24"/>
                <w:szCs w:val="24"/>
              </w:rPr>
              <w:t>по производственному календарю</w:t>
            </w:r>
          </w:p>
        </w:tc>
        <w:tc>
          <w:tcPr>
            <w:tcW w:w="3349" w:type="dxa"/>
            <w:tcBorders>
              <w:top w:val="single" w:sz="4" w:space="0" w:color="auto"/>
              <w:left w:val="single" w:sz="4" w:space="0" w:color="auto"/>
              <w:bottom w:val="single" w:sz="4" w:space="0" w:color="auto"/>
              <w:right w:val="single" w:sz="4" w:space="0" w:color="auto"/>
            </w:tcBorders>
          </w:tcPr>
          <w:p w:rsidR="008C4584" w:rsidRPr="004E6E79" w:rsidRDefault="008C4584" w:rsidP="00BA6ACB">
            <w:pPr>
              <w:widowControl w:val="0"/>
              <w:autoSpaceDE w:val="0"/>
              <w:autoSpaceDN w:val="0"/>
              <w:adjustRightInd w:val="0"/>
              <w:rPr>
                <w:sz w:val="24"/>
                <w:szCs w:val="24"/>
              </w:rPr>
            </w:pPr>
            <w:r w:rsidRPr="004E6E79">
              <w:rPr>
                <w:sz w:val="24"/>
                <w:szCs w:val="24"/>
              </w:rPr>
              <w:t>При соблюдении трудового распорядка:</w:t>
            </w:r>
          </w:p>
          <w:p w:rsidR="008C4584" w:rsidRPr="004E6E79" w:rsidRDefault="008C4584" w:rsidP="00BA6ACB">
            <w:pPr>
              <w:widowControl w:val="0"/>
              <w:autoSpaceDE w:val="0"/>
              <w:autoSpaceDN w:val="0"/>
              <w:adjustRightInd w:val="0"/>
              <w:rPr>
                <w:sz w:val="24"/>
                <w:szCs w:val="24"/>
              </w:rPr>
            </w:pPr>
            <w:r w:rsidRPr="004E6E79">
              <w:rPr>
                <w:sz w:val="24"/>
                <w:szCs w:val="24"/>
              </w:rPr>
              <w:t>КПЭ = 100 %,</w:t>
            </w:r>
          </w:p>
          <w:p w:rsidR="008C4584" w:rsidRPr="004E6E79" w:rsidRDefault="008C4584" w:rsidP="00BA6ACB">
            <w:pPr>
              <w:widowControl w:val="0"/>
              <w:autoSpaceDE w:val="0"/>
              <w:autoSpaceDN w:val="0"/>
              <w:adjustRightInd w:val="0"/>
              <w:rPr>
                <w:sz w:val="24"/>
                <w:szCs w:val="24"/>
              </w:rPr>
            </w:pPr>
            <w:r w:rsidRPr="004E6E79">
              <w:rPr>
                <w:sz w:val="24"/>
                <w:szCs w:val="24"/>
              </w:rPr>
              <w:t xml:space="preserve">при нарушении сроков: </w:t>
            </w:r>
            <w:r w:rsidR="00BA6ACB" w:rsidRPr="004E6E79">
              <w:rPr>
                <w:sz w:val="24"/>
                <w:szCs w:val="24"/>
              </w:rPr>
              <w:br/>
            </w:r>
            <w:r w:rsidRPr="004E6E79">
              <w:rPr>
                <w:sz w:val="24"/>
                <w:szCs w:val="24"/>
              </w:rPr>
              <w:t xml:space="preserve">КПЭ = фактические смены по системе контроля управления доступом / рабочие смены </w:t>
            </w:r>
            <w:r w:rsidR="00BA6ACB" w:rsidRPr="004E6E79">
              <w:rPr>
                <w:sz w:val="24"/>
                <w:szCs w:val="24"/>
              </w:rPr>
              <w:br/>
            </w:r>
            <w:r w:rsidRPr="004E6E79">
              <w:rPr>
                <w:sz w:val="24"/>
                <w:szCs w:val="24"/>
              </w:rPr>
              <w:t>по производственному календарю</w:t>
            </w:r>
          </w:p>
        </w:tc>
        <w:tc>
          <w:tcPr>
            <w:tcW w:w="1932" w:type="dxa"/>
            <w:tcBorders>
              <w:top w:val="single" w:sz="4" w:space="0" w:color="auto"/>
              <w:left w:val="single" w:sz="4" w:space="0" w:color="auto"/>
              <w:bottom w:val="single" w:sz="4" w:space="0" w:color="auto"/>
            </w:tcBorders>
          </w:tcPr>
          <w:p w:rsidR="008C4584" w:rsidRPr="004E6E79" w:rsidRDefault="008C4584" w:rsidP="00BA6ACB">
            <w:pPr>
              <w:widowControl w:val="0"/>
              <w:autoSpaceDE w:val="0"/>
              <w:autoSpaceDN w:val="0"/>
              <w:adjustRightInd w:val="0"/>
              <w:rPr>
                <w:sz w:val="24"/>
                <w:szCs w:val="24"/>
              </w:rPr>
            </w:pPr>
            <w:r w:rsidRPr="004E6E79">
              <w:rPr>
                <w:sz w:val="24"/>
                <w:szCs w:val="24"/>
              </w:rPr>
              <w:t>Данные системы контроля управления доступом</w:t>
            </w:r>
          </w:p>
        </w:tc>
      </w:tr>
      <w:tr w:rsidR="004E6E79" w:rsidRPr="004E6E79" w:rsidTr="00BA6ACB">
        <w:trPr>
          <w:jc w:val="center"/>
        </w:trPr>
        <w:tc>
          <w:tcPr>
            <w:tcW w:w="2447" w:type="dxa"/>
            <w:vMerge w:val="restart"/>
            <w:tcBorders>
              <w:top w:val="single" w:sz="4" w:space="0" w:color="auto"/>
              <w:bottom w:val="single" w:sz="4" w:space="0" w:color="auto"/>
              <w:right w:val="single" w:sz="4" w:space="0" w:color="auto"/>
            </w:tcBorders>
          </w:tcPr>
          <w:p w:rsidR="008C4584" w:rsidRPr="004E6E79" w:rsidRDefault="008C4584" w:rsidP="00BA6ACB">
            <w:pPr>
              <w:widowControl w:val="0"/>
              <w:autoSpaceDE w:val="0"/>
              <w:autoSpaceDN w:val="0"/>
              <w:adjustRightInd w:val="0"/>
              <w:jc w:val="center"/>
              <w:rPr>
                <w:sz w:val="24"/>
                <w:szCs w:val="24"/>
              </w:rPr>
            </w:pPr>
            <w:r w:rsidRPr="004E6E79">
              <w:rPr>
                <w:sz w:val="24"/>
                <w:szCs w:val="24"/>
              </w:rPr>
              <w:t>Начальник Территориального отдела по району металлургического завода</w:t>
            </w:r>
          </w:p>
        </w:tc>
        <w:tc>
          <w:tcPr>
            <w:tcW w:w="3349" w:type="dxa"/>
            <w:tcBorders>
              <w:top w:val="single" w:sz="4" w:space="0" w:color="auto"/>
              <w:left w:val="single" w:sz="4" w:space="0" w:color="auto"/>
              <w:bottom w:val="single" w:sz="4" w:space="0" w:color="auto"/>
              <w:right w:val="single" w:sz="4" w:space="0" w:color="auto"/>
            </w:tcBorders>
          </w:tcPr>
          <w:p w:rsidR="008C4584" w:rsidRPr="004E6E79" w:rsidRDefault="008C4584" w:rsidP="00BA6ACB">
            <w:pPr>
              <w:widowControl w:val="0"/>
              <w:autoSpaceDE w:val="0"/>
              <w:autoSpaceDN w:val="0"/>
              <w:adjustRightInd w:val="0"/>
              <w:rPr>
                <w:sz w:val="24"/>
                <w:szCs w:val="24"/>
              </w:rPr>
            </w:pPr>
            <w:r w:rsidRPr="004E6E79">
              <w:rPr>
                <w:sz w:val="24"/>
                <w:szCs w:val="24"/>
              </w:rPr>
              <w:t xml:space="preserve">КПЭ1- Своевременность рассмотрения обращений граждан, юридических лиц </w:t>
            </w:r>
            <w:r w:rsidR="00BA6ACB" w:rsidRPr="004E6E79">
              <w:rPr>
                <w:sz w:val="24"/>
                <w:szCs w:val="24"/>
              </w:rPr>
              <w:br/>
            </w:r>
            <w:r w:rsidRPr="004E6E79">
              <w:rPr>
                <w:sz w:val="24"/>
                <w:szCs w:val="24"/>
              </w:rPr>
              <w:t xml:space="preserve">и государственных органов </w:t>
            </w:r>
            <w:r w:rsidR="00BA6ACB" w:rsidRPr="004E6E79">
              <w:rPr>
                <w:sz w:val="24"/>
                <w:szCs w:val="24"/>
              </w:rPr>
              <w:br/>
            </w:r>
            <w:r w:rsidRPr="004E6E79">
              <w:rPr>
                <w:sz w:val="24"/>
                <w:szCs w:val="24"/>
              </w:rPr>
              <w:t xml:space="preserve">по вопросам, входящим </w:t>
            </w:r>
            <w:r w:rsidR="00BA6ACB" w:rsidRPr="004E6E79">
              <w:rPr>
                <w:sz w:val="24"/>
                <w:szCs w:val="24"/>
              </w:rPr>
              <w:br/>
            </w:r>
            <w:r w:rsidRPr="004E6E79">
              <w:rPr>
                <w:sz w:val="24"/>
                <w:szCs w:val="24"/>
              </w:rPr>
              <w:t xml:space="preserve">в компетенцию отдела, </w:t>
            </w:r>
            <w:r w:rsidR="00BA6ACB" w:rsidRPr="004E6E79">
              <w:rPr>
                <w:sz w:val="24"/>
                <w:szCs w:val="24"/>
              </w:rPr>
              <w:br/>
            </w:r>
            <w:r w:rsidRPr="004E6E79">
              <w:rPr>
                <w:sz w:val="24"/>
                <w:szCs w:val="24"/>
              </w:rPr>
              <w:t>а также протокольных поручений</w:t>
            </w:r>
          </w:p>
        </w:tc>
        <w:tc>
          <w:tcPr>
            <w:tcW w:w="1546" w:type="dxa"/>
            <w:tcBorders>
              <w:top w:val="single" w:sz="4" w:space="0" w:color="auto"/>
              <w:left w:val="single" w:sz="4" w:space="0" w:color="auto"/>
              <w:bottom w:val="single" w:sz="4" w:space="0" w:color="auto"/>
              <w:right w:val="single" w:sz="4" w:space="0" w:color="auto"/>
            </w:tcBorders>
          </w:tcPr>
          <w:p w:rsidR="008C4584" w:rsidRPr="004E6E79" w:rsidRDefault="008C4584" w:rsidP="00BA6ACB">
            <w:pPr>
              <w:widowControl w:val="0"/>
              <w:autoSpaceDE w:val="0"/>
              <w:autoSpaceDN w:val="0"/>
              <w:adjustRightInd w:val="0"/>
              <w:jc w:val="center"/>
              <w:rPr>
                <w:sz w:val="24"/>
                <w:szCs w:val="24"/>
              </w:rPr>
            </w:pPr>
            <w:r w:rsidRPr="004E6E79">
              <w:rPr>
                <w:sz w:val="24"/>
                <w:szCs w:val="24"/>
              </w:rPr>
              <w:t>40</w:t>
            </w:r>
          </w:p>
        </w:tc>
        <w:tc>
          <w:tcPr>
            <w:tcW w:w="2447" w:type="dxa"/>
            <w:tcBorders>
              <w:top w:val="single" w:sz="4" w:space="0" w:color="auto"/>
              <w:left w:val="single" w:sz="4" w:space="0" w:color="auto"/>
              <w:bottom w:val="single" w:sz="4" w:space="0" w:color="auto"/>
              <w:right w:val="single" w:sz="4" w:space="0" w:color="auto"/>
            </w:tcBorders>
          </w:tcPr>
          <w:p w:rsidR="008C4584" w:rsidRPr="004E6E79" w:rsidRDefault="008C4584" w:rsidP="00BA6ACB">
            <w:pPr>
              <w:widowControl w:val="0"/>
              <w:autoSpaceDE w:val="0"/>
              <w:autoSpaceDN w:val="0"/>
              <w:adjustRightInd w:val="0"/>
              <w:rPr>
                <w:sz w:val="24"/>
                <w:szCs w:val="24"/>
              </w:rPr>
            </w:pPr>
            <w:r w:rsidRPr="004E6E79">
              <w:rPr>
                <w:sz w:val="24"/>
                <w:szCs w:val="24"/>
              </w:rPr>
              <w:t xml:space="preserve">Количество необходимых ответов на протокольные поручения </w:t>
            </w:r>
            <w:r w:rsidR="00BA6ACB" w:rsidRPr="004E6E79">
              <w:rPr>
                <w:sz w:val="24"/>
                <w:szCs w:val="24"/>
              </w:rPr>
              <w:br/>
            </w:r>
            <w:r w:rsidRPr="004E6E79">
              <w:rPr>
                <w:sz w:val="24"/>
                <w:szCs w:val="24"/>
              </w:rPr>
              <w:t>и обращения граждан</w:t>
            </w:r>
          </w:p>
        </w:tc>
        <w:tc>
          <w:tcPr>
            <w:tcW w:w="3349" w:type="dxa"/>
            <w:tcBorders>
              <w:top w:val="single" w:sz="4" w:space="0" w:color="auto"/>
              <w:left w:val="single" w:sz="4" w:space="0" w:color="auto"/>
              <w:bottom w:val="single" w:sz="4" w:space="0" w:color="auto"/>
              <w:right w:val="single" w:sz="4" w:space="0" w:color="auto"/>
            </w:tcBorders>
          </w:tcPr>
          <w:p w:rsidR="008C4584" w:rsidRPr="004E6E79" w:rsidRDefault="008C4584" w:rsidP="00BA6ACB">
            <w:pPr>
              <w:widowControl w:val="0"/>
              <w:autoSpaceDE w:val="0"/>
              <w:autoSpaceDN w:val="0"/>
              <w:adjustRightInd w:val="0"/>
              <w:rPr>
                <w:sz w:val="24"/>
                <w:szCs w:val="24"/>
              </w:rPr>
            </w:pPr>
            <w:r w:rsidRPr="004E6E79">
              <w:rPr>
                <w:sz w:val="24"/>
                <w:szCs w:val="24"/>
              </w:rPr>
              <w:t xml:space="preserve">При соблюдении сроков: КПЭ = 100%, при нарушении сроков: КПЭ = количество рассмотренных протокольных поручений и обращений граждан в срок / количество необходимых ответов </w:t>
            </w:r>
            <w:r w:rsidR="00BA6ACB" w:rsidRPr="004E6E79">
              <w:rPr>
                <w:sz w:val="24"/>
                <w:szCs w:val="24"/>
              </w:rPr>
              <w:br/>
            </w:r>
            <w:r w:rsidRPr="004E6E79">
              <w:rPr>
                <w:sz w:val="24"/>
                <w:szCs w:val="24"/>
              </w:rPr>
              <w:t xml:space="preserve">на протокольные поручения </w:t>
            </w:r>
            <w:r w:rsidR="00BA6ACB" w:rsidRPr="004E6E79">
              <w:rPr>
                <w:sz w:val="24"/>
                <w:szCs w:val="24"/>
              </w:rPr>
              <w:br/>
            </w:r>
            <w:r w:rsidRPr="004E6E79">
              <w:rPr>
                <w:sz w:val="24"/>
                <w:szCs w:val="24"/>
              </w:rPr>
              <w:lastRenderedPageBreak/>
              <w:t>и обращения граждан</w:t>
            </w:r>
          </w:p>
        </w:tc>
        <w:tc>
          <w:tcPr>
            <w:tcW w:w="1932" w:type="dxa"/>
            <w:tcBorders>
              <w:top w:val="single" w:sz="4" w:space="0" w:color="auto"/>
              <w:left w:val="single" w:sz="4" w:space="0" w:color="auto"/>
              <w:bottom w:val="single" w:sz="4" w:space="0" w:color="auto"/>
            </w:tcBorders>
          </w:tcPr>
          <w:p w:rsidR="008C4584" w:rsidRPr="004E6E79" w:rsidRDefault="008C4584" w:rsidP="00BA6ACB">
            <w:pPr>
              <w:widowControl w:val="0"/>
              <w:autoSpaceDE w:val="0"/>
              <w:autoSpaceDN w:val="0"/>
              <w:adjustRightInd w:val="0"/>
              <w:rPr>
                <w:sz w:val="24"/>
                <w:szCs w:val="24"/>
              </w:rPr>
            </w:pPr>
            <w:r w:rsidRPr="004E6E79">
              <w:rPr>
                <w:sz w:val="24"/>
                <w:szCs w:val="24"/>
              </w:rPr>
              <w:lastRenderedPageBreak/>
              <w:t>Электронная база данных</w:t>
            </w:r>
          </w:p>
        </w:tc>
      </w:tr>
      <w:tr w:rsidR="004E6E79" w:rsidRPr="004E6E79" w:rsidTr="00BA6ACB">
        <w:trPr>
          <w:jc w:val="center"/>
        </w:trPr>
        <w:tc>
          <w:tcPr>
            <w:tcW w:w="2447" w:type="dxa"/>
            <w:vMerge/>
            <w:tcBorders>
              <w:top w:val="single" w:sz="4" w:space="0" w:color="auto"/>
              <w:bottom w:val="single" w:sz="4" w:space="0" w:color="auto"/>
              <w:right w:val="single" w:sz="4" w:space="0" w:color="auto"/>
            </w:tcBorders>
          </w:tcPr>
          <w:p w:rsidR="008C4584" w:rsidRPr="004E6E79" w:rsidRDefault="008C4584" w:rsidP="00BA6ACB">
            <w:pPr>
              <w:widowControl w:val="0"/>
              <w:autoSpaceDE w:val="0"/>
              <w:autoSpaceDN w:val="0"/>
              <w:adjustRightInd w:val="0"/>
              <w:jc w:val="center"/>
              <w:rPr>
                <w:sz w:val="24"/>
                <w:szCs w:val="24"/>
              </w:rPr>
            </w:pPr>
          </w:p>
        </w:tc>
        <w:tc>
          <w:tcPr>
            <w:tcW w:w="3349" w:type="dxa"/>
            <w:tcBorders>
              <w:top w:val="single" w:sz="4" w:space="0" w:color="auto"/>
              <w:left w:val="single" w:sz="4" w:space="0" w:color="auto"/>
              <w:bottom w:val="single" w:sz="4" w:space="0" w:color="auto"/>
              <w:right w:val="single" w:sz="4" w:space="0" w:color="auto"/>
            </w:tcBorders>
          </w:tcPr>
          <w:p w:rsidR="008C4584" w:rsidRPr="004E6E79" w:rsidRDefault="008C4584" w:rsidP="00BA6ACB">
            <w:pPr>
              <w:widowControl w:val="0"/>
              <w:autoSpaceDE w:val="0"/>
              <w:autoSpaceDN w:val="0"/>
              <w:adjustRightInd w:val="0"/>
              <w:rPr>
                <w:sz w:val="24"/>
                <w:szCs w:val="24"/>
              </w:rPr>
            </w:pPr>
            <w:r w:rsidRPr="004E6E79">
              <w:rPr>
                <w:sz w:val="24"/>
                <w:szCs w:val="24"/>
              </w:rPr>
              <w:t xml:space="preserve">КПЭ 2 - Отсутствие нарушений действующего законодательства </w:t>
            </w:r>
            <w:r w:rsidR="00BA6ACB" w:rsidRPr="004E6E79">
              <w:rPr>
                <w:sz w:val="24"/>
                <w:szCs w:val="24"/>
              </w:rPr>
              <w:br/>
            </w:r>
            <w:r w:rsidRPr="004E6E79">
              <w:rPr>
                <w:sz w:val="24"/>
                <w:szCs w:val="24"/>
              </w:rPr>
              <w:t>при исполнении полномочий, входящих в компетенцию отдела</w:t>
            </w:r>
          </w:p>
        </w:tc>
        <w:tc>
          <w:tcPr>
            <w:tcW w:w="1546" w:type="dxa"/>
            <w:tcBorders>
              <w:top w:val="single" w:sz="4" w:space="0" w:color="auto"/>
              <w:left w:val="single" w:sz="4" w:space="0" w:color="auto"/>
              <w:bottom w:val="single" w:sz="4" w:space="0" w:color="auto"/>
              <w:right w:val="single" w:sz="4" w:space="0" w:color="auto"/>
            </w:tcBorders>
          </w:tcPr>
          <w:p w:rsidR="008C4584" w:rsidRPr="004E6E79" w:rsidRDefault="008C4584" w:rsidP="00BA6ACB">
            <w:pPr>
              <w:widowControl w:val="0"/>
              <w:autoSpaceDE w:val="0"/>
              <w:autoSpaceDN w:val="0"/>
              <w:adjustRightInd w:val="0"/>
              <w:jc w:val="center"/>
              <w:rPr>
                <w:sz w:val="24"/>
                <w:szCs w:val="24"/>
              </w:rPr>
            </w:pPr>
            <w:r w:rsidRPr="004E6E79">
              <w:rPr>
                <w:sz w:val="24"/>
                <w:szCs w:val="24"/>
              </w:rPr>
              <w:t>40</w:t>
            </w:r>
          </w:p>
        </w:tc>
        <w:tc>
          <w:tcPr>
            <w:tcW w:w="2447" w:type="dxa"/>
            <w:tcBorders>
              <w:top w:val="single" w:sz="4" w:space="0" w:color="auto"/>
              <w:left w:val="single" w:sz="4" w:space="0" w:color="auto"/>
              <w:bottom w:val="single" w:sz="4" w:space="0" w:color="auto"/>
              <w:right w:val="single" w:sz="4" w:space="0" w:color="auto"/>
            </w:tcBorders>
          </w:tcPr>
          <w:p w:rsidR="008C4584" w:rsidRPr="004E6E79" w:rsidRDefault="008C4584" w:rsidP="00BA6ACB">
            <w:pPr>
              <w:widowControl w:val="0"/>
              <w:autoSpaceDE w:val="0"/>
              <w:autoSpaceDN w:val="0"/>
              <w:adjustRightInd w:val="0"/>
              <w:rPr>
                <w:sz w:val="24"/>
                <w:szCs w:val="24"/>
              </w:rPr>
            </w:pPr>
            <w:r w:rsidRPr="004E6E79">
              <w:rPr>
                <w:sz w:val="24"/>
                <w:szCs w:val="24"/>
              </w:rPr>
              <w:t>Отсутствие нарушений действующего законодательства</w:t>
            </w:r>
          </w:p>
        </w:tc>
        <w:tc>
          <w:tcPr>
            <w:tcW w:w="3349" w:type="dxa"/>
            <w:tcBorders>
              <w:top w:val="single" w:sz="4" w:space="0" w:color="auto"/>
              <w:left w:val="single" w:sz="4" w:space="0" w:color="auto"/>
              <w:bottom w:val="single" w:sz="4" w:space="0" w:color="auto"/>
              <w:right w:val="single" w:sz="4" w:space="0" w:color="auto"/>
            </w:tcBorders>
          </w:tcPr>
          <w:p w:rsidR="008C4584" w:rsidRPr="004E6E79" w:rsidRDefault="008C4584" w:rsidP="00BA6ACB">
            <w:pPr>
              <w:widowControl w:val="0"/>
              <w:autoSpaceDE w:val="0"/>
              <w:autoSpaceDN w:val="0"/>
              <w:adjustRightInd w:val="0"/>
              <w:rPr>
                <w:sz w:val="24"/>
                <w:szCs w:val="24"/>
              </w:rPr>
            </w:pPr>
            <w:r w:rsidRPr="004E6E79">
              <w:rPr>
                <w:sz w:val="24"/>
                <w:szCs w:val="24"/>
              </w:rPr>
              <w:t>При отсутствии нарушений: КПЭ=100%,</w:t>
            </w:r>
          </w:p>
          <w:p w:rsidR="008C4584" w:rsidRPr="004E6E79" w:rsidRDefault="008C4584" w:rsidP="00BA6ACB">
            <w:pPr>
              <w:widowControl w:val="0"/>
              <w:autoSpaceDE w:val="0"/>
              <w:autoSpaceDN w:val="0"/>
              <w:adjustRightInd w:val="0"/>
              <w:rPr>
                <w:sz w:val="24"/>
                <w:szCs w:val="24"/>
              </w:rPr>
            </w:pPr>
            <w:r w:rsidRPr="004E6E79">
              <w:rPr>
                <w:sz w:val="24"/>
                <w:szCs w:val="24"/>
              </w:rPr>
              <w:t>при наличии нарушений: КПЭ=0%</w:t>
            </w:r>
          </w:p>
        </w:tc>
        <w:tc>
          <w:tcPr>
            <w:tcW w:w="1932" w:type="dxa"/>
            <w:tcBorders>
              <w:top w:val="single" w:sz="4" w:space="0" w:color="auto"/>
              <w:left w:val="single" w:sz="4" w:space="0" w:color="auto"/>
              <w:bottom w:val="single" w:sz="4" w:space="0" w:color="auto"/>
            </w:tcBorders>
          </w:tcPr>
          <w:p w:rsidR="008C4584" w:rsidRPr="004E6E79" w:rsidRDefault="008C4584" w:rsidP="00BA6ACB">
            <w:pPr>
              <w:widowControl w:val="0"/>
              <w:autoSpaceDE w:val="0"/>
              <w:autoSpaceDN w:val="0"/>
              <w:adjustRightInd w:val="0"/>
              <w:rPr>
                <w:sz w:val="24"/>
                <w:szCs w:val="24"/>
              </w:rPr>
            </w:pPr>
            <w:r w:rsidRPr="004E6E79">
              <w:rPr>
                <w:sz w:val="24"/>
                <w:szCs w:val="24"/>
              </w:rPr>
              <w:t>Акты проверок</w:t>
            </w:r>
          </w:p>
        </w:tc>
      </w:tr>
      <w:tr w:rsidR="004E6E79" w:rsidRPr="004E6E79" w:rsidTr="00BA6ACB">
        <w:trPr>
          <w:jc w:val="center"/>
        </w:trPr>
        <w:tc>
          <w:tcPr>
            <w:tcW w:w="2447" w:type="dxa"/>
            <w:vMerge/>
            <w:tcBorders>
              <w:top w:val="single" w:sz="4" w:space="0" w:color="auto"/>
              <w:bottom w:val="single" w:sz="4" w:space="0" w:color="auto"/>
              <w:right w:val="single" w:sz="4" w:space="0" w:color="auto"/>
            </w:tcBorders>
          </w:tcPr>
          <w:p w:rsidR="008C4584" w:rsidRPr="004E6E79" w:rsidRDefault="008C4584" w:rsidP="00BA6ACB">
            <w:pPr>
              <w:widowControl w:val="0"/>
              <w:autoSpaceDE w:val="0"/>
              <w:autoSpaceDN w:val="0"/>
              <w:adjustRightInd w:val="0"/>
              <w:jc w:val="center"/>
              <w:rPr>
                <w:sz w:val="24"/>
                <w:szCs w:val="24"/>
              </w:rPr>
            </w:pPr>
          </w:p>
        </w:tc>
        <w:tc>
          <w:tcPr>
            <w:tcW w:w="3349" w:type="dxa"/>
            <w:tcBorders>
              <w:top w:val="single" w:sz="4" w:space="0" w:color="auto"/>
              <w:left w:val="single" w:sz="4" w:space="0" w:color="auto"/>
              <w:bottom w:val="single" w:sz="4" w:space="0" w:color="auto"/>
              <w:right w:val="single" w:sz="4" w:space="0" w:color="auto"/>
            </w:tcBorders>
          </w:tcPr>
          <w:p w:rsidR="008C4584" w:rsidRPr="004E6E79" w:rsidRDefault="008C4584" w:rsidP="00BA6ACB">
            <w:pPr>
              <w:widowControl w:val="0"/>
              <w:autoSpaceDE w:val="0"/>
              <w:autoSpaceDN w:val="0"/>
              <w:adjustRightInd w:val="0"/>
              <w:rPr>
                <w:sz w:val="24"/>
                <w:szCs w:val="24"/>
              </w:rPr>
            </w:pPr>
            <w:r w:rsidRPr="004E6E79">
              <w:rPr>
                <w:sz w:val="24"/>
                <w:szCs w:val="24"/>
              </w:rPr>
              <w:t>КПЭ 3 - Соблюдение правил трудового распорядка</w:t>
            </w:r>
          </w:p>
        </w:tc>
        <w:tc>
          <w:tcPr>
            <w:tcW w:w="1546" w:type="dxa"/>
            <w:tcBorders>
              <w:top w:val="single" w:sz="4" w:space="0" w:color="auto"/>
              <w:left w:val="single" w:sz="4" w:space="0" w:color="auto"/>
              <w:bottom w:val="single" w:sz="4" w:space="0" w:color="auto"/>
              <w:right w:val="single" w:sz="4" w:space="0" w:color="auto"/>
            </w:tcBorders>
          </w:tcPr>
          <w:p w:rsidR="008C4584" w:rsidRPr="004E6E79" w:rsidRDefault="008C4584" w:rsidP="00BA6ACB">
            <w:pPr>
              <w:widowControl w:val="0"/>
              <w:autoSpaceDE w:val="0"/>
              <w:autoSpaceDN w:val="0"/>
              <w:adjustRightInd w:val="0"/>
              <w:jc w:val="center"/>
              <w:rPr>
                <w:sz w:val="24"/>
                <w:szCs w:val="24"/>
              </w:rPr>
            </w:pPr>
            <w:r w:rsidRPr="004E6E79">
              <w:rPr>
                <w:sz w:val="24"/>
                <w:szCs w:val="24"/>
              </w:rPr>
              <w:t>20</w:t>
            </w:r>
          </w:p>
        </w:tc>
        <w:tc>
          <w:tcPr>
            <w:tcW w:w="2447" w:type="dxa"/>
            <w:tcBorders>
              <w:top w:val="single" w:sz="4" w:space="0" w:color="auto"/>
              <w:left w:val="single" w:sz="4" w:space="0" w:color="auto"/>
              <w:bottom w:val="single" w:sz="4" w:space="0" w:color="auto"/>
              <w:right w:val="single" w:sz="4" w:space="0" w:color="auto"/>
            </w:tcBorders>
          </w:tcPr>
          <w:p w:rsidR="008C4584" w:rsidRPr="004E6E79" w:rsidRDefault="008C4584" w:rsidP="00BA6ACB">
            <w:pPr>
              <w:widowControl w:val="0"/>
              <w:autoSpaceDE w:val="0"/>
              <w:autoSpaceDN w:val="0"/>
              <w:adjustRightInd w:val="0"/>
              <w:rPr>
                <w:sz w:val="24"/>
                <w:szCs w:val="24"/>
              </w:rPr>
            </w:pPr>
            <w:r w:rsidRPr="004E6E79">
              <w:rPr>
                <w:sz w:val="24"/>
                <w:szCs w:val="24"/>
              </w:rPr>
              <w:t xml:space="preserve">Рабочие смены </w:t>
            </w:r>
            <w:r w:rsidR="00BA6ACB" w:rsidRPr="004E6E79">
              <w:rPr>
                <w:sz w:val="24"/>
                <w:szCs w:val="24"/>
              </w:rPr>
              <w:br/>
            </w:r>
            <w:r w:rsidRPr="004E6E79">
              <w:rPr>
                <w:sz w:val="24"/>
                <w:szCs w:val="24"/>
              </w:rPr>
              <w:t>по производственному календарю</w:t>
            </w:r>
          </w:p>
        </w:tc>
        <w:tc>
          <w:tcPr>
            <w:tcW w:w="3349" w:type="dxa"/>
            <w:tcBorders>
              <w:top w:val="single" w:sz="4" w:space="0" w:color="auto"/>
              <w:left w:val="single" w:sz="4" w:space="0" w:color="auto"/>
              <w:bottom w:val="single" w:sz="4" w:space="0" w:color="auto"/>
              <w:right w:val="single" w:sz="4" w:space="0" w:color="auto"/>
            </w:tcBorders>
          </w:tcPr>
          <w:p w:rsidR="008C4584" w:rsidRPr="004E6E79" w:rsidRDefault="008C4584" w:rsidP="00BA6ACB">
            <w:pPr>
              <w:widowControl w:val="0"/>
              <w:autoSpaceDE w:val="0"/>
              <w:autoSpaceDN w:val="0"/>
              <w:adjustRightInd w:val="0"/>
              <w:rPr>
                <w:sz w:val="24"/>
                <w:szCs w:val="24"/>
              </w:rPr>
            </w:pPr>
            <w:r w:rsidRPr="004E6E79">
              <w:rPr>
                <w:sz w:val="24"/>
                <w:szCs w:val="24"/>
              </w:rPr>
              <w:t>При соблюдении трудового распорядка:</w:t>
            </w:r>
          </w:p>
          <w:p w:rsidR="008C4584" w:rsidRPr="004E6E79" w:rsidRDefault="008C4584" w:rsidP="00BA6ACB">
            <w:pPr>
              <w:widowControl w:val="0"/>
              <w:autoSpaceDE w:val="0"/>
              <w:autoSpaceDN w:val="0"/>
              <w:adjustRightInd w:val="0"/>
              <w:rPr>
                <w:sz w:val="24"/>
                <w:szCs w:val="24"/>
              </w:rPr>
            </w:pPr>
            <w:r w:rsidRPr="004E6E79">
              <w:rPr>
                <w:sz w:val="24"/>
                <w:szCs w:val="24"/>
              </w:rPr>
              <w:t>КПЭ = 100 %,</w:t>
            </w:r>
          </w:p>
          <w:p w:rsidR="008C4584" w:rsidRPr="004E6E79" w:rsidRDefault="008C4584" w:rsidP="00BA6ACB">
            <w:pPr>
              <w:widowControl w:val="0"/>
              <w:autoSpaceDE w:val="0"/>
              <w:autoSpaceDN w:val="0"/>
              <w:adjustRightInd w:val="0"/>
              <w:rPr>
                <w:sz w:val="24"/>
                <w:szCs w:val="24"/>
              </w:rPr>
            </w:pPr>
            <w:r w:rsidRPr="004E6E79">
              <w:rPr>
                <w:sz w:val="24"/>
                <w:szCs w:val="24"/>
              </w:rPr>
              <w:t xml:space="preserve">при нарушении сроков: </w:t>
            </w:r>
            <w:r w:rsidR="00BA6ACB" w:rsidRPr="004E6E79">
              <w:rPr>
                <w:sz w:val="24"/>
                <w:szCs w:val="24"/>
              </w:rPr>
              <w:br/>
            </w:r>
            <w:r w:rsidRPr="004E6E79">
              <w:rPr>
                <w:sz w:val="24"/>
                <w:szCs w:val="24"/>
              </w:rPr>
              <w:t xml:space="preserve">КПЭ = фактические смены </w:t>
            </w:r>
            <w:r w:rsidR="00BA6ACB" w:rsidRPr="004E6E79">
              <w:rPr>
                <w:sz w:val="24"/>
                <w:szCs w:val="24"/>
              </w:rPr>
              <w:br/>
            </w:r>
            <w:r w:rsidRPr="004E6E79">
              <w:rPr>
                <w:sz w:val="24"/>
                <w:szCs w:val="24"/>
              </w:rPr>
              <w:t>по системе контроля управления доступом / рабочие смены по производственному календарю</w:t>
            </w:r>
          </w:p>
        </w:tc>
        <w:tc>
          <w:tcPr>
            <w:tcW w:w="1932" w:type="dxa"/>
            <w:tcBorders>
              <w:top w:val="single" w:sz="4" w:space="0" w:color="auto"/>
              <w:left w:val="single" w:sz="4" w:space="0" w:color="auto"/>
              <w:bottom w:val="single" w:sz="4" w:space="0" w:color="auto"/>
            </w:tcBorders>
          </w:tcPr>
          <w:p w:rsidR="008C4584" w:rsidRPr="004E6E79" w:rsidRDefault="008C4584" w:rsidP="00BA6ACB">
            <w:pPr>
              <w:widowControl w:val="0"/>
              <w:autoSpaceDE w:val="0"/>
              <w:autoSpaceDN w:val="0"/>
              <w:adjustRightInd w:val="0"/>
              <w:rPr>
                <w:sz w:val="24"/>
                <w:szCs w:val="24"/>
              </w:rPr>
            </w:pPr>
            <w:r w:rsidRPr="004E6E79">
              <w:rPr>
                <w:sz w:val="24"/>
                <w:szCs w:val="24"/>
              </w:rPr>
              <w:t>Данные системы контроля управления доступом</w:t>
            </w:r>
          </w:p>
        </w:tc>
      </w:tr>
      <w:tr w:rsidR="004E6E79" w:rsidRPr="004E6E79" w:rsidTr="00BA6ACB">
        <w:trPr>
          <w:jc w:val="center"/>
        </w:trPr>
        <w:tc>
          <w:tcPr>
            <w:tcW w:w="2447" w:type="dxa"/>
            <w:vMerge w:val="restart"/>
            <w:tcBorders>
              <w:top w:val="single" w:sz="4" w:space="0" w:color="auto"/>
              <w:bottom w:val="single" w:sz="4" w:space="0" w:color="auto"/>
              <w:right w:val="single" w:sz="4" w:space="0" w:color="auto"/>
            </w:tcBorders>
          </w:tcPr>
          <w:p w:rsidR="008C4584" w:rsidRPr="004E6E79" w:rsidRDefault="008C4584" w:rsidP="00BA6ACB">
            <w:pPr>
              <w:widowControl w:val="0"/>
              <w:autoSpaceDE w:val="0"/>
              <w:autoSpaceDN w:val="0"/>
              <w:adjustRightInd w:val="0"/>
              <w:jc w:val="center"/>
              <w:rPr>
                <w:sz w:val="24"/>
                <w:szCs w:val="24"/>
              </w:rPr>
            </w:pPr>
            <w:r w:rsidRPr="004E6E79">
              <w:rPr>
                <w:sz w:val="24"/>
                <w:szCs w:val="24"/>
              </w:rPr>
              <w:t>Начальник Территориального отдела по району машиностроительного завода</w:t>
            </w:r>
          </w:p>
        </w:tc>
        <w:tc>
          <w:tcPr>
            <w:tcW w:w="3349" w:type="dxa"/>
            <w:tcBorders>
              <w:top w:val="single" w:sz="4" w:space="0" w:color="auto"/>
              <w:left w:val="single" w:sz="4" w:space="0" w:color="auto"/>
              <w:bottom w:val="single" w:sz="4" w:space="0" w:color="auto"/>
              <w:right w:val="single" w:sz="4" w:space="0" w:color="auto"/>
            </w:tcBorders>
          </w:tcPr>
          <w:p w:rsidR="008C4584" w:rsidRPr="004E6E79" w:rsidRDefault="008C4584" w:rsidP="00BA6ACB">
            <w:pPr>
              <w:widowControl w:val="0"/>
              <w:autoSpaceDE w:val="0"/>
              <w:autoSpaceDN w:val="0"/>
              <w:adjustRightInd w:val="0"/>
              <w:rPr>
                <w:sz w:val="24"/>
                <w:szCs w:val="24"/>
              </w:rPr>
            </w:pPr>
            <w:r w:rsidRPr="004E6E79">
              <w:rPr>
                <w:sz w:val="24"/>
                <w:szCs w:val="24"/>
              </w:rPr>
              <w:t>КПЭ</w:t>
            </w:r>
            <w:r w:rsidR="00BA6ACB" w:rsidRPr="004E6E79">
              <w:rPr>
                <w:sz w:val="24"/>
                <w:szCs w:val="24"/>
              </w:rPr>
              <w:t xml:space="preserve"> </w:t>
            </w:r>
            <w:r w:rsidRPr="004E6E79">
              <w:rPr>
                <w:sz w:val="24"/>
                <w:szCs w:val="24"/>
              </w:rPr>
              <w:t xml:space="preserve">1- Своевременность рассмотрения обращений граждан, юридических лиц </w:t>
            </w:r>
            <w:r w:rsidR="00BA6ACB" w:rsidRPr="004E6E79">
              <w:rPr>
                <w:sz w:val="24"/>
                <w:szCs w:val="24"/>
              </w:rPr>
              <w:br/>
            </w:r>
            <w:r w:rsidRPr="004E6E79">
              <w:rPr>
                <w:sz w:val="24"/>
                <w:szCs w:val="24"/>
              </w:rPr>
              <w:t xml:space="preserve">и государственных органов </w:t>
            </w:r>
            <w:r w:rsidR="00BA6ACB" w:rsidRPr="004E6E79">
              <w:rPr>
                <w:sz w:val="24"/>
                <w:szCs w:val="24"/>
              </w:rPr>
              <w:br/>
            </w:r>
            <w:r w:rsidRPr="004E6E79">
              <w:rPr>
                <w:sz w:val="24"/>
                <w:szCs w:val="24"/>
              </w:rPr>
              <w:t xml:space="preserve">по вопросам, входящим в компетенцию отдела, </w:t>
            </w:r>
            <w:r w:rsidR="00BA6ACB" w:rsidRPr="004E6E79">
              <w:rPr>
                <w:sz w:val="24"/>
                <w:szCs w:val="24"/>
              </w:rPr>
              <w:br/>
            </w:r>
            <w:r w:rsidRPr="004E6E79">
              <w:rPr>
                <w:sz w:val="24"/>
                <w:szCs w:val="24"/>
              </w:rPr>
              <w:t>а также протокольных поручений</w:t>
            </w:r>
          </w:p>
        </w:tc>
        <w:tc>
          <w:tcPr>
            <w:tcW w:w="1546" w:type="dxa"/>
            <w:tcBorders>
              <w:top w:val="single" w:sz="4" w:space="0" w:color="auto"/>
              <w:left w:val="single" w:sz="4" w:space="0" w:color="auto"/>
              <w:bottom w:val="single" w:sz="4" w:space="0" w:color="auto"/>
              <w:right w:val="single" w:sz="4" w:space="0" w:color="auto"/>
            </w:tcBorders>
          </w:tcPr>
          <w:p w:rsidR="008C4584" w:rsidRPr="004E6E79" w:rsidRDefault="008C4584" w:rsidP="00BA6ACB">
            <w:pPr>
              <w:widowControl w:val="0"/>
              <w:autoSpaceDE w:val="0"/>
              <w:autoSpaceDN w:val="0"/>
              <w:adjustRightInd w:val="0"/>
              <w:jc w:val="center"/>
              <w:rPr>
                <w:sz w:val="24"/>
                <w:szCs w:val="24"/>
              </w:rPr>
            </w:pPr>
            <w:r w:rsidRPr="004E6E79">
              <w:rPr>
                <w:sz w:val="24"/>
                <w:szCs w:val="24"/>
              </w:rPr>
              <w:t>40</w:t>
            </w:r>
          </w:p>
        </w:tc>
        <w:tc>
          <w:tcPr>
            <w:tcW w:w="2447" w:type="dxa"/>
            <w:tcBorders>
              <w:top w:val="single" w:sz="4" w:space="0" w:color="auto"/>
              <w:left w:val="single" w:sz="4" w:space="0" w:color="auto"/>
              <w:bottom w:val="single" w:sz="4" w:space="0" w:color="auto"/>
              <w:right w:val="single" w:sz="4" w:space="0" w:color="auto"/>
            </w:tcBorders>
          </w:tcPr>
          <w:p w:rsidR="008C4584" w:rsidRPr="004E6E79" w:rsidRDefault="008C4584" w:rsidP="00BA6ACB">
            <w:pPr>
              <w:widowControl w:val="0"/>
              <w:autoSpaceDE w:val="0"/>
              <w:autoSpaceDN w:val="0"/>
              <w:adjustRightInd w:val="0"/>
              <w:rPr>
                <w:sz w:val="24"/>
                <w:szCs w:val="24"/>
              </w:rPr>
            </w:pPr>
            <w:r w:rsidRPr="004E6E79">
              <w:rPr>
                <w:sz w:val="24"/>
                <w:szCs w:val="24"/>
              </w:rPr>
              <w:t xml:space="preserve">Количество необходимых ответов на протокольные поручения </w:t>
            </w:r>
            <w:r w:rsidR="00BA6ACB" w:rsidRPr="004E6E79">
              <w:rPr>
                <w:sz w:val="24"/>
                <w:szCs w:val="24"/>
              </w:rPr>
              <w:br/>
            </w:r>
            <w:r w:rsidRPr="004E6E79">
              <w:rPr>
                <w:sz w:val="24"/>
                <w:szCs w:val="24"/>
              </w:rPr>
              <w:t>и обращения граждан</w:t>
            </w:r>
          </w:p>
        </w:tc>
        <w:tc>
          <w:tcPr>
            <w:tcW w:w="3349" w:type="dxa"/>
            <w:tcBorders>
              <w:top w:val="single" w:sz="4" w:space="0" w:color="auto"/>
              <w:left w:val="single" w:sz="4" w:space="0" w:color="auto"/>
              <w:bottom w:val="single" w:sz="4" w:space="0" w:color="auto"/>
              <w:right w:val="single" w:sz="4" w:space="0" w:color="auto"/>
            </w:tcBorders>
          </w:tcPr>
          <w:p w:rsidR="008C4584" w:rsidRPr="004E6E79" w:rsidRDefault="008C4584" w:rsidP="00BA6ACB">
            <w:pPr>
              <w:widowControl w:val="0"/>
              <w:autoSpaceDE w:val="0"/>
              <w:autoSpaceDN w:val="0"/>
              <w:adjustRightInd w:val="0"/>
              <w:rPr>
                <w:sz w:val="24"/>
                <w:szCs w:val="24"/>
              </w:rPr>
            </w:pPr>
            <w:r w:rsidRPr="004E6E79">
              <w:rPr>
                <w:sz w:val="24"/>
                <w:szCs w:val="24"/>
              </w:rPr>
              <w:t xml:space="preserve">При соблюдении сроков: КПЭ = 100%, при нарушении сроков: КПЭ = количество рассмотренных протокольных поручений и обращений граждан в срок / количество необходимых ответов </w:t>
            </w:r>
            <w:r w:rsidR="00BA6ACB" w:rsidRPr="004E6E79">
              <w:rPr>
                <w:sz w:val="24"/>
                <w:szCs w:val="24"/>
              </w:rPr>
              <w:br/>
            </w:r>
            <w:r w:rsidRPr="004E6E79">
              <w:rPr>
                <w:sz w:val="24"/>
                <w:szCs w:val="24"/>
              </w:rPr>
              <w:t xml:space="preserve">на протокольные поручения </w:t>
            </w:r>
            <w:r w:rsidR="00BA6ACB" w:rsidRPr="004E6E79">
              <w:rPr>
                <w:sz w:val="24"/>
                <w:szCs w:val="24"/>
              </w:rPr>
              <w:br/>
            </w:r>
            <w:r w:rsidRPr="004E6E79">
              <w:rPr>
                <w:sz w:val="24"/>
                <w:szCs w:val="24"/>
              </w:rPr>
              <w:t>и обращения граждан</w:t>
            </w:r>
          </w:p>
        </w:tc>
        <w:tc>
          <w:tcPr>
            <w:tcW w:w="1932" w:type="dxa"/>
            <w:tcBorders>
              <w:top w:val="single" w:sz="4" w:space="0" w:color="auto"/>
              <w:left w:val="single" w:sz="4" w:space="0" w:color="auto"/>
              <w:bottom w:val="single" w:sz="4" w:space="0" w:color="auto"/>
            </w:tcBorders>
          </w:tcPr>
          <w:p w:rsidR="008C4584" w:rsidRPr="004E6E79" w:rsidRDefault="008C4584" w:rsidP="00BA6ACB">
            <w:pPr>
              <w:widowControl w:val="0"/>
              <w:autoSpaceDE w:val="0"/>
              <w:autoSpaceDN w:val="0"/>
              <w:adjustRightInd w:val="0"/>
              <w:rPr>
                <w:sz w:val="24"/>
                <w:szCs w:val="24"/>
              </w:rPr>
            </w:pPr>
            <w:r w:rsidRPr="004E6E79">
              <w:rPr>
                <w:sz w:val="24"/>
                <w:szCs w:val="24"/>
              </w:rPr>
              <w:t>Электронная база данных</w:t>
            </w:r>
          </w:p>
        </w:tc>
      </w:tr>
      <w:tr w:rsidR="004E6E79" w:rsidRPr="004E6E79" w:rsidTr="00BA6ACB">
        <w:trPr>
          <w:jc w:val="center"/>
        </w:trPr>
        <w:tc>
          <w:tcPr>
            <w:tcW w:w="2447" w:type="dxa"/>
            <w:vMerge/>
            <w:tcBorders>
              <w:top w:val="single" w:sz="4" w:space="0" w:color="auto"/>
              <w:bottom w:val="single" w:sz="4" w:space="0" w:color="auto"/>
              <w:right w:val="single" w:sz="4" w:space="0" w:color="auto"/>
            </w:tcBorders>
          </w:tcPr>
          <w:p w:rsidR="008C4584" w:rsidRPr="004E6E79" w:rsidRDefault="008C4584" w:rsidP="00BA6ACB">
            <w:pPr>
              <w:widowControl w:val="0"/>
              <w:autoSpaceDE w:val="0"/>
              <w:autoSpaceDN w:val="0"/>
              <w:adjustRightInd w:val="0"/>
              <w:jc w:val="center"/>
              <w:rPr>
                <w:sz w:val="24"/>
                <w:szCs w:val="24"/>
              </w:rPr>
            </w:pPr>
          </w:p>
        </w:tc>
        <w:tc>
          <w:tcPr>
            <w:tcW w:w="3349" w:type="dxa"/>
            <w:tcBorders>
              <w:top w:val="single" w:sz="4" w:space="0" w:color="auto"/>
              <w:left w:val="single" w:sz="4" w:space="0" w:color="auto"/>
              <w:bottom w:val="single" w:sz="4" w:space="0" w:color="auto"/>
              <w:right w:val="single" w:sz="4" w:space="0" w:color="auto"/>
            </w:tcBorders>
          </w:tcPr>
          <w:p w:rsidR="008C4584" w:rsidRPr="004E6E79" w:rsidRDefault="008C4584" w:rsidP="00BA6ACB">
            <w:pPr>
              <w:widowControl w:val="0"/>
              <w:autoSpaceDE w:val="0"/>
              <w:autoSpaceDN w:val="0"/>
              <w:adjustRightInd w:val="0"/>
              <w:rPr>
                <w:sz w:val="24"/>
                <w:szCs w:val="24"/>
              </w:rPr>
            </w:pPr>
            <w:r w:rsidRPr="004E6E79">
              <w:rPr>
                <w:sz w:val="24"/>
                <w:szCs w:val="24"/>
              </w:rPr>
              <w:t xml:space="preserve">КПЭ 2 - Отсутствие нарушений действующего законодательства </w:t>
            </w:r>
            <w:r w:rsidR="00BA6ACB" w:rsidRPr="004E6E79">
              <w:rPr>
                <w:sz w:val="24"/>
                <w:szCs w:val="24"/>
              </w:rPr>
              <w:br/>
            </w:r>
            <w:r w:rsidRPr="004E6E79">
              <w:rPr>
                <w:sz w:val="24"/>
                <w:szCs w:val="24"/>
              </w:rPr>
              <w:t>при исполнении полномочий, входящих в компетенцию отдела</w:t>
            </w:r>
          </w:p>
        </w:tc>
        <w:tc>
          <w:tcPr>
            <w:tcW w:w="1546" w:type="dxa"/>
            <w:tcBorders>
              <w:top w:val="single" w:sz="4" w:space="0" w:color="auto"/>
              <w:left w:val="single" w:sz="4" w:space="0" w:color="auto"/>
              <w:bottom w:val="single" w:sz="4" w:space="0" w:color="auto"/>
              <w:right w:val="single" w:sz="4" w:space="0" w:color="auto"/>
            </w:tcBorders>
          </w:tcPr>
          <w:p w:rsidR="008C4584" w:rsidRPr="004E6E79" w:rsidRDefault="008C4584" w:rsidP="00BA6ACB">
            <w:pPr>
              <w:widowControl w:val="0"/>
              <w:autoSpaceDE w:val="0"/>
              <w:autoSpaceDN w:val="0"/>
              <w:adjustRightInd w:val="0"/>
              <w:jc w:val="center"/>
              <w:rPr>
                <w:sz w:val="24"/>
                <w:szCs w:val="24"/>
              </w:rPr>
            </w:pPr>
            <w:r w:rsidRPr="004E6E79">
              <w:rPr>
                <w:sz w:val="24"/>
                <w:szCs w:val="24"/>
              </w:rPr>
              <w:t>40</w:t>
            </w:r>
          </w:p>
        </w:tc>
        <w:tc>
          <w:tcPr>
            <w:tcW w:w="2447" w:type="dxa"/>
            <w:tcBorders>
              <w:top w:val="single" w:sz="4" w:space="0" w:color="auto"/>
              <w:left w:val="single" w:sz="4" w:space="0" w:color="auto"/>
              <w:bottom w:val="single" w:sz="4" w:space="0" w:color="auto"/>
              <w:right w:val="single" w:sz="4" w:space="0" w:color="auto"/>
            </w:tcBorders>
          </w:tcPr>
          <w:p w:rsidR="008C4584" w:rsidRPr="004E6E79" w:rsidRDefault="008C4584" w:rsidP="00BA6ACB">
            <w:pPr>
              <w:widowControl w:val="0"/>
              <w:autoSpaceDE w:val="0"/>
              <w:autoSpaceDN w:val="0"/>
              <w:adjustRightInd w:val="0"/>
              <w:rPr>
                <w:sz w:val="24"/>
                <w:szCs w:val="24"/>
              </w:rPr>
            </w:pPr>
            <w:r w:rsidRPr="004E6E79">
              <w:rPr>
                <w:sz w:val="24"/>
                <w:szCs w:val="24"/>
              </w:rPr>
              <w:t>Отсутствие нарушений действующего законодательства</w:t>
            </w:r>
          </w:p>
        </w:tc>
        <w:tc>
          <w:tcPr>
            <w:tcW w:w="3349" w:type="dxa"/>
            <w:tcBorders>
              <w:top w:val="single" w:sz="4" w:space="0" w:color="auto"/>
              <w:left w:val="single" w:sz="4" w:space="0" w:color="auto"/>
              <w:bottom w:val="single" w:sz="4" w:space="0" w:color="auto"/>
              <w:right w:val="single" w:sz="4" w:space="0" w:color="auto"/>
            </w:tcBorders>
          </w:tcPr>
          <w:p w:rsidR="008C4584" w:rsidRPr="004E6E79" w:rsidRDefault="008C4584" w:rsidP="00BA6ACB">
            <w:pPr>
              <w:widowControl w:val="0"/>
              <w:autoSpaceDE w:val="0"/>
              <w:autoSpaceDN w:val="0"/>
              <w:adjustRightInd w:val="0"/>
              <w:rPr>
                <w:sz w:val="24"/>
                <w:szCs w:val="24"/>
              </w:rPr>
            </w:pPr>
            <w:r w:rsidRPr="004E6E79">
              <w:rPr>
                <w:sz w:val="24"/>
                <w:szCs w:val="24"/>
              </w:rPr>
              <w:t>При отсутствии нарушений: КПЭ=100%,</w:t>
            </w:r>
          </w:p>
          <w:p w:rsidR="008C4584" w:rsidRPr="004E6E79" w:rsidRDefault="008C4584" w:rsidP="00BA6ACB">
            <w:pPr>
              <w:widowControl w:val="0"/>
              <w:autoSpaceDE w:val="0"/>
              <w:autoSpaceDN w:val="0"/>
              <w:adjustRightInd w:val="0"/>
              <w:rPr>
                <w:sz w:val="24"/>
                <w:szCs w:val="24"/>
              </w:rPr>
            </w:pPr>
            <w:r w:rsidRPr="004E6E79">
              <w:rPr>
                <w:sz w:val="24"/>
                <w:szCs w:val="24"/>
              </w:rPr>
              <w:t>при наличии нарушений: КПЭ=0%</w:t>
            </w:r>
          </w:p>
        </w:tc>
        <w:tc>
          <w:tcPr>
            <w:tcW w:w="1932" w:type="dxa"/>
            <w:tcBorders>
              <w:top w:val="single" w:sz="4" w:space="0" w:color="auto"/>
              <w:left w:val="single" w:sz="4" w:space="0" w:color="auto"/>
              <w:bottom w:val="single" w:sz="4" w:space="0" w:color="auto"/>
            </w:tcBorders>
          </w:tcPr>
          <w:p w:rsidR="008C4584" w:rsidRPr="004E6E79" w:rsidRDefault="008C4584" w:rsidP="00BA6ACB">
            <w:pPr>
              <w:widowControl w:val="0"/>
              <w:autoSpaceDE w:val="0"/>
              <w:autoSpaceDN w:val="0"/>
              <w:adjustRightInd w:val="0"/>
              <w:rPr>
                <w:sz w:val="24"/>
                <w:szCs w:val="24"/>
              </w:rPr>
            </w:pPr>
            <w:r w:rsidRPr="004E6E79">
              <w:rPr>
                <w:sz w:val="24"/>
                <w:szCs w:val="24"/>
              </w:rPr>
              <w:t>Акты проверок</w:t>
            </w:r>
          </w:p>
        </w:tc>
      </w:tr>
      <w:tr w:rsidR="004E6E79" w:rsidRPr="004E6E79" w:rsidTr="00BA6ACB">
        <w:trPr>
          <w:jc w:val="center"/>
        </w:trPr>
        <w:tc>
          <w:tcPr>
            <w:tcW w:w="2447" w:type="dxa"/>
            <w:vMerge/>
            <w:tcBorders>
              <w:top w:val="single" w:sz="4" w:space="0" w:color="auto"/>
              <w:bottom w:val="single" w:sz="4" w:space="0" w:color="auto"/>
              <w:right w:val="single" w:sz="4" w:space="0" w:color="auto"/>
            </w:tcBorders>
          </w:tcPr>
          <w:p w:rsidR="008C4584" w:rsidRPr="004E6E79" w:rsidRDefault="008C4584" w:rsidP="00BA6ACB">
            <w:pPr>
              <w:widowControl w:val="0"/>
              <w:autoSpaceDE w:val="0"/>
              <w:autoSpaceDN w:val="0"/>
              <w:adjustRightInd w:val="0"/>
              <w:jc w:val="center"/>
              <w:rPr>
                <w:sz w:val="24"/>
                <w:szCs w:val="24"/>
              </w:rPr>
            </w:pPr>
          </w:p>
        </w:tc>
        <w:tc>
          <w:tcPr>
            <w:tcW w:w="3349" w:type="dxa"/>
            <w:tcBorders>
              <w:top w:val="single" w:sz="4" w:space="0" w:color="auto"/>
              <w:left w:val="single" w:sz="4" w:space="0" w:color="auto"/>
              <w:bottom w:val="single" w:sz="4" w:space="0" w:color="auto"/>
              <w:right w:val="single" w:sz="4" w:space="0" w:color="auto"/>
            </w:tcBorders>
          </w:tcPr>
          <w:p w:rsidR="008C4584" w:rsidRPr="004E6E79" w:rsidRDefault="008C4584" w:rsidP="00BA6ACB">
            <w:pPr>
              <w:widowControl w:val="0"/>
              <w:autoSpaceDE w:val="0"/>
              <w:autoSpaceDN w:val="0"/>
              <w:adjustRightInd w:val="0"/>
              <w:rPr>
                <w:sz w:val="24"/>
                <w:szCs w:val="24"/>
              </w:rPr>
            </w:pPr>
            <w:r w:rsidRPr="004E6E79">
              <w:rPr>
                <w:sz w:val="24"/>
                <w:szCs w:val="24"/>
              </w:rPr>
              <w:t>КПЭ 3 - Соблюдение правил трудового распорядка</w:t>
            </w:r>
          </w:p>
        </w:tc>
        <w:tc>
          <w:tcPr>
            <w:tcW w:w="1546" w:type="dxa"/>
            <w:tcBorders>
              <w:top w:val="single" w:sz="4" w:space="0" w:color="auto"/>
              <w:left w:val="single" w:sz="4" w:space="0" w:color="auto"/>
              <w:bottom w:val="single" w:sz="4" w:space="0" w:color="auto"/>
              <w:right w:val="single" w:sz="4" w:space="0" w:color="auto"/>
            </w:tcBorders>
          </w:tcPr>
          <w:p w:rsidR="008C4584" w:rsidRPr="004E6E79" w:rsidRDefault="008C4584" w:rsidP="00BA6ACB">
            <w:pPr>
              <w:widowControl w:val="0"/>
              <w:autoSpaceDE w:val="0"/>
              <w:autoSpaceDN w:val="0"/>
              <w:adjustRightInd w:val="0"/>
              <w:jc w:val="center"/>
              <w:rPr>
                <w:sz w:val="24"/>
                <w:szCs w:val="24"/>
              </w:rPr>
            </w:pPr>
            <w:r w:rsidRPr="004E6E79">
              <w:rPr>
                <w:sz w:val="24"/>
                <w:szCs w:val="24"/>
              </w:rPr>
              <w:t>20</w:t>
            </w:r>
          </w:p>
        </w:tc>
        <w:tc>
          <w:tcPr>
            <w:tcW w:w="2447" w:type="dxa"/>
            <w:tcBorders>
              <w:top w:val="single" w:sz="4" w:space="0" w:color="auto"/>
              <w:left w:val="single" w:sz="4" w:space="0" w:color="auto"/>
              <w:bottom w:val="single" w:sz="4" w:space="0" w:color="auto"/>
              <w:right w:val="single" w:sz="4" w:space="0" w:color="auto"/>
            </w:tcBorders>
          </w:tcPr>
          <w:p w:rsidR="008C4584" w:rsidRPr="004E6E79" w:rsidRDefault="008C4584" w:rsidP="00BA6ACB">
            <w:pPr>
              <w:widowControl w:val="0"/>
              <w:autoSpaceDE w:val="0"/>
              <w:autoSpaceDN w:val="0"/>
              <w:adjustRightInd w:val="0"/>
              <w:rPr>
                <w:sz w:val="24"/>
                <w:szCs w:val="24"/>
              </w:rPr>
            </w:pPr>
            <w:r w:rsidRPr="004E6E79">
              <w:rPr>
                <w:sz w:val="24"/>
                <w:szCs w:val="24"/>
              </w:rPr>
              <w:t xml:space="preserve">Рабочие смены </w:t>
            </w:r>
            <w:r w:rsidR="00BA6ACB" w:rsidRPr="004E6E79">
              <w:rPr>
                <w:sz w:val="24"/>
                <w:szCs w:val="24"/>
              </w:rPr>
              <w:br/>
            </w:r>
            <w:r w:rsidRPr="004E6E79">
              <w:rPr>
                <w:sz w:val="24"/>
                <w:szCs w:val="24"/>
              </w:rPr>
              <w:t>по производственному календарю</w:t>
            </w:r>
          </w:p>
        </w:tc>
        <w:tc>
          <w:tcPr>
            <w:tcW w:w="3349" w:type="dxa"/>
            <w:tcBorders>
              <w:top w:val="single" w:sz="4" w:space="0" w:color="auto"/>
              <w:left w:val="single" w:sz="4" w:space="0" w:color="auto"/>
              <w:bottom w:val="single" w:sz="4" w:space="0" w:color="auto"/>
              <w:right w:val="single" w:sz="4" w:space="0" w:color="auto"/>
            </w:tcBorders>
          </w:tcPr>
          <w:p w:rsidR="008C4584" w:rsidRPr="004E6E79" w:rsidRDefault="008C4584" w:rsidP="00BA6ACB">
            <w:pPr>
              <w:widowControl w:val="0"/>
              <w:autoSpaceDE w:val="0"/>
              <w:autoSpaceDN w:val="0"/>
              <w:adjustRightInd w:val="0"/>
              <w:rPr>
                <w:sz w:val="24"/>
                <w:szCs w:val="24"/>
              </w:rPr>
            </w:pPr>
            <w:r w:rsidRPr="004E6E79">
              <w:rPr>
                <w:sz w:val="24"/>
                <w:szCs w:val="24"/>
              </w:rPr>
              <w:t>При соблюдении трудового распорядка:</w:t>
            </w:r>
          </w:p>
          <w:p w:rsidR="008C4584" w:rsidRPr="004E6E79" w:rsidRDefault="008C4584" w:rsidP="00BA6ACB">
            <w:pPr>
              <w:widowControl w:val="0"/>
              <w:autoSpaceDE w:val="0"/>
              <w:autoSpaceDN w:val="0"/>
              <w:adjustRightInd w:val="0"/>
              <w:rPr>
                <w:sz w:val="24"/>
                <w:szCs w:val="24"/>
              </w:rPr>
            </w:pPr>
            <w:r w:rsidRPr="004E6E79">
              <w:rPr>
                <w:sz w:val="24"/>
                <w:szCs w:val="24"/>
              </w:rPr>
              <w:t>КПЭ = 100 %,</w:t>
            </w:r>
          </w:p>
          <w:p w:rsidR="008C4584" w:rsidRPr="004E6E79" w:rsidRDefault="008C4584" w:rsidP="00BA6ACB">
            <w:pPr>
              <w:widowControl w:val="0"/>
              <w:autoSpaceDE w:val="0"/>
              <w:autoSpaceDN w:val="0"/>
              <w:adjustRightInd w:val="0"/>
              <w:rPr>
                <w:sz w:val="24"/>
                <w:szCs w:val="24"/>
              </w:rPr>
            </w:pPr>
            <w:r w:rsidRPr="004E6E79">
              <w:rPr>
                <w:sz w:val="24"/>
                <w:szCs w:val="24"/>
              </w:rPr>
              <w:t xml:space="preserve">при нарушении сроков: </w:t>
            </w:r>
            <w:r w:rsidR="00BA6ACB" w:rsidRPr="004E6E79">
              <w:rPr>
                <w:sz w:val="24"/>
                <w:szCs w:val="24"/>
              </w:rPr>
              <w:br/>
            </w:r>
            <w:r w:rsidRPr="004E6E79">
              <w:rPr>
                <w:sz w:val="24"/>
                <w:szCs w:val="24"/>
              </w:rPr>
              <w:lastRenderedPageBreak/>
              <w:t xml:space="preserve">КПЭ = фактические смены </w:t>
            </w:r>
            <w:r w:rsidR="00BA6ACB" w:rsidRPr="004E6E79">
              <w:rPr>
                <w:sz w:val="24"/>
                <w:szCs w:val="24"/>
              </w:rPr>
              <w:br/>
            </w:r>
            <w:r w:rsidRPr="004E6E79">
              <w:rPr>
                <w:sz w:val="24"/>
                <w:szCs w:val="24"/>
              </w:rPr>
              <w:t>по системе контроля управления доступом / рабочие смены по производственному календарю</w:t>
            </w:r>
          </w:p>
        </w:tc>
        <w:tc>
          <w:tcPr>
            <w:tcW w:w="1932" w:type="dxa"/>
            <w:tcBorders>
              <w:top w:val="single" w:sz="4" w:space="0" w:color="auto"/>
              <w:left w:val="single" w:sz="4" w:space="0" w:color="auto"/>
              <w:bottom w:val="single" w:sz="4" w:space="0" w:color="auto"/>
            </w:tcBorders>
          </w:tcPr>
          <w:p w:rsidR="008C4584" w:rsidRPr="004E6E79" w:rsidRDefault="008C4584" w:rsidP="00BA6ACB">
            <w:pPr>
              <w:widowControl w:val="0"/>
              <w:autoSpaceDE w:val="0"/>
              <w:autoSpaceDN w:val="0"/>
              <w:adjustRightInd w:val="0"/>
              <w:rPr>
                <w:sz w:val="24"/>
                <w:szCs w:val="24"/>
              </w:rPr>
            </w:pPr>
            <w:r w:rsidRPr="004E6E79">
              <w:rPr>
                <w:sz w:val="24"/>
                <w:szCs w:val="24"/>
              </w:rPr>
              <w:lastRenderedPageBreak/>
              <w:t>Данные системы контроля управления доступом</w:t>
            </w:r>
          </w:p>
        </w:tc>
      </w:tr>
      <w:tr w:rsidR="004E6E79" w:rsidRPr="004E6E79" w:rsidTr="00BA6ACB">
        <w:trPr>
          <w:jc w:val="center"/>
        </w:trPr>
        <w:tc>
          <w:tcPr>
            <w:tcW w:w="2447" w:type="dxa"/>
            <w:vMerge w:val="restart"/>
            <w:tcBorders>
              <w:top w:val="single" w:sz="4" w:space="0" w:color="auto"/>
              <w:bottom w:val="single" w:sz="4" w:space="0" w:color="auto"/>
              <w:right w:val="single" w:sz="4" w:space="0" w:color="auto"/>
            </w:tcBorders>
          </w:tcPr>
          <w:p w:rsidR="008C4584" w:rsidRPr="004E6E79" w:rsidRDefault="008C4584" w:rsidP="00BA6ACB">
            <w:pPr>
              <w:widowControl w:val="0"/>
              <w:autoSpaceDE w:val="0"/>
              <w:autoSpaceDN w:val="0"/>
              <w:adjustRightInd w:val="0"/>
              <w:jc w:val="center"/>
              <w:rPr>
                <w:sz w:val="24"/>
                <w:szCs w:val="24"/>
              </w:rPr>
            </w:pPr>
            <w:r w:rsidRPr="004E6E79">
              <w:rPr>
                <w:sz w:val="24"/>
                <w:szCs w:val="24"/>
              </w:rPr>
              <w:lastRenderedPageBreak/>
              <w:t>Начальник Отдела мобилизационной работы и защиты государственной тайны</w:t>
            </w:r>
          </w:p>
        </w:tc>
        <w:tc>
          <w:tcPr>
            <w:tcW w:w="3349" w:type="dxa"/>
            <w:tcBorders>
              <w:top w:val="single" w:sz="4" w:space="0" w:color="auto"/>
              <w:left w:val="single" w:sz="4" w:space="0" w:color="auto"/>
              <w:bottom w:val="single" w:sz="4" w:space="0" w:color="auto"/>
              <w:right w:val="single" w:sz="4" w:space="0" w:color="auto"/>
            </w:tcBorders>
          </w:tcPr>
          <w:p w:rsidR="008C4584" w:rsidRPr="004E6E79" w:rsidRDefault="008C4584" w:rsidP="00BA6ACB">
            <w:pPr>
              <w:widowControl w:val="0"/>
              <w:autoSpaceDE w:val="0"/>
              <w:autoSpaceDN w:val="0"/>
              <w:adjustRightInd w:val="0"/>
              <w:rPr>
                <w:sz w:val="24"/>
                <w:szCs w:val="24"/>
              </w:rPr>
            </w:pPr>
            <w:r w:rsidRPr="004E6E79">
              <w:rPr>
                <w:sz w:val="24"/>
                <w:szCs w:val="24"/>
              </w:rPr>
              <w:t xml:space="preserve">КПЭ1- Своевременность рассмотрения обращений граждан, юридических лиц </w:t>
            </w:r>
            <w:r w:rsidR="00BA6ACB" w:rsidRPr="004E6E79">
              <w:rPr>
                <w:sz w:val="24"/>
                <w:szCs w:val="24"/>
              </w:rPr>
              <w:br/>
            </w:r>
            <w:r w:rsidRPr="004E6E79">
              <w:rPr>
                <w:sz w:val="24"/>
                <w:szCs w:val="24"/>
              </w:rPr>
              <w:t xml:space="preserve">и государственных органов </w:t>
            </w:r>
            <w:r w:rsidR="00BA6ACB" w:rsidRPr="004E6E79">
              <w:rPr>
                <w:sz w:val="24"/>
                <w:szCs w:val="24"/>
              </w:rPr>
              <w:br/>
            </w:r>
            <w:r w:rsidRPr="004E6E79">
              <w:rPr>
                <w:sz w:val="24"/>
                <w:szCs w:val="24"/>
              </w:rPr>
              <w:t xml:space="preserve">по вопросам, входящим </w:t>
            </w:r>
            <w:r w:rsidR="00BA6ACB" w:rsidRPr="004E6E79">
              <w:rPr>
                <w:sz w:val="24"/>
                <w:szCs w:val="24"/>
              </w:rPr>
              <w:br/>
            </w:r>
            <w:r w:rsidRPr="004E6E79">
              <w:rPr>
                <w:sz w:val="24"/>
                <w:szCs w:val="24"/>
              </w:rPr>
              <w:t xml:space="preserve">в компетенцию отдела, </w:t>
            </w:r>
            <w:r w:rsidR="00BA6ACB" w:rsidRPr="004E6E79">
              <w:rPr>
                <w:sz w:val="24"/>
                <w:szCs w:val="24"/>
              </w:rPr>
              <w:br/>
            </w:r>
            <w:r w:rsidRPr="004E6E79">
              <w:rPr>
                <w:sz w:val="24"/>
                <w:szCs w:val="24"/>
              </w:rPr>
              <w:t>а также протокольных поручений</w:t>
            </w:r>
          </w:p>
        </w:tc>
        <w:tc>
          <w:tcPr>
            <w:tcW w:w="1546" w:type="dxa"/>
            <w:tcBorders>
              <w:top w:val="single" w:sz="4" w:space="0" w:color="auto"/>
              <w:left w:val="single" w:sz="4" w:space="0" w:color="auto"/>
              <w:bottom w:val="single" w:sz="4" w:space="0" w:color="auto"/>
              <w:right w:val="single" w:sz="4" w:space="0" w:color="auto"/>
            </w:tcBorders>
          </w:tcPr>
          <w:p w:rsidR="008C4584" w:rsidRPr="004E6E79" w:rsidRDefault="008C4584" w:rsidP="00BA6ACB">
            <w:pPr>
              <w:widowControl w:val="0"/>
              <w:autoSpaceDE w:val="0"/>
              <w:autoSpaceDN w:val="0"/>
              <w:adjustRightInd w:val="0"/>
              <w:jc w:val="center"/>
              <w:rPr>
                <w:sz w:val="24"/>
                <w:szCs w:val="24"/>
              </w:rPr>
            </w:pPr>
            <w:r w:rsidRPr="004E6E79">
              <w:rPr>
                <w:sz w:val="24"/>
                <w:szCs w:val="24"/>
              </w:rPr>
              <w:t>40</w:t>
            </w:r>
          </w:p>
        </w:tc>
        <w:tc>
          <w:tcPr>
            <w:tcW w:w="2447" w:type="dxa"/>
            <w:tcBorders>
              <w:top w:val="single" w:sz="4" w:space="0" w:color="auto"/>
              <w:left w:val="single" w:sz="4" w:space="0" w:color="auto"/>
              <w:bottom w:val="single" w:sz="4" w:space="0" w:color="auto"/>
              <w:right w:val="single" w:sz="4" w:space="0" w:color="auto"/>
            </w:tcBorders>
          </w:tcPr>
          <w:p w:rsidR="008C4584" w:rsidRPr="004E6E79" w:rsidRDefault="008C4584" w:rsidP="00BA6ACB">
            <w:pPr>
              <w:widowControl w:val="0"/>
              <w:autoSpaceDE w:val="0"/>
              <w:autoSpaceDN w:val="0"/>
              <w:adjustRightInd w:val="0"/>
              <w:rPr>
                <w:sz w:val="24"/>
                <w:szCs w:val="24"/>
              </w:rPr>
            </w:pPr>
            <w:r w:rsidRPr="004E6E79">
              <w:rPr>
                <w:sz w:val="24"/>
                <w:szCs w:val="24"/>
              </w:rPr>
              <w:t xml:space="preserve">Количество необходимых ответов на протокольные поручения </w:t>
            </w:r>
            <w:r w:rsidR="00BA6ACB" w:rsidRPr="004E6E79">
              <w:rPr>
                <w:sz w:val="24"/>
                <w:szCs w:val="24"/>
              </w:rPr>
              <w:br/>
            </w:r>
            <w:r w:rsidRPr="004E6E79">
              <w:rPr>
                <w:sz w:val="24"/>
                <w:szCs w:val="24"/>
              </w:rPr>
              <w:t>и обращения граждан</w:t>
            </w:r>
          </w:p>
        </w:tc>
        <w:tc>
          <w:tcPr>
            <w:tcW w:w="3349" w:type="dxa"/>
            <w:tcBorders>
              <w:top w:val="single" w:sz="4" w:space="0" w:color="auto"/>
              <w:left w:val="single" w:sz="4" w:space="0" w:color="auto"/>
              <w:bottom w:val="single" w:sz="4" w:space="0" w:color="auto"/>
              <w:right w:val="single" w:sz="4" w:space="0" w:color="auto"/>
            </w:tcBorders>
          </w:tcPr>
          <w:p w:rsidR="008C4584" w:rsidRPr="004E6E79" w:rsidRDefault="008C4584" w:rsidP="00BA6ACB">
            <w:pPr>
              <w:widowControl w:val="0"/>
              <w:autoSpaceDE w:val="0"/>
              <w:autoSpaceDN w:val="0"/>
              <w:adjustRightInd w:val="0"/>
              <w:rPr>
                <w:sz w:val="24"/>
                <w:szCs w:val="24"/>
              </w:rPr>
            </w:pPr>
            <w:r w:rsidRPr="004E6E79">
              <w:rPr>
                <w:sz w:val="24"/>
                <w:szCs w:val="24"/>
              </w:rPr>
              <w:t xml:space="preserve">При соблюдении сроков: КПЭ = 100%, при нарушении сроков: КПЭ = количество рассмотренных протокольных поручений и обращений граждан в срок / количество необходимых ответов </w:t>
            </w:r>
            <w:r w:rsidR="00BA6ACB" w:rsidRPr="004E6E79">
              <w:rPr>
                <w:sz w:val="24"/>
                <w:szCs w:val="24"/>
              </w:rPr>
              <w:br/>
            </w:r>
            <w:r w:rsidRPr="004E6E79">
              <w:rPr>
                <w:sz w:val="24"/>
                <w:szCs w:val="24"/>
              </w:rPr>
              <w:t xml:space="preserve">на протокольные поручения </w:t>
            </w:r>
            <w:r w:rsidR="00BA6ACB" w:rsidRPr="004E6E79">
              <w:rPr>
                <w:sz w:val="24"/>
                <w:szCs w:val="24"/>
              </w:rPr>
              <w:br/>
            </w:r>
            <w:r w:rsidRPr="004E6E79">
              <w:rPr>
                <w:sz w:val="24"/>
                <w:szCs w:val="24"/>
              </w:rPr>
              <w:t>и обращения граждан</w:t>
            </w:r>
          </w:p>
        </w:tc>
        <w:tc>
          <w:tcPr>
            <w:tcW w:w="1932" w:type="dxa"/>
            <w:tcBorders>
              <w:top w:val="single" w:sz="4" w:space="0" w:color="auto"/>
              <w:left w:val="single" w:sz="4" w:space="0" w:color="auto"/>
              <w:bottom w:val="single" w:sz="4" w:space="0" w:color="auto"/>
            </w:tcBorders>
          </w:tcPr>
          <w:p w:rsidR="008C4584" w:rsidRPr="004E6E79" w:rsidRDefault="008C4584" w:rsidP="00BA6ACB">
            <w:pPr>
              <w:widowControl w:val="0"/>
              <w:autoSpaceDE w:val="0"/>
              <w:autoSpaceDN w:val="0"/>
              <w:adjustRightInd w:val="0"/>
              <w:rPr>
                <w:sz w:val="24"/>
                <w:szCs w:val="24"/>
              </w:rPr>
            </w:pPr>
            <w:r w:rsidRPr="004E6E79">
              <w:rPr>
                <w:sz w:val="24"/>
                <w:szCs w:val="24"/>
              </w:rPr>
              <w:t>Электронная база данных</w:t>
            </w:r>
          </w:p>
        </w:tc>
      </w:tr>
      <w:tr w:rsidR="004E6E79" w:rsidRPr="004E6E79" w:rsidTr="00BA6ACB">
        <w:trPr>
          <w:jc w:val="center"/>
        </w:trPr>
        <w:tc>
          <w:tcPr>
            <w:tcW w:w="2447" w:type="dxa"/>
            <w:vMerge/>
            <w:tcBorders>
              <w:top w:val="single" w:sz="4" w:space="0" w:color="auto"/>
              <w:bottom w:val="single" w:sz="4" w:space="0" w:color="auto"/>
              <w:right w:val="single" w:sz="4" w:space="0" w:color="auto"/>
            </w:tcBorders>
          </w:tcPr>
          <w:p w:rsidR="008C4584" w:rsidRPr="004E6E79" w:rsidRDefault="008C4584" w:rsidP="00BA6ACB">
            <w:pPr>
              <w:widowControl w:val="0"/>
              <w:autoSpaceDE w:val="0"/>
              <w:autoSpaceDN w:val="0"/>
              <w:adjustRightInd w:val="0"/>
              <w:jc w:val="center"/>
              <w:rPr>
                <w:sz w:val="24"/>
                <w:szCs w:val="24"/>
              </w:rPr>
            </w:pPr>
          </w:p>
        </w:tc>
        <w:tc>
          <w:tcPr>
            <w:tcW w:w="3349" w:type="dxa"/>
            <w:tcBorders>
              <w:top w:val="single" w:sz="4" w:space="0" w:color="auto"/>
              <w:left w:val="single" w:sz="4" w:space="0" w:color="auto"/>
              <w:bottom w:val="single" w:sz="4" w:space="0" w:color="auto"/>
              <w:right w:val="single" w:sz="4" w:space="0" w:color="auto"/>
            </w:tcBorders>
          </w:tcPr>
          <w:p w:rsidR="008C4584" w:rsidRPr="004E6E79" w:rsidRDefault="008C4584" w:rsidP="00BA6ACB">
            <w:pPr>
              <w:widowControl w:val="0"/>
              <w:autoSpaceDE w:val="0"/>
              <w:autoSpaceDN w:val="0"/>
              <w:adjustRightInd w:val="0"/>
              <w:rPr>
                <w:sz w:val="24"/>
                <w:szCs w:val="24"/>
              </w:rPr>
            </w:pPr>
            <w:r w:rsidRPr="004E6E79">
              <w:rPr>
                <w:sz w:val="24"/>
                <w:szCs w:val="24"/>
              </w:rPr>
              <w:t xml:space="preserve">КПЭ 2 - Отсутствие нарушений действующего законодательства </w:t>
            </w:r>
            <w:r w:rsidR="00BA6ACB" w:rsidRPr="004E6E79">
              <w:rPr>
                <w:sz w:val="24"/>
                <w:szCs w:val="24"/>
              </w:rPr>
              <w:br/>
            </w:r>
            <w:r w:rsidRPr="004E6E79">
              <w:rPr>
                <w:sz w:val="24"/>
                <w:szCs w:val="24"/>
              </w:rPr>
              <w:t>при исполнении полномочий, входящих в компетенцию отдела</w:t>
            </w:r>
          </w:p>
        </w:tc>
        <w:tc>
          <w:tcPr>
            <w:tcW w:w="1546" w:type="dxa"/>
            <w:tcBorders>
              <w:top w:val="single" w:sz="4" w:space="0" w:color="auto"/>
              <w:left w:val="single" w:sz="4" w:space="0" w:color="auto"/>
              <w:bottom w:val="single" w:sz="4" w:space="0" w:color="auto"/>
              <w:right w:val="single" w:sz="4" w:space="0" w:color="auto"/>
            </w:tcBorders>
          </w:tcPr>
          <w:p w:rsidR="008C4584" w:rsidRPr="004E6E79" w:rsidRDefault="008C4584" w:rsidP="00BA6ACB">
            <w:pPr>
              <w:widowControl w:val="0"/>
              <w:autoSpaceDE w:val="0"/>
              <w:autoSpaceDN w:val="0"/>
              <w:adjustRightInd w:val="0"/>
              <w:jc w:val="center"/>
              <w:rPr>
                <w:sz w:val="24"/>
                <w:szCs w:val="24"/>
              </w:rPr>
            </w:pPr>
            <w:r w:rsidRPr="004E6E79">
              <w:rPr>
                <w:sz w:val="24"/>
                <w:szCs w:val="24"/>
              </w:rPr>
              <w:t>40</w:t>
            </w:r>
          </w:p>
        </w:tc>
        <w:tc>
          <w:tcPr>
            <w:tcW w:w="2447" w:type="dxa"/>
            <w:tcBorders>
              <w:top w:val="single" w:sz="4" w:space="0" w:color="auto"/>
              <w:left w:val="single" w:sz="4" w:space="0" w:color="auto"/>
              <w:bottom w:val="single" w:sz="4" w:space="0" w:color="auto"/>
              <w:right w:val="single" w:sz="4" w:space="0" w:color="auto"/>
            </w:tcBorders>
          </w:tcPr>
          <w:p w:rsidR="008C4584" w:rsidRPr="004E6E79" w:rsidRDefault="008C4584" w:rsidP="00BA6ACB">
            <w:pPr>
              <w:widowControl w:val="0"/>
              <w:autoSpaceDE w:val="0"/>
              <w:autoSpaceDN w:val="0"/>
              <w:adjustRightInd w:val="0"/>
              <w:rPr>
                <w:sz w:val="24"/>
                <w:szCs w:val="24"/>
              </w:rPr>
            </w:pPr>
            <w:r w:rsidRPr="004E6E79">
              <w:rPr>
                <w:sz w:val="24"/>
                <w:szCs w:val="24"/>
              </w:rPr>
              <w:t>Отсутствие нарушений действующего законодательства</w:t>
            </w:r>
          </w:p>
        </w:tc>
        <w:tc>
          <w:tcPr>
            <w:tcW w:w="3349" w:type="dxa"/>
            <w:tcBorders>
              <w:top w:val="single" w:sz="4" w:space="0" w:color="auto"/>
              <w:left w:val="single" w:sz="4" w:space="0" w:color="auto"/>
              <w:bottom w:val="single" w:sz="4" w:space="0" w:color="auto"/>
              <w:right w:val="single" w:sz="4" w:space="0" w:color="auto"/>
            </w:tcBorders>
          </w:tcPr>
          <w:p w:rsidR="008C4584" w:rsidRPr="004E6E79" w:rsidRDefault="008C4584" w:rsidP="00BA6ACB">
            <w:pPr>
              <w:widowControl w:val="0"/>
              <w:autoSpaceDE w:val="0"/>
              <w:autoSpaceDN w:val="0"/>
              <w:adjustRightInd w:val="0"/>
              <w:rPr>
                <w:sz w:val="24"/>
                <w:szCs w:val="24"/>
              </w:rPr>
            </w:pPr>
            <w:r w:rsidRPr="004E6E79">
              <w:rPr>
                <w:sz w:val="24"/>
                <w:szCs w:val="24"/>
              </w:rPr>
              <w:t>При отсутствии нарушений: КПЭ=100%,</w:t>
            </w:r>
          </w:p>
          <w:p w:rsidR="008C4584" w:rsidRPr="004E6E79" w:rsidRDefault="008C4584" w:rsidP="00BA6ACB">
            <w:pPr>
              <w:widowControl w:val="0"/>
              <w:autoSpaceDE w:val="0"/>
              <w:autoSpaceDN w:val="0"/>
              <w:adjustRightInd w:val="0"/>
              <w:rPr>
                <w:sz w:val="24"/>
                <w:szCs w:val="24"/>
              </w:rPr>
            </w:pPr>
            <w:r w:rsidRPr="004E6E79">
              <w:rPr>
                <w:sz w:val="24"/>
                <w:szCs w:val="24"/>
              </w:rPr>
              <w:t>при наличии нарушений: КПЭ=0%</w:t>
            </w:r>
          </w:p>
        </w:tc>
        <w:tc>
          <w:tcPr>
            <w:tcW w:w="1932" w:type="dxa"/>
            <w:tcBorders>
              <w:top w:val="single" w:sz="4" w:space="0" w:color="auto"/>
              <w:left w:val="single" w:sz="4" w:space="0" w:color="auto"/>
              <w:bottom w:val="single" w:sz="4" w:space="0" w:color="auto"/>
            </w:tcBorders>
          </w:tcPr>
          <w:p w:rsidR="008C4584" w:rsidRPr="004E6E79" w:rsidRDefault="008C4584" w:rsidP="00BA6ACB">
            <w:pPr>
              <w:widowControl w:val="0"/>
              <w:autoSpaceDE w:val="0"/>
              <w:autoSpaceDN w:val="0"/>
              <w:adjustRightInd w:val="0"/>
              <w:rPr>
                <w:sz w:val="24"/>
                <w:szCs w:val="24"/>
              </w:rPr>
            </w:pPr>
            <w:r w:rsidRPr="004E6E79">
              <w:rPr>
                <w:sz w:val="24"/>
                <w:szCs w:val="24"/>
              </w:rPr>
              <w:t>Акты проверок</w:t>
            </w:r>
          </w:p>
        </w:tc>
      </w:tr>
      <w:tr w:rsidR="004E6E79" w:rsidRPr="004E6E79" w:rsidTr="00BA6ACB">
        <w:trPr>
          <w:jc w:val="center"/>
        </w:trPr>
        <w:tc>
          <w:tcPr>
            <w:tcW w:w="2447" w:type="dxa"/>
            <w:vMerge/>
            <w:tcBorders>
              <w:top w:val="single" w:sz="4" w:space="0" w:color="auto"/>
              <w:bottom w:val="single" w:sz="4" w:space="0" w:color="auto"/>
              <w:right w:val="single" w:sz="4" w:space="0" w:color="auto"/>
            </w:tcBorders>
          </w:tcPr>
          <w:p w:rsidR="008C4584" w:rsidRPr="004E6E79" w:rsidRDefault="008C4584" w:rsidP="00BA6ACB">
            <w:pPr>
              <w:widowControl w:val="0"/>
              <w:autoSpaceDE w:val="0"/>
              <w:autoSpaceDN w:val="0"/>
              <w:adjustRightInd w:val="0"/>
              <w:jc w:val="center"/>
              <w:rPr>
                <w:sz w:val="24"/>
                <w:szCs w:val="24"/>
              </w:rPr>
            </w:pPr>
          </w:p>
        </w:tc>
        <w:tc>
          <w:tcPr>
            <w:tcW w:w="3349" w:type="dxa"/>
            <w:tcBorders>
              <w:top w:val="single" w:sz="4" w:space="0" w:color="auto"/>
              <w:left w:val="single" w:sz="4" w:space="0" w:color="auto"/>
              <w:bottom w:val="single" w:sz="4" w:space="0" w:color="auto"/>
              <w:right w:val="single" w:sz="4" w:space="0" w:color="auto"/>
            </w:tcBorders>
          </w:tcPr>
          <w:p w:rsidR="008C4584" w:rsidRPr="004E6E79" w:rsidRDefault="008C4584" w:rsidP="00BA6ACB">
            <w:pPr>
              <w:widowControl w:val="0"/>
              <w:autoSpaceDE w:val="0"/>
              <w:autoSpaceDN w:val="0"/>
              <w:adjustRightInd w:val="0"/>
              <w:rPr>
                <w:sz w:val="24"/>
                <w:szCs w:val="24"/>
              </w:rPr>
            </w:pPr>
            <w:r w:rsidRPr="004E6E79">
              <w:rPr>
                <w:sz w:val="24"/>
                <w:szCs w:val="24"/>
              </w:rPr>
              <w:t>КПЭ 3 - Соблюдение правил трудового распорядка</w:t>
            </w:r>
          </w:p>
        </w:tc>
        <w:tc>
          <w:tcPr>
            <w:tcW w:w="1546" w:type="dxa"/>
            <w:tcBorders>
              <w:top w:val="single" w:sz="4" w:space="0" w:color="auto"/>
              <w:left w:val="single" w:sz="4" w:space="0" w:color="auto"/>
              <w:bottom w:val="single" w:sz="4" w:space="0" w:color="auto"/>
              <w:right w:val="single" w:sz="4" w:space="0" w:color="auto"/>
            </w:tcBorders>
          </w:tcPr>
          <w:p w:rsidR="008C4584" w:rsidRPr="004E6E79" w:rsidRDefault="008C4584" w:rsidP="00BA6ACB">
            <w:pPr>
              <w:widowControl w:val="0"/>
              <w:autoSpaceDE w:val="0"/>
              <w:autoSpaceDN w:val="0"/>
              <w:adjustRightInd w:val="0"/>
              <w:jc w:val="center"/>
              <w:rPr>
                <w:sz w:val="24"/>
                <w:szCs w:val="24"/>
              </w:rPr>
            </w:pPr>
            <w:r w:rsidRPr="004E6E79">
              <w:rPr>
                <w:sz w:val="24"/>
                <w:szCs w:val="24"/>
              </w:rPr>
              <w:t>20</w:t>
            </w:r>
          </w:p>
        </w:tc>
        <w:tc>
          <w:tcPr>
            <w:tcW w:w="2447" w:type="dxa"/>
            <w:tcBorders>
              <w:top w:val="single" w:sz="4" w:space="0" w:color="auto"/>
              <w:left w:val="single" w:sz="4" w:space="0" w:color="auto"/>
              <w:bottom w:val="single" w:sz="4" w:space="0" w:color="auto"/>
              <w:right w:val="single" w:sz="4" w:space="0" w:color="auto"/>
            </w:tcBorders>
          </w:tcPr>
          <w:p w:rsidR="008C4584" w:rsidRPr="004E6E79" w:rsidRDefault="008C4584" w:rsidP="00BA6ACB">
            <w:pPr>
              <w:widowControl w:val="0"/>
              <w:autoSpaceDE w:val="0"/>
              <w:autoSpaceDN w:val="0"/>
              <w:adjustRightInd w:val="0"/>
              <w:rPr>
                <w:sz w:val="24"/>
                <w:szCs w:val="24"/>
              </w:rPr>
            </w:pPr>
            <w:r w:rsidRPr="004E6E79">
              <w:rPr>
                <w:sz w:val="24"/>
                <w:szCs w:val="24"/>
              </w:rPr>
              <w:t xml:space="preserve">Рабочие смены </w:t>
            </w:r>
            <w:r w:rsidR="00BA6ACB" w:rsidRPr="004E6E79">
              <w:rPr>
                <w:sz w:val="24"/>
                <w:szCs w:val="24"/>
              </w:rPr>
              <w:br/>
            </w:r>
            <w:r w:rsidRPr="004E6E79">
              <w:rPr>
                <w:sz w:val="24"/>
                <w:szCs w:val="24"/>
              </w:rPr>
              <w:t>по производственному календарю</w:t>
            </w:r>
          </w:p>
        </w:tc>
        <w:tc>
          <w:tcPr>
            <w:tcW w:w="3349" w:type="dxa"/>
            <w:tcBorders>
              <w:top w:val="single" w:sz="4" w:space="0" w:color="auto"/>
              <w:left w:val="single" w:sz="4" w:space="0" w:color="auto"/>
              <w:bottom w:val="single" w:sz="4" w:space="0" w:color="auto"/>
              <w:right w:val="single" w:sz="4" w:space="0" w:color="auto"/>
            </w:tcBorders>
          </w:tcPr>
          <w:p w:rsidR="008C4584" w:rsidRPr="004E6E79" w:rsidRDefault="008C4584" w:rsidP="00BA6ACB">
            <w:pPr>
              <w:widowControl w:val="0"/>
              <w:autoSpaceDE w:val="0"/>
              <w:autoSpaceDN w:val="0"/>
              <w:adjustRightInd w:val="0"/>
              <w:rPr>
                <w:sz w:val="24"/>
                <w:szCs w:val="24"/>
              </w:rPr>
            </w:pPr>
            <w:r w:rsidRPr="004E6E79">
              <w:rPr>
                <w:sz w:val="24"/>
                <w:szCs w:val="24"/>
              </w:rPr>
              <w:t>При соблюдении трудового распорядка:</w:t>
            </w:r>
          </w:p>
          <w:p w:rsidR="008C4584" w:rsidRPr="004E6E79" w:rsidRDefault="008C4584" w:rsidP="00BA6ACB">
            <w:pPr>
              <w:widowControl w:val="0"/>
              <w:autoSpaceDE w:val="0"/>
              <w:autoSpaceDN w:val="0"/>
              <w:adjustRightInd w:val="0"/>
              <w:rPr>
                <w:sz w:val="24"/>
                <w:szCs w:val="24"/>
              </w:rPr>
            </w:pPr>
            <w:r w:rsidRPr="004E6E79">
              <w:rPr>
                <w:sz w:val="24"/>
                <w:szCs w:val="24"/>
              </w:rPr>
              <w:t>КПЭ = 100 %,</w:t>
            </w:r>
          </w:p>
          <w:p w:rsidR="008C4584" w:rsidRPr="004E6E79" w:rsidRDefault="008C4584" w:rsidP="00BA6ACB">
            <w:pPr>
              <w:widowControl w:val="0"/>
              <w:autoSpaceDE w:val="0"/>
              <w:autoSpaceDN w:val="0"/>
              <w:adjustRightInd w:val="0"/>
              <w:rPr>
                <w:sz w:val="24"/>
                <w:szCs w:val="24"/>
              </w:rPr>
            </w:pPr>
            <w:r w:rsidRPr="004E6E79">
              <w:rPr>
                <w:sz w:val="24"/>
                <w:szCs w:val="24"/>
              </w:rPr>
              <w:t xml:space="preserve">при нарушении сроков: </w:t>
            </w:r>
            <w:r w:rsidR="00BA6ACB" w:rsidRPr="004E6E79">
              <w:rPr>
                <w:sz w:val="24"/>
                <w:szCs w:val="24"/>
              </w:rPr>
              <w:br/>
            </w:r>
            <w:r w:rsidRPr="004E6E79">
              <w:rPr>
                <w:sz w:val="24"/>
                <w:szCs w:val="24"/>
              </w:rPr>
              <w:t xml:space="preserve">КПЭ = фактические смены </w:t>
            </w:r>
            <w:r w:rsidR="00BA6ACB" w:rsidRPr="004E6E79">
              <w:rPr>
                <w:sz w:val="24"/>
                <w:szCs w:val="24"/>
              </w:rPr>
              <w:br/>
            </w:r>
            <w:r w:rsidRPr="004E6E79">
              <w:rPr>
                <w:sz w:val="24"/>
                <w:szCs w:val="24"/>
              </w:rPr>
              <w:t>по системе контроля управления доступом / рабочие смены по производственному календарю</w:t>
            </w:r>
          </w:p>
        </w:tc>
        <w:tc>
          <w:tcPr>
            <w:tcW w:w="1932" w:type="dxa"/>
            <w:tcBorders>
              <w:top w:val="single" w:sz="4" w:space="0" w:color="auto"/>
              <w:left w:val="single" w:sz="4" w:space="0" w:color="auto"/>
              <w:bottom w:val="single" w:sz="4" w:space="0" w:color="auto"/>
            </w:tcBorders>
          </w:tcPr>
          <w:p w:rsidR="008C4584" w:rsidRPr="004E6E79" w:rsidRDefault="008C4584" w:rsidP="00BA6ACB">
            <w:pPr>
              <w:widowControl w:val="0"/>
              <w:autoSpaceDE w:val="0"/>
              <w:autoSpaceDN w:val="0"/>
              <w:adjustRightInd w:val="0"/>
              <w:rPr>
                <w:sz w:val="24"/>
                <w:szCs w:val="24"/>
              </w:rPr>
            </w:pPr>
            <w:r w:rsidRPr="004E6E79">
              <w:rPr>
                <w:sz w:val="24"/>
                <w:szCs w:val="24"/>
              </w:rPr>
              <w:t>Данные системы контроля управления доступом</w:t>
            </w:r>
          </w:p>
        </w:tc>
      </w:tr>
      <w:tr w:rsidR="004E6E79" w:rsidRPr="004E6E79" w:rsidTr="00BA6ACB">
        <w:trPr>
          <w:jc w:val="center"/>
        </w:trPr>
        <w:tc>
          <w:tcPr>
            <w:tcW w:w="2447" w:type="dxa"/>
            <w:vMerge w:val="restart"/>
            <w:tcBorders>
              <w:top w:val="single" w:sz="4" w:space="0" w:color="auto"/>
              <w:bottom w:val="single" w:sz="4" w:space="0" w:color="auto"/>
              <w:right w:val="single" w:sz="4" w:space="0" w:color="auto"/>
            </w:tcBorders>
          </w:tcPr>
          <w:p w:rsidR="008C4584" w:rsidRPr="004E6E79" w:rsidRDefault="008C4584" w:rsidP="00BA6ACB">
            <w:pPr>
              <w:widowControl w:val="0"/>
              <w:autoSpaceDE w:val="0"/>
              <w:autoSpaceDN w:val="0"/>
              <w:adjustRightInd w:val="0"/>
              <w:jc w:val="center"/>
              <w:rPr>
                <w:sz w:val="24"/>
                <w:szCs w:val="24"/>
              </w:rPr>
            </w:pPr>
            <w:r w:rsidRPr="004E6E79">
              <w:rPr>
                <w:sz w:val="24"/>
                <w:szCs w:val="24"/>
              </w:rPr>
              <w:t>Начальник отдела ЗАГС</w:t>
            </w:r>
          </w:p>
        </w:tc>
        <w:tc>
          <w:tcPr>
            <w:tcW w:w="3349" w:type="dxa"/>
            <w:tcBorders>
              <w:top w:val="single" w:sz="4" w:space="0" w:color="auto"/>
              <w:left w:val="single" w:sz="4" w:space="0" w:color="auto"/>
              <w:bottom w:val="single" w:sz="4" w:space="0" w:color="auto"/>
              <w:right w:val="single" w:sz="4" w:space="0" w:color="auto"/>
            </w:tcBorders>
          </w:tcPr>
          <w:p w:rsidR="008C4584" w:rsidRPr="004E6E79" w:rsidRDefault="008C4584" w:rsidP="00BA6ACB">
            <w:pPr>
              <w:widowControl w:val="0"/>
              <w:autoSpaceDE w:val="0"/>
              <w:autoSpaceDN w:val="0"/>
              <w:adjustRightInd w:val="0"/>
              <w:rPr>
                <w:sz w:val="24"/>
                <w:szCs w:val="24"/>
              </w:rPr>
            </w:pPr>
            <w:r w:rsidRPr="004E6E79">
              <w:rPr>
                <w:sz w:val="24"/>
                <w:szCs w:val="24"/>
              </w:rPr>
              <w:t xml:space="preserve">КПЭ1- Своевременность рассмотрения обращений граждан, юридических лиц </w:t>
            </w:r>
            <w:r w:rsidR="00BA6ACB" w:rsidRPr="004E6E79">
              <w:rPr>
                <w:sz w:val="24"/>
                <w:szCs w:val="24"/>
              </w:rPr>
              <w:br/>
            </w:r>
            <w:r w:rsidRPr="004E6E79">
              <w:rPr>
                <w:sz w:val="24"/>
                <w:szCs w:val="24"/>
              </w:rPr>
              <w:t xml:space="preserve">и государственных органов </w:t>
            </w:r>
            <w:r w:rsidR="00BA6ACB" w:rsidRPr="004E6E79">
              <w:rPr>
                <w:sz w:val="24"/>
                <w:szCs w:val="24"/>
              </w:rPr>
              <w:br/>
            </w:r>
            <w:r w:rsidRPr="004E6E79">
              <w:rPr>
                <w:sz w:val="24"/>
                <w:szCs w:val="24"/>
              </w:rPr>
              <w:t xml:space="preserve">по вопросам, входящим </w:t>
            </w:r>
            <w:r w:rsidR="00BA6ACB" w:rsidRPr="004E6E79">
              <w:rPr>
                <w:sz w:val="24"/>
                <w:szCs w:val="24"/>
              </w:rPr>
              <w:br/>
            </w:r>
            <w:r w:rsidRPr="004E6E79">
              <w:rPr>
                <w:sz w:val="24"/>
                <w:szCs w:val="24"/>
              </w:rPr>
              <w:t xml:space="preserve">в компетенцию отдела, </w:t>
            </w:r>
            <w:r w:rsidR="00BA6ACB" w:rsidRPr="004E6E79">
              <w:rPr>
                <w:sz w:val="24"/>
                <w:szCs w:val="24"/>
              </w:rPr>
              <w:br/>
            </w:r>
            <w:r w:rsidRPr="004E6E79">
              <w:rPr>
                <w:sz w:val="24"/>
                <w:szCs w:val="24"/>
              </w:rPr>
              <w:lastRenderedPageBreak/>
              <w:t>а также протокольных поручений</w:t>
            </w:r>
          </w:p>
        </w:tc>
        <w:tc>
          <w:tcPr>
            <w:tcW w:w="1546" w:type="dxa"/>
            <w:tcBorders>
              <w:top w:val="single" w:sz="4" w:space="0" w:color="auto"/>
              <w:left w:val="single" w:sz="4" w:space="0" w:color="auto"/>
              <w:bottom w:val="single" w:sz="4" w:space="0" w:color="auto"/>
              <w:right w:val="single" w:sz="4" w:space="0" w:color="auto"/>
            </w:tcBorders>
          </w:tcPr>
          <w:p w:rsidR="008C4584" w:rsidRPr="004E6E79" w:rsidRDefault="008C4584" w:rsidP="00BA6ACB">
            <w:pPr>
              <w:widowControl w:val="0"/>
              <w:autoSpaceDE w:val="0"/>
              <w:autoSpaceDN w:val="0"/>
              <w:adjustRightInd w:val="0"/>
              <w:jc w:val="center"/>
              <w:rPr>
                <w:sz w:val="24"/>
                <w:szCs w:val="24"/>
              </w:rPr>
            </w:pPr>
            <w:r w:rsidRPr="004E6E79">
              <w:rPr>
                <w:sz w:val="24"/>
                <w:szCs w:val="24"/>
              </w:rPr>
              <w:lastRenderedPageBreak/>
              <w:t>40</w:t>
            </w:r>
          </w:p>
        </w:tc>
        <w:tc>
          <w:tcPr>
            <w:tcW w:w="2447" w:type="dxa"/>
            <w:tcBorders>
              <w:top w:val="single" w:sz="4" w:space="0" w:color="auto"/>
              <w:left w:val="single" w:sz="4" w:space="0" w:color="auto"/>
              <w:bottom w:val="single" w:sz="4" w:space="0" w:color="auto"/>
              <w:right w:val="single" w:sz="4" w:space="0" w:color="auto"/>
            </w:tcBorders>
          </w:tcPr>
          <w:p w:rsidR="008C4584" w:rsidRPr="004E6E79" w:rsidRDefault="008C4584" w:rsidP="00BA6ACB">
            <w:pPr>
              <w:widowControl w:val="0"/>
              <w:autoSpaceDE w:val="0"/>
              <w:autoSpaceDN w:val="0"/>
              <w:adjustRightInd w:val="0"/>
              <w:rPr>
                <w:sz w:val="24"/>
                <w:szCs w:val="24"/>
              </w:rPr>
            </w:pPr>
            <w:r w:rsidRPr="004E6E79">
              <w:rPr>
                <w:sz w:val="24"/>
                <w:szCs w:val="24"/>
              </w:rPr>
              <w:t xml:space="preserve">Количество необходимых ответов на протокольные поручения </w:t>
            </w:r>
            <w:r w:rsidR="00BA6ACB" w:rsidRPr="004E6E79">
              <w:rPr>
                <w:sz w:val="24"/>
                <w:szCs w:val="24"/>
              </w:rPr>
              <w:br/>
            </w:r>
            <w:r w:rsidRPr="004E6E79">
              <w:rPr>
                <w:sz w:val="24"/>
                <w:szCs w:val="24"/>
              </w:rPr>
              <w:t>и обращения граждан</w:t>
            </w:r>
          </w:p>
        </w:tc>
        <w:tc>
          <w:tcPr>
            <w:tcW w:w="3349" w:type="dxa"/>
            <w:tcBorders>
              <w:top w:val="single" w:sz="4" w:space="0" w:color="auto"/>
              <w:left w:val="single" w:sz="4" w:space="0" w:color="auto"/>
              <w:bottom w:val="single" w:sz="4" w:space="0" w:color="auto"/>
              <w:right w:val="single" w:sz="4" w:space="0" w:color="auto"/>
            </w:tcBorders>
          </w:tcPr>
          <w:p w:rsidR="008C4584" w:rsidRPr="004E6E79" w:rsidRDefault="008C4584" w:rsidP="00BA6ACB">
            <w:pPr>
              <w:widowControl w:val="0"/>
              <w:autoSpaceDE w:val="0"/>
              <w:autoSpaceDN w:val="0"/>
              <w:adjustRightInd w:val="0"/>
              <w:rPr>
                <w:sz w:val="24"/>
                <w:szCs w:val="24"/>
              </w:rPr>
            </w:pPr>
            <w:r w:rsidRPr="004E6E79">
              <w:rPr>
                <w:sz w:val="24"/>
                <w:szCs w:val="24"/>
              </w:rPr>
              <w:t xml:space="preserve">При соблюдении сроков: </w:t>
            </w:r>
            <w:r w:rsidR="00BA6ACB" w:rsidRPr="004E6E79">
              <w:rPr>
                <w:sz w:val="24"/>
                <w:szCs w:val="24"/>
              </w:rPr>
              <w:br/>
            </w:r>
            <w:r w:rsidRPr="004E6E79">
              <w:rPr>
                <w:sz w:val="24"/>
                <w:szCs w:val="24"/>
              </w:rPr>
              <w:t xml:space="preserve">КПЭ = 100%, при нарушении сроков: КПЭ = количество рассмотренных протокольных поручений и обращений граждан в срок / количество </w:t>
            </w:r>
            <w:r w:rsidRPr="004E6E79">
              <w:rPr>
                <w:sz w:val="24"/>
                <w:szCs w:val="24"/>
              </w:rPr>
              <w:lastRenderedPageBreak/>
              <w:t xml:space="preserve">необходимых ответов </w:t>
            </w:r>
            <w:r w:rsidR="00BA6ACB" w:rsidRPr="004E6E79">
              <w:rPr>
                <w:sz w:val="24"/>
                <w:szCs w:val="24"/>
              </w:rPr>
              <w:br/>
            </w:r>
            <w:r w:rsidRPr="004E6E79">
              <w:rPr>
                <w:sz w:val="24"/>
                <w:szCs w:val="24"/>
              </w:rPr>
              <w:t xml:space="preserve">на протокольные поручения </w:t>
            </w:r>
            <w:r w:rsidR="00BA6ACB" w:rsidRPr="004E6E79">
              <w:rPr>
                <w:sz w:val="24"/>
                <w:szCs w:val="24"/>
              </w:rPr>
              <w:br/>
            </w:r>
            <w:r w:rsidRPr="004E6E79">
              <w:rPr>
                <w:sz w:val="24"/>
                <w:szCs w:val="24"/>
              </w:rPr>
              <w:t>и обращения граждан</w:t>
            </w:r>
          </w:p>
        </w:tc>
        <w:tc>
          <w:tcPr>
            <w:tcW w:w="1932" w:type="dxa"/>
            <w:tcBorders>
              <w:top w:val="single" w:sz="4" w:space="0" w:color="auto"/>
              <w:left w:val="single" w:sz="4" w:space="0" w:color="auto"/>
              <w:bottom w:val="single" w:sz="4" w:space="0" w:color="auto"/>
            </w:tcBorders>
          </w:tcPr>
          <w:p w:rsidR="008C4584" w:rsidRPr="004E6E79" w:rsidRDefault="008C4584" w:rsidP="00BA6ACB">
            <w:pPr>
              <w:widowControl w:val="0"/>
              <w:autoSpaceDE w:val="0"/>
              <w:autoSpaceDN w:val="0"/>
              <w:adjustRightInd w:val="0"/>
              <w:rPr>
                <w:sz w:val="24"/>
                <w:szCs w:val="24"/>
              </w:rPr>
            </w:pPr>
            <w:r w:rsidRPr="004E6E79">
              <w:rPr>
                <w:sz w:val="24"/>
                <w:szCs w:val="24"/>
              </w:rPr>
              <w:lastRenderedPageBreak/>
              <w:t>Электронная база данных</w:t>
            </w:r>
          </w:p>
        </w:tc>
      </w:tr>
      <w:tr w:rsidR="004E6E79" w:rsidRPr="004E6E79" w:rsidTr="00BA6ACB">
        <w:trPr>
          <w:jc w:val="center"/>
        </w:trPr>
        <w:tc>
          <w:tcPr>
            <w:tcW w:w="2447" w:type="dxa"/>
            <w:vMerge/>
            <w:tcBorders>
              <w:top w:val="single" w:sz="4" w:space="0" w:color="auto"/>
              <w:bottom w:val="single" w:sz="4" w:space="0" w:color="auto"/>
              <w:right w:val="single" w:sz="4" w:space="0" w:color="auto"/>
            </w:tcBorders>
          </w:tcPr>
          <w:p w:rsidR="008C4584" w:rsidRPr="004E6E79" w:rsidRDefault="008C4584" w:rsidP="00BA6ACB">
            <w:pPr>
              <w:widowControl w:val="0"/>
              <w:autoSpaceDE w:val="0"/>
              <w:autoSpaceDN w:val="0"/>
              <w:adjustRightInd w:val="0"/>
              <w:jc w:val="center"/>
              <w:rPr>
                <w:sz w:val="24"/>
                <w:szCs w:val="24"/>
              </w:rPr>
            </w:pPr>
          </w:p>
        </w:tc>
        <w:tc>
          <w:tcPr>
            <w:tcW w:w="3349" w:type="dxa"/>
            <w:tcBorders>
              <w:top w:val="single" w:sz="4" w:space="0" w:color="auto"/>
              <w:left w:val="single" w:sz="4" w:space="0" w:color="auto"/>
              <w:bottom w:val="single" w:sz="4" w:space="0" w:color="auto"/>
              <w:right w:val="single" w:sz="4" w:space="0" w:color="auto"/>
            </w:tcBorders>
          </w:tcPr>
          <w:p w:rsidR="008C4584" w:rsidRPr="004E6E79" w:rsidRDefault="008C4584" w:rsidP="00BA6ACB">
            <w:pPr>
              <w:widowControl w:val="0"/>
              <w:autoSpaceDE w:val="0"/>
              <w:autoSpaceDN w:val="0"/>
              <w:adjustRightInd w:val="0"/>
              <w:rPr>
                <w:sz w:val="24"/>
                <w:szCs w:val="24"/>
              </w:rPr>
            </w:pPr>
            <w:r w:rsidRPr="004E6E79">
              <w:rPr>
                <w:sz w:val="24"/>
                <w:szCs w:val="24"/>
              </w:rPr>
              <w:t xml:space="preserve">КПЭ 2 - Отсутствие нарушений действующего законодательства </w:t>
            </w:r>
            <w:r w:rsidR="00BA6ACB" w:rsidRPr="004E6E79">
              <w:rPr>
                <w:sz w:val="24"/>
                <w:szCs w:val="24"/>
              </w:rPr>
              <w:br/>
            </w:r>
            <w:r w:rsidRPr="004E6E79">
              <w:rPr>
                <w:sz w:val="24"/>
                <w:szCs w:val="24"/>
              </w:rPr>
              <w:t>при исполнении полномочий, входящих в компетенцию отдела</w:t>
            </w:r>
          </w:p>
        </w:tc>
        <w:tc>
          <w:tcPr>
            <w:tcW w:w="1546" w:type="dxa"/>
            <w:tcBorders>
              <w:top w:val="single" w:sz="4" w:space="0" w:color="auto"/>
              <w:left w:val="single" w:sz="4" w:space="0" w:color="auto"/>
              <w:bottom w:val="single" w:sz="4" w:space="0" w:color="auto"/>
              <w:right w:val="single" w:sz="4" w:space="0" w:color="auto"/>
            </w:tcBorders>
          </w:tcPr>
          <w:p w:rsidR="008C4584" w:rsidRPr="004E6E79" w:rsidRDefault="008C4584" w:rsidP="00BA6ACB">
            <w:pPr>
              <w:widowControl w:val="0"/>
              <w:autoSpaceDE w:val="0"/>
              <w:autoSpaceDN w:val="0"/>
              <w:adjustRightInd w:val="0"/>
              <w:jc w:val="center"/>
              <w:rPr>
                <w:sz w:val="24"/>
                <w:szCs w:val="24"/>
              </w:rPr>
            </w:pPr>
            <w:r w:rsidRPr="004E6E79">
              <w:rPr>
                <w:sz w:val="24"/>
                <w:szCs w:val="24"/>
              </w:rPr>
              <w:t>40</w:t>
            </w:r>
          </w:p>
        </w:tc>
        <w:tc>
          <w:tcPr>
            <w:tcW w:w="2447" w:type="dxa"/>
            <w:tcBorders>
              <w:top w:val="single" w:sz="4" w:space="0" w:color="auto"/>
              <w:left w:val="single" w:sz="4" w:space="0" w:color="auto"/>
              <w:bottom w:val="single" w:sz="4" w:space="0" w:color="auto"/>
              <w:right w:val="single" w:sz="4" w:space="0" w:color="auto"/>
            </w:tcBorders>
          </w:tcPr>
          <w:p w:rsidR="008C4584" w:rsidRPr="004E6E79" w:rsidRDefault="008C4584" w:rsidP="00BA6ACB">
            <w:pPr>
              <w:widowControl w:val="0"/>
              <w:autoSpaceDE w:val="0"/>
              <w:autoSpaceDN w:val="0"/>
              <w:adjustRightInd w:val="0"/>
              <w:rPr>
                <w:sz w:val="24"/>
                <w:szCs w:val="24"/>
              </w:rPr>
            </w:pPr>
            <w:r w:rsidRPr="004E6E79">
              <w:rPr>
                <w:sz w:val="24"/>
                <w:szCs w:val="24"/>
              </w:rPr>
              <w:t>Отсутствие нарушений действующего законодательства</w:t>
            </w:r>
          </w:p>
        </w:tc>
        <w:tc>
          <w:tcPr>
            <w:tcW w:w="3349" w:type="dxa"/>
            <w:tcBorders>
              <w:top w:val="single" w:sz="4" w:space="0" w:color="auto"/>
              <w:left w:val="single" w:sz="4" w:space="0" w:color="auto"/>
              <w:bottom w:val="single" w:sz="4" w:space="0" w:color="auto"/>
              <w:right w:val="single" w:sz="4" w:space="0" w:color="auto"/>
            </w:tcBorders>
          </w:tcPr>
          <w:p w:rsidR="008C4584" w:rsidRPr="004E6E79" w:rsidRDefault="008C4584" w:rsidP="00BA6ACB">
            <w:pPr>
              <w:widowControl w:val="0"/>
              <w:autoSpaceDE w:val="0"/>
              <w:autoSpaceDN w:val="0"/>
              <w:adjustRightInd w:val="0"/>
              <w:rPr>
                <w:sz w:val="24"/>
                <w:szCs w:val="24"/>
              </w:rPr>
            </w:pPr>
            <w:r w:rsidRPr="004E6E79">
              <w:rPr>
                <w:sz w:val="24"/>
                <w:szCs w:val="24"/>
              </w:rPr>
              <w:t>При отсутствии нарушений: КПЭ=100%,</w:t>
            </w:r>
          </w:p>
          <w:p w:rsidR="008C4584" w:rsidRPr="004E6E79" w:rsidRDefault="008C4584" w:rsidP="00BA6ACB">
            <w:pPr>
              <w:widowControl w:val="0"/>
              <w:autoSpaceDE w:val="0"/>
              <w:autoSpaceDN w:val="0"/>
              <w:adjustRightInd w:val="0"/>
              <w:rPr>
                <w:sz w:val="24"/>
                <w:szCs w:val="24"/>
              </w:rPr>
            </w:pPr>
            <w:r w:rsidRPr="004E6E79">
              <w:rPr>
                <w:sz w:val="24"/>
                <w:szCs w:val="24"/>
              </w:rPr>
              <w:t>при наличии нарушений: КПЭ=0%</w:t>
            </w:r>
          </w:p>
        </w:tc>
        <w:tc>
          <w:tcPr>
            <w:tcW w:w="1932" w:type="dxa"/>
            <w:tcBorders>
              <w:top w:val="single" w:sz="4" w:space="0" w:color="auto"/>
              <w:left w:val="single" w:sz="4" w:space="0" w:color="auto"/>
              <w:bottom w:val="single" w:sz="4" w:space="0" w:color="auto"/>
            </w:tcBorders>
          </w:tcPr>
          <w:p w:rsidR="008C4584" w:rsidRPr="004E6E79" w:rsidRDefault="008C4584" w:rsidP="00BA6ACB">
            <w:pPr>
              <w:widowControl w:val="0"/>
              <w:autoSpaceDE w:val="0"/>
              <w:autoSpaceDN w:val="0"/>
              <w:adjustRightInd w:val="0"/>
              <w:rPr>
                <w:sz w:val="24"/>
                <w:szCs w:val="24"/>
              </w:rPr>
            </w:pPr>
            <w:r w:rsidRPr="004E6E79">
              <w:rPr>
                <w:sz w:val="24"/>
                <w:szCs w:val="24"/>
              </w:rPr>
              <w:t>Акты проверок</w:t>
            </w:r>
          </w:p>
        </w:tc>
      </w:tr>
      <w:tr w:rsidR="004E6E79" w:rsidRPr="004E6E79" w:rsidTr="00BA6ACB">
        <w:trPr>
          <w:jc w:val="center"/>
        </w:trPr>
        <w:tc>
          <w:tcPr>
            <w:tcW w:w="2447" w:type="dxa"/>
            <w:vMerge/>
            <w:tcBorders>
              <w:top w:val="single" w:sz="4" w:space="0" w:color="auto"/>
              <w:bottom w:val="single" w:sz="4" w:space="0" w:color="auto"/>
              <w:right w:val="single" w:sz="4" w:space="0" w:color="auto"/>
            </w:tcBorders>
          </w:tcPr>
          <w:p w:rsidR="008C4584" w:rsidRPr="004E6E79" w:rsidRDefault="008C4584" w:rsidP="00BA6ACB">
            <w:pPr>
              <w:widowControl w:val="0"/>
              <w:autoSpaceDE w:val="0"/>
              <w:autoSpaceDN w:val="0"/>
              <w:adjustRightInd w:val="0"/>
              <w:jc w:val="center"/>
              <w:rPr>
                <w:sz w:val="24"/>
                <w:szCs w:val="24"/>
              </w:rPr>
            </w:pPr>
          </w:p>
        </w:tc>
        <w:tc>
          <w:tcPr>
            <w:tcW w:w="3349" w:type="dxa"/>
            <w:tcBorders>
              <w:top w:val="single" w:sz="4" w:space="0" w:color="auto"/>
              <w:left w:val="single" w:sz="4" w:space="0" w:color="auto"/>
              <w:bottom w:val="single" w:sz="4" w:space="0" w:color="auto"/>
              <w:right w:val="single" w:sz="4" w:space="0" w:color="auto"/>
            </w:tcBorders>
          </w:tcPr>
          <w:p w:rsidR="008C4584" w:rsidRPr="004E6E79" w:rsidRDefault="008C4584" w:rsidP="00BA6ACB">
            <w:pPr>
              <w:widowControl w:val="0"/>
              <w:autoSpaceDE w:val="0"/>
              <w:autoSpaceDN w:val="0"/>
              <w:adjustRightInd w:val="0"/>
              <w:rPr>
                <w:sz w:val="24"/>
                <w:szCs w:val="24"/>
              </w:rPr>
            </w:pPr>
            <w:r w:rsidRPr="004E6E79">
              <w:rPr>
                <w:sz w:val="24"/>
                <w:szCs w:val="24"/>
              </w:rPr>
              <w:t>КПЭ 3 - Соблюдение правил трудового распорядка</w:t>
            </w:r>
          </w:p>
        </w:tc>
        <w:tc>
          <w:tcPr>
            <w:tcW w:w="1546" w:type="dxa"/>
            <w:tcBorders>
              <w:top w:val="single" w:sz="4" w:space="0" w:color="auto"/>
              <w:left w:val="single" w:sz="4" w:space="0" w:color="auto"/>
              <w:bottom w:val="single" w:sz="4" w:space="0" w:color="auto"/>
              <w:right w:val="single" w:sz="4" w:space="0" w:color="auto"/>
            </w:tcBorders>
          </w:tcPr>
          <w:p w:rsidR="008C4584" w:rsidRPr="004E6E79" w:rsidRDefault="008C4584" w:rsidP="00BA6ACB">
            <w:pPr>
              <w:widowControl w:val="0"/>
              <w:autoSpaceDE w:val="0"/>
              <w:autoSpaceDN w:val="0"/>
              <w:adjustRightInd w:val="0"/>
              <w:jc w:val="center"/>
              <w:rPr>
                <w:sz w:val="24"/>
                <w:szCs w:val="24"/>
              </w:rPr>
            </w:pPr>
            <w:r w:rsidRPr="004E6E79">
              <w:rPr>
                <w:sz w:val="24"/>
                <w:szCs w:val="24"/>
              </w:rPr>
              <w:t>20</w:t>
            </w:r>
          </w:p>
        </w:tc>
        <w:tc>
          <w:tcPr>
            <w:tcW w:w="2447" w:type="dxa"/>
            <w:tcBorders>
              <w:top w:val="single" w:sz="4" w:space="0" w:color="auto"/>
              <w:left w:val="single" w:sz="4" w:space="0" w:color="auto"/>
              <w:bottom w:val="single" w:sz="4" w:space="0" w:color="auto"/>
              <w:right w:val="single" w:sz="4" w:space="0" w:color="auto"/>
            </w:tcBorders>
          </w:tcPr>
          <w:p w:rsidR="008C4584" w:rsidRPr="004E6E79" w:rsidRDefault="008C4584" w:rsidP="00BA6ACB">
            <w:pPr>
              <w:widowControl w:val="0"/>
              <w:autoSpaceDE w:val="0"/>
              <w:autoSpaceDN w:val="0"/>
              <w:adjustRightInd w:val="0"/>
              <w:rPr>
                <w:sz w:val="24"/>
                <w:szCs w:val="24"/>
              </w:rPr>
            </w:pPr>
            <w:r w:rsidRPr="004E6E79">
              <w:rPr>
                <w:sz w:val="24"/>
                <w:szCs w:val="24"/>
              </w:rPr>
              <w:t xml:space="preserve">Рабочие смены </w:t>
            </w:r>
            <w:r w:rsidR="00BA6ACB" w:rsidRPr="004E6E79">
              <w:rPr>
                <w:sz w:val="24"/>
                <w:szCs w:val="24"/>
              </w:rPr>
              <w:br/>
            </w:r>
            <w:r w:rsidRPr="004E6E79">
              <w:rPr>
                <w:sz w:val="24"/>
                <w:szCs w:val="24"/>
              </w:rPr>
              <w:t>по производственному календарю</w:t>
            </w:r>
          </w:p>
        </w:tc>
        <w:tc>
          <w:tcPr>
            <w:tcW w:w="3349" w:type="dxa"/>
            <w:tcBorders>
              <w:top w:val="single" w:sz="4" w:space="0" w:color="auto"/>
              <w:left w:val="single" w:sz="4" w:space="0" w:color="auto"/>
              <w:bottom w:val="single" w:sz="4" w:space="0" w:color="auto"/>
              <w:right w:val="single" w:sz="4" w:space="0" w:color="auto"/>
            </w:tcBorders>
          </w:tcPr>
          <w:p w:rsidR="008C4584" w:rsidRPr="004E6E79" w:rsidRDefault="008C4584" w:rsidP="00BA6ACB">
            <w:pPr>
              <w:widowControl w:val="0"/>
              <w:autoSpaceDE w:val="0"/>
              <w:autoSpaceDN w:val="0"/>
              <w:adjustRightInd w:val="0"/>
              <w:rPr>
                <w:sz w:val="24"/>
                <w:szCs w:val="24"/>
              </w:rPr>
            </w:pPr>
            <w:r w:rsidRPr="004E6E79">
              <w:rPr>
                <w:sz w:val="24"/>
                <w:szCs w:val="24"/>
              </w:rPr>
              <w:t>При соблюдении трудового распорядка:</w:t>
            </w:r>
          </w:p>
          <w:p w:rsidR="008C4584" w:rsidRPr="004E6E79" w:rsidRDefault="008C4584" w:rsidP="00BA6ACB">
            <w:pPr>
              <w:widowControl w:val="0"/>
              <w:autoSpaceDE w:val="0"/>
              <w:autoSpaceDN w:val="0"/>
              <w:adjustRightInd w:val="0"/>
              <w:rPr>
                <w:sz w:val="24"/>
                <w:szCs w:val="24"/>
              </w:rPr>
            </w:pPr>
            <w:r w:rsidRPr="004E6E79">
              <w:rPr>
                <w:sz w:val="24"/>
                <w:szCs w:val="24"/>
              </w:rPr>
              <w:t>КПЭ = 100 %,</w:t>
            </w:r>
          </w:p>
          <w:p w:rsidR="008C4584" w:rsidRPr="004E6E79" w:rsidRDefault="008C4584" w:rsidP="00BA6ACB">
            <w:pPr>
              <w:widowControl w:val="0"/>
              <w:autoSpaceDE w:val="0"/>
              <w:autoSpaceDN w:val="0"/>
              <w:adjustRightInd w:val="0"/>
              <w:rPr>
                <w:sz w:val="24"/>
                <w:szCs w:val="24"/>
              </w:rPr>
            </w:pPr>
            <w:r w:rsidRPr="004E6E79">
              <w:rPr>
                <w:sz w:val="24"/>
                <w:szCs w:val="24"/>
              </w:rPr>
              <w:t xml:space="preserve">при нарушении сроков: </w:t>
            </w:r>
            <w:r w:rsidR="00BA6ACB" w:rsidRPr="004E6E79">
              <w:rPr>
                <w:sz w:val="24"/>
                <w:szCs w:val="24"/>
              </w:rPr>
              <w:br/>
            </w:r>
            <w:r w:rsidRPr="004E6E79">
              <w:rPr>
                <w:sz w:val="24"/>
                <w:szCs w:val="24"/>
              </w:rPr>
              <w:t xml:space="preserve">КПЭ = фактические смены </w:t>
            </w:r>
            <w:r w:rsidR="00BA6ACB" w:rsidRPr="004E6E79">
              <w:rPr>
                <w:sz w:val="24"/>
                <w:szCs w:val="24"/>
              </w:rPr>
              <w:br/>
            </w:r>
            <w:r w:rsidRPr="004E6E79">
              <w:rPr>
                <w:sz w:val="24"/>
                <w:szCs w:val="24"/>
              </w:rPr>
              <w:t>по системе контроля управления доступом / рабочие смены по производственному календарю</w:t>
            </w:r>
          </w:p>
        </w:tc>
        <w:tc>
          <w:tcPr>
            <w:tcW w:w="1932" w:type="dxa"/>
            <w:tcBorders>
              <w:top w:val="single" w:sz="4" w:space="0" w:color="auto"/>
              <w:left w:val="single" w:sz="4" w:space="0" w:color="auto"/>
              <w:bottom w:val="single" w:sz="4" w:space="0" w:color="auto"/>
            </w:tcBorders>
          </w:tcPr>
          <w:p w:rsidR="008C4584" w:rsidRPr="004E6E79" w:rsidRDefault="008C4584" w:rsidP="00BA6ACB">
            <w:pPr>
              <w:widowControl w:val="0"/>
              <w:autoSpaceDE w:val="0"/>
              <w:autoSpaceDN w:val="0"/>
              <w:adjustRightInd w:val="0"/>
              <w:rPr>
                <w:sz w:val="24"/>
                <w:szCs w:val="24"/>
              </w:rPr>
            </w:pPr>
            <w:r w:rsidRPr="004E6E79">
              <w:rPr>
                <w:sz w:val="24"/>
                <w:szCs w:val="24"/>
              </w:rPr>
              <w:t>Данные системы контроля управления доступом</w:t>
            </w:r>
          </w:p>
        </w:tc>
      </w:tr>
      <w:tr w:rsidR="004E6E79" w:rsidRPr="004E6E79" w:rsidTr="00BA6ACB">
        <w:trPr>
          <w:jc w:val="center"/>
        </w:trPr>
        <w:tc>
          <w:tcPr>
            <w:tcW w:w="2447" w:type="dxa"/>
            <w:vMerge w:val="restart"/>
            <w:tcBorders>
              <w:top w:val="single" w:sz="4" w:space="0" w:color="auto"/>
              <w:bottom w:val="single" w:sz="4" w:space="0" w:color="auto"/>
              <w:right w:val="single" w:sz="4" w:space="0" w:color="auto"/>
            </w:tcBorders>
          </w:tcPr>
          <w:p w:rsidR="008C4584" w:rsidRPr="004E6E79" w:rsidRDefault="008C4584" w:rsidP="00BA6ACB">
            <w:pPr>
              <w:widowControl w:val="0"/>
              <w:autoSpaceDE w:val="0"/>
              <w:autoSpaceDN w:val="0"/>
              <w:adjustRightInd w:val="0"/>
              <w:jc w:val="center"/>
              <w:rPr>
                <w:sz w:val="24"/>
                <w:szCs w:val="24"/>
              </w:rPr>
            </w:pPr>
            <w:r w:rsidRPr="004E6E79">
              <w:rPr>
                <w:sz w:val="24"/>
                <w:szCs w:val="24"/>
              </w:rPr>
              <w:t>Начальник Отдела материальных ресурсов</w:t>
            </w:r>
          </w:p>
        </w:tc>
        <w:tc>
          <w:tcPr>
            <w:tcW w:w="3349" w:type="dxa"/>
            <w:tcBorders>
              <w:top w:val="single" w:sz="4" w:space="0" w:color="auto"/>
              <w:left w:val="single" w:sz="4" w:space="0" w:color="auto"/>
              <w:bottom w:val="single" w:sz="4" w:space="0" w:color="auto"/>
              <w:right w:val="single" w:sz="4" w:space="0" w:color="auto"/>
            </w:tcBorders>
          </w:tcPr>
          <w:p w:rsidR="008C4584" w:rsidRPr="004E6E79" w:rsidRDefault="008C4584" w:rsidP="00BA6ACB">
            <w:pPr>
              <w:widowControl w:val="0"/>
              <w:autoSpaceDE w:val="0"/>
              <w:autoSpaceDN w:val="0"/>
              <w:adjustRightInd w:val="0"/>
              <w:rPr>
                <w:sz w:val="24"/>
                <w:szCs w:val="24"/>
              </w:rPr>
            </w:pPr>
            <w:r w:rsidRPr="004E6E79">
              <w:rPr>
                <w:sz w:val="24"/>
                <w:szCs w:val="24"/>
              </w:rPr>
              <w:t>КПЭ</w:t>
            </w:r>
            <w:r w:rsidR="00BA6ACB" w:rsidRPr="004E6E79">
              <w:rPr>
                <w:sz w:val="24"/>
                <w:szCs w:val="24"/>
              </w:rPr>
              <w:t xml:space="preserve"> </w:t>
            </w:r>
            <w:r w:rsidRPr="004E6E79">
              <w:rPr>
                <w:sz w:val="24"/>
                <w:szCs w:val="24"/>
              </w:rPr>
              <w:t xml:space="preserve">1- Своевременность рассмотрения обращений граждан, юридических лиц </w:t>
            </w:r>
            <w:r w:rsidR="00BA6ACB" w:rsidRPr="004E6E79">
              <w:rPr>
                <w:sz w:val="24"/>
                <w:szCs w:val="24"/>
              </w:rPr>
              <w:br/>
            </w:r>
            <w:r w:rsidRPr="004E6E79">
              <w:rPr>
                <w:sz w:val="24"/>
                <w:szCs w:val="24"/>
              </w:rPr>
              <w:t xml:space="preserve">и государственных органов </w:t>
            </w:r>
            <w:r w:rsidR="00BA6ACB" w:rsidRPr="004E6E79">
              <w:rPr>
                <w:sz w:val="24"/>
                <w:szCs w:val="24"/>
              </w:rPr>
              <w:br/>
            </w:r>
            <w:r w:rsidRPr="004E6E79">
              <w:rPr>
                <w:sz w:val="24"/>
                <w:szCs w:val="24"/>
              </w:rPr>
              <w:t xml:space="preserve">по вопросам, входящим </w:t>
            </w:r>
            <w:r w:rsidR="00BA6ACB" w:rsidRPr="004E6E79">
              <w:rPr>
                <w:sz w:val="24"/>
                <w:szCs w:val="24"/>
              </w:rPr>
              <w:br/>
            </w:r>
            <w:r w:rsidRPr="004E6E79">
              <w:rPr>
                <w:sz w:val="24"/>
                <w:szCs w:val="24"/>
              </w:rPr>
              <w:t xml:space="preserve">в компетенцию отдела, </w:t>
            </w:r>
            <w:r w:rsidR="00BA6ACB" w:rsidRPr="004E6E79">
              <w:rPr>
                <w:sz w:val="24"/>
                <w:szCs w:val="24"/>
              </w:rPr>
              <w:br/>
            </w:r>
            <w:r w:rsidRPr="004E6E79">
              <w:rPr>
                <w:sz w:val="24"/>
                <w:szCs w:val="24"/>
              </w:rPr>
              <w:t>а также протокольных поручений</w:t>
            </w:r>
          </w:p>
        </w:tc>
        <w:tc>
          <w:tcPr>
            <w:tcW w:w="1546" w:type="dxa"/>
            <w:tcBorders>
              <w:top w:val="single" w:sz="4" w:space="0" w:color="auto"/>
              <w:left w:val="single" w:sz="4" w:space="0" w:color="auto"/>
              <w:bottom w:val="single" w:sz="4" w:space="0" w:color="auto"/>
              <w:right w:val="single" w:sz="4" w:space="0" w:color="auto"/>
            </w:tcBorders>
          </w:tcPr>
          <w:p w:rsidR="008C4584" w:rsidRPr="004E6E79" w:rsidRDefault="008C4584" w:rsidP="00BA6ACB">
            <w:pPr>
              <w:widowControl w:val="0"/>
              <w:autoSpaceDE w:val="0"/>
              <w:autoSpaceDN w:val="0"/>
              <w:adjustRightInd w:val="0"/>
              <w:jc w:val="center"/>
              <w:rPr>
                <w:sz w:val="24"/>
                <w:szCs w:val="24"/>
              </w:rPr>
            </w:pPr>
            <w:r w:rsidRPr="004E6E79">
              <w:rPr>
                <w:sz w:val="24"/>
                <w:szCs w:val="24"/>
              </w:rPr>
              <w:t>40</w:t>
            </w:r>
          </w:p>
        </w:tc>
        <w:tc>
          <w:tcPr>
            <w:tcW w:w="2447" w:type="dxa"/>
            <w:tcBorders>
              <w:top w:val="single" w:sz="4" w:space="0" w:color="auto"/>
              <w:left w:val="single" w:sz="4" w:space="0" w:color="auto"/>
              <w:bottom w:val="single" w:sz="4" w:space="0" w:color="auto"/>
              <w:right w:val="single" w:sz="4" w:space="0" w:color="auto"/>
            </w:tcBorders>
          </w:tcPr>
          <w:p w:rsidR="008C4584" w:rsidRPr="004E6E79" w:rsidRDefault="008C4584" w:rsidP="00BA6ACB">
            <w:pPr>
              <w:widowControl w:val="0"/>
              <w:autoSpaceDE w:val="0"/>
              <w:autoSpaceDN w:val="0"/>
              <w:adjustRightInd w:val="0"/>
              <w:rPr>
                <w:sz w:val="24"/>
                <w:szCs w:val="24"/>
              </w:rPr>
            </w:pPr>
            <w:r w:rsidRPr="004E6E79">
              <w:rPr>
                <w:sz w:val="24"/>
                <w:szCs w:val="24"/>
              </w:rPr>
              <w:t xml:space="preserve">Количество необходимых ответов на протокольные поручения </w:t>
            </w:r>
            <w:r w:rsidR="00BA6ACB" w:rsidRPr="004E6E79">
              <w:rPr>
                <w:sz w:val="24"/>
                <w:szCs w:val="24"/>
              </w:rPr>
              <w:br/>
            </w:r>
            <w:r w:rsidRPr="004E6E79">
              <w:rPr>
                <w:sz w:val="24"/>
                <w:szCs w:val="24"/>
              </w:rPr>
              <w:t>и обращения граждан</w:t>
            </w:r>
          </w:p>
        </w:tc>
        <w:tc>
          <w:tcPr>
            <w:tcW w:w="3349" w:type="dxa"/>
            <w:tcBorders>
              <w:top w:val="single" w:sz="4" w:space="0" w:color="auto"/>
              <w:left w:val="single" w:sz="4" w:space="0" w:color="auto"/>
              <w:bottom w:val="single" w:sz="4" w:space="0" w:color="auto"/>
              <w:right w:val="single" w:sz="4" w:space="0" w:color="auto"/>
            </w:tcBorders>
          </w:tcPr>
          <w:p w:rsidR="008C4584" w:rsidRPr="004E6E79" w:rsidRDefault="008C4584" w:rsidP="00BA6ACB">
            <w:pPr>
              <w:widowControl w:val="0"/>
              <w:autoSpaceDE w:val="0"/>
              <w:autoSpaceDN w:val="0"/>
              <w:adjustRightInd w:val="0"/>
              <w:rPr>
                <w:sz w:val="24"/>
                <w:szCs w:val="24"/>
              </w:rPr>
            </w:pPr>
            <w:r w:rsidRPr="004E6E79">
              <w:rPr>
                <w:sz w:val="24"/>
                <w:szCs w:val="24"/>
              </w:rPr>
              <w:t xml:space="preserve">При соблюдении сроков: </w:t>
            </w:r>
            <w:r w:rsidR="00BA6ACB" w:rsidRPr="004E6E79">
              <w:rPr>
                <w:sz w:val="24"/>
                <w:szCs w:val="24"/>
              </w:rPr>
              <w:br/>
            </w:r>
            <w:r w:rsidRPr="004E6E79">
              <w:rPr>
                <w:sz w:val="24"/>
                <w:szCs w:val="24"/>
              </w:rPr>
              <w:t xml:space="preserve">КПЭ = 100%, при нарушении сроков: КПЭ = количество рассмотренных протокольных поручений и обращений граждан в срок / количество необходимых ответов </w:t>
            </w:r>
            <w:r w:rsidR="00BA6ACB" w:rsidRPr="004E6E79">
              <w:rPr>
                <w:sz w:val="24"/>
                <w:szCs w:val="24"/>
              </w:rPr>
              <w:br/>
            </w:r>
            <w:r w:rsidRPr="004E6E79">
              <w:rPr>
                <w:sz w:val="24"/>
                <w:szCs w:val="24"/>
              </w:rPr>
              <w:t xml:space="preserve">на протокольные поручения </w:t>
            </w:r>
            <w:r w:rsidR="00BA6ACB" w:rsidRPr="004E6E79">
              <w:rPr>
                <w:sz w:val="24"/>
                <w:szCs w:val="24"/>
              </w:rPr>
              <w:br/>
            </w:r>
            <w:r w:rsidRPr="004E6E79">
              <w:rPr>
                <w:sz w:val="24"/>
                <w:szCs w:val="24"/>
              </w:rPr>
              <w:t>и обращения граждан</w:t>
            </w:r>
          </w:p>
        </w:tc>
        <w:tc>
          <w:tcPr>
            <w:tcW w:w="1932" w:type="dxa"/>
            <w:tcBorders>
              <w:top w:val="single" w:sz="4" w:space="0" w:color="auto"/>
              <w:left w:val="single" w:sz="4" w:space="0" w:color="auto"/>
              <w:bottom w:val="single" w:sz="4" w:space="0" w:color="auto"/>
            </w:tcBorders>
          </w:tcPr>
          <w:p w:rsidR="008C4584" w:rsidRPr="004E6E79" w:rsidRDefault="008C4584" w:rsidP="00BA6ACB">
            <w:pPr>
              <w:widowControl w:val="0"/>
              <w:autoSpaceDE w:val="0"/>
              <w:autoSpaceDN w:val="0"/>
              <w:adjustRightInd w:val="0"/>
              <w:rPr>
                <w:sz w:val="24"/>
                <w:szCs w:val="24"/>
              </w:rPr>
            </w:pPr>
            <w:r w:rsidRPr="004E6E79">
              <w:rPr>
                <w:sz w:val="24"/>
                <w:szCs w:val="24"/>
              </w:rPr>
              <w:t>Электронная база данных</w:t>
            </w:r>
          </w:p>
        </w:tc>
      </w:tr>
      <w:tr w:rsidR="004E6E79" w:rsidRPr="004E6E79" w:rsidTr="00BA6ACB">
        <w:trPr>
          <w:jc w:val="center"/>
        </w:trPr>
        <w:tc>
          <w:tcPr>
            <w:tcW w:w="2447" w:type="dxa"/>
            <w:vMerge/>
            <w:tcBorders>
              <w:top w:val="single" w:sz="4" w:space="0" w:color="auto"/>
              <w:bottom w:val="single" w:sz="4" w:space="0" w:color="auto"/>
              <w:right w:val="single" w:sz="4" w:space="0" w:color="auto"/>
            </w:tcBorders>
          </w:tcPr>
          <w:p w:rsidR="008C4584" w:rsidRPr="004E6E79" w:rsidRDefault="008C4584" w:rsidP="00BA6ACB">
            <w:pPr>
              <w:widowControl w:val="0"/>
              <w:autoSpaceDE w:val="0"/>
              <w:autoSpaceDN w:val="0"/>
              <w:adjustRightInd w:val="0"/>
              <w:jc w:val="center"/>
              <w:rPr>
                <w:sz w:val="24"/>
                <w:szCs w:val="24"/>
              </w:rPr>
            </w:pPr>
          </w:p>
        </w:tc>
        <w:tc>
          <w:tcPr>
            <w:tcW w:w="3349" w:type="dxa"/>
            <w:tcBorders>
              <w:top w:val="single" w:sz="4" w:space="0" w:color="auto"/>
              <w:left w:val="single" w:sz="4" w:space="0" w:color="auto"/>
              <w:bottom w:val="single" w:sz="4" w:space="0" w:color="auto"/>
              <w:right w:val="single" w:sz="4" w:space="0" w:color="auto"/>
            </w:tcBorders>
          </w:tcPr>
          <w:p w:rsidR="008C4584" w:rsidRPr="004E6E79" w:rsidRDefault="008C4584" w:rsidP="00BA6ACB">
            <w:pPr>
              <w:widowControl w:val="0"/>
              <w:autoSpaceDE w:val="0"/>
              <w:autoSpaceDN w:val="0"/>
              <w:adjustRightInd w:val="0"/>
              <w:rPr>
                <w:sz w:val="24"/>
                <w:szCs w:val="24"/>
              </w:rPr>
            </w:pPr>
            <w:r w:rsidRPr="004E6E79">
              <w:rPr>
                <w:sz w:val="24"/>
                <w:szCs w:val="24"/>
              </w:rPr>
              <w:t xml:space="preserve">КПЭ 2 - Отсутствие нарушений действующего законодательства </w:t>
            </w:r>
            <w:r w:rsidR="00BA6ACB" w:rsidRPr="004E6E79">
              <w:rPr>
                <w:sz w:val="24"/>
                <w:szCs w:val="24"/>
              </w:rPr>
              <w:br/>
            </w:r>
            <w:r w:rsidRPr="004E6E79">
              <w:rPr>
                <w:sz w:val="24"/>
                <w:szCs w:val="24"/>
              </w:rPr>
              <w:t>при исполнении полномочий, входящих в компетенцию отдела</w:t>
            </w:r>
          </w:p>
        </w:tc>
        <w:tc>
          <w:tcPr>
            <w:tcW w:w="1546" w:type="dxa"/>
            <w:tcBorders>
              <w:top w:val="single" w:sz="4" w:space="0" w:color="auto"/>
              <w:left w:val="single" w:sz="4" w:space="0" w:color="auto"/>
              <w:bottom w:val="single" w:sz="4" w:space="0" w:color="auto"/>
              <w:right w:val="single" w:sz="4" w:space="0" w:color="auto"/>
            </w:tcBorders>
          </w:tcPr>
          <w:p w:rsidR="008C4584" w:rsidRPr="004E6E79" w:rsidRDefault="008C4584" w:rsidP="00BA6ACB">
            <w:pPr>
              <w:widowControl w:val="0"/>
              <w:autoSpaceDE w:val="0"/>
              <w:autoSpaceDN w:val="0"/>
              <w:adjustRightInd w:val="0"/>
              <w:jc w:val="center"/>
              <w:rPr>
                <w:sz w:val="24"/>
                <w:szCs w:val="24"/>
              </w:rPr>
            </w:pPr>
            <w:r w:rsidRPr="004E6E79">
              <w:rPr>
                <w:sz w:val="24"/>
                <w:szCs w:val="24"/>
              </w:rPr>
              <w:t>40</w:t>
            </w:r>
          </w:p>
        </w:tc>
        <w:tc>
          <w:tcPr>
            <w:tcW w:w="2447" w:type="dxa"/>
            <w:tcBorders>
              <w:top w:val="single" w:sz="4" w:space="0" w:color="auto"/>
              <w:left w:val="single" w:sz="4" w:space="0" w:color="auto"/>
              <w:bottom w:val="single" w:sz="4" w:space="0" w:color="auto"/>
              <w:right w:val="single" w:sz="4" w:space="0" w:color="auto"/>
            </w:tcBorders>
          </w:tcPr>
          <w:p w:rsidR="008C4584" w:rsidRPr="004E6E79" w:rsidRDefault="008C4584" w:rsidP="00BA6ACB">
            <w:pPr>
              <w:widowControl w:val="0"/>
              <w:autoSpaceDE w:val="0"/>
              <w:autoSpaceDN w:val="0"/>
              <w:adjustRightInd w:val="0"/>
              <w:rPr>
                <w:sz w:val="24"/>
                <w:szCs w:val="24"/>
              </w:rPr>
            </w:pPr>
            <w:r w:rsidRPr="004E6E79">
              <w:rPr>
                <w:sz w:val="24"/>
                <w:szCs w:val="24"/>
              </w:rPr>
              <w:t>Отсутствие нарушений действующего законодательства</w:t>
            </w:r>
          </w:p>
        </w:tc>
        <w:tc>
          <w:tcPr>
            <w:tcW w:w="3349" w:type="dxa"/>
            <w:tcBorders>
              <w:top w:val="single" w:sz="4" w:space="0" w:color="auto"/>
              <w:left w:val="single" w:sz="4" w:space="0" w:color="auto"/>
              <w:bottom w:val="single" w:sz="4" w:space="0" w:color="auto"/>
              <w:right w:val="single" w:sz="4" w:space="0" w:color="auto"/>
            </w:tcBorders>
          </w:tcPr>
          <w:p w:rsidR="008C4584" w:rsidRPr="004E6E79" w:rsidRDefault="008C4584" w:rsidP="00BA6ACB">
            <w:pPr>
              <w:widowControl w:val="0"/>
              <w:autoSpaceDE w:val="0"/>
              <w:autoSpaceDN w:val="0"/>
              <w:adjustRightInd w:val="0"/>
              <w:rPr>
                <w:sz w:val="24"/>
                <w:szCs w:val="24"/>
              </w:rPr>
            </w:pPr>
            <w:r w:rsidRPr="004E6E79">
              <w:rPr>
                <w:sz w:val="24"/>
                <w:szCs w:val="24"/>
              </w:rPr>
              <w:t>При отсутствии нарушений: КПЭ=100%,</w:t>
            </w:r>
          </w:p>
          <w:p w:rsidR="008C4584" w:rsidRPr="004E6E79" w:rsidRDefault="008C4584" w:rsidP="00BA6ACB">
            <w:pPr>
              <w:widowControl w:val="0"/>
              <w:autoSpaceDE w:val="0"/>
              <w:autoSpaceDN w:val="0"/>
              <w:adjustRightInd w:val="0"/>
              <w:rPr>
                <w:sz w:val="24"/>
                <w:szCs w:val="24"/>
              </w:rPr>
            </w:pPr>
            <w:r w:rsidRPr="004E6E79">
              <w:rPr>
                <w:sz w:val="24"/>
                <w:szCs w:val="24"/>
              </w:rPr>
              <w:t>при наличии нарушений: КПЭ=0%</w:t>
            </w:r>
          </w:p>
        </w:tc>
        <w:tc>
          <w:tcPr>
            <w:tcW w:w="1932" w:type="dxa"/>
            <w:tcBorders>
              <w:top w:val="single" w:sz="4" w:space="0" w:color="auto"/>
              <w:left w:val="single" w:sz="4" w:space="0" w:color="auto"/>
              <w:bottom w:val="single" w:sz="4" w:space="0" w:color="auto"/>
            </w:tcBorders>
          </w:tcPr>
          <w:p w:rsidR="008C4584" w:rsidRPr="004E6E79" w:rsidRDefault="008C4584" w:rsidP="00BA6ACB">
            <w:pPr>
              <w:widowControl w:val="0"/>
              <w:autoSpaceDE w:val="0"/>
              <w:autoSpaceDN w:val="0"/>
              <w:adjustRightInd w:val="0"/>
              <w:rPr>
                <w:sz w:val="24"/>
                <w:szCs w:val="24"/>
              </w:rPr>
            </w:pPr>
            <w:r w:rsidRPr="004E6E79">
              <w:rPr>
                <w:sz w:val="24"/>
                <w:szCs w:val="24"/>
              </w:rPr>
              <w:t>Акты проверок</w:t>
            </w:r>
          </w:p>
        </w:tc>
      </w:tr>
      <w:tr w:rsidR="004E6E79" w:rsidRPr="004E6E79" w:rsidTr="00BA6ACB">
        <w:trPr>
          <w:jc w:val="center"/>
        </w:trPr>
        <w:tc>
          <w:tcPr>
            <w:tcW w:w="2447" w:type="dxa"/>
            <w:vMerge/>
            <w:tcBorders>
              <w:top w:val="single" w:sz="4" w:space="0" w:color="auto"/>
              <w:bottom w:val="single" w:sz="4" w:space="0" w:color="auto"/>
              <w:right w:val="single" w:sz="4" w:space="0" w:color="auto"/>
            </w:tcBorders>
          </w:tcPr>
          <w:p w:rsidR="008C4584" w:rsidRPr="004E6E79" w:rsidRDefault="008C4584" w:rsidP="00BA6ACB">
            <w:pPr>
              <w:widowControl w:val="0"/>
              <w:autoSpaceDE w:val="0"/>
              <w:autoSpaceDN w:val="0"/>
              <w:adjustRightInd w:val="0"/>
              <w:jc w:val="center"/>
              <w:rPr>
                <w:sz w:val="24"/>
                <w:szCs w:val="24"/>
              </w:rPr>
            </w:pPr>
          </w:p>
        </w:tc>
        <w:tc>
          <w:tcPr>
            <w:tcW w:w="3349" w:type="dxa"/>
            <w:tcBorders>
              <w:top w:val="single" w:sz="4" w:space="0" w:color="auto"/>
              <w:left w:val="single" w:sz="4" w:space="0" w:color="auto"/>
              <w:bottom w:val="single" w:sz="4" w:space="0" w:color="auto"/>
              <w:right w:val="single" w:sz="4" w:space="0" w:color="auto"/>
            </w:tcBorders>
          </w:tcPr>
          <w:p w:rsidR="008C4584" w:rsidRPr="004E6E79" w:rsidRDefault="008C4584" w:rsidP="00BA6ACB">
            <w:pPr>
              <w:widowControl w:val="0"/>
              <w:autoSpaceDE w:val="0"/>
              <w:autoSpaceDN w:val="0"/>
              <w:adjustRightInd w:val="0"/>
              <w:rPr>
                <w:sz w:val="24"/>
                <w:szCs w:val="24"/>
              </w:rPr>
            </w:pPr>
            <w:r w:rsidRPr="004E6E79">
              <w:rPr>
                <w:sz w:val="24"/>
                <w:szCs w:val="24"/>
              </w:rPr>
              <w:t>КПЭ 3 - Соблюдение правил трудового распорядка</w:t>
            </w:r>
          </w:p>
        </w:tc>
        <w:tc>
          <w:tcPr>
            <w:tcW w:w="1546" w:type="dxa"/>
            <w:tcBorders>
              <w:top w:val="single" w:sz="4" w:space="0" w:color="auto"/>
              <w:left w:val="single" w:sz="4" w:space="0" w:color="auto"/>
              <w:bottom w:val="single" w:sz="4" w:space="0" w:color="auto"/>
              <w:right w:val="single" w:sz="4" w:space="0" w:color="auto"/>
            </w:tcBorders>
          </w:tcPr>
          <w:p w:rsidR="008C4584" w:rsidRPr="004E6E79" w:rsidRDefault="008C4584" w:rsidP="00BA6ACB">
            <w:pPr>
              <w:widowControl w:val="0"/>
              <w:autoSpaceDE w:val="0"/>
              <w:autoSpaceDN w:val="0"/>
              <w:adjustRightInd w:val="0"/>
              <w:jc w:val="center"/>
              <w:rPr>
                <w:sz w:val="24"/>
                <w:szCs w:val="24"/>
              </w:rPr>
            </w:pPr>
            <w:r w:rsidRPr="004E6E79">
              <w:rPr>
                <w:sz w:val="24"/>
                <w:szCs w:val="24"/>
              </w:rPr>
              <w:t>20</w:t>
            </w:r>
          </w:p>
        </w:tc>
        <w:tc>
          <w:tcPr>
            <w:tcW w:w="2447" w:type="dxa"/>
            <w:tcBorders>
              <w:top w:val="single" w:sz="4" w:space="0" w:color="auto"/>
              <w:left w:val="single" w:sz="4" w:space="0" w:color="auto"/>
              <w:bottom w:val="single" w:sz="4" w:space="0" w:color="auto"/>
              <w:right w:val="single" w:sz="4" w:space="0" w:color="auto"/>
            </w:tcBorders>
          </w:tcPr>
          <w:p w:rsidR="008C4584" w:rsidRPr="004E6E79" w:rsidRDefault="008C4584" w:rsidP="00BA6ACB">
            <w:pPr>
              <w:widowControl w:val="0"/>
              <w:autoSpaceDE w:val="0"/>
              <w:autoSpaceDN w:val="0"/>
              <w:adjustRightInd w:val="0"/>
              <w:rPr>
                <w:sz w:val="24"/>
                <w:szCs w:val="24"/>
              </w:rPr>
            </w:pPr>
            <w:r w:rsidRPr="004E6E79">
              <w:rPr>
                <w:sz w:val="24"/>
                <w:szCs w:val="24"/>
              </w:rPr>
              <w:t xml:space="preserve">Рабочие смены </w:t>
            </w:r>
            <w:r w:rsidR="00BA6ACB" w:rsidRPr="004E6E79">
              <w:rPr>
                <w:sz w:val="24"/>
                <w:szCs w:val="24"/>
              </w:rPr>
              <w:br/>
            </w:r>
            <w:r w:rsidRPr="004E6E79">
              <w:rPr>
                <w:sz w:val="24"/>
                <w:szCs w:val="24"/>
              </w:rPr>
              <w:t xml:space="preserve">по производственному </w:t>
            </w:r>
            <w:r w:rsidRPr="004E6E79">
              <w:rPr>
                <w:sz w:val="24"/>
                <w:szCs w:val="24"/>
              </w:rPr>
              <w:lastRenderedPageBreak/>
              <w:t>календарю</w:t>
            </w:r>
          </w:p>
        </w:tc>
        <w:tc>
          <w:tcPr>
            <w:tcW w:w="3349" w:type="dxa"/>
            <w:tcBorders>
              <w:top w:val="single" w:sz="4" w:space="0" w:color="auto"/>
              <w:left w:val="single" w:sz="4" w:space="0" w:color="auto"/>
              <w:bottom w:val="single" w:sz="4" w:space="0" w:color="auto"/>
              <w:right w:val="single" w:sz="4" w:space="0" w:color="auto"/>
            </w:tcBorders>
          </w:tcPr>
          <w:p w:rsidR="008C4584" w:rsidRPr="004E6E79" w:rsidRDefault="008C4584" w:rsidP="00BA6ACB">
            <w:pPr>
              <w:widowControl w:val="0"/>
              <w:autoSpaceDE w:val="0"/>
              <w:autoSpaceDN w:val="0"/>
              <w:adjustRightInd w:val="0"/>
              <w:rPr>
                <w:sz w:val="24"/>
                <w:szCs w:val="24"/>
              </w:rPr>
            </w:pPr>
            <w:r w:rsidRPr="004E6E79">
              <w:rPr>
                <w:sz w:val="24"/>
                <w:szCs w:val="24"/>
              </w:rPr>
              <w:lastRenderedPageBreak/>
              <w:t>При соблюдении трудового распорядка:</w:t>
            </w:r>
          </w:p>
          <w:p w:rsidR="008C4584" w:rsidRPr="004E6E79" w:rsidRDefault="008C4584" w:rsidP="00BA6ACB">
            <w:pPr>
              <w:widowControl w:val="0"/>
              <w:autoSpaceDE w:val="0"/>
              <w:autoSpaceDN w:val="0"/>
              <w:adjustRightInd w:val="0"/>
              <w:rPr>
                <w:sz w:val="24"/>
                <w:szCs w:val="24"/>
              </w:rPr>
            </w:pPr>
            <w:r w:rsidRPr="004E6E79">
              <w:rPr>
                <w:sz w:val="24"/>
                <w:szCs w:val="24"/>
              </w:rPr>
              <w:lastRenderedPageBreak/>
              <w:t>КПЭ = 100 %,</w:t>
            </w:r>
          </w:p>
          <w:p w:rsidR="008C4584" w:rsidRPr="004E6E79" w:rsidRDefault="008C4584" w:rsidP="00BA6ACB">
            <w:pPr>
              <w:widowControl w:val="0"/>
              <w:autoSpaceDE w:val="0"/>
              <w:autoSpaceDN w:val="0"/>
              <w:adjustRightInd w:val="0"/>
              <w:rPr>
                <w:sz w:val="24"/>
                <w:szCs w:val="24"/>
              </w:rPr>
            </w:pPr>
            <w:r w:rsidRPr="004E6E79">
              <w:rPr>
                <w:sz w:val="24"/>
                <w:szCs w:val="24"/>
              </w:rPr>
              <w:t xml:space="preserve">при нарушении сроков: </w:t>
            </w:r>
            <w:r w:rsidR="00BA6ACB" w:rsidRPr="004E6E79">
              <w:rPr>
                <w:sz w:val="24"/>
                <w:szCs w:val="24"/>
              </w:rPr>
              <w:br/>
            </w:r>
            <w:r w:rsidRPr="004E6E79">
              <w:rPr>
                <w:sz w:val="24"/>
                <w:szCs w:val="24"/>
              </w:rPr>
              <w:t xml:space="preserve">КПЭ = фактические смены </w:t>
            </w:r>
            <w:r w:rsidR="00BA6ACB" w:rsidRPr="004E6E79">
              <w:rPr>
                <w:sz w:val="24"/>
                <w:szCs w:val="24"/>
              </w:rPr>
              <w:br/>
            </w:r>
            <w:r w:rsidRPr="004E6E79">
              <w:rPr>
                <w:sz w:val="24"/>
                <w:szCs w:val="24"/>
              </w:rPr>
              <w:t>по системе контроля управления доступом / рабочие смены по производственному календарю</w:t>
            </w:r>
          </w:p>
        </w:tc>
        <w:tc>
          <w:tcPr>
            <w:tcW w:w="1932" w:type="dxa"/>
            <w:tcBorders>
              <w:top w:val="single" w:sz="4" w:space="0" w:color="auto"/>
              <w:left w:val="single" w:sz="4" w:space="0" w:color="auto"/>
              <w:bottom w:val="single" w:sz="4" w:space="0" w:color="auto"/>
            </w:tcBorders>
          </w:tcPr>
          <w:p w:rsidR="008C4584" w:rsidRPr="004E6E79" w:rsidRDefault="008C4584" w:rsidP="00BA6ACB">
            <w:pPr>
              <w:widowControl w:val="0"/>
              <w:autoSpaceDE w:val="0"/>
              <w:autoSpaceDN w:val="0"/>
              <w:adjustRightInd w:val="0"/>
              <w:rPr>
                <w:sz w:val="24"/>
                <w:szCs w:val="24"/>
              </w:rPr>
            </w:pPr>
            <w:r w:rsidRPr="004E6E79">
              <w:rPr>
                <w:sz w:val="24"/>
                <w:szCs w:val="24"/>
              </w:rPr>
              <w:lastRenderedPageBreak/>
              <w:t xml:space="preserve">Данные системы контроля </w:t>
            </w:r>
            <w:r w:rsidRPr="004E6E79">
              <w:rPr>
                <w:sz w:val="24"/>
                <w:szCs w:val="24"/>
              </w:rPr>
              <w:lastRenderedPageBreak/>
              <w:t>управления доступом</w:t>
            </w:r>
          </w:p>
        </w:tc>
      </w:tr>
      <w:tr w:rsidR="004E6E79" w:rsidRPr="004E6E79" w:rsidTr="00BA6ACB">
        <w:trPr>
          <w:jc w:val="center"/>
        </w:trPr>
        <w:tc>
          <w:tcPr>
            <w:tcW w:w="2447" w:type="dxa"/>
            <w:vMerge w:val="restart"/>
            <w:tcBorders>
              <w:top w:val="single" w:sz="4" w:space="0" w:color="auto"/>
              <w:bottom w:val="single" w:sz="4" w:space="0" w:color="auto"/>
              <w:right w:val="single" w:sz="4" w:space="0" w:color="auto"/>
            </w:tcBorders>
          </w:tcPr>
          <w:p w:rsidR="008C4584" w:rsidRPr="004E6E79" w:rsidRDefault="008C4584" w:rsidP="00BA6ACB">
            <w:pPr>
              <w:widowControl w:val="0"/>
              <w:autoSpaceDE w:val="0"/>
              <w:autoSpaceDN w:val="0"/>
              <w:adjustRightInd w:val="0"/>
              <w:jc w:val="center"/>
              <w:rPr>
                <w:sz w:val="24"/>
                <w:szCs w:val="24"/>
              </w:rPr>
            </w:pPr>
            <w:bookmarkStart w:id="13" w:name="sub_1022"/>
            <w:r w:rsidRPr="004E6E79">
              <w:rPr>
                <w:sz w:val="24"/>
                <w:szCs w:val="24"/>
              </w:rPr>
              <w:lastRenderedPageBreak/>
              <w:t>Начальник Отдела муниципальной службы и кадров</w:t>
            </w:r>
            <w:bookmarkEnd w:id="13"/>
          </w:p>
        </w:tc>
        <w:tc>
          <w:tcPr>
            <w:tcW w:w="3349" w:type="dxa"/>
            <w:tcBorders>
              <w:top w:val="single" w:sz="4" w:space="0" w:color="auto"/>
              <w:left w:val="single" w:sz="4" w:space="0" w:color="auto"/>
              <w:bottom w:val="single" w:sz="4" w:space="0" w:color="auto"/>
              <w:right w:val="single" w:sz="4" w:space="0" w:color="auto"/>
            </w:tcBorders>
          </w:tcPr>
          <w:p w:rsidR="008C4584" w:rsidRPr="004E6E79" w:rsidRDefault="008C4584" w:rsidP="00BA6ACB">
            <w:pPr>
              <w:widowControl w:val="0"/>
              <w:autoSpaceDE w:val="0"/>
              <w:autoSpaceDN w:val="0"/>
              <w:adjustRightInd w:val="0"/>
              <w:rPr>
                <w:sz w:val="24"/>
                <w:szCs w:val="24"/>
              </w:rPr>
            </w:pPr>
            <w:r w:rsidRPr="004E6E79">
              <w:rPr>
                <w:sz w:val="24"/>
                <w:szCs w:val="24"/>
              </w:rPr>
              <w:t>КПЭ 1 - Своевременность рассмотрения обращ</w:t>
            </w:r>
            <w:r w:rsidR="00BA6ACB" w:rsidRPr="004E6E79">
              <w:rPr>
                <w:sz w:val="24"/>
                <w:szCs w:val="24"/>
              </w:rPr>
              <w:t xml:space="preserve">ений граждан, юридических лиц </w:t>
            </w:r>
            <w:r w:rsidR="00BA6ACB" w:rsidRPr="004E6E79">
              <w:rPr>
                <w:sz w:val="24"/>
                <w:szCs w:val="24"/>
              </w:rPr>
              <w:br/>
              <w:t xml:space="preserve">и государственных органов </w:t>
            </w:r>
            <w:r w:rsidR="00BA6ACB" w:rsidRPr="004E6E79">
              <w:rPr>
                <w:sz w:val="24"/>
                <w:szCs w:val="24"/>
              </w:rPr>
              <w:br/>
              <w:t xml:space="preserve">по вопросам, входящим </w:t>
            </w:r>
            <w:r w:rsidR="00BA6ACB" w:rsidRPr="004E6E79">
              <w:rPr>
                <w:sz w:val="24"/>
                <w:szCs w:val="24"/>
              </w:rPr>
              <w:br/>
              <w:t xml:space="preserve">в </w:t>
            </w:r>
            <w:r w:rsidRPr="004E6E79">
              <w:rPr>
                <w:sz w:val="24"/>
                <w:szCs w:val="24"/>
              </w:rPr>
              <w:t xml:space="preserve">компетенцию отдела, </w:t>
            </w:r>
            <w:r w:rsidR="00BA6ACB" w:rsidRPr="004E6E79">
              <w:rPr>
                <w:sz w:val="24"/>
                <w:szCs w:val="24"/>
              </w:rPr>
              <w:br/>
            </w:r>
            <w:r w:rsidRPr="004E6E79">
              <w:rPr>
                <w:sz w:val="24"/>
                <w:szCs w:val="24"/>
              </w:rPr>
              <w:t>а также протокольных поручений</w:t>
            </w:r>
          </w:p>
        </w:tc>
        <w:tc>
          <w:tcPr>
            <w:tcW w:w="1546" w:type="dxa"/>
            <w:tcBorders>
              <w:top w:val="single" w:sz="4" w:space="0" w:color="auto"/>
              <w:left w:val="single" w:sz="4" w:space="0" w:color="auto"/>
              <w:bottom w:val="single" w:sz="4" w:space="0" w:color="auto"/>
              <w:right w:val="single" w:sz="4" w:space="0" w:color="auto"/>
            </w:tcBorders>
          </w:tcPr>
          <w:p w:rsidR="008C4584" w:rsidRPr="004E6E79" w:rsidRDefault="008C4584" w:rsidP="00BA6ACB">
            <w:pPr>
              <w:widowControl w:val="0"/>
              <w:autoSpaceDE w:val="0"/>
              <w:autoSpaceDN w:val="0"/>
              <w:adjustRightInd w:val="0"/>
              <w:jc w:val="center"/>
              <w:rPr>
                <w:sz w:val="24"/>
                <w:szCs w:val="24"/>
              </w:rPr>
            </w:pPr>
            <w:r w:rsidRPr="004E6E79">
              <w:rPr>
                <w:sz w:val="24"/>
                <w:szCs w:val="24"/>
              </w:rPr>
              <w:t>40</w:t>
            </w:r>
          </w:p>
        </w:tc>
        <w:tc>
          <w:tcPr>
            <w:tcW w:w="2447" w:type="dxa"/>
            <w:tcBorders>
              <w:top w:val="single" w:sz="4" w:space="0" w:color="auto"/>
              <w:left w:val="single" w:sz="4" w:space="0" w:color="auto"/>
              <w:bottom w:val="single" w:sz="4" w:space="0" w:color="auto"/>
              <w:right w:val="single" w:sz="4" w:space="0" w:color="auto"/>
            </w:tcBorders>
          </w:tcPr>
          <w:p w:rsidR="008C4584" w:rsidRPr="004E6E79" w:rsidRDefault="008C4584" w:rsidP="00BA6ACB">
            <w:pPr>
              <w:widowControl w:val="0"/>
              <w:autoSpaceDE w:val="0"/>
              <w:autoSpaceDN w:val="0"/>
              <w:adjustRightInd w:val="0"/>
              <w:rPr>
                <w:sz w:val="24"/>
                <w:szCs w:val="24"/>
              </w:rPr>
            </w:pPr>
            <w:r w:rsidRPr="004E6E79">
              <w:rPr>
                <w:sz w:val="24"/>
                <w:szCs w:val="24"/>
              </w:rPr>
              <w:t>По мере поступления обращений</w:t>
            </w:r>
          </w:p>
        </w:tc>
        <w:tc>
          <w:tcPr>
            <w:tcW w:w="3349" w:type="dxa"/>
            <w:tcBorders>
              <w:top w:val="single" w:sz="4" w:space="0" w:color="auto"/>
              <w:left w:val="single" w:sz="4" w:space="0" w:color="auto"/>
              <w:bottom w:val="single" w:sz="4" w:space="0" w:color="auto"/>
              <w:right w:val="single" w:sz="4" w:space="0" w:color="auto"/>
            </w:tcBorders>
          </w:tcPr>
          <w:p w:rsidR="008C4584" w:rsidRPr="004E6E79" w:rsidRDefault="008C4584" w:rsidP="00BA6ACB">
            <w:pPr>
              <w:widowControl w:val="0"/>
              <w:autoSpaceDE w:val="0"/>
              <w:autoSpaceDN w:val="0"/>
              <w:adjustRightInd w:val="0"/>
              <w:rPr>
                <w:sz w:val="24"/>
                <w:szCs w:val="24"/>
              </w:rPr>
            </w:pPr>
            <w:r w:rsidRPr="004E6E79">
              <w:rPr>
                <w:sz w:val="24"/>
                <w:szCs w:val="24"/>
              </w:rPr>
              <w:t xml:space="preserve">При соблюдении сроков: </w:t>
            </w:r>
            <w:r w:rsidR="00BA6ACB" w:rsidRPr="004E6E79">
              <w:rPr>
                <w:sz w:val="24"/>
                <w:szCs w:val="24"/>
              </w:rPr>
              <w:br/>
            </w:r>
            <w:r w:rsidRPr="004E6E79">
              <w:rPr>
                <w:sz w:val="24"/>
                <w:szCs w:val="24"/>
              </w:rPr>
              <w:t>КПЭ = 100%, при нарушении сроков: КПЭ = 0%.</w:t>
            </w:r>
          </w:p>
        </w:tc>
        <w:tc>
          <w:tcPr>
            <w:tcW w:w="1932" w:type="dxa"/>
            <w:tcBorders>
              <w:top w:val="single" w:sz="4" w:space="0" w:color="auto"/>
              <w:left w:val="single" w:sz="4" w:space="0" w:color="auto"/>
              <w:bottom w:val="single" w:sz="4" w:space="0" w:color="auto"/>
            </w:tcBorders>
          </w:tcPr>
          <w:p w:rsidR="008C4584" w:rsidRPr="004E6E79" w:rsidRDefault="008C4584" w:rsidP="00BA6ACB">
            <w:pPr>
              <w:widowControl w:val="0"/>
              <w:autoSpaceDE w:val="0"/>
              <w:autoSpaceDN w:val="0"/>
              <w:adjustRightInd w:val="0"/>
              <w:rPr>
                <w:sz w:val="24"/>
                <w:szCs w:val="24"/>
              </w:rPr>
            </w:pPr>
            <w:r w:rsidRPr="004E6E79">
              <w:rPr>
                <w:sz w:val="24"/>
                <w:szCs w:val="24"/>
              </w:rPr>
              <w:t>Электронная база данных</w:t>
            </w:r>
          </w:p>
        </w:tc>
      </w:tr>
      <w:tr w:rsidR="004E6E79" w:rsidRPr="004E6E79" w:rsidTr="00BA6ACB">
        <w:trPr>
          <w:jc w:val="center"/>
        </w:trPr>
        <w:tc>
          <w:tcPr>
            <w:tcW w:w="2447" w:type="dxa"/>
            <w:vMerge/>
            <w:tcBorders>
              <w:top w:val="single" w:sz="4" w:space="0" w:color="auto"/>
              <w:bottom w:val="single" w:sz="4" w:space="0" w:color="auto"/>
              <w:right w:val="single" w:sz="4" w:space="0" w:color="auto"/>
            </w:tcBorders>
          </w:tcPr>
          <w:p w:rsidR="008C4584" w:rsidRPr="004E6E79" w:rsidRDefault="008C4584" w:rsidP="00BA6ACB">
            <w:pPr>
              <w:widowControl w:val="0"/>
              <w:autoSpaceDE w:val="0"/>
              <w:autoSpaceDN w:val="0"/>
              <w:adjustRightInd w:val="0"/>
              <w:jc w:val="center"/>
              <w:rPr>
                <w:sz w:val="24"/>
                <w:szCs w:val="24"/>
              </w:rPr>
            </w:pPr>
          </w:p>
        </w:tc>
        <w:tc>
          <w:tcPr>
            <w:tcW w:w="3349" w:type="dxa"/>
            <w:tcBorders>
              <w:top w:val="single" w:sz="4" w:space="0" w:color="auto"/>
              <w:left w:val="single" w:sz="4" w:space="0" w:color="auto"/>
              <w:bottom w:val="single" w:sz="4" w:space="0" w:color="auto"/>
              <w:right w:val="single" w:sz="4" w:space="0" w:color="auto"/>
            </w:tcBorders>
          </w:tcPr>
          <w:p w:rsidR="008C4584" w:rsidRPr="004E6E79" w:rsidRDefault="008C4584" w:rsidP="00BA6ACB">
            <w:pPr>
              <w:widowControl w:val="0"/>
              <w:autoSpaceDE w:val="0"/>
              <w:autoSpaceDN w:val="0"/>
              <w:adjustRightInd w:val="0"/>
              <w:rPr>
                <w:sz w:val="24"/>
                <w:szCs w:val="24"/>
              </w:rPr>
            </w:pPr>
            <w:r w:rsidRPr="004E6E79">
              <w:rPr>
                <w:sz w:val="24"/>
                <w:szCs w:val="24"/>
              </w:rPr>
              <w:t>КПЭ 2 - Отсутствие нарушений действующего законодательства при ис</w:t>
            </w:r>
            <w:r w:rsidR="00BA6ACB" w:rsidRPr="004E6E79">
              <w:rPr>
                <w:sz w:val="24"/>
                <w:szCs w:val="24"/>
              </w:rPr>
              <w:t xml:space="preserve">полнении полномочий, входящих </w:t>
            </w:r>
            <w:r w:rsidR="00BA6ACB" w:rsidRPr="004E6E79">
              <w:rPr>
                <w:sz w:val="24"/>
                <w:szCs w:val="24"/>
              </w:rPr>
              <w:br/>
              <w:t xml:space="preserve">в </w:t>
            </w:r>
            <w:r w:rsidRPr="004E6E79">
              <w:rPr>
                <w:sz w:val="24"/>
                <w:szCs w:val="24"/>
              </w:rPr>
              <w:t xml:space="preserve">компетенцию отдела </w:t>
            </w:r>
            <w:r w:rsidR="00BA6ACB" w:rsidRPr="004E6E79">
              <w:rPr>
                <w:sz w:val="24"/>
                <w:szCs w:val="24"/>
              </w:rPr>
              <w:br/>
            </w:r>
            <w:r w:rsidRPr="004E6E79">
              <w:rPr>
                <w:sz w:val="24"/>
                <w:szCs w:val="24"/>
              </w:rPr>
              <w:t>и порядка работы со служебной информацией</w:t>
            </w:r>
          </w:p>
        </w:tc>
        <w:tc>
          <w:tcPr>
            <w:tcW w:w="1546" w:type="dxa"/>
            <w:tcBorders>
              <w:top w:val="single" w:sz="4" w:space="0" w:color="auto"/>
              <w:left w:val="single" w:sz="4" w:space="0" w:color="auto"/>
              <w:bottom w:val="single" w:sz="4" w:space="0" w:color="auto"/>
              <w:right w:val="single" w:sz="4" w:space="0" w:color="auto"/>
            </w:tcBorders>
          </w:tcPr>
          <w:p w:rsidR="008C4584" w:rsidRPr="004E6E79" w:rsidRDefault="008C4584" w:rsidP="00BA6ACB">
            <w:pPr>
              <w:widowControl w:val="0"/>
              <w:autoSpaceDE w:val="0"/>
              <w:autoSpaceDN w:val="0"/>
              <w:adjustRightInd w:val="0"/>
              <w:jc w:val="center"/>
              <w:rPr>
                <w:sz w:val="24"/>
                <w:szCs w:val="24"/>
              </w:rPr>
            </w:pPr>
            <w:r w:rsidRPr="004E6E79">
              <w:rPr>
                <w:sz w:val="24"/>
                <w:szCs w:val="24"/>
              </w:rPr>
              <w:t>40</w:t>
            </w:r>
          </w:p>
        </w:tc>
        <w:tc>
          <w:tcPr>
            <w:tcW w:w="2447" w:type="dxa"/>
            <w:tcBorders>
              <w:top w:val="single" w:sz="4" w:space="0" w:color="auto"/>
              <w:left w:val="single" w:sz="4" w:space="0" w:color="auto"/>
              <w:bottom w:val="single" w:sz="4" w:space="0" w:color="auto"/>
              <w:right w:val="single" w:sz="4" w:space="0" w:color="auto"/>
            </w:tcBorders>
          </w:tcPr>
          <w:p w:rsidR="008C4584" w:rsidRPr="004E6E79" w:rsidRDefault="008C4584" w:rsidP="00BA6ACB">
            <w:pPr>
              <w:widowControl w:val="0"/>
              <w:autoSpaceDE w:val="0"/>
              <w:autoSpaceDN w:val="0"/>
              <w:adjustRightInd w:val="0"/>
              <w:rPr>
                <w:sz w:val="24"/>
                <w:szCs w:val="24"/>
              </w:rPr>
            </w:pPr>
            <w:r w:rsidRPr="004E6E79">
              <w:rPr>
                <w:sz w:val="24"/>
                <w:szCs w:val="24"/>
              </w:rPr>
              <w:t>Отсутствие нарушений действующего законодательства</w:t>
            </w:r>
          </w:p>
        </w:tc>
        <w:tc>
          <w:tcPr>
            <w:tcW w:w="3349" w:type="dxa"/>
            <w:tcBorders>
              <w:top w:val="single" w:sz="4" w:space="0" w:color="auto"/>
              <w:left w:val="single" w:sz="4" w:space="0" w:color="auto"/>
              <w:bottom w:val="single" w:sz="4" w:space="0" w:color="auto"/>
              <w:right w:val="single" w:sz="4" w:space="0" w:color="auto"/>
            </w:tcBorders>
          </w:tcPr>
          <w:p w:rsidR="008C4584" w:rsidRPr="004E6E79" w:rsidRDefault="008C4584" w:rsidP="00BA6ACB">
            <w:pPr>
              <w:widowControl w:val="0"/>
              <w:autoSpaceDE w:val="0"/>
              <w:autoSpaceDN w:val="0"/>
              <w:adjustRightInd w:val="0"/>
              <w:rPr>
                <w:sz w:val="24"/>
                <w:szCs w:val="24"/>
              </w:rPr>
            </w:pPr>
            <w:r w:rsidRPr="004E6E79">
              <w:rPr>
                <w:sz w:val="24"/>
                <w:szCs w:val="24"/>
              </w:rPr>
              <w:t>При отсутствии нарушений: КПЭ = 100%,</w:t>
            </w:r>
          </w:p>
          <w:p w:rsidR="008C4584" w:rsidRPr="004E6E79" w:rsidRDefault="008C4584" w:rsidP="00BA6ACB">
            <w:pPr>
              <w:widowControl w:val="0"/>
              <w:autoSpaceDE w:val="0"/>
              <w:autoSpaceDN w:val="0"/>
              <w:adjustRightInd w:val="0"/>
              <w:rPr>
                <w:sz w:val="24"/>
                <w:szCs w:val="24"/>
              </w:rPr>
            </w:pPr>
            <w:r w:rsidRPr="004E6E79">
              <w:rPr>
                <w:sz w:val="24"/>
                <w:szCs w:val="24"/>
              </w:rPr>
              <w:t xml:space="preserve">при наличии нарушений: </w:t>
            </w:r>
            <w:r w:rsidR="00BA6ACB" w:rsidRPr="004E6E79">
              <w:rPr>
                <w:sz w:val="24"/>
                <w:szCs w:val="24"/>
              </w:rPr>
              <w:br/>
            </w:r>
            <w:r w:rsidRPr="004E6E79">
              <w:rPr>
                <w:sz w:val="24"/>
                <w:szCs w:val="24"/>
              </w:rPr>
              <w:t>КПЭ = 0%.</w:t>
            </w:r>
          </w:p>
        </w:tc>
        <w:tc>
          <w:tcPr>
            <w:tcW w:w="1932" w:type="dxa"/>
            <w:tcBorders>
              <w:top w:val="single" w:sz="4" w:space="0" w:color="auto"/>
              <w:left w:val="single" w:sz="4" w:space="0" w:color="auto"/>
              <w:bottom w:val="single" w:sz="4" w:space="0" w:color="auto"/>
            </w:tcBorders>
          </w:tcPr>
          <w:p w:rsidR="008C4584" w:rsidRPr="004E6E79" w:rsidRDefault="008C4584" w:rsidP="00BA6ACB">
            <w:pPr>
              <w:widowControl w:val="0"/>
              <w:autoSpaceDE w:val="0"/>
              <w:autoSpaceDN w:val="0"/>
              <w:adjustRightInd w:val="0"/>
              <w:rPr>
                <w:sz w:val="24"/>
                <w:szCs w:val="24"/>
              </w:rPr>
            </w:pPr>
            <w:r w:rsidRPr="004E6E79">
              <w:rPr>
                <w:sz w:val="24"/>
                <w:szCs w:val="24"/>
              </w:rPr>
              <w:t>Акты проверок</w:t>
            </w:r>
          </w:p>
        </w:tc>
      </w:tr>
      <w:tr w:rsidR="004E6E79" w:rsidRPr="004E6E79" w:rsidTr="00BA6ACB">
        <w:trPr>
          <w:jc w:val="center"/>
        </w:trPr>
        <w:tc>
          <w:tcPr>
            <w:tcW w:w="2447" w:type="dxa"/>
            <w:vMerge/>
            <w:tcBorders>
              <w:top w:val="single" w:sz="4" w:space="0" w:color="auto"/>
              <w:bottom w:val="single" w:sz="4" w:space="0" w:color="auto"/>
              <w:right w:val="single" w:sz="4" w:space="0" w:color="auto"/>
            </w:tcBorders>
          </w:tcPr>
          <w:p w:rsidR="008C4584" w:rsidRPr="004E6E79" w:rsidRDefault="008C4584" w:rsidP="00BA6ACB">
            <w:pPr>
              <w:widowControl w:val="0"/>
              <w:autoSpaceDE w:val="0"/>
              <w:autoSpaceDN w:val="0"/>
              <w:adjustRightInd w:val="0"/>
              <w:jc w:val="center"/>
              <w:rPr>
                <w:sz w:val="24"/>
                <w:szCs w:val="24"/>
              </w:rPr>
            </w:pPr>
          </w:p>
        </w:tc>
        <w:tc>
          <w:tcPr>
            <w:tcW w:w="3349" w:type="dxa"/>
            <w:tcBorders>
              <w:top w:val="single" w:sz="4" w:space="0" w:color="auto"/>
              <w:left w:val="single" w:sz="4" w:space="0" w:color="auto"/>
              <w:bottom w:val="single" w:sz="4" w:space="0" w:color="auto"/>
              <w:right w:val="single" w:sz="4" w:space="0" w:color="auto"/>
            </w:tcBorders>
          </w:tcPr>
          <w:p w:rsidR="008C4584" w:rsidRPr="004E6E79" w:rsidRDefault="008C4584" w:rsidP="00BA6ACB">
            <w:pPr>
              <w:widowControl w:val="0"/>
              <w:autoSpaceDE w:val="0"/>
              <w:autoSpaceDN w:val="0"/>
              <w:adjustRightInd w:val="0"/>
              <w:rPr>
                <w:sz w:val="24"/>
                <w:szCs w:val="24"/>
              </w:rPr>
            </w:pPr>
            <w:r w:rsidRPr="004E6E79">
              <w:rPr>
                <w:sz w:val="24"/>
                <w:szCs w:val="24"/>
              </w:rPr>
              <w:t>КПЭ 3 - Соблюдение правил трудового распорядка</w:t>
            </w:r>
          </w:p>
        </w:tc>
        <w:tc>
          <w:tcPr>
            <w:tcW w:w="1546" w:type="dxa"/>
            <w:tcBorders>
              <w:top w:val="single" w:sz="4" w:space="0" w:color="auto"/>
              <w:left w:val="single" w:sz="4" w:space="0" w:color="auto"/>
              <w:bottom w:val="single" w:sz="4" w:space="0" w:color="auto"/>
              <w:right w:val="single" w:sz="4" w:space="0" w:color="auto"/>
            </w:tcBorders>
          </w:tcPr>
          <w:p w:rsidR="008C4584" w:rsidRPr="004E6E79" w:rsidRDefault="008C4584" w:rsidP="00BA6ACB">
            <w:pPr>
              <w:widowControl w:val="0"/>
              <w:autoSpaceDE w:val="0"/>
              <w:autoSpaceDN w:val="0"/>
              <w:adjustRightInd w:val="0"/>
              <w:jc w:val="center"/>
              <w:rPr>
                <w:sz w:val="24"/>
                <w:szCs w:val="24"/>
              </w:rPr>
            </w:pPr>
            <w:r w:rsidRPr="004E6E79">
              <w:rPr>
                <w:sz w:val="24"/>
                <w:szCs w:val="24"/>
              </w:rPr>
              <w:t>20</w:t>
            </w:r>
          </w:p>
        </w:tc>
        <w:tc>
          <w:tcPr>
            <w:tcW w:w="2447" w:type="dxa"/>
            <w:tcBorders>
              <w:top w:val="single" w:sz="4" w:space="0" w:color="auto"/>
              <w:left w:val="single" w:sz="4" w:space="0" w:color="auto"/>
              <w:bottom w:val="single" w:sz="4" w:space="0" w:color="auto"/>
              <w:right w:val="single" w:sz="4" w:space="0" w:color="auto"/>
            </w:tcBorders>
          </w:tcPr>
          <w:p w:rsidR="008C4584" w:rsidRPr="004E6E79" w:rsidRDefault="008C4584" w:rsidP="00BA6ACB">
            <w:pPr>
              <w:widowControl w:val="0"/>
              <w:autoSpaceDE w:val="0"/>
              <w:autoSpaceDN w:val="0"/>
              <w:adjustRightInd w:val="0"/>
              <w:rPr>
                <w:sz w:val="24"/>
                <w:szCs w:val="24"/>
              </w:rPr>
            </w:pPr>
            <w:r w:rsidRPr="004E6E79">
              <w:rPr>
                <w:sz w:val="24"/>
                <w:szCs w:val="24"/>
              </w:rPr>
              <w:t>Отсутствие нарушений трудового распорядка</w:t>
            </w:r>
          </w:p>
        </w:tc>
        <w:tc>
          <w:tcPr>
            <w:tcW w:w="3349" w:type="dxa"/>
            <w:tcBorders>
              <w:top w:val="single" w:sz="4" w:space="0" w:color="auto"/>
              <w:left w:val="single" w:sz="4" w:space="0" w:color="auto"/>
              <w:bottom w:val="single" w:sz="4" w:space="0" w:color="auto"/>
              <w:right w:val="single" w:sz="4" w:space="0" w:color="auto"/>
            </w:tcBorders>
          </w:tcPr>
          <w:p w:rsidR="008C4584" w:rsidRPr="004E6E79" w:rsidRDefault="008C4584" w:rsidP="00BA6ACB">
            <w:pPr>
              <w:widowControl w:val="0"/>
              <w:autoSpaceDE w:val="0"/>
              <w:autoSpaceDN w:val="0"/>
              <w:adjustRightInd w:val="0"/>
              <w:rPr>
                <w:sz w:val="24"/>
                <w:szCs w:val="24"/>
              </w:rPr>
            </w:pPr>
            <w:r w:rsidRPr="004E6E79">
              <w:rPr>
                <w:sz w:val="24"/>
                <w:szCs w:val="24"/>
              </w:rPr>
              <w:t>При отсутствии нарушений: КПЭ = 100%,</w:t>
            </w:r>
          </w:p>
          <w:p w:rsidR="008C4584" w:rsidRPr="004E6E79" w:rsidRDefault="008C4584" w:rsidP="00BA6ACB">
            <w:pPr>
              <w:widowControl w:val="0"/>
              <w:autoSpaceDE w:val="0"/>
              <w:autoSpaceDN w:val="0"/>
              <w:adjustRightInd w:val="0"/>
              <w:rPr>
                <w:sz w:val="24"/>
                <w:szCs w:val="24"/>
              </w:rPr>
            </w:pPr>
            <w:r w:rsidRPr="004E6E79">
              <w:rPr>
                <w:sz w:val="24"/>
                <w:szCs w:val="24"/>
              </w:rPr>
              <w:t xml:space="preserve">при наличии нарушений: </w:t>
            </w:r>
            <w:r w:rsidR="00BA6ACB" w:rsidRPr="004E6E79">
              <w:rPr>
                <w:sz w:val="24"/>
                <w:szCs w:val="24"/>
              </w:rPr>
              <w:br/>
            </w:r>
            <w:r w:rsidRPr="004E6E79">
              <w:rPr>
                <w:sz w:val="24"/>
                <w:szCs w:val="24"/>
              </w:rPr>
              <w:t>КПЭ = 0%.</w:t>
            </w:r>
          </w:p>
        </w:tc>
        <w:tc>
          <w:tcPr>
            <w:tcW w:w="1932" w:type="dxa"/>
            <w:tcBorders>
              <w:top w:val="single" w:sz="4" w:space="0" w:color="auto"/>
              <w:left w:val="single" w:sz="4" w:space="0" w:color="auto"/>
              <w:bottom w:val="single" w:sz="4" w:space="0" w:color="auto"/>
            </w:tcBorders>
          </w:tcPr>
          <w:p w:rsidR="008C4584" w:rsidRPr="004E6E79" w:rsidRDefault="008C4584" w:rsidP="00BA6ACB">
            <w:pPr>
              <w:widowControl w:val="0"/>
              <w:autoSpaceDE w:val="0"/>
              <w:autoSpaceDN w:val="0"/>
              <w:adjustRightInd w:val="0"/>
              <w:rPr>
                <w:sz w:val="24"/>
                <w:szCs w:val="24"/>
              </w:rPr>
            </w:pPr>
            <w:r w:rsidRPr="004E6E79">
              <w:rPr>
                <w:sz w:val="24"/>
                <w:szCs w:val="24"/>
              </w:rPr>
              <w:t>Отчет о нарушениях системы контроля управления доступом</w:t>
            </w:r>
          </w:p>
        </w:tc>
      </w:tr>
      <w:tr w:rsidR="004E6E79" w:rsidRPr="004E6E79" w:rsidTr="00BA6ACB">
        <w:trPr>
          <w:jc w:val="center"/>
        </w:trPr>
        <w:tc>
          <w:tcPr>
            <w:tcW w:w="2447" w:type="dxa"/>
            <w:vMerge w:val="restart"/>
            <w:tcBorders>
              <w:top w:val="single" w:sz="4" w:space="0" w:color="auto"/>
              <w:bottom w:val="single" w:sz="4" w:space="0" w:color="auto"/>
              <w:right w:val="single" w:sz="4" w:space="0" w:color="auto"/>
            </w:tcBorders>
          </w:tcPr>
          <w:p w:rsidR="008C4584" w:rsidRPr="004E6E79" w:rsidRDefault="008C4584" w:rsidP="00BA6ACB">
            <w:pPr>
              <w:widowControl w:val="0"/>
              <w:autoSpaceDE w:val="0"/>
              <w:autoSpaceDN w:val="0"/>
              <w:adjustRightInd w:val="0"/>
              <w:jc w:val="center"/>
              <w:rPr>
                <w:sz w:val="24"/>
                <w:szCs w:val="24"/>
              </w:rPr>
            </w:pPr>
            <w:r w:rsidRPr="004E6E79">
              <w:rPr>
                <w:sz w:val="24"/>
                <w:szCs w:val="24"/>
              </w:rPr>
              <w:t>Начальник Отдела контрактной службы</w:t>
            </w:r>
          </w:p>
        </w:tc>
        <w:tc>
          <w:tcPr>
            <w:tcW w:w="3349" w:type="dxa"/>
            <w:tcBorders>
              <w:top w:val="single" w:sz="4" w:space="0" w:color="auto"/>
              <w:left w:val="single" w:sz="4" w:space="0" w:color="auto"/>
              <w:bottom w:val="single" w:sz="4" w:space="0" w:color="auto"/>
              <w:right w:val="single" w:sz="4" w:space="0" w:color="auto"/>
            </w:tcBorders>
          </w:tcPr>
          <w:p w:rsidR="008C4584" w:rsidRPr="004E6E79" w:rsidRDefault="008C4584" w:rsidP="00BA6ACB">
            <w:pPr>
              <w:widowControl w:val="0"/>
              <w:autoSpaceDE w:val="0"/>
              <w:autoSpaceDN w:val="0"/>
              <w:adjustRightInd w:val="0"/>
              <w:rPr>
                <w:sz w:val="24"/>
                <w:szCs w:val="24"/>
              </w:rPr>
            </w:pPr>
            <w:r w:rsidRPr="004E6E79">
              <w:rPr>
                <w:sz w:val="24"/>
                <w:szCs w:val="24"/>
              </w:rPr>
              <w:t xml:space="preserve">КПЭ 1 - Своевременность рассмотрения обращений граждан, юридических лиц и государственных органов по вопросам, входящим в компетенцию отдела, </w:t>
            </w:r>
            <w:r w:rsidR="00BA6ACB" w:rsidRPr="004E6E79">
              <w:rPr>
                <w:sz w:val="24"/>
                <w:szCs w:val="24"/>
              </w:rPr>
              <w:br/>
            </w:r>
            <w:r w:rsidRPr="004E6E79">
              <w:rPr>
                <w:sz w:val="24"/>
                <w:szCs w:val="24"/>
              </w:rPr>
              <w:lastRenderedPageBreak/>
              <w:t>а также протокольных поручений</w:t>
            </w:r>
          </w:p>
        </w:tc>
        <w:tc>
          <w:tcPr>
            <w:tcW w:w="1546" w:type="dxa"/>
            <w:tcBorders>
              <w:top w:val="single" w:sz="4" w:space="0" w:color="auto"/>
              <w:left w:val="single" w:sz="4" w:space="0" w:color="auto"/>
              <w:bottom w:val="single" w:sz="4" w:space="0" w:color="auto"/>
              <w:right w:val="single" w:sz="4" w:space="0" w:color="auto"/>
            </w:tcBorders>
          </w:tcPr>
          <w:p w:rsidR="008C4584" w:rsidRPr="004E6E79" w:rsidRDefault="008C4584" w:rsidP="00BA6ACB">
            <w:pPr>
              <w:widowControl w:val="0"/>
              <w:autoSpaceDE w:val="0"/>
              <w:autoSpaceDN w:val="0"/>
              <w:adjustRightInd w:val="0"/>
              <w:jc w:val="center"/>
              <w:rPr>
                <w:sz w:val="24"/>
                <w:szCs w:val="24"/>
              </w:rPr>
            </w:pPr>
            <w:r w:rsidRPr="004E6E79">
              <w:rPr>
                <w:sz w:val="24"/>
                <w:szCs w:val="24"/>
              </w:rPr>
              <w:lastRenderedPageBreak/>
              <w:t>40</w:t>
            </w:r>
          </w:p>
        </w:tc>
        <w:tc>
          <w:tcPr>
            <w:tcW w:w="2447" w:type="dxa"/>
            <w:tcBorders>
              <w:top w:val="single" w:sz="4" w:space="0" w:color="auto"/>
              <w:left w:val="single" w:sz="4" w:space="0" w:color="auto"/>
              <w:bottom w:val="single" w:sz="4" w:space="0" w:color="auto"/>
              <w:right w:val="single" w:sz="4" w:space="0" w:color="auto"/>
            </w:tcBorders>
          </w:tcPr>
          <w:p w:rsidR="008C4584" w:rsidRPr="004E6E79" w:rsidRDefault="008C4584" w:rsidP="00BA6ACB">
            <w:pPr>
              <w:widowControl w:val="0"/>
              <w:autoSpaceDE w:val="0"/>
              <w:autoSpaceDN w:val="0"/>
              <w:adjustRightInd w:val="0"/>
              <w:rPr>
                <w:sz w:val="24"/>
                <w:szCs w:val="24"/>
              </w:rPr>
            </w:pPr>
            <w:r w:rsidRPr="004E6E79">
              <w:rPr>
                <w:sz w:val="24"/>
                <w:szCs w:val="24"/>
              </w:rPr>
              <w:t>По мере поступления обращений</w:t>
            </w:r>
          </w:p>
        </w:tc>
        <w:tc>
          <w:tcPr>
            <w:tcW w:w="3349" w:type="dxa"/>
            <w:tcBorders>
              <w:top w:val="single" w:sz="4" w:space="0" w:color="auto"/>
              <w:left w:val="single" w:sz="4" w:space="0" w:color="auto"/>
              <w:bottom w:val="single" w:sz="4" w:space="0" w:color="auto"/>
              <w:right w:val="single" w:sz="4" w:space="0" w:color="auto"/>
            </w:tcBorders>
          </w:tcPr>
          <w:p w:rsidR="008C4584" w:rsidRPr="004E6E79" w:rsidRDefault="008C4584" w:rsidP="00BA6ACB">
            <w:pPr>
              <w:widowControl w:val="0"/>
              <w:autoSpaceDE w:val="0"/>
              <w:autoSpaceDN w:val="0"/>
              <w:adjustRightInd w:val="0"/>
              <w:rPr>
                <w:sz w:val="24"/>
                <w:szCs w:val="24"/>
              </w:rPr>
            </w:pPr>
            <w:r w:rsidRPr="004E6E79">
              <w:rPr>
                <w:sz w:val="24"/>
                <w:szCs w:val="24"/>
              </w:rPr>
              <w:t xml:space="preserve">При соблюдении сроков: </w:t>
            </w:r>
            <w:r w:rsidR="00BA6ACB" w:rsidRPr="004E6E79">
              <w:rPr>
                <w:sz w:val="24"/>
                <w:szCs w:val="24"/>
              </w:rPr>
              <w:br/>
            </w:r>
            <w:r w:rsidRPr="004E6E79">
              <w:rPr>
                <w:sz w:val="24"/>
                <w:szCs w:val="24"/>
              </w:rPr>
              <w:t>КПЭ = 100%, при нарушении сроков: КПЭ = 0%.</w:t>
            </w:r>
          </w:p>
        </w:tc>
        <w:tc>
          <w:tcPr>
            <w:tcW w:w="1932" w:type="dxa"/>
            <w:tcBorders>
              <w:top w:val="single" w:sz="4" w:space="0" w:color="auto"/>
              <w:left w:val="single" w:sz="4" w:space="0" w:color="auto"/>
              <w:bottom w:val="single" w:sz="4" w:space="0" w:color="auto"/>
            </w:tcBorders>
          </w:tcPr>
          <w:p w:rsidR="008C4584" w:rsidRPr="004E6E79" w:rsidRDefault="008C4584" w:rsidP="00BA6ACB">
            <w:pPr>
              <w:widowControl w:val="0"/>
              <w:autoSpaceDE w:val="0"/>
              <w:autoSpaceDN w:val="0"/>
              <w:adjustRightInd w:val="0"/>
              <w:rPr>
                <w:sz w:val="24"/>
                <w:szCs w:val="24"/>
              </w:rPr>
            </w:pPr>
            <w:r w:rsidRPr="004E6E79">
              <w:rPr>
                <w:sz w:val="24"/>
                <w:szCs w:val="24"/>
              </w:rPr>
              <w:t>Электронная база данных</w:t>
            </w:r>
          </w:p>
        </w:tc>
      </w:tr>
      <w:tr w:rsidR="004E6E79" w:rsidRPr="004E6E79" w:rsidTr="00BA6ACB">
        <w:trPr>
          <w:jc w:val="center"/>
        </w:trPr>
        <w:tc>
          <w:tcPr>
            <w:tcW w:w="2447" w:type="dxa"/>
            <w:vMerge/>
            <w:tcBorders>
              <w:top w:val="single" w:sz="4" w:space="0" w:color="auto"/>
              <w:bottom w:val="single" w:sz="4" w:space="0" w:color="auto"/>
              <w:right w:val="single" w:sz="4" w:space="0" w:color="auto"/>
            </w:tcBorders>
          </w:tcPr>
          <w:p w:rsidR="008C4584" w:rsidRPr="004E6E79" w:rsidRDefault="008C4584" w:rsidP="00BA6ACB">
            <w:pPr>
              <w:widowControl w:val="0"/>
              <w:autoSpaceDE w:val="0"/>
              <w:autoSpaceDN w:val="0"/>
              <w:adjustRightInd w:val="0"/>
              <w:jc w:val="center"/>
              <w:rPr>
                <w:sz w:val="24"/>
                <w:szCs w:val="24"/>
              </w:rPr>
            </w:pPr>
          </w:p>
        </w:tc>
        <w:tc>
          <w:tcPr>
            <w:tcW w:w="3349" w:type="dxa"/>
            <w:tcBorders>
              <w:top w:val="single" w:sz="4" w:space="0" w:color="auto"/>
              <w:left w:val="single" w:sz="4" w:space="0" w:color="auto"/>
              <w:bottom w:val="single" w:sz="4" w:space="0" w:color="auto"/>
              <w:right w:val="single" w:sz="4" w:space="0" w:color="auto"/>
            </w:tcBorders>
          </w:tcPr>
          <w:p w:rsidR="008C4584" w:rsidRPr="004E6E79" w:rsidRDefault="008C4584" w:rsidP="00BA6ACB">
            <w:pPr>
              <w:widowControl w:val="0"/>
              <w:autoSpaceDE w:val="0"/>
              <w:autoSpaceDN w:val="0"/>
              <w:adjustRightInd w:val="0"/>
              <w:rPr>
                <w:sz w:val="24"/>
                <w:szCs w:val="24"/>
              </w:rPr>
            </w:pPr>
            <w:r w:rsidRPr="004E6E79">
              <w:rPr>
                <w:sz w:val="24"/>
                <w:szCs w:val="24"/>
              </w:rPr>
              <w:t>КПЭ 2 - Отсутствие нарушений действующего законодательства при ис</w:t>
            </w:r>
            <w:r w:rsidR="00BA6ACB" w:rsidRPr="004E6E79">
              <w:rPr>
                <w:sz w:val="24"/>
                <w:szCs w:val="24"/>
              </w:rPr>
              <w:t xml:space="preserve">полнении полномочий, входящих в </w:t>
            </w:r>
            <w:r w:rsidRPr="004E6E79">
              <w:rPr>
                <w:sz w:val="24"/>
                <w:szCs w:val="24"/>
              </w:rPr>
              <w:t>компетенцию отдела и порядка работы со служебной информацией</w:t>
            </w:r>
          </w:p>
        </w:tc>
        <w:tc>
          <w:tcPr>
            <w:tcW w:w="1546" w:type="dxa"/>
            <w:tcBorders>
              <w:top w:val="single" w:sz="4" w:space="0" w:color="auto"/>
              <w:left w:val="single" w:sz="4" w:space="0" w:color="auto"/>
              <w:bottom w:val="single" w:sz="4" w:space="0" w:color="auto"/>
              <w:right w:val="single" w:sz="4" w:space="0" w:color="auto"/>
            </w:tcBorders>
          </w:tcPr>
          <w:p w:rsidR="008C4584" w:rsidRPr="004E6E79" w:rsidRDefault="008C4584" w:rsidP="00BA6ACB">
            <w:pPr>
              <w:widowControl w:val="0"/>
              <w:autoSpaceDE w:val="0"/>
              <w:autoSpaceDN w:val="0"/>
              <w:adjustRightInd w:val="0"/>
              <w:jc w:val="center"/>
              <w:rPr>
                <w:sz w:val="24"/>
                <w:szCs w:val="24"/>
              </w:rPr>
            </w:pPr>
            <w:r w:rsidRPr="004E6E79">
              <w:rPr>
                <w:sz w:val="24"/>
                <w:szCs w:val="24"/>
              </w:rPr>
              <w:t>40</w:t>
            </w:r>
          </w:p>
        </w:tc>
        <w:tc>
          <w:tcPr>
            <w:tcW w:w="2447" w:type="dxa"/>
            <w:tcBorders>
              <w:top w:val="single" w:sz="4" w:space="0" w:color="auto"/>
              <w:left w:val="single" w:sz="4" w:space="0" w:color="auto"/>
              <w:bottom w:val="single" w:sz="4" w:space="0" w:color="auto"/>
              <w:right w:val="single" w:sz="4" w:space="0" w:color="auto"/>
            </w:tcBorders>
          </w:tcPr>
          <w:p w:rsidR="008C4584" w:rsidRPr="004E6E79" w:rsidRDefault="008C4584" w:rsidP="00BA6ACB">
            <w:pPr>
              <w:widowControl w:val="0"/>
              <w:autoSpaceDE w:val="0"/>
              <w:autoSpaceDN w:val="0"/>
              <w:adjustRightInd w:val="0"/>
              <w:rPr>
                <w:sz w:val="24"/>
                <w:szCs w:val="24"/>
              </w:rPr>
            </w:pPr>
            <w:r w:rsidRPr="004E6E79">
              <w:rPr>
                <w:sz w:val="24"/>
                <w:szCs w:val="24"/>
              </w:rPr>
              <w:t>Отсутствие нарушений действующего законодательства</w:t>
            </w:r>
          </w:p>
        </w:tc>
        <w:tc>
          <w:tcPr>
            <w:tcW w:w="3349" w:type="dxa"/>
            <w:tcBorders>
              <w:top w:val="single" w:sz="4" w:space="0" w:color="auto"/>
              <w:left w:val="single" w:sz="4" w:space="0" w:color="auto"/>
              <w:bottom w:val="single" w:sz="4" w:space="0" w:color="auto"/>
              <w:right w:val="single" w:sz="4" w:space="0" w:color="auto"/>
            </w:tcBorders>
          </w:tcPr>
          <w:p w:rsidR="008C4584" w:rsidRPr="004E6E79" w:rsidRDefault="008C4584" w:rsidP="00BA6ACB">
            <w:pPr>
              <w:widowControl w:val="0"/>
              <w:autoSpaceDE w:val="0"/>
              <w:autoSpaceDN w:val="0"/>
              <w:adjustRightInd w:val="0"/>
              <w:rPr>
                <w:sz w:val="24"/>
                <w:szCs w:val="24"/>
              </w:rPr>
            </w:pPr>
            <w:r w:rsidRPr="004E6E79">
              <w:rPr>
                <w:sz w:val="24"/>
                <w:szCs w:val="24"/>
              </w:rPr>
              <w:t>При отсутствии нарушений: КПЭ = 100%,</w:t>
            </w:r>
          </w:p>
          <w:p w:rsidR="008C4584" w:rsidRPr="004E6E79" w:rsidRDefault="008C4584" w:rsidP="00BA6ACB">
            <w:pPr>
              <w:widowControl w:val="0"/>
              <w:autoSpaceDE w:val="0"/>
              <w:autoSpaceDN w:val="0"/>
              <w:adjustRightInd w:val="0"/>
              <w:rPr>
                <w:sz w:val="24"/>
                <w:szCs w:val="24"/>
              </w:rPr>
            </w:pPr>
            <w:r w:rsidRPr="004E6E79">
              <w:rPr>
                <w:sz w:val="24"/>
                <w:szCs w:val="24"/>
              </w:rPr>
              <w:t xml:space="preserve">при наличии нарушений: </w:t>
            </w:r>
            <w:r w:rsidR="00BA6ACB" w:rsidRPr="004E6E79">
              <w:rPr>
                <w:sz w:val="24"/>
                <w:szCs w:val="24"/>
              </w:rPr>
              <w:br/>
            </w:r>
            <w:r w:rsidRPr="004E6E79">
              <w:rPr>
                <w:sz w:val="24"/>
                <w:szCs w:val="24"/>
              </w:rPr>
              <w:t>КПЭ = 0%.</w:t>
            </w:r>
          </w:p>
        </w:tc>
        <w:tc>
          <w:tcPr>
            <w:tcW w:w="1932" w:type="dxa"/>
            <w:tcBorders>
              <w:top w:val="single" w:sz="4" w:space="0" w:color="auto"/>
              <w:left w:val="single" w:sz="4" w:space="0" w:color="auto"/>
              <w:bottom w:val="single" w:sz="4" w:space="0" w:color="auto"/>
            </w:tcBorders>
          </w:tcPr>
          <w:p w:rsidR="008C4584" w:rsidRPr="004E6E79" w:rsidRDefault="008C4584" w:rsidP="00BA6ACB">
            <w:pPr>
              <w:widowControl w:val="0"/>
              <w:autoSpaceDE w:val="0"/>
              <w:autoSpaceDN w:val="0"/>
              <w:adjustRightInd w:val="0"/>
              <w:rPr>
                <w:sz w:val="24"/>
                <w:szCs w:val="24"/>
              </w:rPr>
            </w:pPr>
            <w:r w:rsidRPr="004E6E79">
              <w:rPr>
                <w:sz w:val="24"/>
                <w:szCs w:val="24"/>
              </w:rPr>
              <w:t>Акты проверок</w:t>
            </w:r>
          </w:p>
        </w:tc>
      </w:tr>
      <w:tr w:rsidR="008C4584" w:rsidRPr="004E6E79" w:rsidTr="00BA6ACB">
        <w:trPr>
          <w:jc w:val="center"/>
        </w:trPr>
        <w:tc>
          <w:tcPr>
            <w:tcW w:w="2447" w:type="dxa"/>
            <w:vMerge/>
            <w:tcBorders>
              <w:top w:val="single" w:sz="4" w:space="0" w:color="auto"/>
              <w:bottom w:val="single" w:sz="4" w:space="0" w:color="auto"/>
              <w:right w:val="single" w:sz="4" w:space="0" w:color="auto"/>
            </w:tcBorders>
          </w:tcPr>
          <w:p w:rsidR="008C4584" w:rsidRPr="004E6E79" w:rsidRDefault="008C4584" w:rsidP="00BA6ACB">
            <w:pPr>
              <w:widowControl w:val="0"/>
              <w:autoSpaceDE w:val="0"/>
              <w:autoSpaceDN w:val="0"/>
              <w:adjustRightInd w:val="0"/>
              <w:jc w:val="center"/>
              <w:rPr>
                <w:sz w:val="24"/>
                <w:szCs w:val="24"/>
              </w:rPr>
            </w:pPr>
          </w:p>
        </w:tc>
        <w:tc>
          <w:tcPr>
            <w:tcW w:w="3349" w:type="dxa"/>
            <w:tcBorders>
              <w:top w:val="single" w:sz="4" w:space="0" w:color="auto"/>
              <w:left w:val="single" w:sz="4" w:space="0" w:color="auto"/>
              <w:bottom w:val="single" w:sz="4" w:space="0" w:color="auto"/>
              <w:right w:val="single" w:sz="4" w:space="0" w:color="auto"/>
            </w:tcBorders>
          </w:tcPr>
          <w:p w:rsidR="008C4584" w:rsidRPr="004E6E79" w:rsidRDefault="008C4584" w:rsidP="00BA6ACB">
            <w:pPr>
              <w:widowControl w:val="0"/>
              <w:autoSpaceDE w:val="0"/>
              <w:autoSpaceDN w:val="0"/>
              <w:adjustRightInd w:val="0"/>
              <w:rPr>
                <w:sz w:val="24"/>
                <w:szCs w:val="24"/>
              </w:rPr>
            </w:pPr>
            <w:r w:rsidRPr="004E6E79">
              <w:rPr>
                <w:sz w:val="24"/>
                <w:szCs w:val="24"/>
              </w:rPr>
              <w:t>КПЭ 3 - Соблюдение правил трудового распорядка</w:t>
            </w:r>
          </w:p>
        </w:tc>
        <w:tc>
          <w:tcPr>
            <w:tcW w:w="1546" w:type="dxa"/>
            <w:tcBorders>
              <w:top w:val="single" w:sz="4" w:space="0" w:color="auto"/>
              <w:left w:val="single" w:sz="4" w:space="0" w:color="auto"/>
              <w:bottom w:val="single" w:sz="4" w:space="0" w:color="auto"/>
              <w:right w:val="single" w:sz="4" w:space="0" w:color="auto"/>
            </w:tcBorders>
          </w:tcPr>
          <w:p w:rsidR="008C4584" w:rsidRPr="004E6E79" w:rsidRDefault="008C4584" w:rsidP="00BA6ACB">
            <w:pPr>
              <w:widowControl w:val="0"/>
              <w:autoSpaceDE w:val="0"/>
              <w:autoSpaceDN w:val="0"/>
              <w:adjustRightInd w:val="0"/>
              <w:jc w:val="center"/>
              <w:rPr>
                <w:sz w:val="24"/>
                <w:szCs w:val="24"/>
              </w:rPr>
            </w:pPr>
            <w:r w:rsidRPr="004E6E79">
              <w:rPr>
                <w:sz w:val="24"/>
                <w:szCs w:val="24"/>
              </w:rPr>
              <w:t>20</w:t>
            </w:r>
          </w:p>
        </w:tc>
        <w:tc>
          <w:tcPr>
            <w:tcW w:w="2447" w:type="dxa"/>
            <w:tcBorders>
              <w:top w:val="single" w:sz="4" w:space="0" w:color="auto"/>
              <w:left w:val="single" w:sz="4" w:space="0" w:color="auto"/>
              <w:bottom w:val="single" w:sz="4" w:space="0" w:color="auto"/>
              <w:right w:val="single" w:sz="4" w:space="0" w:color="auto"/>
            </w:tcBorders>
          </w:tcPr>
          <w:p w:rsidR="008C4584" w:rsidRPr="004E6E79" w:rsidRDefault="008C4584" w:rsidP="00BA6ACB">
            <w:pPr>
              <w:widowControl w:val="0"/>
              <w:autoSpaceDE w:val="0"/>
              <w:autoSpaceDN w:val="0"/>
              <w:adjustRightInd w:val="0"/>
              <w:rPr>
                <w:sz w:val="24"/>
                <w:szCs w:val="24"/>
              </w:rPr>
            </w:pPr>
            <w:r w:rsidRPr="004E6E79">
              <w:rPr>
                <w:sz w:val="24"/>
                <w:szCs w:val="24"/>
              </w:rPr>
              <w:t>Отсутствие нарушений трудового распорядка</w:t>
            </w:r>
          </w:p>
        </w:tc>
        <w:tc>
          <w:tcPr>
            <w:tcW w:w="3349" w:type="dxa"/>
            <w:tcBorders>
              <w:top w:val="single" w:sz="4" w:space="0" w:color="auto"/>
              <w:left w:val="single" w:sz="4" w:space="0" w:color="auto"/>
              <w:bottom w:val="single" w:sz="4" w:space="0" w:color="auto"/>
              <w:right w:val="single" w:sz="4" w:space="0" w:color="auto"/>
            </w:tcBorders>
          </w:tcPr>
          <w:p w:rsidR="008C4584" w:rsidRPr="004E6E79" w:rsidRDefault="008C4584" w:rsidP="00BA6ACB">
            <w:pPr>
              <w:widowControl w:val="0"/>
              <w:autoSpaceDE w:val="0"/>
              <w:autoSpaceDN w:val="0"/>
              <w:adjustRightInd w:val="0"/>
              <w:rPr>
                <w:sz w:val="24"/>
                <w:szCs w:val="24"/>
              </w:rPr>
            </w:pPr>
            <w:r w:rsidRPr="004E6E79">
              <w:rPr>
                <w:sz w:val="24"/>
                <w:szCs w:val="24"/>
              </w:rPr>
              <w:t>При отсутствии нарушений: КПЭ = 100%,</w:t>
            </w:r>
          </w:p>
          <w:p w:rsidR="008C4584" w:rsidRPr="004E6E79" w:rsidRDefault="008C4584" w:rsidP="00BA6ACB">
            <w:pPr>
              <w:widowControl w:val="0"/>
              <w:autoSpaceDE w:val="0"/>
              <w:autoSpaceDN w:val="0"/>
              <w:adjustRightInd w:val="0"/>
              <w:rPr>
                <w:sz w:val="24"/>
                <w:szCs w:val="24"/>
              </w:rPr>
            </w:pPr>
            <w:r w:rsidRPr="004E6E79">
              <w:rPr>
                <w:sz w:val="24"/>
                <w:szCs w:val="24"/>
              </w:rPr>
              <w:t xml:space="preserve">при наличии нарушений: </w:t>
            </w:r>
            <w:r w:rsidR="00BA6ACB" w:rsidRPr="004E6E79">
              <w:rPr>
                <w:sz w:val="24"/>
                <w:szCs w:val="24"/>
              </w:rPr>
              <w:br/>
            </w:r>
            <w:r w:rsidRPr="004E6E79">
              <w:rPr>
                <w:sz w:val="24"/>
                <w:szCs w:val="24"/>
              </w:rPr>
              <w:t>КПЭ = 0%.</w:t>
            </w:r>
          </w:p>
        </w:tc>
        <w:tc>
          <w:tcPr>
            <w:tcW w:w="1932" w:type="dxa"/>
            <w:tcBorders>
              <w:top w:val="single" w:sz="4" w:space="0" w:color="auto"/>
              <w:left w:val="single" w:sz="4" w:space="0" w:color="auto"/>
              <w:bottom w:val="single" w:sz="4" w:space="0" w:color="auto"/>
            </w:tcBorders>
          </w:tcPr>
          <w:p w:rsidR="008C4584" w:rsidRPr="004E6E79" w:rsidRDefault="008C4584" w:rsidP="00BA6ACB">
            <w:pPr>
              <w:widowControl w:val="0"/>
              <w:autoSpaceDE w:val="0"/>
              <w:autoSpaceDN w:val="0"/>
              <w:adjustRightInd w:val="0"/>
              <w:rPr>
                <w:sz w:val="24"/>
                <w:szCs w:val="24"/>
              </w:rPr>
            </w:pPr>
            <w:r w:rsidRPr="004E6E79">
              <w:rPr>
                <w:sz w:val="24"/>
                <w:szCs w:val="24"/>
              </w:rPr>
              <w:t>Отчет о нарушениях системы контроля управления доступом</w:t>
            </w:r>
          </w:p>
        </w:tc>
      </w:tr>
    </w:tbl>
    <w:p w:rsidR="008C4584" w:rsidRPr="004E6E79" w:rsidRDefault="008C4584" w:rsidP="008C4584">
      <w:pPr>
        <w:jc w:val="right"/>
        <w:rPr>
          <w:rFonts w:eastAsia="Calibri"/>
          <w:bCs/>
          <w:sz w:val="24"/>
          <w:szCs w:val="24"/>
          <w:lang w:eastAsia="en-US"/>
        </w:rPr>
      </w:pPr>
    </w:p>
    <w:p w:rsidR="00BA6ACB" w:rsidRPr="004E6E79" w:rsidRDefault="00BA6ACB">
      <w:pPr>
        <w:rPr>
          <w:rFonts w:eastAsia="Calibri"/>
          <w:bCs/>
          <w:sz w:val="24"/>
          <w:szCs w:val="24"/>
          <w:lang w:eastAsia="en-US"/>
        </w:rPr>
      </w:pPr>
      <w:r w:rsidRPr="004E6E79">
        <w:rPr>
          <w:rFonts w:eastAsia="Calibri"/>
          <w:bCs/>
          <w:sz w:val="24"/>
          <w:szCs w:val="24"/>
          <w:lang w:eastAsia="en-US"/>
        </w:rPr>
        <w:br w:type="page"/>
      </w:r>
    </w:p>
    <w:p w:rsidR="008C4584" w:rsidRPr="004E6E79" w:rsidRDefault="008C4584" w:rsidP="008C4584">
      <w:pPr>
        <w:jc w:val="right"/>
        <w:rPr>
          <w:rFonts w:eastAsia="Calibri"/>
          <w:bCs/>
          <w:sz w:val="24"/>
          <w:szCs w:val="24"/>
          <w:lang w:eastAsia="en-US"/>
        </w:rPr>
      </w:pPr>
      <w:r w:rsidRPr="004E6E79">
        <w:rPr>
          <w:rFonts w:eastAsia="Calibri"/>
          <w:bCs/>
          <w:sz w:val="24"/>
          <w:szCs w:val="24"/>
          <w:lang w:eastAsia="en-US"/>
        </w:rPr>
        <w:lastRenderedPageBreak/>
        <w:t>Приложение 2</w:t>
      </w:r>
    </w:p>
    <w:p w:rsidR="008C4584" w:rsidRPr="004E6E79" w:rsidRDefault="008C4584" w:rsidP="008C4584">
      <w:pPr>
        <w:jc w:val="right"/>
        <w:rPr>
          <w:rFonts w:eastAsia="Calibri"/>
          <w:b/>
          <w:sz w:val="24"/>
          <w:szCs w:val="24"/>
          <w:lang w:eastAsia="en-US"/>
        </w:rPr>
      </w:pPr>
      <w:r w:rsidRPr="004E6E79">
        <w:rPr>
          <w:rFonts w:eastAsia="Calibri"/>
          <w:bCs/>
          <w:sz w:val="24"/>
          <w:szCs w:val="24"/>
          <w:lang w:eastAsia="en-US"/>
        </w:rPr>
        <w:t xml:space="preserve">к </w:t>
      </w:r>
      <w:hyperlink w:anchor="sub_1000" w:history="1">
        <w:r w:rsidRPr="004E6E79">
          <w:rPr>
            <w:rFonts w:eastAsia="Calibri"/>
            <w:sz w:val="24"/>
            <w:szCs w:val="24"/>
            <w:lang w:eastAsia="en-US"/>
          </w:rPr>
          <w:t>Положению</w:t>
        </w:r>
      </w:hyperlink>
      <w:r w:rsidRPr="004E6E79">
        <w:rPr>
          <w:rFonts w:eastAsia="Calibri"/>
          <w:bCs/>
          <w:sz w:val="24"/>
          <w:szCs w:val="24"/>
          <w:lang w:eastAsia="en-US"/>
        </w:rPr>
        <w:t xml:space="preserve"> «О порядке и условиях применения</w:t>
      </w:r>
      <w:r w:rsidRPr="004E6E79">
        <w:rPr>
          <w:rFonts w:eastAsia="Calibri"/>
          <w:bCs/>
          <w:sz w:val="24"/>
          <w:szCs w:val="24"/>
          <w:lang w:eastAsia="en-US"/>
        </w:rPr>
        <w:br/>
        <w:t>ежемесячных стимулирующих надбавок в отношении</w:t>
      </w:r>
      <w:r w:rsidRPr="004E6E79">
        <w:rPr>
          <w:rFonts w:eastAsia="Calibri"/>
          <w:bCs/>
          <w:sz w:val="24"/>
          <w:szCs w:val="24"/>
          <w:lang w:eastAsia="en-US"/>
        </w:rPr>
        <w:br/>
        <w:t>муниципальных служащих Администрации</w:t>
      </w:r>
      <w:r w:rsidRPr="004E6E79">
        <w:rPr>
          <w:rFonts w:eastAsia="Calibri"/>
          <w:bCs/>
          <w:sz w:val="24"/>
          <w:szCs w:val="24"/>
          <w:lang w:eastAsia="en-US"/>
        </w:rPr>
        <w:br/>
        <w:t>Златоустовского городского округа при замещении</w:t>
      </w:r>
      <w:r w:rsidRPr="004E6E79">
        <w:rPr>
          <w:rFonts w:eastAsia="Calibri"/>
          <w:bCs/>
          <w:sz w:val="24"/>
          <w:szCs w:val="24"/>
          <w:lang w:eastAsia="en-US"/>
        </w:rPr>
        <w:br/>
        <w:t>соответствующих должностей муниципальной службы,</w:t>
      </w:r>
      <w:r w:rsidRPr="004E6E79">
        <w:rPr>
          <w:rFonts w:eastAsia="Calibri"/>
          <w:bCs/>
          <w:sz w:val="24"/>
          <w:szCs w:val="24"/>
          <w:lang w:eastAsia="en-US"/>
        </w:rPr>
        <w:br/>
        <w:t>основанных на исполнении ключевых показателей</w:t>
      </w:r>
      <w:r w:rsidRPr="004E6E79">
        <w:rPr>
          <w:rFonts w:eastAsia="Calibri"/>
          <w:bCs/>
          <w:sz w:val="24"/>
          <w:szCs w:val="24"/>
          <w:lang w:eastAsia="en-US"/>
        </w:rPr>
        <w:br/>
        <w:t>эффективности»</w:t>
      </w:r>
    </w:p>
    <w:p w:rsidR="008C4584" w:rsidRPr="004E6E79" w:rsidRDefault="008C4584" w:rsidP="008C4584">
      <w:pPr>
        <w:spacing w:after="200" w:line="276" w:lineRule="auto"/>
        <w:rPr>
          <w:rFonts w:eastAsia="Calibri"/>
          <w:sz w:val="24"/>
          <w:szCs w:val="24"/>
          <w:lang w:eastAsia="en-US"/>
        </w:rPr>
      </w:pPr>
    </w:p>
    <w:tbl>
      <w:tblPr>
        <w:tblW w:w="15876"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798"/>
        <w:gridCol w:w="4485"/>
        <w:gridCol w:w="1076"/>
        <w:gridCol w:w="975"/>
        <w:gridCol w:w="1234"/>
        <w:gridCol w:w="960"/>
        <w:gridCol w:w="1421"/>
        <w:gridCol w:w="1967"/>
        <w:gridCol w:w="960"/>
      </w:tblGrid>
      <w:tr w:rsidR="004E6E79" w:rsidRPr="004E6E79" w:rsidTr="00BA6ACB">
        <w:trPr>
          <w:jc w:val="center"/>
        </w:trPr>
        <w:tc>
          <w:tcPr>
            <w:tcW w:w="2800" w:type="dxa"/>
            <w:tcBorders>
              <w:top w:val="nil"/>
              <w:left w:val="nil"/>
              <w:bottom w:val="nil"/>
              <w:right w:val="nil"/>
            </w:tcBorders>
          </w:tcPr>
          <w:p w:rsidR="008C4584" w:rsidRPr="004E6E79" w:rsidRDefault="008C4584" w:rsidP="008C4584">
            <w:pPr>
              <w:widowControl w:val="0"/>
              <w:autoSpaceDE w:val="0"/>
              <w:autoSpaceDN w:val="0"/>
              <w:adjustRightInd w:val="0"/>
              <w:jc w:val="both"/>
              <w:rPr>
                <w:sz w:val="24"/>
                <w:szCs w:val="24"/>
              </w:rPr>
            </w:pPr>
          </w:p>
        </w:tc>
        <w:tc>
          <w:tcPr>
            <w:tcW w:w="4488" w:type="dxa"/>
            <w:tcBorders>
              <w:top w:val="nil"/>
              <w:left w:val="nil"/>
              <w:bottom w:val="nil"/>
              <w:right w:val="nil"/>
            </w:tcBorders>
            <w:vAlign w:val="bottom"/>
          </w:tcPr>
          <w:p w:rsidR="008C4584" w:rsidRPr="004E6E79" w:rsidRDefault="008C4584" w:rsidP="008C4584">
            <w:pPr>
              <w:widowControl w:val="0"/>
              <w:autoSpaceDE w:val="0"/>
              <w:autoSpaceDN w:val="0"/>
              <w:adjustRightInd w:val="0"/>
              <w:jc w:val="both"/>
              <w:rPr>
                <w:sz w:val="24"/>
                <w:szCs w:val="24"/>
              </w:rPr>
            </w:pPr>
          </w:p>
        </w:tc>
        <w:tc>
          <w:tcPr>
            <w:tcW w:w="1076" w:type="dxa"/>
            <w:tcBorders>
              <w:top w:val="nil"/>
              <w:left w:val="nil"/>
              <w:bottom w:val="nil"/>
              <w:right w:val="nil"/>
            </w:tcBorders>
            <w:vAlign w:val="bottom"/>
          </w:tcPr>
          <w:p w:rsidR="008C4584" w:rsidRPr="004E6E79" w:rsidRDefault="008C4584" w:rsidP="008C4584">
            <w:pPr>
              <w:widowControl w:val="0"/>
              <w:autoSpaceDE w:val="0"/>
              <w:autoSpaceDN w:val="0"/>
              <w:adjustRightInd w:val="0"/>
              <w:jc w:val="both"/>
              <w:rPr>
                <w:sz w:val="24"/>
                <w:szCs w:val="24"/>
              </w:rPr>
            </w:pPr>
          </w:p>
        </w:tc>
        <w:tc>
          <w:tcPr>
            <w:tcW w:w="975" w:type="dxa"/>
            <w:tcBorders>
              <w:top w:val="nil"/>
              <w:left w:val="nil"/>
              <w:bottom w:val="nil"/>
              <w:right w:val="nil"/>
            </w:tcBorders>
            <w:vAlign w:val="bottom"/>
          </w:tcPr>
          <w:p w:rsidR="008C4584" w:rsidRPr="004E6E79" w:rsidRDefault="008C4584" w:rsidP="008C4584">
            <w:pPr>
              <w:widowControl w:val="0"/>
              <w:autoSpaceDE w:val="0"/>
              <w:autoSpaceDN w:val="0"/>
              <w:adjustRightInd w:val="0"/>
              <w:jc w:val="both"/>
              <w:rPr>
                <w:sz w:val="24"/>
                <w:szCs w:val="24"/>
              </w:rPr>
            </w:pPr>
          </w:p>
        </w:tc>
        <w:tc>
          <w:tcPr>
            <w:tcW w:w="1235" w:type="dxa"/>
            <w:tcBorders>
              <w:top w:val="nil"/>
              <w:left w:val="nil"/>
              <w:bottom w:val="nil"/>
              <w:right w:val="nil"/>
            </w:tcBorders>
            <w:vAlign w:val="bottom"/>
          </w:tcPr>
          <w:p w:rsidR="008C4584" w:rsidRPr="004E6E79" w:rsidRDefault="008C4584" w:rsidP="008C4584">
            <w:pPr>
              <w:widowControl w:val="0"/>
              <w:autoSpaceDE w:val="0"/>
              <w:autoSpaceDN w:val="0"/>
              <w:adjustRightInd w:val="0"/>
              <w:jc w:val="both"/>
              <w:rPr>
                <w:sz w:val="24"/>
                <w:szCs w:val="24"/>
              </w:rPr>
            </w:pPr>
          </w:p>
        </w:tc>
        <w:tc>
          <w:tcPr>
            <w:tcW w:w="960" w:type="dxa"/>
            <w:tcBorders>
              <w:top w:val="nil"/>
              <w:left w:val="nil"/>
              <w:bottom w:val="nil"/>
              <w:right w:val="nil"/>
            </w:tcBorders>
            <w:vAlign w:val="bottom"/>
          </w:tcPr>
          <w:p w:rsidR="008C4584" w:rsidRPr="004E6E79" w:rsidRDefault="008C4584" w:rsidP="008C4584">
            <w:pPr>
              <w:widowControl w:val="0"/>
              <w:autoSpaceDE w:val="0"/>
              <w:autoSpaceDN w:val="0"/>
              <w:adjustRightInd w:val="0"/>
              <w:jc w:val="both"/>
              <w:rPr>
                <w:sz w:val="24"/>
                <w:szCs w:val="24"/>
              </w:rPr>
            </w:pPr>
          </w:p>
        </w:tc>
        <w:tc>
          <w:tcPr>
            <w:tcW w:w="1422" w:type="dxa"/>
            <w:tcBorders>
              <w:top w:val="nil"/>
              <w:left w:val="nil"/>
              <w:bottom w:val="nil"/>
              <w:right w:val="nil"/>
            </w:tcBorders>
            <w:vAlign w:val="bottom"/>
          </w:tcPr>
          <w:p w:rsidR="008C4584" w:rsidRPr="004E6E79" w:rsidRDefault="008C4584" w:rsidP="008C4584">
            <w:pPr>
              <w:widowControl w:val="0"/>
              <w:autoSpaceDE w:val="0"/>
              <w:autoSpaceDN w:val="0"/>
              <w:adjustRightInd w:val="0"/>
              <w:jc w:val="both"/>
              <w:rPr>
                <w:sz w:val="24"/>
                <w:szCs w:val="24"/>
              </w:rPr>
            </w:pPr>
          </w:p>
        </w:tc>
        <w:tc>
          <w:tcPr>
            <w:tcW w:w="1968" w:type="dxa"/>
            <w:tcBorders>
              <w:top w:val="nil"/>
              <w:left w:val="nil"/>
              <w:bottom w:val="nil"/>
              <w:right w:val="nil"/>
            </w:tcBorders>
            <w:vAlign w:val="bottom"/>
          </w:tcPr>
          <w:p w:rsidR="008C4584" w:rsidRPr="004E6E79" w:rsidRDefault="008C4584" w:rsidP="008C4584">
            <w:pPr>
              <w:widowControl w:val="0"/>
              <w:autoSpaceDE w:val="0"/>
              <w:autoSpaceDN w:val="0"/>
              <w:adjustRightInd w:val="0"/>
              <w:jc w:val="both"/>
              <w:rPr>
                <w:sz w:val="24"/>
                <w:szCs w:val="24"/>
              </w:rPr>
            </w:pPr>
          </w:p>
        </w:tc>
        <w:tc>
          <w:tcPr>
            <w:tcW w:w="960" w:type="dxa"/>
            <w:tcBorders>
              <w:top w:val="nil"/>
              <w:left w:val="nil"/>
              <w:bottom w:val="nil"/>
              <w:right w:val="nil"/>
            </w:tcBorders>
            <w:vAlign w:val="bottom"/>
          </w:tcPr>
          <w:p w:rsidR="008C4584" w:rsidRPr="004E6E79" w:rsidRDefault="008C4584" w:rsidP="008C4584">
            <w:pPr>
              <w:widowControl w:val="0"/>
              <w:autoSpaceDE w:val="0"/>
              <w:autoSpaceDN w:val="0"/>
              <w:adjustRightInd w:val="0"/>
              <w:jc w:val="both"/>
              <w:rPr>
                <w:sz w:val="24"/>
                <w:szCs w:val="24"/>
              </w:rPr>
            </w:pPr>
          </w:p>
        </w:tc>
      </w:tr>
      <w:tr w:rsidR="004E6E79" w:rsidRPr="004E6E79" w:rsidTr="00BA6ACB">
        <w:trPr>
          <w:jc w:val="center"/>
        </w:trPr>
        <w:tc>
          <w:tcPr>
            <w:tcW w:w="2800" w:type="dxa"/>
            <w:tcBorders>
              <w:top w:val="nil"/>
              <w:left w:val="nil"/>
              <w:bottom w:val="nil"/>
              <w:right w:val="nil"/>
            </w:tcBorders>
          </w:tcPr>
          <w:p w:rsidR="008C4584" w:rsidRPr="004E6E79" w:rsidRDefault="008C4584" w:rsidP="008C4584">
            <w:pPr>
              <w:widowControl w:val="0"/>
              <w:autoSpaceDE w:val="0"/>
              <w:autoSpaceDN w:val="0"/>
              <w:adjustRightInd w:val="0"/>
              <w:jc w:val="both"/>
              <w:rPr>
                <w:sz w:val="24"/>
                <w:szCs w:val="24"/>
              </w:rPr>
            </w:pPr>
          </w:p>
        </w:tc>
        <w:tc>
          <w:tcPr>
            <w:tcW w:w="4488" w:type="dxa"/>
            <w:tcBorders>
              <w:top w:val="nil"/>
              <w:left w:val="nil"/>
              <w:bottom w:val="nil"/>
              <w:right w:val="nil"/>
            </w:tcBorders>
            <w:vAlign w:val="bottom"/>
          </w:tcPr>
          <w:p w:rsidR="008C4584" w:rsidRPr="004E6E79" w:rsidRDefault="008C4584" w:rsidP="008C4584">
            <w:pPr>
              <w:widowControl w:val="0"/>
              <w:autoSpaceDE w:val="0"/>
              <w:autoSpaceDN w:val="0"/>
              <w:adjustRightInd w:val="0"/>
              <w:jc w:val="both"/>
              <w:rPr>
                <w:sz w:val="24"/>
                <w:szCs w:val="24"/>
              </w:rPr>
            </w:pPr>
          </w:p>
        </w:tc>
        <w:tc>
          <w:tcPr>
            <w:tcW w:w="1076" w:type="dxa"/>
            <w:tcBorders>
              <w:top w:val="nil"/>
              <w:left w:val="nil"/>
              <w:bottom w:val="nil"/>
              <w:right w:val="nil"/>
            </w:tcBorders>
            <w:vAlign w:val="bottom"/>
          </w:tcPr>
          <w:p w:rsidR="008C4584" w:rsidRPr="004E6E79" w:rsidRDefault="008C4584" w:rsidP="008C4584">
            <w:pPr>
              <w:widowControl w:val="0"/>
              <w:autoSpaceDE w:val="0"/>
              <w:autoSpaceDN w:val="0"/>
              <w:adjustRightInd w:val="0"/>
              <w:jc w:val="both"/>
              <w:rPr>
                <w:sz w:val="24"/>
                <w:szCs w:val="24"/>
              </w:rPr>
            </w:pPr>
          </w:p>
        </w:tc>
        <w:tc>
          <w:tcPr>
            <w:tcW w:w="975" w:type="dxa"/>
            <w:tcBorders>
              <w:top w:val="nil"/>
              <w:left w:val="nil"/>
              <w:bottom w:val="nil"/>
              <w:right w:val="nil"/>
            </w:tcBorders>
            <w:vAlign w:val="bottom"/>
          </w:tcPr>
          <w:p w:rsidR="008C4584" w:rsidRPr="004E6E79" w:rsidRDefault="008C4584" w:rsidP="008C4584">
            <w:pPr>
              <w:widowControl w:val="0"/>
              <w:autoSpaceDE w:val="0"/>
              <w:autoSpaceDN w:val="0"/>
              <w:adjustRightInd w:val="0"/>
              <w:jc w:val="both"/>
              <w:rPr>
                <w:sz w:val="24"/>
                <w:szCs w:val="24"/>
              </w:rPr>
            </w:pPr>
          </w:p>
        </w:tc>
        <w:tc>
          <w:tcPr>
            <w:tcW w:w="1235" w:type="dxa"/>
            <w:tcBorders>
              <w:top w:val="nil"/>
              <w:left w:val="nil"/>
              <w:bottom w:val="nil"/>
              <w:right w:val="nil"/>
            </w:tcBorders>
            <w:vAlign w:val="bottom"/>
          </w:tcPr>
          <w:p w:rsidR="008C4584" w:rsidRPr="004E6E79" w:rsidRDefault="008C4584" w:rsidP="008C4584">
            <w:pPr>
              <w:widowControl w:val="0"/>
              <w:autoSpaceDE w:val="0"/>
              <w:autoSpaceDN w:val="0"/>
              <w:adjustRightInd w:val="0"/>
              <w:jc w:val="both"/>
              <w:rPr>
                <w:sz w:val="24"/>
                <w:szCs w:val="24"/>
              </w:rPr>
            </w:pPr>
          </w:p>
        </w:tc>
        <w:tc>
          <w:tcPr>
            <w:tcW w:w="960" w:type="dxa"/>
            <w:tcBorders>
              <w:top w:val="nil"/>
              <w:left w:val="nil"/>
              <w:bottom w:val="nil"/>
              <w:right w:val="nil"/>
            </w:tcBorders>
            <w:vAlign w:val="bottom"/>
          </w:tcPr>
          <w:p w:rsidR="008C4584" w:rsidRPr="004E6E79" w:rsidRDefault="008C4584" w:rsidP="008C4584">
            <w:pPr>
              <w:widowControl w:val="0"/>
              <w:autoSpaceDE w:val="0"/>
              <w:autoSpaceDN w:val="0"/>
              <w:adjustRightInd w:val="0"/>
              <w:jc w:val="both"/>
              <w:rPr>
                <w:sz w:val="24"/>
                <w:szCs w:val="24"/>
              </w:rPr>
            </w:pPr>
          </w:p>
        </w:tc>
        <w:tc>
          <w:tcPr>
            <w:tcW w:w="1422" w:type="dxa"/>
            <w:tcBorders>
              <w:top w:val="nil"/>
              <w:left w:val="nil"/>
              <w:bottom w:val="nil"/>
              <w:right w:val="nil"/>
            </w:tcBorders>
            <w:vAlign w:val="bottom"/>
          </w:tcPr>
          <w:p w:rsidR="008C4584" w:rsidRPr="004E6E79" w:rsidRDefault="008C4584" w:rsidP="008C4584">
            <w:pPr>
              <w:widowControl w:val="0"/>
              <w:autoSpaceDE w:val="0"/>
              <w:autoSpaceDN w:val="0"/>
              <w:adjustRightInd w:val="0"/>
              <w:jc w:val="both"/>
              <w:rPr>
                <w:sz w:val="24"/>
                <w:szCs w:val="24"/>
              </w:rPr>
            </w:pPr>
          </w:p>
        </w:tc>
        <w:tc>
          <w:tcPr>
            <w:tcW w:w="1968" w:type="dxa"/>
            <w:tcBorders>
              <w:top w:val="nil"/>
              <w:left w:val="nil"/>
              <w:bottom w:val="nil"/>
              <w:right w:val="nil"/>
            </w:tcBorders>
            <w:vAlign w:val="bottom"/>
          </w:tcPr>
          <w:p w:rsidR="008C4584" w:rsidRPr="004E6E79" w:rsidRDefault="000E072E" w:rsidP="008C4584">
            <w:pPr>
              <w:widowControl w:val="0"/>
              <w:autoSpaceDE w:val="0"/>
              <w:autoSpaceDN w:val="0"/>
              <w:adjustRightInd w:val="0"/>
              <w:jc w:val="right"/>
              <w:rPr>
                <w:sz w:val="24"/>
                <w:szCs w:val="24"/>
              </w:rPr>
            </w:pPr>
            <w:r w:rsidRPr="004E6E79">
              <w:rPr>
                <w:sz w:val="24"/>
                <w:szCs w:val="24"/>
              </w:rPr>
              <w:t>«Утверждаю»</w:t>
            </w:r>
          </w:p>
        </w:tc>
        <w:tc>
          <w:tcPr>
            <w:tcW w:w="960" w:type="dxa"/>
            <w:tcBorders>
              <w:top w:val="nil"/>
              <w:left w:val="nil"/>
              <w:bottom w:val="nil"/>
              <w:right w:val="nil"/>
            </w:tcBorders>
            <w:vAlign w:val="bottom"/>
          </w:tcPr>
          <w:p w:rsidR="008C4584" w:rsidRPr="004E6E79" w:rsidRDefault="008C4584" w:rsidP="008C4584">
            <w:pPr>
              <w:widowControl w:val="0"/>
              <w:autoSpaceDE w:val="0"/>
              <w:autoSpaceDN w:val="0"/>
              <w:adjustRightInd w:val="0"/>
              <w:jc w:val="both"/>
              <w:rPr>
                <w:sz w:val="24"/>
                <w:szCs w:val="24"/>
              </w:rPr>
            </w:pPr>
          </w:p>
        </w:tc>
      </w:tr>
      <w:tr w:rsidR="004E6E79" w:rsidRPr="004E6E79" w:rsidTr="00BA6ACB">
        <w:trPr>
          <w:jc w:val="center"/>
        </w:trPr>
        <w:tc>
          <w:tcPr>
            <w:tcW w:w="2800" w:type="dxa"/>
            <w:tcBorders>
              <w:top w:val="nil"/>
              <w:left w:val="nil"/>
              <w:bottom w:val="nil"/>
              <w:right w:val="nil"/>
            </w:tcBorders>
          </w:tcPr>
          <w:p w:rsidR="008C4584" w:rsidRPr="004E6E79" w:rsidRDefault="008C4584" w:rsidP="008C4584">
            <w:pPr>
              <w:widowControl w:val="0"/>
              <w:autoSpaceDE w:val="0"/>
              <w:autoSpaceDN w:val="0"/>
              <w:adjustRightInd w:val="0"/>
              <w:jc w:val="both"/>
              <w:rPr>
                <w:sz w:val="24"/>
                <w:szCs w:val="24"/>
              </w:rPr>
            </w:pPr>
          </w:p>
        </w:tc>
        <w:tc>
          <w:tcPr>
            <w:tcW w:w="4488" w:type="dxa"/>
            <w:tcBorders>
              <w:top w:val="nil"/>
              <w:left w:val="nil"/>
              <w:bottom w:val="nil"/>
              <w:right w:val="nil"/>
            </w:tcBorders>
            <w:vAlign w:val="bottom"/>
          </w:tcPr>
          <w:p w:rsidR="008C4584" w:rsidRPr="004E6E79" w:rsidRDefault="008C4584" w:rsidP="008C4584">
            <w:pPr>
              <w:widowControl w:val="0"/>
              <w:autoSpaceDE w:val="0"/>
              <w:autoSpaceDN w:val="0"/>
              <w:adjustRightInd w:val="0"/>
              <w:jc w:val="both"/>
              <w:rPr>
                <w:sz w:val="24"/>
                <w:szCs w:val="24"/>
              </w:rPr>
            </w:pPr>
          </w:p>
        </w:tc>
        <w:tc>
          <w:tcPr>
            <w:tcW w:w="8596" w:type="dxa"/>
            <w:gridSpan w:val="7"/>
            <w:tcBorders>
              <w:top w:val="nil"/>
              <w:left w:val="nil"/>
              <w:bottom w:val="nil"/>
              <w:right w:val="nil"/>
            </w:tcBorders>
            <w:vAlign w:val="bottom"/>
          </w:tcPr>
          <w:p w:rsidR="008C4584" w:rsidRPr="004E6E79" w:rsidRDefault="008C4584" w:rsidP="008C4584">
            <w:pPr>
              <w:widowControl w:val="0"/>
              <w:autoSpaceDE w:val="0"/>
              <w:autoSpaceDN w:val="0"/>
              <w:adjustRightInd w:val="0"/>
              <w:jc w:val="both"/>
              <w:rPr>
                <w:sz w:val="24"/>
                <w:szCs w:val="24"/>
              </w:rPr>
            </w:pPr>
          </w:p>
        </w:tc>
      </w:tr>
      <w:tr w:rsidR="004E6E79" w:rsidRPr="004E6E79" w:rsidTr="00BA6ACB">
        <w:trPr>
          <w:jc w:val="center"/>
        </w:trPr>
        <w:tc>
          <w:tcPr>
            <w:tcW w:w="2800" w:type="dxa"/>
            <w:tcBorders>
              <w:top w:val="nil"/>
              <w:left w:val="nil"/>
              <w:bottom w:val="nil"/>
              <w:right w:val="nil"/>
            </w:tcBorders>
          </w:tcPr>
          <w:p w:rsidR="008C4584" w:rsidRPr="004E6E79" w:rsidRDefault="008C4584" w:rsidP="008C4584">
            <w:pPr>
              <w:widowControl w:val="0"/>
              <w:autoSpaceDE w:val="0"/>
              <w:autoSpaceDN w:val="0"/>
              <w:adjustRightInd w:val="0"/>
              <w:jc w:val="both"/>
              <w:rPr>
                <w:sz w:val="24"/>
                <w:szCs w:val="24"/>
              </w:rPr>
            </w:pPr>
          </w:p>
        </w:tc>
        <w:tc>
          <w:tcPr>
            <w:tcW w:w="4488" w:type="dxa"/>
            <w:tcBorders>
              <w:top w:val="nil"/>
              <w:left w:val="nil"/>
              <w:bottom w:val="nil"/>
              <w:right w:val="nil"/>
            </w:tcBorders>
            <w:vAlign w:val="bottom"/>
          </w:tcPr>
          <w:p w:rsidR="008C4584" w:rsidRPr="004E6E79" w:rsidRDefault="008C4584" w:rsidP="008C4584">
            <w:pPr>
              <w:widowControl w:val="0"/>
              <w:autoSpaceDE w:val="0"/>
              <w:autoSpaceDN w:val="0"/>
              <w:adjustRightInd w:val="0"/>
              <w:jc w:val="both"/>
              <w:rPr>
                <w:sz w:val="24"/>
                <w:szCs w:val="24"/>
              </w:rPr>
            </w:pPr>
          </w:p>
        </w:tc>
        <w:tc>
          <w:tcPr>
            <w:tcW w:w="1076" w:type="dxa"/>
            <w:tcBorders>
              <w:top w:val="nil"/>
              <w:left w:val="nil"/>
              <w:bottom w:val="nil"/>
              <w:right w:val="nil"/>
            </w:tcBorders>
            <w:vAlign w:val="bottom"/>
          </w:tcPr>
          <w:p w:rsidR="008C4584" w:rsidRPr="004E6E79" w:rsidRDefault="008C4584" w:rsidP="008C4584">
            <w:pPr>
              <w:widowControl w:val="0"/>
              <w:autoSpaceDE w:val="0"/>
              <w:autoSpaceDN w:val="0"/>
              <w:adjustRightInd w:val="0"/>
              <w:jc w:val="both"/>
              <w:rPr>
                <w:sz w:val="24"/>
                <w:szCs w:val="24"/>
              </w:rPr>
            </w:pPr>
          </w:p>
        </w:tc>
        <w:tc>
          <w:tcPr>
            <w:tcW w:w="975" w:type="dxa"/>
            <w:tcBorders>
              <w:top w:val="nil"/>
              <w:left w:val="nil"/>
              <w:bottom w:val="nil"/>
              <w:right w:val="nil"/>
            </w:tcBorders>
            <w:vAlign w:val="bottom"/>
          </w:tcPr>
          <w:p w:rsidR="008C4584" w:rsidRPr="004E6E79" w:rsidRDefault="008C4584" w:rsidP="008C4584">
            <w:pPr>
              <w:widowControl w:val="0"/>
              <w:autoSpaceDE w:val="0"/>
              <w:autoSpaceDN w:val="0"/>
              <w:adjustRightInd w:val="0"/>
              <w:jc w:val="both"/>
              <w:rPr>
                <w:sz w:val="24"/>
                <w:szCs w:val="24"/>
              </w:rPr>
            </w:pPr>
          </w:p>
        </w:tc>
        <w:tc>
          <w:tcPr>
            <w:tcW w:w="1235" w:type="dxa"/>
            <w:tcBorders>
              <w:top w:val="nil"/>
              <w:left w:val="nil"/>
              <w:bottom w:val="nil"/>
              <w:right w:val="nil"/>
            </w:tcBorders>
            <w:vAlign w:val="bottom"/>
          </w:tcPr>
          <w:p w:rsidR="008C4584" w:rsidRPr="004E6E79" w:rsidRDefault="008C4584" w:rsidP="008C4584">
            <w:pPr>
              <w:widowControl w:val="0"/>
              <w:autoSpaceDE w:val="0"/>
              <w:autoSpaceDN w:val="0"/>
              <w:adjustRightInd w:val="0"/>
              <w:jc w:val="both"/>
              <w:rPr>
                <w:sz w:val="24"/>
                <w:szCs w:val="24"/>
              </w:rPr>
            </w:pPr>
          </w:p>
        </w:tc>
        <w:tc>
          <w:tcPr>
            <w:tcW w:w="4350" w:type="dxa"/>
            <w:gridSpan w:val="3"/>
            <w:tcBorders>
              <w:top w:val="nil"/>
              <w:left w:val="nil"/>
              <w:bottom w:val="nil"/>
              <w:right w:val="nil"/>
            </w:tcBorders>
            <w:vAlign w:val="bottom"/>
          </w:tcPr>
          <w:p w:rsidR="008C4584" w:rsidRPr="004E6E79" w:rsidRDefault="008C4584" w:rsidP="008C4584">
            <w:pPr>
              <w:widowControl w:val="0"/>
              <w:autoSpaceDE w:val="0"/>
              <w:autoSpaceDN w:val="0"/>
              <w:adjustRightInd w:val="0"/>
              <w:jc w:val="right"/>
              <w:rPr>
                <w:sz w:val="24"/>
                <w:szCs w:val="24"/>
              </w:rPr>
            </w:pPr>
            <w:r w:rsidRPr="004E6E79">
              <w:rPr>
                <w:sz w:val="24"/>
                <w:szCs w:val="24"/>
              </w:rPr>
              <w:t>_______________ /Ф.И.О./</w:t>
            </w:r>
          </w:p>
        </w:tc>
        <w:tc>
          <w:tcPr>
            <w:tcW w:w="960" w:type="dxa"/>
            <w:tcBorders>
              <w:top w:val="nil"/>
              <w:left w:val="nil"/>
              <w:bottom w:val="nil"/>
              <w:right w:val="nil"/>
            </w:tcBorders>
            <w:vAlign w:val="bottom"/>
          </w:tcPr>
          <w:p w:rsidR="008C4584" w:rsidRPr="004E6E79" w:rsidRDefault="008C4584" w:rsidP="008C4584">
            <w:pPr>
              <w:widowControl w:val="0"/>
              <w:autoSpaceDE w:val="0"/>
              <w:autoSpaceDN w:val="0"/>
              <w:adjustRightInd w:val="0"/>
              <w:jc w:val="both"/>
              <w:rPr>
                <w:sz w:val="24"/>
                <w:szCs w:val="24"/>
              </w:rPr>
            </w:pPr>
          </w:p>
        </w:tc>
      </w:tr>
      <w:tr w:rsidR="004E6E79" w:rsidRPr="004E6E79" w:rsidTr="00BA6ACB">
        <w:trPr>
          <w:jc w:val="center"/>
        </w:trPr>
        <w:tc>
          <w:tcPr>
            <w:tcW w:w="2800" w:type="dxa"/>
            <w:tcBorders>
              <w:top w:val="nil"/>
              <w:left w:val="nil"/>
              <w:bottom w:val="nil"/>
              <w:right w:val="nil"/>
            </w:tcBorders>
          </w:tcPr>
          <w:p w:rsidR="008C4584" w:rsidRPr="004E6E79" w:rsidRDefault="008C4584" w:rsidP="008C4584">
            <w:pPr>
              <w:widowControl w:val="0"/>
              <w:autoSpaceDE w:val="0"/>
              <w:autoSpaceDN w:val="0"/>
              <w:adjustRightInd w:val="0"/>
              <w:jc w:val="both"/>
              <w:rPr>
                <w:sz w:val="24"/>
                <w:szCs w:val="24"/>
              </w:rPr>
            </w:pPr>
          </w:p>
        </w:tc>
        <w:tc>
          <w:tcPr>
            <w:tcW w:w="4488" w:type="dxa"/>
            <w:tcBorders>
              <w:top w:val="nil"/>
              <w:left w:val="nil"/>
              <w:bottom w:val="nil"/>
              <w:right w:val="nil"/>
            </w:tcBorders>
            <w:vAlign w:val="bottom"/>
          </w:tcPr>
          <w:p w:rsidR="008C4584" w:rsidRPr="004E6E79" w:rsidRDefault="008C4584" w:rsidP="008C4584">
            <w:pPr>
              <w:widowControl w:val="0"/>
              <w:autoSpaceDE w:val="0"/>
              <w:autoSpaceDN w:val="0"/>
              <w:adjustRightInd w:val="0"/>
              <w:jc w:val="both"/>
              <w:rPr>
                <w:sz w:val="24"/>
                <w:szCs w:val="24"/>
              </w:rPr>
            </w:pPr>
          </w:p>
        </w:tc>
        <w:tc>
          <w:tcPr>
            <w:tcW w:w="1076" w:type="dxa"/>
            <w:tcBorders>
              <w:top w:val="nil"/>
              <w:left w:val="nil"/>
              <w:bottom w:val="nil"/>
              <w:right w:val="nil"/>
            </w:tcBorders>
            <w:vAlign w:val="bottom"/>
          </w:tcPr>
          <w:p w:rsidR="008C4584" w:rsidRPr="004E6E79" w:rsidRDefault="008C4584" w:rsidP="008C4584">
            <w:pPr>
              <w:widowControl w:val="0"/>
              <w:autoSpaceDE w:val="0"/>
              <w:autoSpaceDN w:val="0"/>
              <w:adjustRightInd w:val="0"/>
              <w:jc w:val="both"/>
              <w:rPr>
                <w:sz w:val="24"/>
                <w:szCs w:val="24"/>
              </w:rPr>
            </w:pPr>
          </w:p>
        </w:tc>
        <w:tc>
          <w:tcPr>
            <w:tcW w:w="975" w:type="dxa"/>
            <w:tcBorders>
              <w:top w:val="nil"/>
              <w:left w:val="nil"/>
              <w:bottom w:val="nil"/>
              <w:right w:val="nil"/>
            </w:tcBorders>
            <w:vAlign w:val="bottom"/>
          </w:tcPr>
          <w:p w:rsidR="008C4584" w:rsidRPr="004E6E79" w:rsidRDefault="008C4584" w:rsidP="008C4584">
            <w:pPr>
              <w:widowControl w:val="0"/>
              <w:autoSpaceDE w:val="0"/>
              <w:autoSpaceDN w:val="0"/>
              <w:adjustRightInd w:val="0"/>
              <w:jc w:val="both"/>
              <w:rPr>
                <w:sz w:val="24"/>
                <w:szCs w:val="24"/>
              </w:rPr>
            </w:pPr>
          </w:p>
        </w:tc>
        <w:tc>
          <w:tcPr>
            <w:tcW w:w="1235" w:type="dxa"/>
            <w:tcBorders>
              <w:top w:val="nil"/>
              <w:left w:val="nil"/>
              <w:bottom w:val="nil"/>
              <w:right w:val="nil"/>
            </w:tcBorders>
            <w:vAlign w:val="bottom"/>
          </w:tcPr>
          <w:p w:rsidR="008C4584" w:rsidRPr="004E6E79" w:rsidRDefault="008C4584" w:rsidP="008C4584">
            <w:pPr>
              <w:widowControl w:val="0"/>
              <w:autoSpaceDE w:val="0"/>
              <w:autoSpaceDN w:val="0"/>
              <w:adjustRightInd w:val="0"/>
              <w:jc w:val="both"/>
              <w:rPr>
                <w:sz w:val="24"/>
                <w:szCs w:val="24"/>
              </w:rPr>
            </w:pPr>
          </w:p>
        </w:tc>
        <w:tc>
          <w:tcPr>
            <w:tcW w:w="960" w:type="dxa"/>
            <w:tcBorders>
              <w:top w:val="nil"/>
              <w:left w:val="nil"/>
              <w:bottom w:val="nil"/>
              <w:right w:val="nil"/>
            </w:tcBorders>
            <w:vAlign w:val="bottom"/>
          </w:tcPr>
          <w:p w:rsidR="008C4584" w:rsidRPr="004E6E79" w:rsidRDefault="008C4584" w:rsidP="008C4584">
            <w:pPr>
              <w:widowControl w:val="0"/>
              <w:autoSpaceDE w:val="0"/>
              <w:autoSpaceDN w:val="0"/>
              <w:adjustRightInd w:val="0"/>
              <w:jc w:val="both"/>
              <w:rPr>
                <w:sz w:val="24"/>
                <w:szCs w:val="24"/>
              </w:rPr>
            </w:pPr>
          </w:p>
        </w:tc>
        <w:tc>
          <w:tcPr>
            <w:tcW w:w="1422" w:type="dxa"/>
            <w:tcBorders>
              <w:top w:val="nil"/>
              <w:left w:val="nil"/>
              <w:bottom w:val="nil"/>
              <w:right w:val="nil"/>
            </w:tcBorders>
            <w:vAlign w:val="bottom"/>
          </w:tcPr>
          <w:p w:rsidR="008C4584" w:rsidRPr="004E6E79" w:rsidRDefault="008C4584" w:rsidP="008C4584">
            <w:pPr>
              <w:widowControl w:val="0"/>
              <w:autoSpaceDE w:val="0"/>
              <w:autoSpaceDN w:val="0"/>
              <w:adjustRightInd w:val="0"/>
              <w:jc w:val="both"/>
              <w:rPr>
                <w:sz w:val="24"/>
                <w:szCs w:val="24"/>
              </w:rPr>
            </w:pPr>
          </w:p>
        </w:tc>
        <w:tc>
          <w:tcPr>
            <w:tcW w:w="2928" w:type="dxa"/>
            <w:gridSpan w:val="2"/>
            <w:tcBorders>
              <w:top w:val="nil"/>
              <w:left w:val="nil"/>
              <w:bottom w:val="nil"/>
              <w:right w:val="nil"/>
            </w:tcBorders>
            <w:vAlign w:val="bottom"/>
          </w:tcPr>
          <w:p w:rsidR="008C4584" w:rsidRPr="004E6E79" w:rsidRDefault="00BA6ACB" w:rsidP="008C4584">
            <w:pPr>
              <w:widowControl w:val="0"/>
              <w:autoSpaceDE w:val="0"/>
              <w:autoSpaceDN w:val="0"/>
              <w:adjustRightInd w:val="0"/>
              <w:rPr>
                <w:sz w:val="24"/>
                <w:szCs w:val="24"/>
              </w:rPr>
            </w:pPr>
            <w:r w:rsidRPr="004E6E79">
              <w:rPr>
                <w:sz w:val="24"/>
                <w:szCs w:val="24"/>
              </w:rPr>
              <w:t>«__»</w:t>
            </w:r>
            <w:r w:rsidR="008C4584" w:rsidRPr="004E6E79">
              <w:rPr>
                <w:sz w:val="24"/>
                <w:szCs w:val="24"/>
              </w:rPr>
              <w:t>___ 20__г.</w:t>
            </w:r>
          </w:p>
        </w:tc>
      </w:tr>
      <w:tr w:rsidR="004E6E79" w:rsidRPr="004E6E79" w:rsidTr="00BA6ACB">
        <w:trPr>
          <w:jc w:val="center"/>
        </w:trPr>
        <w:tc>
          <w:tcPr>
            <w:tcW w:w="2800" w:type="dxa"/>
            <w:tcBorders>
              <w:top w:val="nil"/>
              <w:left w:val="nil"/>
              <w:bottom w:val="nil"/>
              <w:right w:val="nil"/>
            </w:tcBorders>
          </w:tcPr>
          <w:p w:rsidR="008C4584" w:rsidRPr="004E6E79" w:rsidRDefault="008C4584" w:rsidP="008C4584">
            <w:pPr>
              <w:widowControl w:val="0"/>
              <w:autoSpaceDE w:val="0"/>
              <w:autoSpaceDN w:val="0"/>
              <w:adjustRightInd w:val="0"/>
              <w:jc w:val="both"/>
              <w:rPr>
                <w:sz w:val="24"/>
                <w:szCs w:val="24"/>
              </w:rPr>
            </w:pPr>
          </w:p>
        </w:tc>
        <w:tc>
          <w:tcPr>
            <w:tcW w:w="7774" w:type="dxa"/>
            <w:gridSpan w:val="4"/>
            <w:tcBorders>
              <w:top w:val="nil"/>
              <w:left w:val="nil"/>
              <w:bottom w:val="nil"/>
              <w:right w:val="nil"/>
            </w:tcBorders>
            <w:vAlign w:val="bottom"/>
          </w:tcPr>
          <w:p w:rsidR="008C4584" w:rsidRPr="004E6E79" w:rsidRDefault="008C4584" w:rsidP="00BA6ACB">
            <w:pPr>
              <w:widowControl w:val="0"/>
              <w:autoSpaceDE w:val="0"/>
              <w:autoSpaceDN w:val="0"/>
              <w:adjustRightInd w:val="0"/>
              <w:jc w:val="center"/>
              <w:rPr>
                <w:sz w:val="24"/>
                <w:szCs w:val="24"/>
              </w:rPr>
            </w:pPr>
            <w:r w:rsidRPr="004E6E79">
              <w:rPr>
                <w:bCs/>
                <w:sz w:val="24"/>
                <w:szCs w:val="24"/>
              </w:rPr>
              <w:t>Расчет исполнения Ключевого показателя эффективности</w:t>
            </w:r>
          </w:p>
        </w:tc>
        <w:tc>
          <w:tcPr>
            <w:tcW w:w="960" w:type="dxa"/>
            <w:tcBorders>
              <w:top w:val="nil"/>
              <w:left w:val="nil"/>
              <w:bottom w:val="nil"/>
              <w:right w:val="nil"/>
            </w:tcBorders>
            <w:vAlign w:val="bottom"/>
          </w:tcPr>
          <w:p w:rsidR="008C4584" w:rsidRPr="004E6E79" w:rsidRDefault="008C4584" w:rsidP="008C4584">
            <w:pPr>
              <w:widowControl w:val="0"/>
              <w:autoSpaceDE w:val="0"/>
              <w:autoSpaceDN w:val="0"/>
              <w:adjustRightInd w:val="0"/>
              <w:jc w:val="both"/>
              <w:rPr>
                <w:sz w:val="24"/>
                <w:szCs w:val="24"/>
              </w:rPr>
            </w:pPr>
          </w:p>
        </w:tc>
        <w:tc>
          <w:tcPr>
            <w:tcW w:w="1422" w:type="dxa"/>
            <w:tcBorders>
              <w:top w:val="nil"/>
              <w:left w:val="nil"/>
              <w:bottom w:val="nil"/>
              <w:right w:val="nil"/>
            </w:tcBorders>
            <w:vAlign w:val="bottom"/>
          </w:tcPr>
          <w:p w:rsidR="008C4584" w:rsidRPr="004E6E79" w:rsidRDefault="008C4584" w:rsidP="008C4584">
            <w:pPr>
              <w:widowControl w:val="0"/>
              <w:autoSpaceDE w:val="0"/>
              <w:autoSpaceDN w:val="0"/>
              <w:adjustRightInd w:val="0"/>
              <w:jc w:val="both"/>
              <w:rPr>
                <w:sz w:val="24"/>
                <w:szCs w:val="24"/>
              </w:rPr>
            </w:pPr>
          </w:p>
        </w:tc>
        <w:tc>
          <w:tcPr>
            <w:tcW w:w="1968" w:type="dxa"/>
            <w:tcBorders>
              <w:top w:val="nil"/>
              <w:left w:val="nil"/>
              <w:bottom w:val="nil"/>
              <w:right w:val="nil"/>
            </w:tcBorders>
            <w:vAlign w:val="bottom"/>
          </w:tcPr>
          <w:p w:rsidR="008C4584" w:rsidRPr="004E6E79" w:rsidRDefault="008C4584" w:rsidP="008C4584">
            <w:pPr>
              <w:widowControl w:val="0"/>
              <w:autoSpaceDE w:val="0"/>
              <w:autoSpaceDN w:val="0"/>
              <w:adjustRightInd w:val="0"/>
              <w:jc w:val="both"/>
              <w:rPr>
                <w:sz w:val="24"/>
                <w:szCs w:val="24"/>
              </w:rPr>
            </w:pPr>
          </w:p>
        </w:tc>
        <w:tc>
          <w:tcPr>
            <w:tcW w:w="960" w:type="dxa"/>
            <w:tcBorders>
              <w:top w:val="nil"/>
              <w:left w:val="nil"/>
              <w:bottom w:val="nil"/>
              <w:right w:val="nil"/>
            </w:tcBorders>
            <w:vAlign w:val="bottom"/>
          </w:tcPr>
          <w:p w:rsidR="008C4584" w:rsidRPr="004E6E79" w:rsidRDefault="008C4584" w:rsidP="008C4584">
            <w:pPr>
              <w:widowControl w:val="0"/>
              <w:autoSpaceDE w:val="0"/>
              <w:autoSpaceDN w:val="0"/>
              <w:adjustRightInd w:val="0"/>
              <w:jc w:val="both"/>
              <w:rPr>
                <w:sz w:val="24"/>
                <w:szCs w:val="24"/>
              </w:rPr>
            </w:pPr>
          </w:p>
        </w:tc>
      </w:tr>
      <w:tr w:rsidR="004E6E79" w:rsidRPr="004E6E79" w:rsidTr="00BA6ACB">
        <w:trPr>
          <w:jc w:val="center"/>
        </w:trPr>
        <w:tc>
          <w:tcPr>
            <w:tcW w:w="2800" w:type="dxa"/>
            <w:tcBorders>
              <w:top w:val="nil"/>
              <w:left w:val="nil"/>
              <w:bottom w:val="nil"/>
              <w:right w:val="nil"/>
            </w:tcBorders>
          </w:tcPr>
          <w:p w:rsidR="008C4584" w:rsidRPr="004E6E79" w:rsidRDefault="008C4584" w:rsidP="008C4584">
            <w:pPr>
              <w:widowControl w:val="0"/>
              <w:autoSpaceDE w:val="0"/>
              <w:autoSpaceDN w:val="0"/>
              <w:adjustRightInd w:val="0"/>
              <w:jc w:val="both"/>
              <w:rPr>
                <w:sz w:val="24"/>
                <w:szCs w:val="24"/>
              </w:rPr>
            </w:pPr>
          </w:p>
        </w:tc>
        <w:tc>
          <w:tcPr>
            <w:tcW w:w="4488" w:type="dxa"/>
            <w:tcBorders>
              <w:top w:val="nil"/>
              <w:left w:val="nil"/>
              <w:bottom w:val="nil"/>
              <w:right w:val="nil"/>
            </w:tcBorders>
            <w:vAlign w:val="bottom"/>
          </w:tcPr>
          <w:p w:rsidR="008C4584" w:rsidRPr="004E6E79" w:rsidRDefault="008C4584" w:rsidP="008C4584">
            <w:pPr>
              <w:widowControl w:val="0"/>
              <w:autoSpaceDE w:val="0"/>
              <w:autoSpaceDN w:val="0"/>
              <w:adjustRightInd w:val="0"/>
              <w:jc w:val="both"/>
              <w:rPr>
                <w:sz w:val="24"/>
                <w:szCs w:val="24"/>
              </w:rPr>
            </w:pPr>
          </w:p>
        </w:tc>
        <w:tc>
          <w:tcPr>
            <w:tcW w:w="1076" w:type="dxa"/>
            <w:tcBorders>
              <w:top w:val="nil"/>
              <w:left w:val="nil"/>
              <w:bottom w:val="nil"/>
              <w:right w:val="nil"/>
            </w:tcBorders>
            <w:vAlign w:val="bottom"/>
          </w:tcPr>
          <w:p w:rsidR="008C4584" w:rsidRPr="004E6E79" w:rsidRDefault="008C4584" w:rsidP="008C4584">
            <w:pPr>
              <w:widowControl w:val="0"/>
              <w:autoSpaceDE w:val="0"/>
              <w:autoSpaceDN w:val="0"/>
              <w:adjustRightInd w:val="0"/>
              <w:jc w:val="both"/>
              <w:rPr>
                <w:sz w:val="24"/>
                <w:szCs w:val="24"/>
              </w:rPr>
            </w:pPr>
          </w:p>
        </w:tc>
        <w:tc>
          <w:tcPr>
            <w:tcW w:w="975" w:type="dxa"/>
            <w:tcBorders>
              <w:top w:val="nil"/>
              <w:left w:val="nil"/>
              <w:bottom w:val="nil"/>
              <w:right w:val="nil"/>
            </w:tcBorders>
            <w:vAlign w:val="bottom"/>
          </w:tcPr>
          <w:p w:rsidR="008C4584" w:rsidRPr="004E6E79" w:rsidRDefault="008C4584" w:rsidP="008C4584">
            <w:pPr>
              <w:widowControl w:val="0"/>
              <w:autoSpaceDE w:val="0"/>
              <w:autoSpaceDN w:val="0"/>
              <w:adjustRightInd w:val="0"/>
              <w:jc w:val="both"/>
              <w:rPr>
                <w:sz w:val="24"/>
                <w:szCs w:val="24"/>
              </w:rPr>
            </w:pPr>
          </w:p>
        </w:tc>
        <w:tc>
          <w:tcPr>
            <w:tcW w:w="1235" w:type="dxa"/>
            <w:tcBorders>
              <w:top w:val="nil"/>
              <w:left w:val="nil"/>
              <w:bottom w:val="nil"/>
              <w:right w:val="nil"/>
            </w:tcBorders>
            <w:vAlign w:val="bottom"/>
          </w:tcPr>
          <w:p w:rsidR="008C4584" w:rsidRPr="004E6E79" w:rsidRDefault="008C4584" w:rsidP="008C4584">
            <w:pPr>
              <w:widowControl w:val="0"/>
              <w:autoSpaceDE w:val="0"/>
              <w:autoSpaceDN w:val="0"/>
              <w:adjustRightInd w:val="0"/>
              <w:jc w:val="both"/>
              <w:rPr>
                <w:sz w:val="24"/>
                <w:szCs w:val="24"/>
              </w:rPr>
            </w:pPr>
          </w:p>
        </w:tc>
        <w:tc>
          <w:tcPr>
            <w:tcW w:w="960" w:type="dxa"/>
            <w:tcBorders>
              <w:top w:val="nil"/>
              <w:left w:val="nil"/>
              <w:bottom w:val="nil"/>
              <w:right w:val="nil"/>
            </w:tcBorders>
            <w:vAlign w:val="bottom"/>
          </w:tcPr>
          <w:p w:rsidR="008C4584" w:rsidRPr="004E6E79" w:rsidRDefault="008C4584" w:rsidP="008C4584">
            <w:pPr>
              <w:widowControl w:val="0"/>
              <w:autoSpaceDE w:val="0"/>
              <w:autoSpaceDN w:val="0"/>
              <w:adjustRightInd w:val="0"/>
              <w:jc w:val="both"/>
              <w:rPr>
                <w:sz w:val="24"/>
                <w:szCs w:val="24"/>
              </w:rPr>
            </w:pPr>
          </w:p>
        </w:tc>
        <w:tc>
          <w:tcPr>
            <w:tcW w:w="1422" w:type="dxa"/>
            <w:tcBorders>
              <w:top w:val="nil"/>
              <w:left w:val="nil"/>
              <w:bottom w:val="nil"/>
              <w:right w:val="nil"/>
            </w:tcBorders>
            <w:vAlign w:val="bottom"/>
          </w:tcPr>
          <w:p w:rsidR="008C4584" w:rsidRPr="004E6E79" w:rsidRDefault="008C4584" w:rsidP="008C4584">
            <w:pPr>
              <w:widowControl w:val="0"/>
              <w:autoSpaceDE w:val="0"/>
              <w:autoSpaceDN w:val="0"/>
              <w:adjustRightInd w:val="0"/>
              <w:jc w:val="both"/>
              <w:rPr>
                <w:sz w:val="24"/>
                <w:szCs w:val="24"/>
              </w:rPr>
            </w:pPr>
          </w:p>
        </w:tc>
        <w:tc>
          <w:tcPr>
            <w:tcW w:w="1968" w:type="dxa"/>
            <w:tcBorders>
              <w:top w:val="nil"/>
              <w:left w:val="nil"/>
              <w:bottom w:val="nil"/>
              <w:right w:val="nil"/>
            </w:tcBorders>
            <w:vAlign w:val="bottom"/>
          </w:tcPr>
          <w:p w:rsidR="008C4584" w:rsidRPr="004E6E79" w:rsidRDefault="008C4584" w:rsidP="008C4584">
            <w:pPr>
              <w:widowControl w:val="0"/>
              <w:autoSpaceDE w:val="0"/>
              <w:autoSpaceDN w:val="0"/>
              <w:adjustRightInd w:val="0"/>
              <w:jc w:val="both"/>
              <w:rPr>
                <w:sz w:val="24"/>
                <w:szCs w:val="24"/>
              </w:rPr>
            </w:pPr>
          </w:p>
        </w:tc>
        <w:tc>
          <w:tcPr>
            <w:tcW w:w="960" w:type="dxa"/>
            <w:tcBorders>
              <w:top w:val="nil"/>
              <w:left w:val="nil"/>
              <w:bottom w:val="nil"/>
              <w:right w:val="nil"/>
            </w:tcBorders>
            <w:vAlign w:val="bottom"/>
          </w:tcPr>
          <w:p w:rsidR="008C4584" w:rsidRPr="004E6E79" w:rsidRDefault="008C4584" w:rsidP="008C4584">
            <w:pPr>
              <w:widowControl w:val="0"/>
              <w:autoSpaceDE w:val="0"/>
              <w:autoSpaceDN w:val="0"/>
              <w:adjustRightInd w:val="0"/>
              <w:jc w:val="both"/>
              <w:rPr>
                <w:sz w:val="24"/>
                <w:szCs w:val="24"/>
              </w:rPr>
            </w:pPr>
          </w:p>
        </w:tc>
      </w:tr>
      <w:tr w:rsidR="004E6E79" w:rsidRPr="004E6E79" w:rsidTr="00BA6ACB">
        <w:trPr>
          <w:jc w:val="center"/>
        </w:trPr>
        <w:tc>
          <w:tcPr>
            <w:tcW w:w="7288" w:type="dxa"/>
            <w:gridSpan w:val="2"/>
            <w:tcBorders>
              <w:top w:val="nil"/>
              <w:left w:val="nil"/>
              <w:bottom w:val="nil"/>
              <w:right w:val="nil"/>
            </w:tcBorders>
          </w:tcPr>
          <w:p w:rsidR="008C4584" w:rsidRPr="004E6E79" w:rsidRDefault="008C4584" w:rsidP="008C4584">
            <w:pPr>
              <w:widowControl w:val="0"/>
              <w:autoSpaceDE w:val="0"/>
              <w:autoSpaceDN w:val="0"/>
              <w:adjustRightInd w:val="0"/>
              <w:rPr>
                <w:sz w:val="24"/>
                <w:szCs w:val="24"/>
              </w:rPr>
            </w:pPr>
            <w:r w:rsidRPr="004E6E79">
              <w:rPr>
                <w:sz w:val="24"/>
                <w:szCs w:val="24"/>
              </w:rPr>
              <w:t>Фамилия, имя, отчество сотрудника:</w:t>
            </w:r>
          </w:p>
        </w:tc>
        <w:tc>
          <w:tcPr>
            <w:tcW w:w="1076" w:type="dxa"/>
            <w:tcBorders>
              <w:top w:val="nil"/>
              <w:left w:val="nil"/>
              <w:bottom w:val="nil"/>
              <w:right w:val="nil"/>
            </w:tcBorders>
            <w:vAlign w:val="bottom"/>
          </w:tcPr>
          <w:p w:rsidR="008C4584" w:rsidRPr="004E6E79" w:rsidRDefault="008C4584" w:rsidP="008C4584">
            <w:pPr>
              <w:widowControl w:val="0"/>
              <w:autoSpaceDE w:val="0"/>
              <w:autoSpaceDN w:val="0"/>
              <w:adjustRightInd w:val="0"/>
              <w:jc w:val="both"/>
              <w:rPr>
                <w:sz w:val="24"/>
                <w:szCs w:val="24"/>
              </w:rPr>
            </w:pPr>
          </w:p>
        </w:tc>
        <w:tc>
          <w:tcPr>
            <w:tcW w:w="975" w:type="dxa"/>
            <w:tcBorders>
              <w:top w:val="nil"/>
              <w:left w:val="nil"/>
              <w:bottom w:val="nil"/>
              <w:right w:val="nil"/>
            </w:tcBorders>
            <w:vAlign w:val="bottom"/>
          </w:tcPr>
          <w:p w:rsidR="008C4584" w:rsidRPr="004E6E79" w:rsidRDefault="008C4584" w:rsidP="008C4584">
            <w:pPr>
              <w:widowControl w:val="0"/>
              <w:autoSpaceDE w:val="0"/>
              <w:autoSpaceDN w:val="0"/>
              <w:adjustRightInd w:val="0"/>
              <w:jc w:val="both"/>
              <w:rPr>
                <w:sz w:val="24"/>
                <w:szCs w:val="24"/>
              </w:rPr>
            </w:pPr>
          </w:p>
        </w:tc>
        <w:tc>
          <w:tcPr>
            <w:tcW w:w="1235" w:type="dxa"/>
            <w:tcBorders>
              <w:top w:val="nil"/>
              <w:left w:val="nil"/>
              <w:bottom w:val="nil"/>
              <w:right w:val="nil"/>
            </w:tcBorders>
            <w:vAlign w:val="bottom"/>
          </w:tcPr>
          <w:p w:rsidR="008C4584" w:rsidRPr="004E6E79" w:rsidRDefault="008C4584" w:rsidP="008C4584">
            <w:pPr>
              <w:widowControl w:val="0"/>
              <w:autoSpaceDE w:val="0"/>
              <w:autoSpaceDN w:val="0"/>
              <w:adjustRightInd w:val="0"/>
              <w:jc w:val="both"/>
              <w:rPr>
                <w:sz w:val="24"/>
                <w:szCs w:val="24"/>
              </w:rPr>
            </w:pPr>
          </w:p>
        </w:tc>
        <w:tc>
          <w:tcPr>
            <w:tcW w:w="960" w:type="dxa"/>
            <w:tcBorders>
              <w:top w:val="nil"/>
              <w:left w:val="nil"/>
              <w:bottom w:val="nil"/>
              <w:right w:val="nil"/>
            </w:tcBorders>
            <w:vAlign w:val="bottom"/>
          </w:tcPr>
          <w:p w:rsidR="008C4584" w:rsidRPr="004E6E79" w:rsidRDefault="008C4584" w:rsidP="008C4584">
            <w:pPr>
              <w:widowControl w:val="0"/>
              <w:autoSpaceDE w:val="0"/>
              <w:autoSpaceDN w:val="0"/>
              <w:adjustRightInd w:val="0"/>
              <w:jc w:val="both"/>
              <w:rPr>
                <w:sz w:val="24"/>
                <w:szCs w:val="24"/>
              </w:rPr>
            </w:pPr>
          </w:p>
        </w:tc>
        <w:tc>
          <w:tcPr>
            <w:tcW w:w="1422" w:type="dxa"/>
            <w:tcBorders>
              <w:top w:val="nil"/>
              <w:left w:val="nil"/>
              <w:bottom w:val="nil"/>
              <w:right w:val="nil"/>
            </w:tcBorders>
            <w:vAlign w:val="bottom"/>
          </w:tcPr>
          <w:p w:rsidR="008C4584" w:rsidRPr="004E6E79" w:rsidRDefault="008C4584" w:rsidP="008C4584">
            <w:pPr>
              <w:widowControl w:val="0"/>
              <w:autoSpaceDE w:val="0"/>
              <w:autoSpaceDN w:val="0"/>
              <w:adjustRightInd w:val="0"/>
              <w:jc w:val="both"/>
              <w:rPr>
                <w:sz w:val="24"/>
                <w:szCs w:val="24"/>
              </w:rPr>
            </w:pPr>
          </w:p>
        </w:tc>
        <w:tc>
          <w:tcPr>
            <w:tcW w:w="1968" w:type="dxa"/>
            <w:tcBorders>
              <w:top w:val="nil"/>
              <w:left w:val="nil"/>
              <w:bottom w:val="nil"/>
              <w:right w:val="nil"/>
            </w:tcBorders>
            <w:vAlign w:val="bottom"/>
          </w:tcPr>
          <w:p w:rsidR="008C4584" w:rsidRPr="004E6E79" w:rsidRDefault="008C4584" w:rsidP="008C4584">
            <w:pPr>
              <w:widowControl w:val="0"/>
              <w:autoSpaceDE w:val="0"/>
              <w:autoSpaceDN w:val="0"/>
              <w:adjustRightInd w:val="0"/>
              <w:jc w:val="both"/>
              <w:rPr>
                <w:sz w:val="24"/>
                <w:szCs w:val="24"/>
              </w:rPr>
            </w:pPr>
          </w:p>
        </w:tc>
        <w:tc>
          <w:tcPr>
            <w:tcW w:w="960" w:type="dxa"/>
            <w:tcBorders>
              <w:top w:val="nil"/>
              <w:left w:val="nil"/>
              <w:bottom w:val="nil"/>
              <w:right w:val="nil"/>
            </w:tcBorders>
            <w:vAlign w:val="bottom"/>
          </w:tcPr>
          <w:p w:rsidR="008C4584" w:rsidRPr="004E6E79" w:rsidRDefault="008C4584" w:rsidP="008C4584">
            <w:pPr>
              <w:widowControl w:val="0"/>
              <w:autoSpaceDE w:val="0"/>
              <w:autoSpaceDN w:val="0"/>
              <w:adjustRightInd w:val="0"/>
              <w:jc w:val="both"/>
              <w:rPr>
                <w:sz w:val="24"/>
                <w:szCs w:val="24"/>
              </w:rPr>
            </w:pPr>
          </w:p>
        </w:tc>
      </w:tr>
      <w:tr w:rsidR="004E6E79" w:rsidRPr="004E6E79" w:rsidTr="00BA6ACB">
        <w:trPr>
          <w:jc w:val="center"/>
        </w:trPr>
        <w:tc>
          <w:tcPr>
            <w:tcW w:w="2800" w:type="dxa"/>
            <w:tcBorders>
              <w:top w:val="nil"/>
              <w:left w:val="nil"/>
              <w:bottom w:val="nil"/>
              <w:right w:val="nil"/>
            </w:tcBorders>
          </w:tcPr>
          <w:p w:rsidR="008C4584" w:rsidRPr="004E6E79" w:rsidRDefault="008C4584" w:rsidP="008C4584">
            <w:pPr>
              <w:widowControl w:val="0"/>
              <w:autoSpaceDE w:val="0"/>
              <w:autoSpaceDN w:val="0"/>
              <w:adjustRightInd w:val="0"/>
              <w:rPr>
                <w:sz w:val="24"/>
                <w:szCs w:val="24"/>
              </w:rPr>
            </w:pPr>
            <w:r w:rsidRPr="004E6E79">
              <w:rPr>
                <w:sz w:val="24"/>
                <w:szCs w:val="24"/>
              </w:rPr>
              <w:t>Должность:</w:t>
            </w:r>
          </w:p>
        </w:tc>
        <w:tc>
          <w:tcPr>
            <w:tcW w:w="4488" w:type="dxa"/>
            <w:tcBorders>
              <w:top w:val="nil"/>
              <w:left w:val="nil"/>
              <w:bottom w:val="nil"/>
              <w:right w:val="nil"/>
            </w:tcBorders>
            <w:vAlign w:val="bottom"/>
          </w:tcPr>
          <w:p w:rsidR="008C4584" w:rsidRPr="004E6E79" w:rsidRDefault="008C4584" w:rsidP="008C4584">
            <w:pPr>
              <w:widowControl w:val="0"/>
              <w:autoSpaceDE w:val="0"/>
              <w:autoSpaceDN w:val="0"/>
              <w:adjustRightInd w:val="0"/>
              <w:jc w:val="both"/>
              <w:rPr>
                <w:sz w:val="24"/>
                <w:szCs w:val="24"/>
              </w:rPr>
            </w:pPr>
          </w:p>
        </w:tc>
        <w:tc>
          <w:tcPr>
            <w:tcW w:w="1076" w:type="dxa"/>
            <w:tcBorders>
              <w:top w:val="nil"/>
              <w:left w:val="nil"/>
              <w:bottom w:val="nil"/>
              <w:right w:val="nil"/>
            </w:tcBorders>
            <w:vAlign w:val="bottom"/>
          </w:tcPr>
          <w:p w:rsidR="008C4584" w:rsidRPr="004E6E79" w:rsidRDefault="008C4584" w:rsidP="008C4584">
            <w:pPr>
              <w:widowControl w:val="0"/>
              <w:autoSpaceDE w:val="0"/>
              <w:autoSpaceDN w:val="0"/>
              <w:adjustRightInd w:val="0"/>
              <w:jc w:val="both"/>
              <w:rPr>
                <w:sz w:val="24"/>
                <w:szCs w:val="24"/>
              </w:rPr>
            </w:pPr>
          </w:p>
        </w:tc>
        <w:tc>
          <w:tcPr>
            <w:tcW w:w="975" w:type="dxa"/>
            <w:tcBorders>
              <w:top w:val="nil"/>
              <w:left w:val="nil"/>
              <w:bottom w:val="nil"/>
              <w:right w:val="nil"/>
            </w:tcBorders>
            <w:vAlign w:val="bottom"/>
          </w:tcPr>
          <w:p w:rsidR="008C4584" w:rsidRPr="004E6E79" w:rsidRDefault="008C4584" w:rsidP="008C4584">
            <w:pPr>
              <w:widowControl w:val="0"/>
              <w:autoSpaceDE w:val="0"/>
              <w:autoSpaceDN w:val="0"/>
              <w:adjustRightInd w:val="0"/>
              <w:jc w:val="both"/>
              <w:rPr>
                <w:sz w:val="24"/>
                <w:szCs w:val="24"/>
              </w:rPr>
            </w:pPr>
          </w:p>
        </w:tc>
        <w:tc>
          <w:tcPr>
            <w:tcW w:w="1235" w:type="dxa"/>
            <w:tcBorders>
              <w:top w:val="nil"/>
              <w:left w:val="nil"/>
              <w:bottom w:val="nil"/>
              <w:right w:val="nil"/>
            </w:tcBorders>
            <w:vAlign w:val="bottom"/>
          </w:tcPr>
          <w:p w:rsidR="008C4584" w:rsidRPr="004E6E79" w:rsidRDefault="008C4584" w:rsidP="008C4584">
            <w:pPr>
              <w:widowControl w:val="0"/>
              <w:autoSpaceDE w:val="0"/>
              <w:autoSpaceDN w:val="0"/>
              <w:adjustRightInd w:val="0"/>
              <w:jc w:val="both"/>
              <w:rPr>
                <w:sz w:val="24"/>
                <w:szCs w:val="24"/>
              </w:rPr>
            </w:pPr>
          </w:p>
        </w:tc>
        <w:tc>
          <w:tcPr>
            <w:tcW w:w="960" w:type="dxa"/>
            <w:tcBorders>
              <w:top w:val="nil"/>
              <w:left w:val="nil"/>
              <w:bottom w:val="nil"/>
              <w:right w:val="nil"/>
            </w:tcBorders>
            <w:vAlign w:val="bottom"/>
          </w:tcPr>
          <w:p w:rsidR="008C4584" w:rsidRPr="004E6E79" w:rsidRDefault="008C4584" w:rsidP="008C4584">
            <w:pPr>
              <w:widowControl w:val="0"/>
              <w:autoSpaceDE w:val="0"/>
              <w:autoSpaceDN w:val="0"/>
              <w:adjustRightInd w:val="0"/>
              <w:jc w:val="both"/>
              <w:rPr>
                <w:sz w:val="24"/>
                <w:szCs w:val="24"/>
              </w:rPr>
            </w:pPr>
          </w:p>
        </w:tc>
        <w:tc>
          <w:tcPr>
            <w:tcW w:w="1422" w:type="dxa"/>
            <w:tcBorders>
              <w:top w:val="nil"/>
              <w:left w:val="nil"/>
              <w:bottom w:val="nil"/>
              <w:right w:val="nil"/>
            </w:tcBorders>
            <w:vAlign w:val="bottom"/>
          </w:tcPr>
          <w:p w:rsidR="008C4584" w:rsidRPr="004E6E79" w:rsidRDefault="008C4584" w:rsidP="008C4584">
            <w:pPr>
              <w:widowControl w:val="0"/>
              <w:autoSpaceDE w:val="0"/>
              <w:autoSpaceDN w:val="0"/>
              <w:adjustRightInd w:val="0"/>
              <w:jc w:val="both"/>
              <w:rPr>
                <w:sz w:val="24"/>
                <w:szCs w:val="24"/>
              </w:rPr>
            </w:pPr>
          </w:p>
        </w:tc>
        <w:tc>
          <w:tcPr>
            <w:tcW w:w="1968" w:type="dxa"/>
            <w:tcBorders>
              <w:top w:val="nil"/>
              <w:left w:val="nil"/>
              <w:bottom w:val="nil"/>
              <w:right w:val="nil"/>
            </w:tcBorders>
            <w:vAlign w:val="bottom"/>
          </w:tcPr>
          <w:p w:rsidR="008C4584" w:rsidRPr="004E6E79" w:rsidRDefault="008C4584" w:rsidP="008C4584">
            <w:pPr>
              <w:widowControl w:val="0"/>
              <w:autoSpaceDE w:val="0"/>
              <w:autoSpaceDN w:val="0"/>
              <w:adjustRightInd w:val="0"/>
              <w:jc w:val="both"/>
              <w:rPr>
                <w:sz w:val="24"/>
                <w:szCs w:val="24"/>
              </w:rPr>
            </w:pPr>
          </w:p>
        </w:tc>
        <w:tc>
          <w:tcPr>
            <w:tcW w:w="960" w:type="dxa"/>
            <w:tcBorders>
              <w:top w:val="nil"/>
              <w:left w:val="nil"/>
              <w:bottom w:val="nil"/>
              <w:right w:val="nil"/>
            </w:tcBorders>
            <w:vAlign w:val="bottom"/>
          </w:tcPr>
          <w:p w:rsidR="008C4584" w:rsidRPr="004E6E79" w:rsidRDefault="008C4584" w:rsidP="008C4584">
            <w:pPr>
              <w:widowControl w:val="0"/>
              <w:autoSpaceDE w:val="0"/>
              <w:autoSpaceDN w:val="0"/>
              <w:adjustRightInd w:val="0"/>
              <w:jc w:val="both"/>
              <w:rPr>
                <w:sz w:val="24"/>
                <w:szCs w:val="24"/>
              </w:rPr>
            </w:pPr>
          </w:p>
        </w:tc>
      </w:tr>
      <w:tr w:rsidR="004E6E79" w:rsidRPr="004E6E79" w:rsidTr="00BA6ACB">
        <w:trPr>
          <w:jc w:val="center"/>
        </w:trPr>
        <w:tc>
          <w:tcPr>
            <w:tcW w:w="7288" w:type="dxa"/>
            <w:gridSpan w:val="2"/>
            <w:tcBorders>
              <w:top w:val="nil"/>
              <w:left w:val="nil"/>
              <w:bottom w:val="nil"/>
              <w:right w:val="nil"/>
            </w:tcBorders>
          </w:tcPr>
          <w:p w:rsidR="008C4584" w:rsidRPr="004E6E79" w:rsidRDefault="008C4584" w:rsidP="008C4584">
            <w:pPr>
              <w:widowControl w:val="0"/>
              <w:autoSpaceDE w:val="0"/>
              <w:autoSpaceDN w:val="0"/>
              <w:adjustRightInd w:val="0"/>
              <w:rPr>
                <w:sz w:val="24"/>
                <w:szCs w:val="24"/>
              </w:rPr>
            </w:pPr>
            <w:r w:rsidRPr="004E6E79">
              <w:rPr>
                <w:sz w:val="24"/>
                <w:szCs w:val="24"/>
              </w:rPr>
              <w:t>Период оценки исполнения КПЭ:</w:t>
            </w:r>
          </w:p>
        </w:tc>
        <w:tc>
          <w:tcPr>
            <w:tcW w:w="1076" w:type="dxa"/>
            <w:tcBorders>
              <w:top w:val="nil"/>
              <w:left w:val="nil"/>
              <w:bottom w:val="nil"/>
              <w:right w:val="nil"/>
            </w:tcBorders>
            <w:vAlign w:val="bottom"/>
          </w:tcPr>
          <w:p w:rsidR="008C4584" w:rsidRPr="004E6E79" w:rsidRDefault="008C4584" w:rsidP="008C4584">
            <w:pPr>
              <w:widowControl w:val="0"/>
              <w:autoSpaceDE w:val="0"/>
              <w:autoSpaceDN w:val="0"/>
              <w:adjustRightInd w:val="0"/>
              <w:jc w:val="both"/>
              <w:rPr>
                <w:sz w:val="24"/>
                <w:szCs w:val="24"/>
              </w:rPr>
            </w:pPr>
          </w:p>
        </w:tc>
        <w:tc>
          <w:tcPr>
            <w:tcW w:w="975" w:type="dxa"/>
            <w:tcBorders>
              <w:top w:val="nil"/>
              <w:left w:val="nil"/>
              <w:bottom w:val="nil"/>
              <w:right w:val="nil"/>
            </w:tcBorders>
            <w:vAlign w:val="bottom"/>
          </w:tcPr>
          <w:p w:rsidR="008C4584" w:rsidRPr="004E6E79" w:rsidRDefault="008C4584" w:rsidP="008C4584">
            <w:pPr>
              <w:widowControl w:val="0"/>
              <w:autoSpaceDE w:val="0"/>
              <w:autoSpaceDN w:val="0"/>
              <w:adjustRightInd w:val="0"/>
              <w:jc w:val="both"/>
              <w:rPr>
                <w:sz w:val="24"/>
                <w:szCs w:val="24"/>
              </w:rPr>
            </w:pPr>
          </w:p>
        </w:tc>
        <w:tc>
          <w:tcPr>
            <w:tcW w:w="1235" w:type="dxa"/>
            <w:tcBorders>
              <w:top w:val="nil"/>
              <w:left w:val="nil"/>
              <w:bottom w:val="nil"/>
              <w:right w:val="nil"/>
            </w:tcBorders>
            <w:vAlign w:val="bottom"/>
          </w:tcPr>
          <w:p w:rsidR="008C4584" w:rsidRPr="004E6E79" w:rsidRDefault="008C4584" w:rsidP="008C4584">
            <w:pPr>
              <w:widowControl w:val="0"/>
              <w:autoSpaceDE w:val="0"/>
              <w:autoSpaceDN w:val="0"/>
              <w:adjustRightInd w:val="0"/>
              <w:jc w:val="both"/>
              <w:rPr>
                <w:sz w:val="24"/>
                <w:szCs w:val="24"/>
              </w:rPr>
            </w:pPr>
          </w:p>
        </w:tc>
        <w:tc>
          <w:tcPr>
            <w:tcW w:w="960" w:type="dxa"/>
            <w:tcBorders>
              <w:top w:val="nil"/>
              <w:left w:val="nil"/>
              <w:bottom w:val="nil"/>
              <w:right w:val="nil"/>
            </w:tcBorders>
            <w:vAlign w:val="bottom"/>
          </w:tcPr>
          <w:p w:rsidR="008C4584" w:rsidRPr="004E6E79" w:rsidRDefault="008C4584" w:rsidP="008C4584">
            <w:pPr>
              <w:widowControl w:val="0"/>
              <w:autoSpaceDE w:val="0"/>
              <w:autoSpaceDN w:val="0"/>
              <w:adjustRightInd w:val="0"/>
              <w:jc w:val="both"/>
              <w:rPr>
                <w:sz w:val="24"/>
                <w:szCs w:val="24"/>
              </w:rPr>
            </w:pPr>
          </w:p>
        </w:tc>
        <w:tc>
          <w:tcPr>
            <w:tcW w:w="1422" w:type="dxa"/>
            <w:tcBorders>
              <w:top w:val="nil"/>
              <w:left w:val="nil"/>
              <w:bottom w:val="nil"/>
              <w:right w:val="nil"/>
            </w:tcBorders>
            <w:vAlign w:val="bottom"/>
          </w:tcPr>
          <w:p w:rsidR="008C4584" w:rsidRPr="004E6E79" w:rsidRDefault="008C4584" w:rsidP="008C4584">
            <w:pPr>
              <w:widowControl w:val="0"/>
              <w:autoSpaceDE w:val="0"/>
              <w:autoSpaceDN w:val="0"/>
              <w:adjustRightInd w:val="0"/>
              <w:jc w:val="both"/>
              <w:rPr>
                <w:sz w:val="24"/>
                <w:szCs w:val="24"/>
              </w:rPr>
            </w:pPr>
          </w:p>
        </w:tc>
        <w:tc>
          <w:tcPr>
            <w:tcW w:w="1968" w:type="dxa"/>
            <w:tcBorders>
              <w:top w:val="nil"/>
              <w:left w:val="nil"/>
              <w:bottom w:val="nil"/>
              <w:right w:val="nil"/>
            </w:tcBorders>
            <w:vAlign w:val="bottom"/>
          </w:tcPr>
          <w:p w:rsidR="008C4584" w:rsidRPr="004E6E79" w:rsidRDefault="008C4584" w:rsidP="008C4584">
            <w:pPr>
              <w:widowControl w:val="0"/>
              <w:autoSpaceDE w:val="0"/>
              <w:autoSpaceDN w:val="0"/>
              <w:adjustRightInd w:val="0"/>
              <w:jc w:val="both"/>
              <w:rPr>
                <w:sz w:val="24"/>
                <w:szCs w:val="24"/>
              </w:rPr>
            </w:pPr>
          </w:p>
        </w:tc>
        <w:tc>
          <w:tcPr>
            <w:tcW w:w="960" w:type="dxa"/>
            <w:tcBorders>
              <w:top w:val="nil"/>
              <w:left w:val="nil"/>
              <w:bottom w:val="nil"/>
              <w:right w:val="nil"/>
            </w:tcBorders>
            <w:vAlign w:val="bottom"/>
          </w:tcPr>
          <w:p w:rsidR="008C4584" w:rsidRPr="004E6E79" w:rsidRDefault="008C4584" w:rsidP="008C4584">
            <w:pPr>
              <w:widowControl w:val="0"/>
              <w:autoSpaceDE w:val="0"/>
              <w:autoSpaceDN w:val="0"/>
              <w:adjustRightInd w:val="0"/>
              <w:jc w:val="both"/>
              <w:rPr>
                <w:sz w:val="24"/>
                <w:szCs w:val="24"/>
              </w:rPr>
            </w:pPr>
          </w:p>
        </w:tc>
      </w:tr>
      <w:tr w:rsidR="004E6E79" w:rsidRPr="004E6E79" w:rsidTr="00BA6ACB">
        <w:trPr>
          <w:jc w:val="center"/>
        </w:trPr>
        <w:tc>
          <w:tcPr>
            <w:tcW w:w="2800" w:type="dxa"/>
            <w:tcBorders>
              <w:top w:val="nil"/>
              <w:left w:val="nil"/>
              <w:bottom w:val="nil"/>
              <w:right w:val="nil"/>
            </w:tcBorders>
          </w:tcPr>
          <w:p w:rsidR="008C4584" w:rsidRPr="004E6E79" w:rsidRDefault="008C4584" w:rsidP="008C4584">
            <w:pPr>
              <w:widowControl w:val="0"/>
              <w:autoSpaceDE w:val="0"/>
              <w:autoSpaceDN w:val="0"/>
              <w:adjustRightInd w:val="0"/>
              <w:jc w:val="both"/>
              <w:rPr>
                <w:sz w:val="24"/>
                <w:szCs w:val="24"/>
              </w:rPr>
            </w:pPr>
          </w:p>
        </w:tc>
        <w:tc>
          <w:tcPr>
            <w:tcW w:w="4488" w:type="dxa"/>
            <w:tcBorders>
              <w:top w:val="nil"/>
              <w:left w:val="nil"/>
              <w:bottom w:val="nil"/>
              <w:right w:val="nil"/>
            </w:tcBorders>
            <w:vAlign w:val="bottom"/>
          </w:tcPr>
          <w:p w:rsidR="008C4584" w:rsidRPr="004E6E79" w:rsidRDefault="008C4584" w:rsidP="008C4584">
            <w:pPr>
              <w:widowControl w:val="0"/>
              <w:autoSpaceDE w:val="0"/>
              <w:autoSpaceDN w:val="0"/>
              <w:adjustRightInd w:val="0"/>
              <w:jc w:val="both"/>
              <w:rPr>
                <w:sz w:val="24"/>
                <w:szCs w:val="24"/>
              </w:rPr>
            </w:pPr>
          </w:p>
        </w:tc>
        <w:tc>
          <w:tcPr>
            <w:tcW w:w="1076" w:type="dxa"/>
            <w:tcBorders>
              <w:top w:val="nil"/>
              <w:left w:val="nil"/>
              <w:bottom w:val="nil"/>
              <w:right w:val="nil"/>
            </w:tcBorders>
            <w:vAlign w:val="bottom"/>
          </w:tcPr>
          <w:p w:rsidR="008C4584" w:rsidRPr="004E6E79" w:rsidRDefault="008C4584" w:rsidP="008C4584">
            <w:pPr>
              <w:widowControl w:val="0"/>
              <w:autoSpaceDE w:val="0"/>
              <w:autoSpaceDN w:val="0"/>
              <w:adjustRightInd w:val="0"/>
              <w:jc w:val="both"/>
              <w:rPr>
                <w:sz w:val="24"/>
                <w:szCs w:val="24"/>
              </w:rPr>
            </w:pPr>
          </w:p>
        </w:tc>
        <w:tc>
          <w:tcPr>
            <w:tcW w:w="975" w:type="dxa"/>
            <w:tcBorders>
              <w:top w:val="nil"/>
              <w:left w:val="nil"/>
              <w:bottom w:val="nil"/>
              <w:right w:val="nil"/>
            </w:tcBorders>
            <w:vAlign w:val="bottom"/>
          </w:tcPr>
          <w:p w:rsidR="008C4584" w:rsidRPr="004E6E79" w:rsidRDefault="008C4584" w:rsidP="008C4584">
            <w:pPr>
              <w:widowControl w:val="0"/>
              <w:autoSpaceDE w:val="0"/>
              <w:autoSpaceDN w:val="0"/>
              <w:adjustRightInd w:val="0"/>
              <w:jc w:val="both"/>
              <w:rPr>
                <w:sz w:val="24"/>
                <w:szCs w:val="24"/>
              </w:rPr>
            </w:pPr>
          </w:p>
        </w:tc>
        <w:tc>
          <w:tcPr>
            <w:tcW w:w="1235" w:type="dxa"/>
            <w:tcBorders>
              <w:top w:val="nil"/>
              <w:left w:val="nil"/>
              <w:bottom w:val="nil"/>
              <w:right w:val="nil"/>
            </w:tcBorders>
            <w:vAlign w:val="bottom"/>
          </w:tcPr>
          <w:p w:rsidR="008C4584" w:rsidRPr="004E6E79" w:rsidRDefault="008C4584" w:rsidP="008C4584">
            <w:pPr>
              <w:widowControl w:val="0"/>
              <w:autoSpaceDE w:val="0"/>
              <w:autoSpaceDN w:val="0"/>
              <w:adjustRightInd w:val="0"/>
              <w:jc w:val="both"/>
              <w:rPr>
                <w:sz w:val="24"/>
                <w:szCs w:val="24"/>
              </w:rPr>
            </w:pPr>
          </w:p>
        </w:tc>
        <w:tc>
          <w:tcPr>
            <w:tcW w:w="960" w:type="dxa"/>
            <w:tcBorders>
              <w:top w:val="nil"/>
              <w:left w:val="nil"/>
              <w:bottom w:val="nil"/>
              <w:right w:val="nil"/>
            </w:tcBorders>
            <w:vAlign w:val="bottom"/>
          </w:tcPr>
          <w:p w:rsidR="008C4584" w:rsidRPr="004E6E79" w:rsidRDefault="008C4584" w:rsidP="008C4584">
            <w:pPr>
              <w:widowControl w:val="0"/>
              <w:autoSpaceDE w:val="0"/>
              <w:autoSpaceDN w:val="0"/>
              <w:adjustRightInd w:val="0"/>
              <w:jc w:val="both"/>
              <w:rPr>
                <w:sz w:val="24"/>
                <w:szCs w:val="24"/>
              </w:rPr>
            </w:pPr>
          </w:p>
        </w:tc>
        <w:tc>
          <w:tcPr>
            <w:tcW w:w="1422" w:type="dxa"/>
            <w:tcBorders>
              <w:top w:val="nil"/>
              <w:left w:val="nil"/>
              <w:bottom w:val="nil"/>
              <w:right w:val="nil"/>
            </w:tcBorders>
            <w:vAlign w:val="bottom"/>
          </w:tcPr>
          <w:p w:rsidR="008C4584" w:rsidRPr="004E6E79" w:rsidRDefault="008C4584" w:rsidP="008C4584">
            <w:pPr>
              <w:widowControl w:val="0"/>
              <w:autoSpaceDE w:val="0"/>
              <w:autoSpaceDN w:val="0"/>
              <w:adjustRightInd w:val="0"/>
              <w:jc w:val="both"/>
              <w:rPr>
                <w:sz w:val="24"/>
                <w:szCs w:val="24"/>
              </w:rPr>
            </w:pPr>
          </w:p>
        </w:tc>
        <w:tc>
          <w:tcPr>
            <w:tcW w:w="1968" w:type="dxa"/>
            <w:tcBorders>
              <w:top w:val="nil"/>
              <w:left w:val="nil"/>
              <w:bottom w:val="nil"/>
              <w:right w:val="nil"/>
            </w:tcBorders>
            <w:vAlign w:val="bottom"/>
          </w:tcPr>
          <w:p w:rsidR="008C4584" w:rsidRPr="004E6E79" w:rsidRDefault="008C4584" w:rsidP="008C4584">
            <w:pPr>
              <w:widowControl w:val="0"/>
              <w:autoSpaceDE w:val="0"/>
              <w:autoSpaceDN w:val="0"/>
              <w:adjustRightInd w:val="0"/>
              <w:jc w:val="both"/>
              <w:rPr>
                <w:sz w:val="24"/>
                <w:szCs w:val="24"/>
              </w:rPr>
            </w:pPr>
          </w:p>
        </w:tc>
        <w:tc>
          <w:tcPr>
            <w:tcW w:w="960" w:type="dxa"/>
            <w:tcBorders>
              <w:top w:val="nil"/>
              <w:left w:val="nil"/>
              <w:bottom w:val="nil"/>
              <w:right w:val="nil"/>
            </w:tcBorders>
            <w:vAlign w:val="bottom"/>
          </w:tcPr>
          <w:p w:rsidR="008C4584" w:rsidRPr="004E6E79" w:rsidRDefault="008C4584" w:rsidP="008C4584">
            <w:pPr>
              <w:widowControl w:val="0"/>
              <w:autoSpaceDE w:val="0"/>
              <w:autoSpaceDN w:val="0"/>
              <w:adjustRightInd w:val="0"/>
              <w:jc w:val="both"/>
              <w:rPr>
                <w:sz w:val="24"/>
                <w:szCs w:val="24"/>
              </w:rPr>
            </w:pPr>
          </w:p>
        </w:tc>
      </w:tr>
      <w:tr w:rsidR="004E6E79" w:rsidRPr="004E6E79" w:rsidTr="00BA6ACB">
        <w:trPr>
          <w:jc w:val="center"/>
        </w:trPr>
        <w:tc>
          <w:tcPr>
            <w:tcW w:w="2800" w:type="dxa"/>
            <w:vMerge w:val="restart"/>
            <w:tcBorders>
              <w:top w:val="single" w:sz="4" w:space="0" w:color="auto"/>
              <w:bottom w:val="single" w:sz="4" w:space="0" w:color="auto"/>
              <w:right w:val="nil"/>
            </w:tcBorders>
            <w:vAlign w:val="center"/>
          </w:tcPr>
          <w:p w:rsidR="008C4584" w:rsidRPr="004E6E79" w:rsidRDefault="008C4584" w:rsidP="00BA6ACB">
            <w:pPr>
              <w:widowControl w:val="0"/>
              <w:autoSpaceDE w:val="0"/>
              <w:autoSpaceDN w:val="0"/>
              <w:adjustRightInd w:val="0"/>
              <w:jc w:val="center"/>
              <w:rPr>
                <w:sz w:val="24"/>
                <w:szCs w:val="24"/>
              </w:rPr>
            </w:pPr>
            <w:r w:rsidRPr="004E6E79">
              <w:rPr>
                <w:sz w:val="24"/>
                <w:szCs w:val="24"/>
              </w:rPr>
              <w:t>Наименование КПЭ</w:t>
            </w:r>
          </w:p>
        </w:tc>
        <w:tc>
          <w:tcPr>
            <w:tcW w:w="4488" w:type="dxa"/>
            <w:vMerge w:val="restart"/>
            <w:tcBorders>
              <w:top w:val="single" w:sz="4" w:space="0" w:color="auto"/>
              <w:left w:val="single" w:sz="4" w:space="0" w:color="auto"/>
              <w:bottom w:val="single" w:sz="4" w:space="0" w:color="auto"/>
              <w:right w:val="single" w:sz="4" w:space="0" w:color="auto"/>
            </w:tcBorders>
            <w:vAlign w:val="center"/>
          </w:tcPr>
          <w:p w:rsidR="008C4584" w:rsidRPr="004E6E79" w:rsidRDefault="008C4584" w:rsidP="00BA6ACB">
            <w:pPr>
              <w:widowControl w:val="0"/>
              <w:autoSpaceDE w:val="0"/>
              <w:autoSpaceDN w:val="0"/>
              <w:adjustRightInd w:val="0"/>
              <w:jc w:val="center"/>
              <w:rPr>
                <w:sz w:val="24"/>
                <w:szCs w:val="24"/>
              </w:rPr>
            </w:pPr>
            <w:r w:rsidRPr="004E6E79">
              <w:rPr>
                <w:sz w:val="24"/>
                <w:szCs w:val="24"/>
              </w:rPr>
              <w:t>Показатели КПЭ</w:t>
            </w:r>
          </w:p>
        </w:tc>
        <w:tc>
          <w:tcPr>
            <w:tcW w:w="1076" w:type="dxa"/>
            <w:vMerge w:val="restart"/>
            <w:tcBorders>
              <w:top w:val="single" w:sz="4" w:space="0" w:color="auto"/>
              <w:left w:val="nil"/>
              <w:bottom w:val="single" w:sz="4" w:space="0" w:color="auto"/>
              <w:right w:val="single" w:sz="4" w:space="0" w:color="auto"/>
            </w:tcBorders>
            <w:vAlign w:val="center"/>
          </w:tcPr>
          <w:p w:rsidR="008C4584" w:rsidRPr="004E6E79" w:rsidRDefault="008C4584" w:rsidP="00BA6ACB">
            <w:pPr>
              <w:widowControl w:val="0"/>
              <w:autoSpaceDE w:val="0"/>
              <w:autoSpaceDN w:val="0"/>
              <w:adjustRightInd w:val="0"/>
              <w:jc w:val="center"/>
              <w:rPr>
                <w:sz w:val="24"/>
                <w:szCs w:val="24"/>
              </w:rPr>
            </w:pPr>
            <w:r w:rsidRPr="004E6E79">
              <w:rPr>
                <w:sz w:val="24"/>
                <w:szCs w:val="24"/>
              </w:rPr>
              <w:t>Вес КПЭ</w:t>
            </w:r>
          </w:p>
          <w:p w:rsidR="008C4584" w:rsidRPr="004E6E79" w:rsidRDefault="008C4584" w:rsidP="00BA6ACB">
            <w:pPr>
              <w:widowControl w:val="0"/>
              <w:autoSpaceDE w:val="0"/>
              <w:autoSpaceDN w:val="0"/>
              <w:adjustRightInd w:val="0"/>
              <w:jc w:val="center"/>
              <w:rPr>
                <w:sz w:val="24"/>
                <w:szCs w:val="24"/>
              </w:rPr>
            </w:pPr>
            <w:r w:rsidRPr="004E6E79">
              <w:rPr>
                <w:sz w:val="24"/>
                <w:szCs w:val="24"/>
              </w:rPr>
              <w:t>(%)</w:t>
            </w:r>
          </w:p>
        </w:tc>
        <w:tc>
          <w:tcPr>
            <w:tcW w:w="975" w:type="dxa"/>
            <w:vMerge w:val="restart"/>
            <w:tcBorders>
              <w:top w:val="single" w:sz="4" w:space="0" w:color="auto"/>
              <w:left w:val="nil"/>
              <w:bottom w:val="single" w:sz="4" w:space="0" w:color="auto"/>
              <w:right w:val="nil"/>
            </w:tcBorders>
            <w:vAlign w:val="center"/>
          </w:tcPr>
          <w:p w:rsidR="008C4584" w:rsidRPr="004E6E79" w:rsidRDefault="008C4584" w:rsidP="00BA6ACB">
            <w:pPr>
              <w:widowControl w:val="0"/>
              <w:autoSpaceDE w:val="0"/>
              <w:autoSpaceDN w:val="0"/>
              <w:adjustRightInd w:val="0"/>
              <w:jc w:val="center"/>
              <w:rPr>
                <w:sz w:val="24"/>
                <w:szCs w:val="24"/>
              </w:rPr>
            </w:pPr>
            <w:r w:rsidRPr="004E6E79">
              <w:rPr>
                <w:sz w:val="24"/>
                <w:szCs w:val="24"/>
              </w:rPr>
              <w:t>Ед. изм.</w:t>
            </w:r>
          </w:p>
        </w:tc>
        <w:tc>
          <w:tcPr>
            <w:tcW w:w="1235" w:type="dxa"/>
            <w:vMerge w:val="restart"/>
            <w:tcBorders>
              <w:top w:val="single" w:sz="4" w:space="0" w:color="auto"/>
              <w:left w:val="single" w:sz="4" w:space="0" w:color="auto"/>
              <w:bottom w:val="single" w:sz="4" w:space="0" w:color="auto"/>
              <w:right w:val="single" w:sz="4" w:space="0" w:color="auto"/>
            </w:tcBorders>
            <w:vAlign w:val="center"/>
          </w:tcPr>
          <w:p w:rsidR="008C4584" w:rsidRPr="004E6E79" w:rsidRDefault="008C4584" w:rsidP="00BA6ACB">
            <w:pPr>
              <w:widowControl w:val="0"/>
              <w:autoSpaceDE w:val="0"/>
              <w:autoSpaceDN w:val="0"/>
              <w:adjustRightInd w:val="0"/>
              <w:jc w:val="center"/>
              <w:rPr>
                <w:sz w:val="24"/>
                <w:szCs w:val="24"/>
              </w:rPr>
            </w:pPr>
            <w:r w:rsidRPr="004E6E79">
              <w:rPr>
                <w:sz w:val="24"/>
                <w:szCs w:val="24"/>
              </w:rPr>
              <w:t>Норматив</w:t>
            </w:r>
          </w:p>
        </w:tc>
        <w:tc>
          <w:tcPr>
            <w:tcW w:w="960" w:type="dxa"/>
            <w:vMerge w:val="restart"/>
            <w:tcBorders>
              <w:top w:val="single" w:sz="4" w:space="0" w:color="auto"/>
              <w:left w:val="nil"/>
              <w:bottom w:val="single" w:sz="4" w:space="0" w:color="auto"/>
              <w:right w:val="nil"/>
            </w:tcBorders>
            <w:vAlign w:val="center"/>
          </w:tcPr>
          <w:p w:rsidR="008C4584" w:rsidRPr="004E6E79" w:rsidRDefault="008C4584" w:rsidP="00BA6ACB">
            <w:pPr>
              <w:widowControl w:val="0"/>
              <w:autoSpaceDE w:val="0"/>
              <w:autoSpaceDN w:val="0"/>
              <w:adjustRightInd w:val="0"/>
              <w:jc w:val="center"/>
              <w:rPr>
                <w:sz w:val="24"/>
                <w:szCs w:val="24"/>
              </w:rPr>
            </w:pPr>
            <w:r w:rsidRPr="004E6E79">
              <w:rPr>
                <w:sz w:val="24"/>
                <w:szCs w:val="24"/>
              </w:rPr>
              <w:t>Факт</w:t>
            </w:r>
          </w:p>
        </w:tc>
        <w:tc>
          <w:tcPr>
            <w:tcW w:w="1422" w:type="dxa"/>
            <w:vMerge w:val="restart"/>
            <w:tcBorders>
              <w:top w:val="single" w:sz="4" w:space="0" w:color="auto"/>
              <w:left w:val="single" w:sz="4" w:space="0" w:color="auto"/>
              <w:bottom w:val="single" w:sz="4" w:space="0" w:color="auto"/>
              <w:right w:val="single" w:sz="4" w:space="0" w:color="auto"/>
            </w:tcBorders>
            <w:vAlign w:val="center"/>
          </w:tcPr>
          <w:p w:rsidR="008C4584" w:rsidRPr="004E6E79" w:rsidRDefault="008C4584" w:rsidP="00BA6ACB">
            <w:pPr>
              <w:widowControl w:val="0"/>
              <w:autoSpaceDE w:val="0"/>
              <w:autoSpaceDN w:val="0"/>
              <w:adjustRightInd w:val="0"/>
              <w:ind w:left="-117"/>
              <w:jc w:val="center"/>
              <w:rPr>
                <w:sz w:val="24"/>
                <w:szCs w:val="24"/>
              </w:rPr>
            </w:pPr>
            <w:r w:rsidRPr="004E6E79">
              <w:rPr>
                <w:sz w:val="24"/>
                <w:szCs w:val="24"/>
              </w:rPr>
              <w:t>% исполнения</w:t>
            </w:r>
          </w:p>
        </w:tc>
        <w:tc>
          <w:tcPr>
            <w:tcW w:w="1968" w:type="dxa"/>
            <w:vMerge w:val="restart"/>
            <w:tcBorders>
              <w:top w:val="single" w:sz="4" w:space="0" w:color="auto"/>
              <w:left w:val="nil"/>
              <w:bottom w:val="single" w:sz="4" w:space="0" w:color="auto"/>
              <w:right w:val="single" w:sz="4" w:space="0" w:color="auto"/>
            </w:tcBorders>
            <w:vAlign w:val="center"/>
          </w:tcPr>
          <w:p w:rsidR="008C4584" w:rsidRPr="004E6E79" w:rsidRDefault="00BA6ACB" w:rsidP="00BA6ACB">
            <w:pPr>
              <w:widowControl w:val="0"/>
              <w:autoSpaceDE w:val="0"/>
              <w:autoSpaceDN w:val="0"/>
              <w:adjustRightInd w:val="0"/>
              <w:jc w:val="center"/>
              <w:rPr>
                <w:sz w:val="24"/>
                <w:szCs w:val="24"/>
              </w:rPr>
            </w:pPr>
            <w:r w:rsidRPr="004E6E79">
              <w:rPr>
                <w:sz w:val="24"/>
                <w:szCs w:val="24"/>
              </w:rPr>
              <w:t>Коэффициент</w:t>
            </w:r>
            <w:r w:rsidR="008C4584" w:rsidRPr="004E6E79">
              <w:rPr>
                <w:sz w:val="24"/>
                <w:szCs w:val="24"/>
              </w:rPr>
              <w:t xml:space="preserve"> исполнения КПЭ (%)</w:t>
            </w:r>
          </w:p>
        </w:tc>
        <w:tc>
          <w:tcPr>
            <w:tcW w:w="960" w:type="dxa"/>
            <w:tcBorders>
              <w:top w:val="nil"/>
              <w:left w:val="nil"/>
              <w:bottom w:val="nil"/>
              <w:right w:val="nil"/>
            </w:tcBorders>
            <w:vAlign w:val="center"/>
          </w:tcPr>
          <w:p w:rsidR="008C4584" w:rsidRPr="004E6E79" w:rsidRDefault="008C4584" w:rsidP="008C4584">
            <w:pPr>
              <w:widowControl w:val="0"/>
              <w:autoSpaceDE w:val="0"/>
              <w:autoSpaceDN w:val="0"/>
              <w:adjustRightInd w:val="0"/>
              <w:jc w:val="both"/>
              <w:rPr>
                <w:sz w:val="24"/>
                <w:szCs w:val="24"/>
              </w:rPr>
            </w:pPr>
          </w:p>
        </w:tc>
      </w:tr>
      <w:tr w:rsidR="004E6E79" w:rsidRPr="004E6E79" w:rsidTr="00BA6ACB">
        <w:trPr>
          <w:jc w:val="center"/>
        </w:trPr>
        <w:tc>
          <w:tcPr>
            <w:tcW w:w="2800" w:type="dxa"/>
            <w:vMerge/>
            <w:tcBorders>
              <w:top w:val="nil"/>
              <w:bottom w:val="nil"/>
              <w:right w:val="nil"/>
            </w:tcBorders>
          </w:tcPr>
          <w:p w:rsidR="008C4584" w:rsidRPr="004E6E79" w:rsidRDefault="008C4584" w:rsidP="008C4584">
            <w:pPr>
              <w:widowControl w:val="0"/>
              <w:autoSpaceDE w:val="0"/>
              <w:autoSpaceDN w:val="0"/>
              <w:adjustRightInd w:val="0"/>
              <w:jc w:val="both"/>
              <w:rPr>
                <w:sz w:val="24"/>
                <w:szCs w:val="24"/>
              </w:rPr>
            </w:pPr>
          </w:p>
        </w:tc>
        <w:tc>
          <w:tcPr>
            <w:tcW w:w="4488" w:type="dxa"/>
            <w:vMerge/>
            <w:tcBorders>
              <w:top w:val="nil"/>
              <w:left w:val="single" w:sz="4" w:space="0" w:color="auto"/>
              <w:bottom w:val="nil"/>
              <w:right w:val="single" w:sz="4" w:space="0" w:color="auto"/>
            </w:tcBorders>
            <w:vAlign w:val="center"/>
          </w:tcPr>
          <w:p w:rsidR="008C4584" w:rsidRPr="004E6E79" w:rsidRDefault="008C4584" w:rsidP="008C4584">
            <w:pPr>
              <w:widowControl w:val="0"/>
              <w:autoSpaceDE w:val="0"/>
              <w:autoSpaceDN w:val="0"/>
              <w:adjustRightInd w:val="0"/>
              <w:jc w:val="both"/>
              <w:rPr>
                <w:sz w:val="24"/>
                <w:szCs w:val="24"/>
              </w:rPr>
            </w:pPr>
          </w:p>
        </w:tc>
        <w:tc>
          <w:tcPr>
            <w:tcW w:w="1076" w:type="dxa"/>
            <w:vMerge/>
            <w:tcBorders>
              <w:top w:val="nil"/>
              <w:left w:val="single" w:sz="4" w:space="0" w:color="auto"/>
              <w:bottom w:val="nil"/>
              <w:right w:val="single" w:sz="4" w:space="0" w:color="auto"/>
            </w:tcBorders>
            <w:vAlign w:val="center"/>
          </w:tcPr>
          <w:p w:rsidR="008C4584" w:rsidRPr="004E6E79" w:rsidRDefault="008C4584" w:rsidP="008C4584">
            <w:pPr>
              <w:widowControl w:val="0"/>
              <w:autoSpaceDE w:val="0"/>
              <w:autoSpaceDN w:val="0"/>
              <w:adjustRightInd w:val="0"/>
              <w:jc w:val="both"/>
              <w:rPr>
                <w:sz w:val="24"/>
                <w:szCs w:val="24"/>
              </w:rPr>
            </w:pPr>
          </w:p>
        </w:tc>
        <w:tc>
          <w:tcPr>
            <w:tcW w:w="975" w:type="dxa"/>
            <w:vMerge/>
            <w:tcBorders>
              <w:top w:val="nil"/>
              <w:left w:val="single" w:sz="4" w:space="0" w:color="auto"/>
              <w:bottom w:val="nil"/>
              <w:right w:val="nil"/>
            </w:tcBorders>
            <w:vAlign w:val="center"/>
          </w:tcPr>
          <w:p w:rsidR="008C4584" w:rsidRPr="004E6E79" w:rsidRDefault="008C4584" w:rsidP="008C4584">
            <w:pPr>
              <w:widowControl w:val="0"/>
              <w:autoSpaceDE w:val="0"/>
              <w:autoSpaceDN w:val="0"/>
              <w:adjustRightInd w:val="0"/>
              <w:jc w:val="both"/>
              <w:rPr>
                <w:sz w:val="24"/>
                <w:szCs w:val="24"/>
              </w:rPr>
            </w:pPr>
          </w:p>
        </w:tc>
        <w:tc>
          <w:tcPr>
            <w:tcW w:w="1235" w:type="dxa"/>
            <w:vMerge/>
            <w:tcBorders>
              <w:top w:val="nil"/>
              <w:left w:val="single" w:sz="4" w:space="0" w:color="auto"/>
              <w:bottom w:val="nil"/>
              <w:right w:val="single" w:sz="4" w:space="0" w:color="auto"/>
            </w:tcBorders>
            <w:vAlign w:val="center"/>
          </w:tcPr>
          <w:p w:rsidR="008C4584" w:rsidRPr="004E6E79" w:rsidRDefault="008C4584" w:rsidP="008C4584">
            <w:pPr>
              <w:widowControl w:val="0"/>
              <w:autoSpaceDE w:val="0"/>
              <w:autoSpaceDN w:val="0"/>
              <w:adjustRightInd w:val="0"/>
              <w:jc w:val="both"/>
              <w:rPr>
                <w:sz w:val="24"/>
                <w:szCs w:val="24"/>
              </w:rPr>
            </w:pPr>
          </w:p>
        </w:tc>
        <w:tc>
          <w:tcPr>
            <w:tcW w:w="960" w:type="dxa"/>
            <w:vMerge/>
            <w:tcBorders>
              <w:top w:val="nil"/>
              <w:left w:val="single" w:sz="4" w:space="0" w:color="auto"/>
              <w:bottom w:val="nil"/>
              <w:right w:val="nil"/>
            </w:tcBorders>
            <w:vAlign w:val="center"/>
          </w:tcPr>
          <w:p w:rsidR="008C4584" w:rsidRPr="004E6E79" w:rsidRDefault="008C4584" w:rsidP="008C4584">
            <w:pPr>
              <w:widowControl w:val="0"/>
              <w:autoSpaceDE w:val="0"/>
              <w:autoSpaceDN w:val="0"/>
              <w:adjustRightInd w:val="0"/>
              <w:jc w:val="both"/>
              <w:rPr>
                <w:sz w:val="24"/>
                <w:szCs w:val="24"/>
              </w:rPr>
            </w:pPr>
          </w:p>
        </w:tc>
        <w:tc>
          <w:tcPr>
            <w:tcW w:w="1422" w:type="dxa"/>
            <w:vMerge/>
            <w:tcBorders>
              <w:top w:val="nil"/>
              <w:left w:val="single" w:sz="4" w:space="0" w:color="auto"/>
              <w:bottom w:val="nil"/>
              <w:right w:val="single" w:sz="4" w:space="0" w:color="auto"/>
            </w:tcBorders>
            <w:vAlign w:val="center"/>
          </w:tcPr>
          <w:p w:rsidR="008C4584" w:rsidRPr="004E6E79" w:rsidRDefault="008C4584" w:rsidP="008C4584">
            <w:pPr>
              <w:widowControl w:val="0"/>
              <w:autoSpaceDE w:val="0"/>
              <w:autoSpaceDN w:val="0"/>
              <w:adjustRightInd w:val="0"/>
              <w:jc w:val="both"/>
              <w:rPr>
                <w:sz w:val="24"/>
                <w:szCs w:val="24"/>
              </w:rPr>
            </w:pPr>
          </w:p>
        </w:tc>
        <w:tc>
          <w:tcPr>
            <w:tcW w:w="1968" w:type="dxa"/>
            <w:vMerge/>
            <w:tcBorders>
              <w:top w:val="nil"/>
              <w:left w:val="single" w:sz="4" w:space="0" w:color="auto"/>
              <w:bottom w:val="nil"/>
              <w:right w:val="single" w:sz="4" w:space="0" w:color="auto"/>
            </w:tcBorders>
            <w:vAlign w:val="center"/>
          </w:tcPr>
          <w:p w:rsidR="008C4584" w:rsidRPr="004E6E79" w:rsidRDefault="008C4584" w:rsidP="008C4584">
            <w:pPr>
              <w:widowControl w:val="0"/>
              <w:autoSpaceDE w:val="0"/>
              <w:autoSpaceDN w:val="0"/>
              <w:adjustRightInd w:val="0"/>
              <w:jc w:val="both"/>
              <w:rPr>
                <w:sz w:val="24"/>
                <w:szCs w:val="24"/>
              </w:rPr>
            </w:pPr>
          </w:p>
        </w:tc>
        <w:tc>
          <w:tcPr>
            <w:tcW w:w="960" w:type="dxa"/>
            <w:tcBorders>
              <w:top w:val="nil"/>
              <w:left w:val="single" w:sz="4" w:space="0" w:color="auto"/>
              <w:bottom w:val="nil"/>
              <w:right w:val="nil"/>
            </w:tcBorders>
            <w:vAlign w:val="center"/>
          </w:tcPr>
          <w:p w:rsidR="008C4584" w:rsidRPr="004E6E79" w:rsidRDefault="008C4584" w:rsidP="008C4584">
            <w:pPr>
              <w:widowControl w:val="0"/>
              <w:autoSpaceDE w:val="0"/>
              <w:autoSpaceDN w:val="0"/>
              <w:adjustRightInd w:val="0"/>
              <w:jc w:val="both"/>
              <w:rPr>
                <w:sz w:val="24"/>
                <w:szCs w:val="24"/>
              </w:rPr>
            </w:pPr>
          </w:p>
        </w:tc>
      </w:tr>
      <w:tr w:rsidR="004E6E79" w:rsidRPr="004E6E79" w:rsidTr="00BA6ACB">
        <w:trPr>
          <w:jc w:val="center"/>
        </w:trPr>
        <w:tc>
          <w:tcPr>
            <w:tcW w:w="2800" w:type="dxa"/>
            <w:vMerge/>
            <w:tcBorders>
              <w:top w:val="nil"/>
              <w:bottom w:val="single" w:sz="4" w:space="0" w:color="auto"/>
              <w:right w:val="nil"/>
            </w:tcBorders>
          </w:tcPr>
          <w:p w:rsidR="008C4584" w:rsidRPr="004E6E79" w:rsidRDefault="008C4584" w:rsidP="008C4584">
            <w:pPr>
              <w:widowControl w:val="0"/>
              <w:autoSpaceDE w:val="0"/>
              <w:autoSpaceDN w:val="0"/>
              <w:adjustRightInd w:val="0"/>
              <w:jc w:val="both"/>
              <w:rPr>
                <w:sz w:val="24"/>
                <w:szCs w:val="24"/>
              </w:rPr>
            </w:pPr>
          </w:p>
        </w:tc>
        <w:tc>
          <w:tcPr>
            <w:tcW w:w="4488" w:type="dxa"/>
            <w:vMerge/>
            <w:tcBorders>
              <w:top w:val="nil"/>
              <w:left w:val="single" w:sz="4" w:space="0" w:color="auto"/>
              <w:bottom w:val="single" w:sz="4" w:space="0" w:color="auto"/>
              <w:right w:val="single" w:sz="4" w:space="0" w:color="auto"/>
            </w:tcBorders>
            <w:vAlign w:val="center"/>
          </w:tcPr>
          <w:p w:rsidR="008C4584" w:rsidRPr="004E6E79" w:rsidRDefault="008C4584" w:rsidP="008C4584">
            <w:pPr>
              <w:widowControl w:val="0"/>
              <w:autoSpaceDE w:val="0"/>
              <w:autoSpaceDN w:val="0"/>
              <w:adjustRightInd w:val="0"/>
              <w:jc w:val="both"/>
              <w:rPr>
                <w:sz w:val="24"/>
                <w:szCs w:val="24"/>
              </w:rPr>
            </w:pPr>
          </w:p>
        </w:tc>
        <w:tc>
          <w:tcPr>
            <w:tcW w:w="1076" w:type="dxa"/>
            <w:vMerge/>
            <w:tcBorders>
              <w:top w:val="nil"/>
              <w:left w:val="single" w:sz="4" w:space="0" w:color="auto"/>
              <w:bottom w:val="single" w:sz="4" w:space="0" w:color="auto"/>
              <w:right w:val="single" w:sz="4" w:space="0" w:color="auto"/>
            </w:tcBorders>
            <w:vAlign w:val="center"/>
          </w:tcPr>
          <w:p w:rsidR="008C4584" w:rsidRPr="004E6E79" w:rsidRDefault="008C4584" w:rsidP="008C4584">
            <w:pPr>
              <w:widowControl w:val="0"/>
              <w:autoSpaceDE w:val="0"/>
              <w:autoSpaceDN w:val="0"/>
              <w:adjustRightInd w:val="0"/>
              <w:jc w:val="both"/>
              <w:rPr>
                <w:sz w:val="24"/>
                <w:szCs w:val="24"/>
              </w:rPr>
            </w:pPr>
          </w:p>
        </w:tc>
        <w:tc>
          <w:tcPr>
            <w:tcW w:w="975" w:type="dxa"/>
            <w:vMerge/>
            <w:tcBorders>
              <w:top w:val="nil"/>
              <w:left w:val="single" w:sz="4" w:space="0" w:color="auto"/>
              <w:bottom w:val="single" w:sz="4" w:space="0" w:color="auto"/>
              <w:right w:val="nil"/>
            </w:tcBorders>
            <w:vAlign w:val="center"/>
          </w:tcPr>
          <w:p w:rsidR="008C4584" w:rsidRPr="004E6E79" w:rsidRDefault="008C4584" w:rsidP="008C4584">
            <w:pPr>
              <w:widowControl w:val="0"/>
              <w:autoSpaceDE w:val="0"/>
              <w:autoSpaceDN w:val="0"/>
              <w:adjustRightInd w:val="0"/>
              <w:jc w:val="both"/>
              <w:rPr>
                <w:sz w:val="24"/>
                <w:szCs w:val="24"/>
              </w:rPr>
            </w:pPr>
          </w:p>
        </w:tc>
        <w:tc>
          <w:tcPr>
            <w:tcW w:w="1235" w:type="dxa"/>
            <w:vMerge/>
            <w:tcBorders>
              <w:top w:val="nil"/>
              <w:left w:val="single" w:sz="4" w:space="0" w:color="auto"/>
              <w:bottom w:val="single" w:sz="4" w:space="0" w:color="auto"/>
              <w:right w:val="single" w:sz="4" w:space="0" w:color="auto"/>
            </w:tcBorders>
            <w:vAlign w:val="center"/>
          </w:tcPr>
          <w:p w:rsidR="008C4584" w:rsidRPr="004E6E79" w:rsidRDefault="008C4584" w:rsidP="008C4584">
            <w:pPr>
              <w:widowControl w:val="0"/>
              <w:autoSpaceDE w:val="0"/>
              <w:autoSpaceDN w:val="0"/>
              <w:adjustRightInd w:val="0"/>
              <w:jc w:val="both"/>
              <w:rPr>
                <w:sz w:val="24"/>
                <w:szCs w:val="24"/>
              </w:rPr>
            </w:pPr>
          </w:p>
        </w:tc>
        <w:tc>
          <w:tcPr>
            <w:tcW w:w="960" w:type="dxa"/>
            <w:vMerge/>
            <w:tcBorders>
              <w:top w:val="nil"/>
              <w:left w:val="single" w:sz="4" w:space="0" w:color="auto"/>
              <w:bottom w:val="single" w:sz="4" w:space="0" w:color="auto"/>
              <w:right w:val="nil"/>
            </w:tcBorders>
            <w:vAlign w:val="center"/>
          </w:tcPr>
          <w:p w:rsidR="008C4584" w:rsidRPr="004E6E79" w:rsidRDefault="008C4584" w:rsidP="008C4584">
            <w:pPr>
              <w:widowControl w:val="0"/>
              <w:autoSpaceDE w:val="0"/>
              <w:autoSpaceDN w:val="0"/>
              <w:adjustRightInd w:val="0"/>
              <w:jc w:val="both"/>
              <w:rPr>
                <w:sz w:val="24"/>
                <w:szCs w:val="24"/>
              </w:rPr>
            </w:pPr>
          </w:p>
        </w:tc>
        <w:tc>
          <w:tcPr>
            <w:tcW w:w="1422" w:type="dxa"/>
            <w:vMerge/>
            <w:tcBorders>
              <w:top w:val="nil"/>
              <w:left w:val="single" w:sz="4" w:space="0" w:color="auto"/>
              <w:bottom w:val="single" w:sz="4" w:space="0" w:color="auto"/>
              <w:right w:val="single" w:sz="4" w:space="0" w:color="auto"/>
            </w:tcBorders>
            <w:vAlign w:val="center"/>
          </w:tcPr>
          <w:p w:rsidR="008C4584" w:rsidRPr="004E6E79" w:rsidRDefault="008C4584" w:rsidP="008C4584">
            <w:pPr>
              <w:widowControl w:val="0"/>
              <w:autoSpaceDE w:val="0"/>
              <w:autoSpaceDN w:val="0"/>
              <w:adjustRightInd w:val="0"/>
              <w:jc w:val="both"/>
              <w:rPr>
                <w:sz w:val="24"/>
                <w:szCs w:val="24"/>
              </w:rPr>
            </w:pPr>
          </w:p>
        </w:tc>
        <w:tc>
          <w:tcPr>
            <w:tcW w:w="1968" w:type="dxa"/>
            <w:vMerge/>
            <w:tcBorders>
              <w:top w:val="nil"/>
              <w:left w:val="single" w:sz="4" w:space="0" w:color="auto"/>
              <w:bottom w:val="single" w:sz="4" w:space="0" w:color="auto"/>
              <w:right w:val="single" w:sz="4" w:space="0" w:color="auto"/>
            </w:tcBorders>
            <w:vAlign w:val="center"/>
          </w:tcPr>
          <w:p w:rsidR="008C4584" w:rsidRPr="004E6E79" w:rsidRDefault="008C4584" w:rsidP="008C4584">
            <w:pPr>
              <w:widowControl w:val="0"/>
              <w:autoSpaceDE w:val="0"/>
              <w:autoSpaceDN w:val="0"/>
              <w:adjustRightInd w:val="0"/>
              <w:jc w:val="both"/>
              <w:rPr>
                <w:sz w:val="24"/>
                <w:szCs w:val="24"/>
              </w:rPr>
            </w:pPr>
          </w:p>
        </w:tc>
        <w:tc>
          <w:tcPr>
            <w:tcW w:w="960" w:type="dxa"/>
            <w:tcBorders>
              <w:top w:val="nil"/>
              <w:left w:val="single" w:sz="4" w:space="0" w:color="auto"/>
              <w:bottom w:val="nil"/>
              <w:right w:val="nil"/>
            </w:tcBorders>
            <w:vAlign w:val="center"/>
          </w:tcPr>
          <w:p w:rsidR="008C4584" w:rsidRPr="004E6E79" w:rsidRDefault="008C4584" w:rsidP="008C4584">
            <w:pPr>
              <w:widowControl w:val="0"/>
              <w:autoSpaceDE w:val="0"/>
              <w:autoSpaceDN w:val="0"/>
              <w:adjustRightInd w:val="0"/>
              <w:jc w:val="both"/>
              <w:rPr>
                <w:sz w:val="24"/>
                <w:szCs w:val="24"/>
              </w:rPr>
            </w:pPr>
          </w:p>
        </w:tc>
      </w:tr>
      <w:tr w:rsidR="004E6E79" w:rsidRPr="004E6E79" w:rsidTr="00BA6ACB">
        <w:trPr>
          <w:jc w:val="center"/>
        </w:trPr>
        <w:tc>
          <w:tcPr>
            <w:tcW w:w="2800" w:type="dxa"/>
            <w:tcBorders>
              <w:top w:val="nil"/>
              <w:bottom w:val="single" w:sz="4" w:space="0" w:color="auto"/>
              <w:right w:val="single" w:sz="4" w:space="0" w:color="auto"/>
            </w:tcBorders>
          </w:tcPr>
          <w:p w:rsidR="008C4584" w:rsidRPr="004E6E79" w:rsidRDefault="008C4584" w:rsidP="00BA6ACB">
            <w:pPr>
              <w:widowControl w:val="0"/>
              <w:autoSpaceDE w:val="0"/>
              <w:autoSpaceDN w:val="0"/>
              <w:adjustRightInd w:val="0"/>
              <w:jc w:val="center"/>
              <w:rPr>
                <w:sz w:val="24"/>
                <w:szCs w:val="24"/>
              </w:rPr>
            </w:pPr>
          </w:p>
        </w:tc>
        <w:tc>
          <w:tcPr>
            <w:tcW w:w="4488" w:type="dxa"/>
            <w:tcBorders>
              <w:top w:val="nil"/>
              <w:left w:val="nil"/>
              <w:bottom w:val="single" w:sz="4" w:space="0" w:color="auto"/>
              <w:right w:val="single" w:sz="4" w:space="0" w:color="auto"/>
            </w:tcBorders>
          </w:tcPr>
          <w:p w:rsidR="008C4584" w:rsidRPr="004E6E79" w:rsidRDefault="008C4584" w:rsidP="00BA6ACB">
            <w:pPr>
              <w:widowControl w:val="0"/>
              <w:autoSpaceDE w:val="0"/>
              <w:autoSpaceDN w:val="0"/>
              <w:adjustRightInd w:val="0"/>
              <w:jc w:val="center"/>
              <w:rPr>
                <w:sz w:val="24"/>
                <w:szCs w:val="24"/>
              </w:rPr>
            </w:pPr>
          </w:p>
        </w:tc>
        <w:tc>
          <w:tcPr>
            <w:tcW w:w="1076" w:type="dxa"/>
            <w:tcBorders>
              <w:top w:val="nil"/>
              <w:left w:val="nil"/>
              <w:bottom w:val="single" w:sz="4" w:space="0" w:color="auto"/>
              <w:right w:val="single" w:sz="4" w:space="0" w:color="auto"/>
            </w:tcBorders>
          </w:tcPr>
          <w:p w:rsidR="008C4584" w:rsidRPr="004E6E79" w:rsidRDefault="008C4584" w:rsidP="00BA6ACB">
            <w:pPr>
              <w:widowControl w:val="0"/>
              <w:autoSpaceDE w:val="0"/>
              <w:autoSpaceDN w:val="0"/>
              <w:adjustRightInd w:val="0"/>
              <w:jc w:val="center"/>
              <w:rPr>
                <w:sz w:val="24"/>
                <w:szCs w:val="24"/>
              </w:rPr>
            </w:pPr>
          </w:p>
        </w:tc>
        <w:tc>
          <w:tcPr>
            <w:tcW w:w="975" w:type="dxa"/>
            <w:tcBorders>
              <w:top w:val="nil"/>
              <w:left w:val="nil"/>
              <w:bottom w:val="single" w:sz="4" w:space="0" w:color="auto"/>
              <w:right w:val="single" w:sz="4" w:space="0" w:color="auto"/>
            </w:tcBorders>
          </w:tcPr>
          <w:p w:rsidR="008C4584" w:rsidRPr="004E6E79" w:rsidRDefault="008C4584" w:rsidP="00BA6ACB">
            <w:pPr>
              <w:widowControl w:val="0"/>
              <w:autoSpaceDE w:val="0"/>
              <w:autoSpaceDN w:val="0"/>
              <w:adjustRightInd w:val="0"/>
              <w:jc w:val="center"/>
              <w:rPr>
                <w:sz w:val="24"/>
                <w:szCs w:val="24"/>
              </w:rPr>
            </w:pPr>
          </w:p>
        </w:tc>
        <w:tc>
          <w:tcPr>
            <w:tcW w:w="1235" w:type="dxa"/>
            <w:tcBorders>
              <w:top w:val="nil"/>
              <w:left w:val="nil"/>
              <w:bottom w:val="single" w:sz="4" w:space="0" w:color="auto"/>
              <w:right w:val="single" w:sz="4" w:space="0" w:color="auto"/>
            </w:tcBorders>
          </w:tcPr>
          <w:p w:rsidR="008C4584" w:rsidRPr="004E6E79" w:rsidRDefault="008C4584" w:rsidP="00BA6ACB">
            <w:pPr>
              <w:widowControl w:val="0"/>
              <w:autoSpaceDE w:val="0"/>
              <w:autoSpaceDN w:val="0"/>
              <w:adjustRightInd w:val="0"/>
              <w:jc w:val="center"/>
              <w:rPr>
                <w:sz w:val="24"/>
                <w:szCs w:val="24"/>
              </w:rPr>
            </w:pPr>
          </w:p>
        </w:tc>
        <w:tc>
          <w:tcPr>
            <w:tcW w:w="960" w:type="dxa"/>
            <w:tcBorders>
              <w:top w:val="nil"/>
              <w:left w:val="nil"/>
              <w:bottom w:val="single" w:sz="4" w:space="0" w:color="auto"/>
              <w:right w:val="single" w:sz="4" w:space="0" w:color="auto"/>
            </w:tcBorders>
          </w:tcPr>
          <w:p w:rsidR="008C4584" w:rsidRPr="004E6E79" w:rsidRDefault="008C4584" w:rsidP="00BA6ACB">
            <w:pPr>
              <w:widowControl w:val="0"/>
              <w:autoSpaceDE w:val="0"/>
              <w:autoSpaceDN w:val="0"/>
              <w:adjustRightInd w:val="0"/>
              <w:jc w:val="center"/>
              <w:rPr>
                <w:sz w:val="24"/>
                <w:szCs w:val="24"/>
              </w:rPr>
            </w:pPr>
          </w:p>
        </w:tc>
        <w:tc>
          <w:tcPr>
            <w:tcW w:w="1422" w:type="dxa"/>
            <w:tcBorders>
              <w:top w:val="nil"/>
              <w:left w:val="nil"/>
              <w:bottom w:val="single" w:sz="4" w:space="0" w:color="auto"/>
              <w:right w:val="single" w:sz="4" w:space="0" w:color="auto"/>
            </w:tcBorders>
          </w:tcPr>
          <w:p w:rsidR="008C4584" w:rsidRPr="004E6E79" w:rsidRDefault="008C4584" w:rsidP="00BA6ACB">
            <w:pPr>
              <w:widowControl w:val="0"/>
              <w:autoSpaceDE w:val="0"/>
              <w:autoSpaceDN w:val="0"/>
              <w:adjustRightInd w:val="0"/>
              <w:jc w:val="center"/>
              <w:rPr>
                <w:sz w:val="24"/>
                <w:szCs w:val="24"/>
              </w:rPr>
            </w:pPr>
          </w:p>
        </w:tc>
        <w:tc>
          <w:tcPr>
            <w:tcW w:w="1968" w:type="dxa"/>
            <w:tcBorders>
              <w:top w:val="nil"/>
              <w:left w:val="nil"/>
              <w:bottom w:val="single" w:sz="4" w:space="0" w:color="auto"/>
              <w:right w:val="single" w:sz="4" w:space="0" w:color="auto"/>
            </w:tcBorders>
          </w:tcPr>
          <w:p w:rsidR="008C4584" w:rsidRPr="004E6E79" w:rsidRDefault="008C4584" w:rsidP="00BA6ACB">
            <w:pPr>
              <w:widowControl w:val="0"/>
              <w:autoSpaceDE w:val="0"/>
              <w:autoSpaceDN w:val="0"/>
              <w:adjustRightInd w:val="0"/>
              <w:jc w:val="center"/>
              <w:rPr>
                <w:sz w:val="24"/>
                <w:szCs w:val="24"/>
              </w:rPr>
            </w:pPr>
          </w:p>
        </w:tc>
        <w:tc>
          <w:tcPr>
            <w:tcW w:w="960" w:type="dxa"/>
            <w:tcBorders>
              <w:top w:val="nil"/>
              <w:left w:val="nil"/>
              <w:bottom w:val="nil"/>
              <w:right w:val="nil"/>
            </w:tcBorders>
            <w:vAlign w:val="bottom"/>
          </w:tcPr>
          <w:p w:rsidR="008C4584" w:rsidRPr="004E6E79" w:rsidRDefault="008C4584" w:rsidP="008C4584">
            <w:pPr>
              <w:widowControl w:val="0"/>
              <w:autoSpaceDE w:val="0"/>
              <w:autoSpaceDN w:val="0"/>
              <w:adjustRightInd w:val="0"/>
              <w:jc w:val="both"/>
              <w:rPr>
                <w:sz w:val="24"/>
                <w:szCs w:val="24"/>
              </w:rPr>
            </w:pPr>
          </w:p>
        </w:tc>
      </w:tr>
      <w:tr w:rsidR="004E6E79" w:rsidRPr="004E6E79" w:rsidTr="00BA6ACB">
        <w:trPr>
          <w:jc w:val="center"/>
        </w:trPr>
        <w:tc>
          <w:tcPr>
            <w:tcW w:w="2800" w:type="dxa"/>
            <w:tcBorders>
              <w:top w:val="nil"/>
              <w:bottom w:val="single" w:sz="4" w:space="0" w:color="auto"/>
              <w:right w:val="single" w:sz="4" w:space="0" w:color="auto"/>
            </w:tcBorders>
          </w:tcPr>
          <w:p w:rsidR="008C4584" w:rsidRPr="004E6E79" w:rsidRDefault="008C4584" w:rsidP="00BA6ACB">
            <w:pPr>
              <w:widowControl w:val="0"/>
              <w:autoSpaceDE w:val="0"/>
              <w:autoSpaceDN w:val="0"/>
              <w:adjustRightInd w:val="0"/>
              <w:jc w:val="center"/>
              <w:rPr>
                <w:sz w:val="24"/>
                <w:szCs w:val="24"/>
              </w:rPr>
            </w:pPr>
          </w:p>
        </w:tc>
        <w:tc>
          <w:tcPr>
            <w:tcW w:w="4488" w:type="dxa"/>
            <w:tcBorders>
              <w:top w:val="nil"/>
              <w:left w:val="nil"/>
              <w:bottom w:val="single" w:sz="4" w:space="0" w:color="auto"/>
              <w:right w:val="single" w:sz="4" w:space="0" w:color="auto"/>
            </w:tcBorders>
          </w:tcPr>
          <w:p w:rsidR="008C4584" w:rsidRPr="004E6E79" w:rsidRDefault="008C4584" w:rsidP="00BA6ACB">
            <w:pPr>
              <w:widowControl w:val="0"/>
              <w:autoSpaceDE w:val="0"/>
              <w:autoSpaceDN w:val="0"/>
              <w:adjustRightInd w:val="0"/>
              <w:jc w:val="center"/>
              <w:rPr>
                <w:sz w:val="24"/>
                <w:szCs w:val="24"/>
              </w:rPr>
            </w:pPr>
          </w:p>
        </w:tc>
        <w:tc>
          <w:tcPr>
            <w:tcW w:w="1076" w:type="dxa"/>
            <w:tcBorders>
              <w:top w:val="nil"/>
              <w:left w:val="nil"/>
              <w:bottom w:val="single" w:sz="4" w:space="0" w:color="auto"/>
              <w:right w:val="single" w:sz="4" w:space="0" w:color="auto"/>
            </w:tcBorders>
          </w:tcPr>
          <w:p w:rsidR="008C4584" w:rsidRPr="004E6E79" w:rsidRDefault="008C4584" w:rsidP="00BA6ACB">
            <w:pPr>
              <w:widowControl w:val="0"/>
              <w:autoSpaceDE w:val="0"/>
              <w:autoSpaceDN w:val="0"/>
              <w:adjustRightInd w:val="0"/>
              <w:jc w:val="center"/>
              <w:rPr>
                <w:sz w:val="24"/>
                <w:szCs w:val="24"/>
              </w:rPr>
            </w:pPr>
          </w:p>
        </w:tc>
        <w:tc>
          <w:tcPr>
            <w:tcW w:w="975" w:type="dxa"/>
            <w:tcBorders>
              <w:top w:val="nil"/>
              <w:left w:val="nil"/>
              <w:bottom w:val="single" w:sz="4" w:space="0" w:color="auto"/>
              <w:right w:val="single" w:sz="4" w:space="0" w:color="auto"/>
            </w:tcBorders>
          </w:tcPr>
          <w:p w:rsidR="008C4584" w:rsidRPr="004E6E79" w:rsidRDefault="008C4584" w:rsidP="00BA6ACB">
            <w:pPr>
              <w:widowControl w:val="0"/>
              <w:autoSpaceDE w:val="0"/>
              <w:autoSpaceDN w:val="0"/>
              <w:adjustRightInd w:val="0"/>
              <w:jc w:val="center"/>
              <w:rPr>
                <w:sz w:val="24"/>
                <w:szCs w:val="24"/>
              </w:rPr>
            </w:pPr>
          </w:p>
        </w:tc>
        <w:tc>
          <w:tcPr>
            <w:tcW w:w="1235" w:type="dxa"/>
            <w:tcBorders>
              <w:top w:val="nil"/>
              <w:left w:val="nil"/>
              <w:bottom w:val="single" w:sz="4" w:space="0" w:color="auto"/>
              <w:right w:val="single" w:sz="4" w:space="0" w:color="auto"/>
            </w:tcBorders>
          </w:tcPr>
          <w:p w:rsidR="008C4584" w:rsidRPr="004E6E79" w:rsidRDefault="008C4584" w:rsidP="00BA6ACB">
            <w:pPr>
              <w:widowControl w:val="0"/>
              <w:autoSpaceDE w:val="0"/>
              <w:autoSpaceDN w:val="0"/>
              <w:adjustRightInd w:val="0"/>
              <w:jc w:val="center"/>
              <w:rPr>
                <w:sz w:val="24"/>
                <w:szCs w:val="24"/>
              </w:rPr>
            </w:pPr>
          </w:p>
        </w:tc>
        <w:tc>
          <w:tcPr>
            <w:tcW w:w="960" w:type="dxa"/>
            <w:tcBorders>
              <w:top w:val="nil"/>
              <w:left w:val="nil"/>
              <w:bottom w:val="single" w:sz="4" w:space="0" w:color="auto"/>
              <w:right w:val="single" w:sz="4" w:space="0" w:color="auto"/>
            </w:tcBorders>
          </w:tcPr>
          <w:p w:rsidR="008C4584" w:rsidRPr="004E6E79" w:rsidRDefault="008C4584" w:rsidP="00BA6ACB">
            <w:pPr>
              <w:widowControl w:val="0"/>
              <w:autoSpaceDE w:val="0"/>
              <w:autoSpaceDN w:val="0"/>
              <w:adjustRightInd w:val="0"/>
              <w:jc w:val="center"/>
              <w:rPr>
                <w:sz w:val="24"/>
                <w:szCs w:val="24"/>
              </w:rPr>
            </w:pPr>
          </w:p>
        </w:tc>
        <w:tc>
          <w:tcPr>
            <w:tcW w:w="1422" w:type="dxa"/>
            <w:tcBorders>
              <w:top w:val="nil"/>
              <w:left w:val="nil"/>
              <w:bottom w:val="single" w:sz="4" w:space="0" w:color="auto"/>
              <w:right w:val="single" w:sz="4" w:space="0" w:color="auto"/>
            </w:tcBorders>
          </w:tcPr>
          <w:p w:rsidR="008C4584" w:rsidRPr="004E6E79" w:rsidRDefault="008C4584" w:rsidP="00BA6ACB">
            <w:pPr>
              <w:widowControl w:val="0"/>
              <w:autoSpaceDE w:val="0"/>
              <w:autoSpaceDN w:val="0"/>
              <w:adjustRightInd w:val="0"/>
              <w:jc w:val="center"/>
              <w:rPr>
                <w:sz w:val="24"/>
                <w:szCs w:val="24"/>
              </w:rPr>
            </w:pPr>
          </w:p>
        </w:tc>
        <w:tc>
          <w:tcPr>
            <w:tcW w:w="1968" w:type="dxa"/>
            <w:tcBorders>
              <w:top w:val="nil"/>
              <w:left w:val="nil"/>
              <w:bottom w:val="single" w:sz="4" w:space="0" w:color="auto"/>
              <w:right w:val="single" w:sz="4" w:space="0" w:color="auto"/>
            </w:tcBorders>
          </w:tcPr>
          <w:p w:rsidR="008C4584" w:rsidRPr="004E6E79" w:rsidRDefault="008C4584" w:rsidP="00BA6ACB">
            <w:pPr>
              <w:widowControl w:val="0"/>
              <w:autoSpaceDE w:val="0"/>
              <w:autoSpaceDN w:val="0"/>
              <w:adjustRightInd w:val="0"/>
              <w:jc w:val="center"/>
              <w:rPr>
                <w:sz w:val="24"/>
                <w:szCs w:val="24"/>
              </w:rPr>
            </w:pPr>
          </w:p>
        </w:tc>
        <w:tc>
          <w:tcPr>
            <w:tcW w:w="960" w:type="dxa"/>
            <w:tcBorders>
              <w:top w:val="nil"/>
              <w:left w:val="nil"/>
              <w:bottom w:val="nil"/>
              <w:right w:val="nil"/>
            </w:tcBorders>
            <w:vAlign w:val="bottom"/>
          </w:tcPr>
          <w:p w:rsidR="008C4584" w:rsidRPr="004E6E79" w:rsidRDefault="008C4584" w:rsidP="008C4584">
            <w:pPr>
              <w:widowControl w:val="0"/>
              <w:autoSpaceDE w:val="0"/>
              <w:autoSpaceDN w:val="0"/>
              <w:adjustRightInd w:val="0"/>
              <w:jc w:val="both"/>
              <w:rPr>
                <w:sz w:val="24"/>
                <w:szCs w:val="24"/>
              </w:rPr>
            </w:pPr>
          </w:p>
        </w:tc>
      </w:tr>
      <w:tr w:rsidR="004E6E79" w:rsidRPr="004E6E79" w:rsidTr="00BA6ACB">
        <w:trPr>
          <w:jc w:val="center"/>
        </w:trPr>
        <w:tc>
          <w:tcPr>
            <w:tcW w:w="2800" w:type="dxa"/>
            <w:tcBorders>
              <w:top w:val="nil"/>
              <w:bottom w:val="single" w:sz="4" w:space="0" w:color="auto"/>
              <w:right w:val="single" w:sz="4" w:space="0" w:color="auto"/>
            </w:tcBorders>
          </w:tcPr>
          <w:p w:rsidR="008C4584" w:rsidRPr="004E6E79" w:rsidRDefault="008C4584" w:rsidP="00BA6ACB">
            <w:pPr>
              <w:widowControl w:val="0"/>
              <w:autoSpaceDE w:val="0"/>
              <w:autoSpaceDN w:val="0"/>
              <w:adjustRightInd w:val="0"/>
              <w:jc w:val="center"/>
              <w:rPr>
                <w:sz w:val="24"/>
                <w:szCs w:val="24"/>
              </w:rPr>
            </w:pPr>
          </w:p>
        </w:tc>
        <w:tc>
          <w:tcPr>
            <w:tcW w:w="4488" w:type="dxa"/>
            <w:tcBorders>
              <w:top w:val="nil"/>
              <w:left w:val="nil"/>
              <w:bottom w:val="single" w:sz="4" w:space="0" w:color="auto"/>
              <w:right w:val="single" w:sz="4" w:space="0" w:color="auto"/>
            </w:tcBorders>
          </w:tcPr>
          <w:p w:rsidR="008C4584" w:rsidRPr="004E6E79" w:rsidRDefault="008C4584" w:rsidP="00BA6ACB">
            <w:pPr>
              <w:widowControl w:val="0"/>
              <w:autoSpaceDE w:val="0"/>
              <w:autoSpaceDN w:val="0"/>
              <w:adjustRightInd w:val="0"/>
              <w:jc w:val="center"/>
              <w:rPr>
                <w:sz w:val="24"/>
                <w:szCs w:val="24"/>
              </w:rPr>
            </w:pPr>
          </w:p>
        </w:tc>
        <w:tc>
          <w:tcPr>
            <w:tcW w:w="1076" w:type="dxa"/>
            <w:tcBorders>
              <w:top w:val="nil"/>
              <w:left w:val="nil"/>
              <w:bottom w:val="single" w:sz="4" w:space="0" w:color="auto"/>
              <w:right w:val="single" w:sz="4" w:space="0" w:color="auto"/>
            </w:tcBorders>
          </w:tcPr>
          <w:p w:rsidR="008C4584" w:rsidRPr="004E6E79" w:rsidRDefault="008C4584" w:rsidP="00BA6ACB">
            <w:pPr>
              <w:widowControl w:val="0"/>
              <w:autoSpaceDE w:val="0"/>
              <w:autoSpaceDN w:val="0"/>
              <w:adjustRightInd w:val="0"/>
              <w:jc w:val="center"/>
              <w:rPr>
                <w:sz w:val="24"/>
                <w:szCs w:val="24"/>
              </w:rPr>
            </w:pPr>
          </w:p>
        </w:tc>
        <w:tc>
          <w:tcPr>
            <w:tcW w:w="975" w:type="dxa"/>
            <w:tcBorders>
              <w:top w:val="nil"/>
              <w:left w:val="nil"/>
              <w:bottom w:val="single" w:sz="4" w:space="0" w:color="auto"/>
              <w:right w:val="single" w:sz="4" w:space="0" w:color="auto"/>
            </w:tcBorders>
          </w:tcPr>
          <w:p w:rsidR="008C4584" w:rsidRPr="004E6E79" w:rsidRDefault="008C4584" w:rsidP="00BA6ACB">
            <w:pPr>
              <w:widowControl w:val="0"/>
              <w:autoSpaceDE w:val="0"/>
              <w:autoSpaceDN w:val="0"/>
              <w:adjustRightInd w:val="0"/>
              <w:jc w:val="center"/>
              <w:rPr>
                <w:sz w:val="24"/>
                <w:szCs w:val="24"/>
              </w:rPr>
            </w:pPr>
          </w:p>
        </w:tc>
        <w:tc>
          <w:tcPr>
            <w:tcW w:w="1235" w:type="dxa"/>
            <w:tcBorders>
              <w:top w:val="nil"/>
              <w:left w:val="nil"/>
              <w:bottom w:val="single" w:sz="4" w:space="0" w:color="auto"/>
              <w:right w:val="single" w:sz="4" w:space="0" w:color="auto"/>
            </w:tcBorders>
          </w:tcPr>
          <w:p w:rsidR="008C4584" w:rsidRPr="004E6E79" w:rsidRDefault="008C4584" w:rsidP="00BA6ACB">
            <w:pPr>
              <w:widowControl w:val="0"/>
              <w:autoSpaceDE w:val="0"/>
              <w:autoSpaceDN w:val="0"/>
              <w:adjustRightInd w:val="0"/>
              <w:jc w:val="center"/>
              <w:rPr>
                <w:sz w:val="24"/>
                <w:szCs w:val="24"/>
              </w:rPr>
            </w:pPr>
          </w:p>
        </w:tc>
        <w:tc>
          <w:tcPr>
            <w:tcW w:w="960" w:type="dxa"/>
            <w:tcBorders>
              <w:top w:val="nil"/>
              <w:left w:val="nil"/>
              <w:bottom w:val="single" w:sz="4" w:space="0" w:color="auto"/>
              <w:right w:val="single" w:sz="4" w:space="0" w:color="auto"/>
            </w:tcBorders>
          </w:tcPr>
          <w:p w:rsidR="008C4584" w:rsidRPr="004E6E79" w:rsidRDefault="008C4584" w:rsidP="00BA6ACB">
            <w:pPr>
              <w:widowControl w:val="0"/>
              <w:autoSpaceDE w:val="0"/>
              <w:autoSpaceDN w:val="0"/>
              <w:adjustRightInd w:val="0"/>
              <w:jc w:val="center"/>
              <w:rPr>
                <w:sz w:val="24"/>
                <w:szCs w:val="24"/>
              </w:rPr>
            </w:pPr>
          </w:p>
        </w:tc>
        <w:tc>
          <w:tcPr>
            <w:tcW w:w="1422" w:type="dxa"/>
            <w:tcBorders>
              <w:top w:val="nil"/>
              <w:left w:val="nil"/>
              <w:bottom w:val="single" w:sz="4" w:space="0" w:color="auto"/>
              <w:right w:val="single" w:sz="4" w:space="0" w:color="auto"/>
            </w:tcBorders>
          </w:tcPr>
          <w:p w:rsidR="008C4584" w:rsidRPr="004E6E79" w:rsidRDefault="008C4584" w:rsidP="00BA6ACB">
            <w:pPr>
              <w:widowControl w:val="0"/>
              <w:autoSpaceDE w:val="0"/>
              <w:autoSpaceDN w:val="0"/>
              <w:adjustRightInd w:val="0"/>
              <w:jc w:val="center"/>
              <w:rPr>
                <w:sz w:val="24"/>
                <w:szCs w:val="24"/>
              </w:rPr>
            </w:pPr>
          </w:p>
        </w:tc>
        <w:tc>
          <w:tcPr>
            <w:tcW w:w="1968" w:type="dxa"/>
            <w:tcBorders>
              <w:top w:val="nil"/>
              <w:left w:val="nil"/>
              <w:bottom w:val="single" w:sz="4" w:space="0" w:color="auto"/>
              <w:right w:val="single" w:sz="4" w:space="0" w:color="auto"/>
            </w:tcBorders>
          </w:tcPr>
          <w:p w:rsidR="008C4584" w:rsidRPr="004E6E79" w:rsidRDefault="008C4584" w:rsidP="00BA6ACB">
            <w:pPr>
              <w:widowControl w:val="0"/>
              <w:autoSpaceDE w:val="0"/>
              <w:autoSpaceDN w:val="0"/>
              <w:adjustRightInd w:val="0"/>
              <w:jc w:val="center"/>
              <w:rPr>
                <w:sz w:val="24"/>
                <w:szCs w:val="24"/>
              </w:rPr>
            </w:pPr>
          </w:p>
        </w:tc>
        <w:tc>
          <w:tcPr>
            <w:tcW w:w="960" w:type="dxa"/>
            <w:tcBorders>
              <w:top w:val="nil"/>
              <w:left w:val="nil"/>
              <w:bottom w:val="nil"/>
              <w:right w:val="nil"/>
            </w:tcBorders>
            <w:vAlign w:val="bottom"/>
          </w:tcPr>
          <w:p w:rsidR="008C4584" w:rsidRPr="004E6E79" w:rsidRDefault="008C4584" w:rsidP="008C4584">
            <w:pPr>
              <w:widowControl w:val="0"/>
              <w:autoSpaceDE w:val="0"/>
              <w:autoSpaceDN w:val="0"/>
              <w:adjustRightInd w:val="0"/>
              <w:jc w:val="both"/>
              <w:rPr>
                <w:sz w:val="24"/>
                <w:szCs w:val="24"/>
              </w:rPr>
            </w:pPr>
          </w:p>
        </w:tc>
      </w:tr>
      <w:tr w:rsidR="004E6E79" w:rsidRPr="004E6E79" w:rsidTr="00BA6ACB">
        <w:trPr>
          <w:jc w:val="center"/>
        </w:trPr>
        <w:tc>
          <w:tcPr>
            <w:tcW w:w="2800" w:type="dxa"/>
            <w:tcBorders>
              <w:top w:val="nil"/>
              <w:bottom w:val="single" w:sz="4" w:space="0" w:color="auto"/>
              <w:right w:val="nil"/>
            </w:tcBorders>
          </w:tcPr>
          <w:p w:rsidR="008C4584" w:rsidRPr="004E6E79" w:rsidRDefault="008C4584" w:rsidP="00BA6ACB">
            <w:pPr>
              <w:widowControl w:val="0"/>
              <w:autoSpaceDE w:val="0"/>
              <w:autoSpaceDN w:val="0"/>
              <w:adjustRightInd w:val="0"/>
              <w:jc w:val="center"/>
              <w:rPr>
                <w:sz w:val="24"/>
                <w:szCs w:val="24"/>
              </w:rPr>
            </w:pPr>
            <w:r w:rsidRPr="004E6E79">
              <w:rPr>
                <w:sz w:val="24"/>
                <w:szCs w:val="24"/>
              </w:rPr>
              <w:t>х</w:t>
            </w:r>
          </w:p>
        </w:tc>
        <w:tc>
          <w:tcPr>
            <w:tcW w:w="4488" w:type="dxa"/>
            <w:tcBorders>
              <w:top w:val="nil"/>
              <w:left w:val="single" w:sz="4" w:space="0" w:color="auto"/>
              <w:bottom w:val="single" w:sz="4" w:space="0" w:color="auto"/>
              <w:right w:val="single" w:sz="4" w:space="0" w:color="auto"/>
            </w:tcBorders>
          </w:tcPr>
          <w:p w:rsidR="008C4584" w:rsidRPr="004E6E79" w:rsidRDefault="008C4584" w:rsidP="00BA6ACB">
            <w:pPr>
              <w:widowControl w:val="0"/>
              <w:autoSpaceDE w:val="0"/>
              <w:autoSpaceDN w:val="0"/>
              <w:adjustRightInd w:val="0"/>
              <w:jc w:val="center"/>
              <w:rPr>
                <w:sz w:val="24"/>
                <w:szCs w:val="24"/>
              </w:rPr>
            </w:pPr>
            <w:r w:rsidRPr="004E6E79">
              <w:rPr>
                <w:sz w:val="24"/>
                <w:szCs w:val="24"/>
              </w:rPr>
              <w:t>х</w:t>
            </w:r>
          </w:p>
        </w:tc>
        <w:tc>
          <w:tcPr>
            <w:tcW w:w="1076" w:type="dxa"/>
            <w:tcBorders>
              <w:top w:val="nil"/>
              <w:left w:val="nil"/>
              <w:bottom w:val="single" w:sz="4" w:space="0" w:color="auto"/>
              <w:right w:val="single" w:sz="4" w:space="0" w:color="auto"/>
            </w:tcBorders>
          </w:tcPr>
          <w:p w:rsidR="008C4584" w:rsidRPr="004E6E79" w:rsidRDefault="008C4584" w:rsidP="00BA6ACB">
            <w:pPr>
              <w:widowControl w:val="0"/>
              <w:autoSpaceDE w:val="0"/>
              <w:autoSpaceDN w:val="0"/>
              <w:adjustRightInd w:val="0"/>
              <w:jc w:val="center"/>
              <w:rPr>
                <w:sz w:val="24"/>
                <w:szCs w:val="24"/>
              </w:rPr>
            </w:pPr>
          </w:p>
        </w:tc>
        <w:tc>
          <w:tcPr>
            <w:tcW w:w="975" w:type="dxa"/>
            <w:tcBorders>
              <w:top w:val="nil"/>
              <w:left w:val="nil"/>
              <w:bottom w:val="single" w:sz="4" w:space="0" w:color="auto"/>
              <w:right w:val="nil"/>
            </w:tcBorders>
          </w:tcPr>
          <w:p w:rsidR="008C4584" w:rsidRPr="004E6E79" w:rsidRDefault="008C4584" w:rsidP="00BA6ACB">
            <w:pPr>
              <w:widowControl w:val="0"/>
              <w:autoSpaceDE w:val="0"/>
              <w:autoSpaceDN w:val="0"/>
              <w:adjustRightInd w:val="0"/>
              <w:jc w:val="center"/>
              <w:rPr>
                <w:sz w:val="24"/>
                <w:szCs w:val="24"/>
              </w:rPr>
            </w:pPr>
          </w:p>
        </w:tc>
        <w:tc>
          <w:tcPr>
            <w:tcW w:w="1235" w:type="dxa"/>
            <w:tcBorders>
              <w:top w:val="nil"/>
              <w:left w:val="single" w:sz="4" w:space="0" w:color="auto"/>
              <w:bottom w:val="single" w:sz="4" w:space="0" w:color="auto"/>
              <w:right w:val="single" w:sz="4" w:space="0" w:color="auto"/>
            </w:tcBorders>
          </w:tcPr>
          <w:p w:rsidR="008C4584" w:rsidRPr="004E6E79" w:rsidRDefault="008C4584" w:rsidP="00BA6ACB">
            <w:pPr>
              <w:widowControl w:val="0"/>
              <w:autoSpaceDE w:val="0"/>
              <w:autoSpaceDN w:val="0"/>
              <w:adjustRightInd w:val="0"/>
              <w:jc w:val="center"/>
              <w:rPr>
                <w:sz w:val="24"/>
                <w:szCs w:val="24"/>
              </w:rPr>
            </w:pPr>
          </w:p>
        </w:tc>
        <w:tc>
          <w:tcPr>
            <w:tcW w:w="960" w:type="dxa"/>
            <w:tcBorders>
              <w:top w:val="nil"/>
              <w:left w:val="nil"/>
              <w:bottom w:val="single" w:sz="4" w:space="0" w:color="auto"/>
              <w:right w:val="nil"/>
            </w:tcBorders>
          </w:tcPr>
          <w:p w:rsidR="008C4584" w:rsidRPr="004E6E79" w:rsidRDefault="008C4584" w:rsidP="00BA6ACB">
            <w:pPr>
              <w:widowControl w:val="0"/>
              <w:autoSpaceDE w:val="0"/>
              <w:autoSpaceDN w:val="0"/>
              <w:adjustRightInd w:val="0"/>
              <w:jc w:val="center"/>
              <w:rPr>
                <w:sz w:val="24"/>
                <w:szCs w:val="24"/>
              </w:rPr>
            </w:pPr>
          </w:p>
        </w:tc>
        <w:tc>
          <w:tcPr>
            <w:tcW w:w="1422" w:type="dxa"/>
            <w:tcBorders>
              <w:top w:val="nil"/>
              <w:left w:val="single" w:sz="4" w:space="0" w:color="auto"/>
              <w:bottom w:val="single" w:sz="4" w:space="0" w:color="auto"/>
              <w:right w:val="single" w:sz="4" w:space="0" w:color="auto"/>
            </w:tcBorders>
          </w:tcPr>
          <w:p w:rsidR="008C4584" w:rsidRPr="004E6E79" w:rsidRDefault="008C4584" w:rsidP="00BA6ACB">
            <w:pPr>
              <w:widowControl w:val="0"/>
              <w:autoSpaceDE w:val="0"/>
              <w:autoSpaceDN w:val="0"/>
              <w:adjustRightInd w:val="0"/>
              <w:jc w:val="center"/>
              <w:rPr>
                <w:sz w:val="24"/>
                <w:szCs w:val="24"/>
              </w:rPr>
            </w:pPr>
          </w:p>
        </w:tc>
        <w:tc>
          <w:tcPr>
            <w:tcW w:w="1968" w:type="dxa"/>
            <w:tcBorders>
              <w:top w:val="nil"/>
              <w:left w:val="nil"/>
              <w:bottom w:val="single" w:sz="4" w:space="0" w:color="auto"/>
              <w:right w:val="single" w:sz="4" w:space="0" w:color="auto"/>
            </w:tcBorders>
          </w:tcPr>
          <w:p w:rsidR="008C4584" w:rsidRPr="004E6E79" w:rsidRDefault="008C4584" w:rsidP="00BA6ACB">
            <w:pPr>
              <w:widowControl w:val="0"/>
              <w:autoSpaceDE w:val="0"/>
              <w:autoSpaceDN w:val="0"/>
              <w:adjustRightInd w:val="0"/>
              <w:jc w:val="center"/>
              <w:rPr>
                <w:sz w:val="24"/>
                <w:szCs w:val="24"/>
              </w:rPr>
            </w:pPr>
          </w:p>
        </w:tc>
        <w:tc>
          <w:tcPr>
            <w:tcW w:w="960" w:type="dxa"/>
            <w:tcBorders>
              <w:top w:val="nil"/>
              <w:left w:val="nil"/>
              <w:bottom w:val="nil"/>
              <w:right w:val="nil"/>
            </w:tcBorders>
            <w:vAlign w:val="bottom"/>
          </w:tcPr>
          <w:p w:rsidR="008C4584" w:rsidRPr="004E6E79" w:rsidRDefault="008C4584" w:rsidP="008C4584">
            <w:pPr>
              <w:widowControl w:val="0"/>
              <w:autoSpaceDE w:val="0"/>
              <w:autoSpaceDN w:val="0"/>
              <w:adjustRightInd w:val="0"/>
              <w:jc w:val="both"/>
              <w:rPr>
                <w:sz w:val="24"/>
                <w:szCs w:val="24"/>
              </w:rPr>
            </w:pPr>
          </w:p>
        </w:tc>
      </w:tr>
      <w:tr w:rsidR="004E6E79" w:rsidRPr="004E6E79" w:rsidTr="00BA6ACB">
        <w:trPr>
          <w:jc w:val="center"/>
        </w:trPr>
        <w:tc>
          <w:tcPr>
            <w:tcW w:w="2800" w:type="dxa"/>
            <w:tcBorders>
              <w:top w:val="nil"/>
              <w:left w:val="nil"/>
              <w:bottom w:val="nil"/>
              <w:right w:val="nil"/>
            </w:tcBorders>
          </w:tcPr>
          <w:p w:rsidR="008C4584" w:rsidRPr="004E6E79" w:rsidRDefault="008C4584" w:rsidP="008C4584">
            <w:pPr>
              <w:widowControl w:val="0"/>
              <w:autoSpaceDE w:val="0"/>
              <w:autoSpaceDN w:val="0"/>
              <w:adjustRightInd w:val="0"/>
              <w:jc w:val="both"/>
              <w:rPr>
                <w:sz w:val="24"/>
                <w:szCs w:val="24"/>
              </w:rPr>
            </w:pPr>
          </w:p>
        </w:tc>
        <w:tc>
          <w:tcPr>
            <w:tcW w:w="4488" w:type="dxa"/>
            <w:tcBorders>
              <w:top w:val="nil"/>
              <w:left w:val="nil"/>
              <w:bottom w:val="nil"/>
              <w:right w:val="nil"/>
            </w:tcBorders>
            <w:vAlign w:val="bottom"/>
          </w:tcPr>
          <w:p w:rsidR="008C4584" w:rsidRPr="004E6E79" w:rsidRDefault="008C4584" w:rsidP="008C4584">
            <w:pPr>
              <w:widowControl w:val="0"/>
              <w:autoSpaceDE w:val="0"/>
              <w:autoSpaceDN w:val="0"/>
              <w:adjustRightInd w:val="0"/>
              <w:jc w:val="both"/>
              <w:rPr>
                <w:sz w:val="24"/>
                <w:szCs w:val="24"/>
              </w:rPr>
            </w:pPr>
          </w:p>
        </w:tc>
        <w:tc>
          <w:tcPr>
            <w:tcW w:w="1076" w:type="dxa"/>
            <w:tcBorders>
              <w:top w:val="nil"/>
              <w:left w:val="nil"/>
              <w:bottom w:val="nil"/>
              <w:right w:val="nil"/>
            </w:tcBorders>
            <w:vAlign w:val="bottom"/>
          </w:tcPr>
          <w:p w:rsidR="008C4584" w:rsidRPr="004E6E79" w:rsidRDefault="008C4584" w:rsidP="008C4584">
            <w:pPr>
              <w:widowControl w:val="0"/>
              <w:autoSpaceDE w:val="0"/>
              <w:autoSpaceDN w:val="0"/>
              <w:adjustRightInd w:val="0"/>
              <w:jc w:val="both"/>
              <w:rPr>
                <w:sz w:val="24"/>
                <w:szCs w:val="24"/>
              </w:rPr>
            </w:pPr>
          </w:p>
        </w:tc>
        <w:tc>
          <w:tcPr>
            <w:tcW w:w="975" w:type="dxa"/>
            <w:tcBorders>
              <w:top w:val="nil"/>
              <w:left w:val="nil"/>
              <w:bottom w:val="nil"/>
              <w:right w:val="nil"/>
            </w:tcBorders>
            <w:vAlign w:val="bottom"/>
          </w:tcPr>
          <w:p w:rsidR="008C4584" w:rsidRPr="004E6E79" w:rsidRDefault="008C4584" w:rsidP="008C4584">
            <w:pPr>
              <w:widowControl w:val="0"/>
              <w:autoSpaceDE w:val="0"/>
              <w:autoSpaceDN w:val="0"/>
              <w:adjustRightInd w:val="0"/>
              <w:jc w:val="both"/>
              <w:rPr>
                <w:sz w:val="24"/>
                <w:szCs w:val="24"/>
              </w:rPr>
            </w:pPr>
          </w:p>
        </w:tc>
        <w:tc>
          <w:tcPr>
            <w:tcW w:w="1235" w:type="dxa"/>
            <w:tcBorders>
              <w:top w:val="nil"/>
              <w:left w:val="nil"/>
              <w:bottom w:val="nil"/>
              <w:right w:val="nil"/>
            </w:tcBorders>
            <w:vAlign w:val="bottom"/>
          </w:tcPr>
          <w:p w:rsidR="008C4584" w:rsidRPr="004E6E79" w:rsidRDefault="008C4584" w:rsidP="008C4584">
            <w:pPr>
              <w:widowControl w:val="0"/>
              <w:autoSpaceDE w:val="0"/>
              <w:autoSpaceDN w:val="0"/>
              <w:adjustRightInd w:val="0"/>
              <w:jc w:val="both"/>
              <w:rPr>
                <w:sz w:val="24"/>
                <w:szCs w:val="24"/>
              </w:rPr>
            </w:pPr>
          </w:p>
        </w:tc>
        <w:tc>
          <w:tcPr>
            <w:tcW w:w="960" w:type="dxa"/>
            <w:tcBorders>
              <w:top w:val="nil"/>
              <w:left w:val="nil"/>
              <w:bottom w:val="nil"/>
              <w:right w:val="nil"/>
            </w:tcBorders>
            <w:vAlign w:val="bottom"/>
          </w:tcPr>
          <w:p w:rsidR="008C4584" w:rsidRPr="004E6E79" w:rsidRDefault="008C4584" w:rsidP="008C4584">
            <w:pPr>
              <w:widowControl w:val="0"/>
              <w:autoSpaceDE w:val="0"/>
              <w:autoSpaceDN w:val="0"/>
              <w:adjustRightInd w:val="0"/>
              <w:jc w:val="both"/>
              <w:rPr>
                <w:sz w:val="24"/>
                <w:szCs w:val="24"/>
              </w:rPr>
            </w:pPr>
          </w:p>
        </w:tc>
        <w:tc>
          <w:tcPr>
            <w:tcW w:w="1422" w:type="dxa"/>
            <w:tcBorders>
              <w:top w:val="nil"/>
              <w:left w:val="nil"/>
              <w:bottom w:val="nil"/>
              <w:right w:val="nil"/>
            </w:tcBorders>
            <w:vAlign w:val="bottom"/>
          </w:tcPr>
          <w:p w:rsidR="008C4584" w:rsidRPr="004E6E79" w:rsidRDefault="008C4584" w:rsidP="008C4584">
            <w:pPr>
              <w:widowControl w:val="0"/>
              <w:autoSpaceDE w:val="0"/>
              <w:autoSpaceDN w:val="0"/>
              <w:adjustRightInd w:val="0"/>
              <w:jc w:val="both"/>
              <w:rPr>
                <w:sz w:val="24"/>
                <w:szCs w:val="24"/>
              </w:rPr>
            </w:pPr>
          </w:p>
        </w:tc>
        <w:tc>
          <w:tcPr>
            <w:tcW w:w="1968" w:type="dxa"/>
            <w:tcBorders>
              <w:top w:val="nil"/>
              <w:left w:val="nil"/>
              <w:bottom w:val="nil"/>
              <w:right w:val="nil"/>
            </w:tcBorders>
            <w:vAlign w:val="bottom"/>
          </w:tcPr>
          <w:p w:rsidR="008C4584" w:rsidRPr="004E6E79" w:rsidRDefault="008C4584" w:rsidP="008C4584">
            <w:pPr>
              <w:widowControl w:val="0"/>
              <w:autoSpaceDE w:val="0"/>
              <w:autoSpaceDN w:val="0"/>
              <w:adjustRightInd w:val="0"/>
              <w:jc w:val="both"/>
              <w:rPr>
                <w:sz w:val="24"/>
                <w:szCs w:val="24"/>
              </w:rPr>
            </w:pPr>
          </w:p>
        </w:tc>
        <w:tc>
          <w:tcPr>
            <w:tcW w:w="960" w:type="dxa"/>
            <w:tcBorders>
              <w:top w:val="nil"/>
              <w:left w:val="nil"/>
              <w:bottom w:val="nil"/>
              <w:right w:val="nil"/>
            </w:tcBorders>
            <w:vAlign w:val="bottom"/>
          </w:tcPr>
          <w:p w:rsidR="008C4584" w:rsidRPr="004E6E79" w:rsidRDefault="008C4584" w:rsidP="008C4584">
            <w:pPr>
              <w:widowControl w:val="0"/>
              <w:autoSpaceDE w:val="0"/>
              <w:autoSpaceDN w:val="0"/>
              <w:adjustRightInd w:val="0"/>
              <w:jc w:val="both"/>
              <w:rPr>
                <w:sz w:val="24"/>
                <w:szCs w:val="24"/>
              </w:rPr>
            </w:pPr>
          </w:p>
        </w:tc>
      </w:tr>
      <w:tr w:rsidR="008C4584" w:rsidRPr="004E6E79" w:rsidTr="00BA6ACB">
        <w:trPr>
          <w:jc w:val="center"/>
        </w:trPr>
        <w:tc>
          <w:tcPr>
            <w:tcW w:w="2800" w:type="dxa"/>
            <w:tcBorders>
              <w:top w:val="nil"/>
              <w:left w:val="nil"/>
              <w:bottom w:val="nil"/>
              <w:right w:val="nil"/>
            </w:tcBorders>
          </w:tcPr>
          <w:p w:rsidR="008C4584" w:rsidRPr="004E6E79" w:rsidRDefault="008C4584" w:rsidP="008C4584">
            <w:pPr>
              <w:widowControl w:val="0"/>
              <w:autoSpaceDE w:val="0"/>
              <w:autoSpaceDN w:val="0"/>
              <w:adjustRightInd w:val="0"/>
              <w:jc w:val="both"/>
              <w:rPr>
                <w:sz w:val="24"/>
                <w:szCs w:val="24"/>
              </w:rPr>
            </w:pPr>
          </w:p>
        </w:tc>
        <w:tc>
          <w:tcPr>
            <w:tcW w:w="6539" w:type="dxa"/>
            <w:gridSpan w:val="3"/>
            <w:tcBorders>
              <w:top w:val="nil"/>
              <w:left w:val="nil"/>
              <w:bottom w:val="nil"/>
              <w:right w:val="nil"/>
            </w:tcBorders>
            <w:vAlign w:val="bottom"/>
          </w:tcPr>
          <w:p w:rsidR="008C4584" w:rsidRPr="004E6E79" w:rsidRDefault="008C4584" w:rsidP="008C4584">
            <w:pPr>
              <w:widowControl w:val="0"/>
              <w:autoSpaceDE w:val="0"/>
              <w:autoSpaceDN w:val="0"/>
              <w:adjustRightInd w:val="0"/>
              <w:rPr>
                <w:sz w:val="24"/>
                <w:szCs w:val="24"/>
              </w:rPr>
            </w:pPr>
            <w:r w:rsidRPr="004E6E79">
              <w:rPr>
                <w:sz w:val="24"/>
                <w:szCs w:val="24"/>
              </w:rPr>
              <w:t>Подпись сотрудника: ____________________________</w:t>
            </w:r>
          </w:p>
        </w:tc>
        <w:tc>
          <w:tcPr>
            <w:tcW w:w="2195" w:type="dxa"/>
            <w:gridSpan w:val="2"/>
            <w:tcBorders>
              <w:top w:val="nil"/>
              <w:left w:val="nil"/>
              <w:bottom w:val="nil"/>
              <w:right w:val="nil"/>
            </w:tcBorders>
            <w:vAlign w:val="bottom"/>
          </w:tcPr>
          <w:p w:rsidR="008C4584" w:rsidRPr="004E6E79" w:rsidRDefault="008C4584" w:rsidP="008C4584">
            <w:pPr>
              <w:widowControl w:val="0"/>
              <w:autoSpaceDE w:val="0"/>
              <w:autoSpaceDN w:val="0"/>
              <w:adjustRightInd w:val="0"/>
              <w:rPr>
                <w:sz w:val="24"/>
                <w:szCs w:val="24"/>
              </w:rPr>
            </w:pPr>
            <w:r w:rsidRPr="004E6E79">
              <w:rPr>
                <w:sz w:val="24"/>
                <w:szCs w:val="24"/>
              </w:rPr>
              <w:t>/ Ф.И.О./</w:t>
            </w:r>
          </w:p>
        </w:tc>
        <w:tc>
          <w:tcPr>
            <w:tcW w:w="1422" w:type="dxa"/>
            <w:tcBorders>
              <w:top w:val="nil"/>
              <w:left w:val="nil"/>
              <w:bottom w:val="nil"/>
              <w:right w:val="nil"/>
            </w:tcBorders>
            <w:vAlign w:val="bottom"/>
          </w:tcPr>
          <w:p w:rsidR="008C4584" w:rsidRPr="004E6E79" w:rsidRDefault="008C4584" w:rsidP="008C4584">
            <w:pPr>
              <w:widowControl w:val="0"/>
              <w:autoSpaceDE w:val="0"/>
              <w:autoSpaceDN w:val="0"/>
              <w:adjustRightInd w:val="0"/>
              <w:jc w:val="both"/>
              <w:rPr>
                <w:sz w:val="24"/>
                <w:szCs w:val="24"/>
              </w:rPr>
            </w:pPr>
          </w:p>
        </w:tc>
        <w:tc>
          <w:tcPr>
            <w:tcW w:w="1968" w:type="dxa"/>
            <w:tcBorders>
              <w:top w:val="nil"/>
              <w:left w:val="nil"/>
              <w:bottom w:val="nil"/>
              <w:right w:val="nil"/>
            </w:tcBorders>
            <w:vAlign w:val="bottom"/>
          </w:tcPr>
          <w:p w:rsidR="008C4584" w:rsidRPr="004E6E79" w:rsidRDefault="008C4584" w:rsidP="008C4584">
            <w:pPr>
              <w:widowControl w:val="0"/>
              <w:autoSpaceDE w:val="0"/>
              <w:autoSpaceDN w:val="0"/>
              <w:adjustRightInd w:val="0"/>
              <w:jc w:val="both"/>
              <w:rPr>
                <w:sz w:val="24"/>
                <w:szCs w:val="24"/>
              </w:rPr>
            </w:pPr>
          </w:p>
        </w:tc>
        <w:tc>
          <w:tcPr>
            <w:tcW w:w="960" w:type="dxa"/>
            <w:tcBorders>
              <w:top w:val="nil"/>
              <w:left w:val="nil"/>
              <w:bottom w:val="nil"/>
              <w:right w:val="nil"/>
            </w:tcBorders>
            <w:vAlign w:val="bottom"/>
          </w:tcPr>
          <w:p w:rsidR="008C4584" w:rsidRPr="004E6E79" w:rsidRDefault="008C4584" w:rsidP="008C4584">
            <w:pPr>
              <w:widowControl w:val="0"/>
              <w:autoSpaceDE w:val="0"/>
              <w:autoSpaceDN w:val="0"/>
              <w:adjustRightInd w:val="0"/>
              <w:jc w:val="both"/>
              <w:rPr>
                <w:sz w:val="24"/>
                <w:szCs w:val="24"/>
              </w:rPr>
            </w:pPr>
          </w:p>
        </w:tc>
      </w:tr>
    </w:tbl>
    <w:p w:rsidR="008C4584" w:rsidRPr="004E6E79" w:rsidRDefault="008C4584" w:rsidP="008C4584">
      <w:pPr>
        <w:spacing w:after="200" w:line="276" w:lineRule="auto"/>
        <w:rPr>
          <w:rFonts w:eastAsia="Calibri"/>
          <w:sz w:val="24"/>
          <w:szCs w:val="24"/>
          <w:lang w:eastAsia="en-US"/>
        </w:rPr>
      </w:pPr>
    </w:p>
    <w:p w:rsidR="00CF5D18" w:rsidRPr="004E6E79" w:rsidRDefault="00CF5D18">
      <w:pPr>
        <w:rPr>
          <w:rFonts w:eastAsia="Calibri"/>
          <w:bCs/>
          <w:sz w:val="24"/>
          <w:szCs w:val="24"/>
          <w:lang w:eastAsia="en-US"/>
        </w:rPr>
      </w:pPr>
      <w:r w:rsidRPr="004E6E79">
        <w:rPr>
          <w:rFonts w:eastAsia="Calibri"/>
          <w:bCs/>
          <w:sz w:val="24"/>
          <w:szCs w:val="24"/>
          <w:lang w:eastAsia="en-US"/>
        </w:rPr>
        <w:br w:type="page"/>
      </w:r>
    </w:p>
    <w:p w:rsidR="008C4584" w:rsidRPr="004E6E79" w:rsidRDefault="008C4584" w:rsidP="008C4584">
      <w:pPr>
        <w:jc w:val="right"/>
        <w:rPr>
          <w:rFonts w:eastAsia="Calibri"/>
          <w:bCs/>
          <w:sz w:val="24"/>
          <w:szCs w:val="24"/>
          <w:lang w:eastAsia="en-US"/>
        </w:rPr>
      </w:pPr>
      <w:r w:rsidRPr="004E6E79">
        <w:rPr>
          <w:rFonts w:eastAsia="Calibri"/>
          <w:bCs/>
          <w:sz w:val="24"/>
          <w:szCs w:val="24"/>
          <w:lang w:eastAsia="en-US"/>
        </w:rPr>
        <w:lastRenderedPageBreak/>
        <w:t>Приложение 3</w:t>
      </w:r>
    </w:p>
    <w:p w:rsidR="008C4584" w:rsidRPr="004E6E79" w:rsidRDefault="008C4584" w:rsidP="008C4584">
      <w:pPr>
        <w:jc w:val="right"/>
        <w:rPr>
          <w:rFonts w:eastAsia="Calibri"/>
          <w:b/>
          <w:sz w:val="24"/>
          <w:szCs w:val="24"/>
          <w:lang w:eastAsia="en-US"/>
        </w:rPr>
      </w:pPr>
      <w:r w:rsidRPr="004E6E79">
        <w:rPr>
          <w:rFonts w:eastAsia="Calibri"/>
          <w:bCs/>
          <w:sz w:val="24"/>
          <w:szCs w:val="24"/>
          <w:lang w:eastAsia="en-US"/>
        </w:rPr>
        <w:t xml:space="preserve">к </w:t>
      </w:r>
      <w:hyperlink w:anchor="sub_1000" w:history="1">
        <w:r w:rsidRPr="004E6E79">
          <w:rPr>
            <w:rFonts w:eastAsia="Calibri"/>
            <w:sz w:val="24"/>
            <w:szCs w:val="24"/>
            <w:lang w:eastAsia="en-US"/>
          </w:rPr>
          <w:t>Положению</w:t>
        </w:r>
      </w:hyperlink>
      <w:r w:rsidRPr="004E6E79">
        <w:rPr>
          <w:rFonts w:eastAsia="Calibri"/>
          <w:bCs/>
          <w:sz w:val="24"/>
          <w:szCs w:val="24"/>
          <w:lang w:eastAsia="en-US"/>
        </w:rPr>
        <w:t xml:space="preserve"> «О порядке и условиях применения</w:t>
      </w:r>
      <w:r w:rsidRPr="004E6E79">
        <w:rPr>
          <w:rFonts w:eastAsia="Calibri"/>
          <w:bCs/>
          <w:sz w:val="24"/>
          <w:szCs w:val="24"/>
          <w:lang w:eastAsia="en-US"/>
        </w:rPr>
        <w:br/>
        <w:t>ежемесячных стимулирующих надбавок в отношении</w:t>
      </w:r>
      <w:r w:rsidRPr="004E6E79">
        <w:rPr>
          <w:rFonts w:eastAsia="Calibri"/>
          <w:bCs/>
          <w:sz w:val="24"/>
          <w:szCs w:val="24"/>
          <w:lang w:eastAsia="en-US"/>
        </w:rPr>
        <w:br/>
        <w:t>муниципальных служащих Администрации</w:t>
      </w:r>
      <w:r w:rsidRPr="004E6E79">
        <w:rPr>
          <w:rFonts w:eastAsia="Calibri"/>
          <w:bCs/>
          <w:sz w:val="24"/>
          <w:szCs w:val="24"/>
          <w:lang w:eastAsia="en-US"/>
        </w:rPr>
        <w:br/>
        <w:t>Златоустовского городского округа при замещении</w:t>
      </w:r>
      <w:r w:rsidRPr="004E6E79">
        <w:rPr>
          <w:rFonts w:eastAsia="Calibri"/>
          <w:bCs/>
          <w:sz w:val="24"/>
          <w:szCs w:val="24"/>
          <w:lang w:eastAsia="en-US"/>
        </w:rPr>
        <w:br/>
        <w:t>соответствующих должностей муниципальной службы,</w:t>
      </w:r>
      <w:r w:rsidRPr="004E6E79">
        <w:rPr>
          <w:rFonts w:eastAsia="Calibri"/>
          <w:bCs/>
          <w:sz w:val="24"/>
          <w:szCs w:val="24"/>
          <w:lang w:eastAsia="en-US"/>
        </w:rPr>
        <w:br/>
        <w:t>основанных на исполнении ключевых показателей</w:t>
      </w:r>
      <w:r w:rsidRPr="004E6E79">
        <w:rPr>
          <w:rFonts w:eastAsia="Calibri"/>
          <w:bCs/>
          <w:sz w:val="24"/>
          <w:szCs w:val="24"/>
          <w:lang w:eastAsia="en-US"/>
        </w:rPr>
        <w:br/>
        <w:t>эффективности»</w:t>
      </w:r>
    </w:p>
    <w:p w:rsidR="008C4584" w:rsidRPr="004E6E79" w:rsidRDefault="008C4584" w:rsidP="008C4584">
      <w:pPr>
        <w:spacing w:after="200" w:line="276" w:lineRule="auto"/>
        <w:rPr>
          <w:rFonts w:eastAsia="Calibri"/>
          <w:sz w:val="24"/>
          <w:szCs w:val="24"/>
          <w:lang w:eastAsia="en-US"/>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858"/>
        <w:gridCol w:w="932"/>
        <w:gridCol w:w="3839"/>
        <w:gridCol w:w="708"/>
        <w:gridCol w:w="1120"/>
        <w:gridCol w:w="1120"/>
        <w:gridCol w:w="1321"/>
        <w:gridCol w:w="1060"/>
        <w:gridCol w:w="3064"/>
      </w:tblGrid>
      <w:tr w:rsidR="004E6E79" w:rsidRPr="004E6E79" w:rsidTr="008C4584">
        <w:tc>
          <w:tcPr>
            <w:tcW w:w="1858" w:type="dxa"/>
            <w:tcBorders>
              <w:top w:val="nil"/>
              <w:left w:val="nil"/>
              <w:bottom w:val="nil"/>
              <w:right w:val="nil"/>
            </w:tcBorders>
          </w:tcPr>
          <w:p w:rsidR="008C4584" w:rsidRPr="004E6E79" w:rsidRDefault="008C4584" w:rsidP="008C4584">
            <w:pPr>
              <w:widowControl w:val="0"/>
              <w:autoSpaceDE w:val="0"/>
              <w:autoSpaceDN w:val="0"/>
              <w:adjustRightInd w:val="0"/>
              <w:jc w:val="both"/>
              <w:rPr>
                <w:sz w:val="24"/>
                <w:szCs w:val="24"/>
              </w:rPr>
            </w:pPr>
          </w:p>
        </w:tc>
        <w:tc>
          <w:tcPr>
            <w:tcW w:w="932" w:type="dxa"/>
            <w:tcBorders>
              <w:top w:val="nil"/>
              <w:left w:val="nil"/>
              <w:bottom w:val="nil"/>
              <w:right w:val="nil"/>
            </w:tcBorders>
            <w:vAlign w:val="bottom"/>
          </w:tcPr>
          <w:p w:rsidR="008C4584" w:rsidRPr="004E6E79" w:rsidRDefault="008C4584" w:rsidP="008C4584">
            <w:pPr>
              <w:widowControl w:val="0"/>
              <w:autoSpaceDE w:val="0"/>
              <w:autoSpaceDN w:val="0"/>
              <w:adjustRightInd w:val="0"/>
              <w:jc w:val="both"/>
              <w:rPr>
                <w:sz w:val="24"/>
                <w:szCs w:val="24"/>
              </w:rPr>
            </w:pPr>
          </w:p>
        </w:tc>
        <w:tc>
          <w:tcPr>
            <w:tcW w:w="3839" w:type="dxa"/>
            <w:tcBorders>
              <w:top w:val="nil"/>
              <w:left w:val="nil"/>
              <w:bottom w:val="nil"/>
              <w:right w:val="nil"/>
            </w:tcBorders>
            <w:vAlign w:val="bottom"/>
          </w:tcPr>
          <w:p w:rsidR="008C4584" w:rsidRPr="004E6E79" w:rsidRDefault="008C4584" w:rsidP="008C4584">
            <w:pPr>
              <w:widowControl w:val="0"/>
              <w:autoSpaceDE w:val="0"/>
              <w:autoSpaceDN w:val="0"/>
              <w:adjustRightInd w:val="0"/>
              <w:jc w:val="both"/>
              <w:rPr>
                <w:sz w:val="24"/>
                <w:szCs w:val="24"/>
              </w:rPr>
            </w:pPr>
          </w:p>
        </w:tc>
        <w:tc>
          <w:tcPr>
            <w:tcW w:w="708" w:type="dxa"/>
            <w:tcBorders>
              <w:top w:val="nil"/>
              <w:left w:val="nil"/>
              <w:bottom w:val="nil"/>
              <w:right w:val="nil"/>
            </w:tcBorders>
            <w:vAlign w:val="bottom"/>
          </w:tcPr>
          <w:p w:rsidR="008C4584" w:rsidRPr="004E6E79" w:rsidRDefault="008C4584" w:rsidP="008C4584">
            <w:pPr>
              <w:widowControl w:val="0"/>
              <w:autoSpaceDE w:val="0"/>
              <w:autoSpaceDN w:val="0"/>
              <w:adjustRightInd w:val="0"/>
              <w:jc w:val="both"/>
              <w:rPr>
                <w:sz w:val="24"/>
                <w:szCs w:val="24"/>
              </w:rPr>
            </w:pPr>
          </w:p>
        </w:tc>
        <w:tc>
          <w:tcPr>
            <w:tcW w:w="1120" w:type="dxa"/>
            <w:tcBorders>
              <w:top w:val="nil"/>
              <w:left w:val="nil"/>
              <w:bottom w:val="nil"/>
              <w:right w:val="nil"/>
            </w:tcBorders>
            <w:vAlign w:val="bottom"/>
          </w:tcPr>
          <w:p w:rsidR="008C4584" w:rsidRPr="004E6E79" w:rsidRDefault="008C4584" w:rsidP="008C4584">
            <w:pPr>
              <w:widowControl w:val="0"/>
              <w:autoSpaceDE w:val="0"/>
              <w:autoSpaceDN w:val="0"/>
              <w:adjustRightInd w:val="0"/>
              <w:jc w:val="both"/>
              <w:rPr>
                <w:sz w:val="24"/>
                <w:szCs w:val="24"/>
              </w:rPr>
            </w:pPr>
          </w:p>
        </w:tc>
        <w:tc>
          <w:tcPr>
            <w:tcW w:w="1120" w:type="dxa"/>
            <w:tcBorders>
              <w:top w:val="nil"/>
              <w:left w:val="nil"/>
              <w:bottom w:val="nil"/>
              <w:right w:val="nil"/>
            </w:tcBorders>
            <w:vAlign w:val="bottom"/>
          </w:tcPr>
          <w:p w:rsidR="008C4584" w:rsidRPr="004E6E79" w:rsidRDefault="008C4584" w:rsidP="008C4584">
            <w:pPr>
              <w:widowControl w:val="0"/>
              <w:autoSpaceDE w:val="0"/>
              <w:autoSpaceDN w:val="0"/>
              <w:adjustRightInd w:val="0"/>
              <w:jc w:val="both"/>
              <w:rPr>
                <w:sz w:val="24"/>
                <w:szCs w:val="24"/>
              </w:rPr>
            </w:pPr>
          </w:p>
        </w:tc>
        <w:tc>
          <w:tcPr>
            <w:tcW w:w="1321" w:type="dxa"/>
            <w:tcBorders>
              <w:top w:val="nil"/>
              <w:left w:val="nil"/>
              <w:bottom w:val="nil"/>
              <w:right w:val="nil"/>
            </w:tcBorders>
            <w:vAlign w:val="bottom"/>
          </w:tcPr>
          <w:p w:rsidR="008C4584" w:rsidRPr="004E6E79" w:rsidRDefault="008C4584" w:rsidP="008C4584">
            <w:pPr>
              <w:widowControl w:val="0"/>
              <w:autoSpaceDE w:val="0"/>
              <w:autoSpaceDN w:val="0"/>
              <w:adjustRightInd w:val="0"/>
              <w:jc w:val="both"/>
              <w:rPr>
                <w:sz w:val="24"/>
                <w:szCs w:val="24"/>
              </w:rPr>
            </w:pPr>
          </w:p>
        </w:tc>
        <w:tc>
          <w:tcPr>
            <w:tcW w:w="1060" w:type="dxa"/>
            <w:tcBorders>
              <w:top w:val="nil"/>
              <w:left w:val="nil"/>
              <w:bottom w:val="nil"/>
              <w:right w:val="nil"/>
            </w:tcBorders>
            <w:vAlign w:val="bottom"/>
          </w:tcPr>
          <w:p w:rsidR="008C4584" w:rsidRPr="004E6E79" w:rsidRDefault="008C4584" w:rsidP="008C4584">
            <w:pPr>
              <w:widowControl w:val="0"/>
              <w:autoSpaceDE w:val="0"/>
              <w:autoSpaceDN w:val="0"/>
              <w:adjustRightInd w:val="0"/>
              <w:jc w:val="both"/>
              <w:rPr>
                <w:sz w:val="24"/>
                <w:szCs w:val="24"/>
              </w:rPr>
            </w:pPr>
          </w:p>
        </w:tc>
        <w:tc>
          <w:tcPr>
            <w:tcW w:w="3064" w:type="dxa"/>
            <w:tcBorders>
              <w:top w:val="nil"/>
              <w:left w:val="nil"/>
              <w:bottom w:val="nil"/>
              <w:right w:val="nil"/>
            </w:tcBorders>
            <w:vAlign w:val="bottom"/>
          </w:tcPr>
          <w:p w:rsidR="008C4584" w:rsidRPr="004E6E79" w:rsidRDefault="00CF5D18" w:rsidP="008C4584">
            <w:pPr>
              <w:widowControl w:val="0"/>
              <w:autoSpaceDE w:val="0"/>
              <w:autoSpaceDN w:val="0"/>
              <w:adjustRightInd w:val="0"/>
              <w:jc w:val="right"/>
              <w:rPr>
                <w:sz w:val="24"/>
                <w:szCs w:val="24"/>
              </w:rPr>
            </w:pPr>
            <w:r w:rsidRPr="004E6E79">
              <w:rPr>
                <w:sz w:val="24"/>
                <w:szCs w:val="24"/>
              </w:rPr>
              <w:t>«Утверждаю»</w:t>
            </w:r>
            <w:r w:rsidR="008C4584" w:rsidRPr="004E6E79">
              <w:rPr>
                <w:sz w:val="24"/>
                <w:szCs w:val="24"/>
              </w:rPr>
              <w:t>:</w:t>
            </w:r>
          </w:p>
        </w:tc>
      </w:tr>
      <w:tr w:rsidR="004E6E79" w:rsidRPr="004E6E79" w:rsidTr="008C4584">
        <w:tc>
          <w:tcPr>
            <w:tcW w:w="1858" w:type="dxa"/>
            <w:tcBorders>
              <w:top w:val="nil"/>
              <w:left w:val="nil"/>
              <w:bottom w:val="nil"/>
              <w:right w:val="nil"/>
            </w:tcBorders>
          </w:tcPr>
          <w:p w:rsidR="008C4584" w:rsidRPr="004E6E79" w:rsidRDefault="008C4584" w:rsidP="008C4584">
            <w:pPr>
              <w:widowControl w:val="0"/>
              <w:autoSpaceDE w:val="0"/>
              <w:autoSpaceDN w:val="0"/>
              <w:adjustRightInd w:val="0"/>
              <w:jc w:val="both"/>
              <w:rPr>
                <w:sz w:val="24"/>
                <w:szCs w:val="24"/>
              </w:rPr>
            </w:pPr>
          </w:p>
        </w:tc>
        <w:tc>
          <w:tcPr>
            <w:tcW w:w="932" w:type="dxa"/>
            <w:tcBorders>
              <w:top w:val="nil"/>
              <w:left w:val="nil"/>
              <w:bottom w:val="nil"/>
              <w:right w:val="nil"/>
            </w:tcBorders>
            <w:vAlign w:val="bottom"/>
          </w:tcPr>
          <w:p w:rsidR="008C4584" w:rsidRPr="004E6E79" w:rsidRDefault="008C4584" w:rsidP="008C4584">
            <w:pPr>
              <w:widowControl w:val="0"/>
              <w:autoSpaceDE w:val="0"/>
              <w:autoSpaceDN w:val="0"/>
              <w:adjustRightInd w:val="0"/>
              <w:jc w:val="both"/>
              <w:rPr>
                <w:sz w:val="24"/>
                <w:szCs w:val="24"/>
              </w:rPr>
            </w:pPr>
          </w:p>
        </w:tc>
        <w:tc>
          <w:tcPr>
            <w:tcW w:w="3839" w:type="dxa"/>
            <w:tcBorders>
              <w:top w:val="nil"/>
              <w:left w:val="nil"/>
              <w:bottom w:val="nil"/>
              <w:right w:val="nil"/>
            </w:tcBorders>
            <w:vAlign w:val="bottom"/>
          </w:tcPr>
          <w:p w:rsidR="008C4584" w:rsidRPr="004E6E79" w:rsidRDefault="008C4584" w:rsidP="008C4584">
            <w:pPr>
              <w:widowControl w:val="0"/>
              <w:autoSpaceDE w:val="0"/>
              <w:autoSpaceDN w:val="0"/>
              <w:adjustRightInd w:val="0"/>
              <w:jc w:val="both"/>
              <w:rPr>
                <w:sz w:val="24"/>
                <w:szCs w:val="24"/>
              </w:rPr>
            </w:pPr>
          </w:p>
        </w:tc>
        <w:tc>
          <w:tcPr>
            <w:tcW w:w="708" w:type="dxa"/>
            <w:tcBorders>
              <w:top w:val="nil"/>
              <w:left w:val="nil"/>
              <w:bottom w:val="nil"/>
              <w:right w:val="nil"/>
            </w:tcBorders>
            <w:vAlign w:val="bottom"/>
          </w:tcPr>
          <w:p w:rsidR="008C4584" w:rsidRPr="004E6E79" w:rsidRDefault="008C4584" w:rsidP="008C4584">
            <w:pPr>
              <w:widowControl w:val="0"/>
              <w:autoSpaceDE w:val="0"/>
              <w:autoSpaceDN w:val="0"/>
              <w:adjustRightInd w:val="0"/>
              <w:jc w:val="both"/>
              <w:rPr>
                <w:sz w:val="24"/>
                <w:szCs w:val="24"/>
              </w:rPr>
            </w:pPr>
          </w:p>
        </w:tc>
        <w:tc>
          <w:tcPr>
            <w:tcW w:w="1120" w:type="dxa"/>
            <w:tcBorders>
              <w:top w:val="nil"/>
              <w:left w:val="nil"/>
              <w:bottom w:val="nil"/>
              <w:right w:val="nil"/>
            </w:tcBorders>
            <w:vAlign w:val="bottom"/>
          </w:tcPr>
          <w:p w:rsidR="008C4584" w:rsidRPr="004E6E79" w:rsidRDefault="008C4584" w:rsidP="008C4584">
            <w:pPr>
              <w:widowControl w:val="0"/>
              <w:autoSpaceDE w:val="0"/>
              <w:autoSpaceDN w:val="0"/>
              <w:adjustRightInd w:val="0"/>
              <w:jc w:val="both"/>
              <w:rPr>
                <w:sz w:val="24"/>
                <w:szCs w:val="24"/>
              </w:rPr>
            </w:pPr>
          </w:p>
        </w:tc>
        <w:tc>
          <w:tcPr>
            <w:tcW w:w="1120" w:type="dxa"/>
            <w:tcBorders>
              <w:top w:val="nil"/>
              <w:left w:val="nil"/>
              <w:bottom w:val="nil"/>
              <w:right w:val="nil"/>
            </w:tcBorders>
            <w:vAlign w:val="bottom"/>
          </w:tcPr>
          <w:p w:rsidR="008C4584" w:rsidRPr="004E6E79" w:rsidRDefault="008C4584" w:rsidP="008C4584">
            <w:pPr>
              <w:widowControl w:val="0"/>
              <w:autoSpaceDE w:val="0"/>
              <w:autoSpaceDN w:val="0"/>
              <w:adjustRightInd w:val="0"/>
              <w:jc w:val="both"/>
              <w:rPr>
                <w:sz w:val="24"/>
                <w:szCs w:val="24"/>
              </w:rPr>
            </w:pPr>
          </w:p>
        </w:tc>
        <w:tc>
          <w:tcPr>
            <w:tcW w:w="1321" w:type="dxa"/>
            <w:tcBorders>
              <w:top w:val="nil"/>
              <w:left w:val="nil"/>
              <w:bottom w:val="nil"/>
              <w:right w:val="nil"/>
            </w:tcBorders>
            <w:vAlign w:val="bottom"/>
          </w:tcPr>
          <w:p w:rsidR="008C4584" w:rsidRPr="004E6E79" w:rsidRDefault="008C4584" w:rsidP="008C4584">
            <w:pPr>
              <w:widowControl w:val="0"/>
              <w:autoSpaceDE w:val="0"/>
              <w:autoSpaceDN w:val="0"/>
              <w:adjustRightInd w:val="0"/>
              <w:jc w:val="both"/>
              <w:rPr>
                <w:sz w:val="24"/>
                <w:szCs w:val="24"/>
              </w:rPr>
            </w:pPr>
          </w:p>
        </w:tc>
        <w:tc>
          <w:tcPr>
            <w:tcW w:w="1060" w:type="dxa"/>
            <w:tcBorders>
              <w:top w:val="nil"/>
              <w:left w:val="nil"/>
              <w:bottom w:val="nil"/>
              <w:right w:val="nil"/>
            </w:tcBorders>
            <w:vAlign w:val="bottom"/>
          </w:tcPr>
          <w:p w:rsidR="008C4584" w:rsidRPr="004E6E79" w:rsidRDefault="008C4584" w:rsidP="008C4584">
            <w:pPr>
              <w:widowControl w:val="0"/>
              <w:autoSpaceDE w:val="0"/>
              <w:autoSpaceDN w:val="0"/>
              <w:adjustRightInd w:val="0"/>
              <w:jc w:val="both"/>
              <w:rPr>
                <w:sz w:val="24"/>
                <w:szCs w:val="24"/>
              </w:rPr>
            </w:pPr>
          </w:p>
        </w:tc>
        <w:tc>
          <w:tcPr>
            <w:tcW w:w="3064" w:type="dxa"/>
            <w:tcBorders>
              <w:top w:val="nil"/>
              <w:left w:val="nil"/>
              <w:bottom w:val="nil"/>
              <w:right w:val="nil"/>
            </w:tcBorders>
            <w:vAlign w:val="bottom"/>
          </w:tcPr>
          <w:p w:rsidR="008C4584" w:rsidRPr="004E6E79" w:rsidRDefault="008C4584" w:rsidP="008C4584">
            <w:pPr>
              <w:widowControl w:val="0"/>
              <w:autoSpaceDE w:val="0"/>
              <w:autoSpaceDN w:val="0"/>
              <w:adjustRightInd w:val="0"/>
              <w:jc w:val="right"/>
              <w:rPr>
                <w:sz w:val="24"/>
                <w:szCs w:val="24"/>
              </w:rPr>
            </w:pPr>
            <w:r w:rsidRPr="004E6E79">
              <w:rPr>
                <w:sz w:val="24"/>
                <w:szCs w:val="24"/>
              </w:rPr>
              <w:t>Главы Златоустовского городского округа</w:t>
            </w:r>
          </w:p>
        </w:tc>
      </w:tr>
      <w:tr w:rsidR="004E6E79" w:rsidRPr="004E6E79" w:rsidTr="008C4584">
        <w:tc>
          <w:tcPr>
            <w:tcW w:w="1858" w:type="dxa"/>
            <w:tcBorders>
              <w:top w:val="nil"/>
              <w:left w:val="nil"/>
              <w:bottom w:val="nil"/>
              <w:right w:val="nil"/>
            </w:tcBorders>
          </w:tcPr>
          <w:p w:rsidR="008C4584" w:rsidRPr="004E6E79" w:rsidRDefault="008C4584" w:rsidP="008C4584">
            <w:pPr>
              <w:widowControl w:val="0"/>
              <w:autoSpaceDE w:val="0"/>
              <w:autoSpaceDN w:val="0"/>
              <w:adjustRightInd w:val="0"/>
              <w:jc w:val="both"/>
              <w:rPr>
                <w:sz w:val="24"/>
                <w:szCs w:val="24"/>
              </w:rPr>
            </w:pPr>
          </w:p>
        </w:tc>
        <w:tc>
          <w:tcPr>
            <w:tcW w:w="932" w:type="dxa"/>
            <w:tcBorders>
              <w:top w:val="nil"/>
              <w:left w:val="nil"/>
              <w:bottom w:val="nil"/>
              <w:right w:val="nil"/>
            </w:tcBorders>
            <w:vAlign w:val="bottom"/>
          </w:tcPr>
          <w:p w:rsidR="008C4584" w:rsidRPr="004E6E79" w:rsidRDefault="008C4584" w:rsidP="008C4584">
            <w:pPr>
              <w:widowControl w:val="0"/>
              <w:autoSpaceDE w:val="0"/>
              <w:autoSpaceDN w:val="0"/>
              <w:adjustRightInd w:val="0"/>
              <w:jc w:val="both"/>
              <w:rPr>
                <w:sz w:val="24"/>
                <w:szCs w:val="24"/>
              </w:rPr>
            </w:pPr>
          </w:p>
        </w:tc>
        <w:tc>
          <w:tcPr>
            <w:tcW w:w="3839" w:type="dxa"/>
            <w:tcBorders>
              <w:top w:val="nil"/>
              <w:left w:val="nil"/>
              <w:bottom w:val="nil"/>
              <w:right w:val="nil"/>
            </w:tcBorders>
            <w:vAlign w:val="bottom"/>
          </w:tcPr>
          <w:p w:rsidR="008C4584" w:rsidRPr="004E6E79" w:rsidRDefault="008C4584" w:rsidP="008C4584">
            <w:pPr>
              <w:widowControl w:val="0"/>
              <w:autoSpaceDE w:val="0"/>
              <w:autoSpaceDN w:val="0"/>
              <w:adjustRightInd w:val="0"/>
              <w:jc w:val="both"/>
              <w:rPr>
                <w:sz w:val="24"/>
                <w:szCs w:val="24"/>
              </w:rPr>
            </w:pPr>
          </w:p>
        </w:tc>
        <w:tc>
          <w:tcPr>
            <w:tcW w:w="708" w:type="dxa"/>
            <w:tcBorders>
              <w:top w:val="nil"/>
              <w:left w:val="nil"/>
              <w:bottom w:val="nil"/>
              <w:right w:val="nil"/>
            </w:tcBorders>
            <w:vAlign w:val="bottom"/>
          </w:tcPr>
          <w:p w:rsidR="008C4584" w:rsidRPr="004E6E79" w:rsidRDefault="008C4584" w:rsidP="008C4584">
            <w:pPr>
              <w:widowControl w:val="0"/>
              <w:autoSpaceDE w:val="0"/>
              <w:autoSpaceDN w:val="0"/>
              <w:adjustRightInd w:val="0"/>
              <w:jc w:val="both"/>
              <w:rPr>
                <w:sz w:val="24"/>
                <w:szCs w:val="24"/>
              </w:rPr>
            </w:pPr>
          </w:p>
        </w:tc>
        <w:tc>
          <w:tcPr>
            <w:tcW w:w="1120" w:type="dxa"/>
            <w:tcBorders>
              <w:top w:val="nil"/>
              <w:left w:val="nil"/>
              <w:bottom w:val="nil"/>
              <w:right w:val="nil"/>
            </w:tcBorders>
            <w:vAlign w:val="bottom"/>
          </w:tcPr>
          <w:p w:rsidR="008C4584" w:rsidRPr="004E6E79" w:rsidRDefault="008C4584" w:rsidP="008C4584">
            <w:pPr>
              <w:widowControl w:val="0"/>
              <w:autoSpaceDE w:val="0"/>
              <w:autoSpaceDN w:val="0"/>
              <w:adjustRightInd w:val="0"/>
              <w:jc w:val="both"/>
              <w:rPr>
                <w:sz w:val="24"/>
                <w:szCs w:val="24"/>
              </w:rPr>
            </w:pPr>
          </w:p>
        </w:tc>
        <w:tc>
          <w:tcPr>
            <w:tcW w:w="1120" w:type="dxa"/>
            <w:tcBorders>
              <w:top w:val="nil"/>
              <w:left w:val="nil"/>
              <w:bottom w:val="nil"/>
              <w:right w:val="nil"/>
            </w:tcBorders>
            <w:vAlign w:val="bottom"/>
          </w:tcPr>
          <w:p w:rsidR="008C4584" w:rsidRPr="004E6E79" w:rsidRDefault="008C4584" w:rsidP="008C4584">
            <w:pPr>
              <w:widowControl w:val="0"/>
              <w:autoSpaceDE w:val="0"/>
              <w:autoSpaceDN w:val="0"/>
              <w:adjustRightInd w:val="0"/>
              <w:jc w:val="both"/>
              <w:rPr>
                <w:sz w:val="24"/>
                <w:szCs w:val="24"/>
              </w:rPr>
            </w:pPr>
          </w:p>
        </w:tc>
        <w:tc>
          <w:tcPr>
            <w:tcW w:w="5445" w:type="dxa"/>
            <w:gridSpan w:val="3"/>
            <w:tcBorders>
              <w:top w:val="nil"/>
              <w:left w:val="nil"/>
              <w:bottom w:val="nil"/>
              <w:right w:val="nil"/>
            </w:tcBorders>
            <w:vAlign w:val="bottom"/>
          </w:tcPr>
          <w:p w:rsidR="008C4584" w:rsidRPr="004E6E79" w:rsidRDefault="008C4584" w:rsidP="008C4584">
            <w:pPr>
              <w:widowControl w:val="0"/>
              <w:autoSpaceDE w:val="0"/>
              <w:autoSpaceDN w:val="0"/>
              <w:adjustRightInd w:val="0"/>
              <w:jc w:val="right"/>
              <w:rPr>
                <w:sz w:val="24"/>
                <w:szCs w:val="24"/>
              </w:rPr>
            </w:pPr>
            <w:r w:rsidRPr="004E6E79">
              <w:rPr>
                <w:sz w:val="24"/>
                <w:szCs w:val="24"/>
              </w:rPr>
              <w:t>______________________</w:t>
            </w:r>
          </w:p>
        </w:tc>
      </w:tr>
      <w:tr w:rsidR="004E6E79" w:rsidRPr="004E6E79" w:rsidTr="008C4584">
        <w:tc>
          <w:tcPr>
            <w:tcW w:w="1858" w:type="dxa"/>
            <w:tcBorders>
              <w:top w:val="nil"/>
              <w:left w:val="nil"/>
              <w:bottom w:val="nil"/>
              <w:right w:val="nil"/>
            </w:tcBorders>
          </w:tcPr>
          <w:p w:rsidR="008C4584" w:rsidRPr="004E6E79" w:rsidRDefault="008C4584" w:rsidP="008C4584">
            <w:pPr>
              <w:widowControl w:val="0"/>
              <w:autoSpaceDE w:val="0"/>
              <w:autoSpaceDN w:val="0"/>
              <w:adjustRightInd w:val="0"/>
              <w:jc w:val="both"/>
              <w:rPr>
                <w:sz w:val="24"/>
                <w:szCs w:val="24"/>
              </w:rPr>
            </w:pPr>
          </w:p>
        </w:tc>
        <w:tc>
          <w:tcPr>
            <w:tcW w:w="932" w:type="dxa"/>
            <w:tcBorders>
              <w:top w:val="nil"/>
              <w:left w:val="nil"/>
              <w:bottom w:val="nil"/>
              <w:right w:val="nil"/>
            </w:tcBorders>
            <w:vAlign w:val="bottom"/>
          </w:tcPr>
          <w:p w:rsidR="008C4584" w:rsidRPr="004E6E79" w:rsidRDefault="008C4584" w:rsidP="008C4584">
            <w:pPr>
              <w:widowControl w:val="0"/>
              <w:autoSpaceDE w:val="0"/>
              <w:autoSpaceDN w:val="0"/>
              <w:adjustRightInd w:val="0"/>
              <w:jc w:val="both"/>
              <w:rPr>
                <w:sz w:val="24"/>
                <w:szCs w:val="24"/>
              </w:rPr>
            </w:pPr>
          </w:p>
        </w:tc>
        <w:tc>
          <w:tcPr>
            <w:tcW w:w="3839" w:type="dxa"/>
            <w:tcBorders>
              <w:top w:val="nil"/>
              <w:left w:val="nil"/>
              <w:bottom w:val="nil"/>
              <w:right w:val="nil"/>
            </w:tcBorders>
            <w:vAlign w:val="bottom"/>
          </w:tcPr>
          <w:p w:rsidR="008C4584" w:rsidRPr="004E6E79" w:rsidRDefault="008C4584" w:rsidP="008C4584">
            <w:pPr>
              <w:widowControl w:val="0"/>
              <w:autoSpaceDE w:val="0"/>
              <w:autoSpaceDN w:val="0"/>
              <w:adjustRightInd w:val="0"/>
              <w:spacing w:before="108" w:after="108"/>
              <w:jc w:val="center"/>
              <w:outlineLvl w:val="0"/>
              <w:rPr>
                <w:bCs/>
                <w:sz w:val="24"/>
                <w:szCs w:val="24"/>
              </w:rPr>
            </w:pPr>
            <w:r w:rsidRPr="004E6E79">
              <w:rPr>
                <w:bCs/>
                <w:sz w:val="24"/>
                <w:szCs w:val="24"/>
              </w:rPr>
              <w:t>Отчет</w:t>
            </w:r>
          </w:p>
        </w:tc>
        <w:tc>
          <w:tcPr>
            <w:tcW w:w="708" w:type="dxa"/>
            <w:tcBorders>
              <w:top w:val="nil"/>
              <w:left w:val="nil"/>
              <w:bottom w:val="nil"/>
              <w:right w:val="nil"/>
            </w:tcBorders>
            <w:vAlign w:val="bottom"/>
          </w:tcPr>
          <w:p w:rsidR="008C4584" w:rsidRPr="004E6E79" w:rsidRDefault="008C4584" w:rsidP="008C4584">
            <w:pPr>
              <w:widowControl w:val="0"/>
              <w:autoSpaceDE w:val="0"/>
              <w:autoSpaceDN w:val="0"/>
              <w:adjustRightInd w:val="0"/>
              <w:jc w:val="both"/>
              <w:rPr>
                <w:sz w:val="24"/>
                <w:szCs w:val="24"/>
              </w:rPr>
            </w:pPr>
          </w:p>
        </w:tc>
        <w:tc>
          <w:tcPr>
            <w:tcW w:w="1120" w:type="dxa"/>
            <w:tcBorders>
              <w:top w:val="nil"/>
              <w:left w:val="nil"/>
              <w:bottom w:val="nil"/>
              <w:right w:val="nil"/>
            </w:tcBorders>
            <w:vAlign w:val="bottom"/>
          </w:tcPr>
          <w:p w:rsidR="008C4584" w:rsidRPr="004E6E79" w:rsidRDefault="008C4584" w:rsidP="008C4584">
            <w:pPr>
              <w:widowControl w:val="0"/>
              <w:autoSpaceDE w:val="0"/>
              <w:autoSpaceDN w:val="0"/>
              <w:adjustRightInd w:val="0"/>
              <w:jc w:val="both"/>
              <w:rPr>
                <w:sz w:val="24"/>
                <w:szCs w:val="24"/>
              </w:rPr>
            </w:pPr>
          </w:p>
        </w:tc>
        <w:tc>
          <w:tcPr>
            <w:tcW w:w="1120" w:type="dxa"/>
            <w:tcBorders>
              <w:top w:val="nil"/>
              <w:left w:val="nil"/>
              <w:bottom w:val="nil"/>
              <w:right w:val="nil"/>
            </w:tcBorders>
            <w:vAlign w:val="bottom"/>
          </w:tcPr>
          <w:p w:rsidR="008C4584" w:rsidRPr="004E6E79" w:rsidRDefault="008C4584" w:rsidP="008C4584">
            <w:pPr>
              <w:widowControl w:val="0"/>
              <w:autoSpaceDE w:val="0"/>
              <w:autoSpaceDN w:val="0"/>
              <w:adjustRightInd w:val="0"/>
              <w:jc w:val="both"/>
              <w:rPr>
                <w:sz w:val="24"/>
                <w:szCs w:val="24"/>
              </w:rPr>
            </w:pPr>
          </w:p>
        </w:tc>
        <w:tc>
          <w:tcPr>
            <w:tcW w:w="1321" w:type="dxa"/>
            <w:tcBorders>
              <w:top w:val="nil"/>
              <w:left w:val="nil"/>
              <w:bottom w:val="nil"/>
              <w:right w:val="nil"/>
            </w:tcBorders>
            <w:vAlign w:val="bottom"/>
          </w:tcPr>
          <w:p w:rsidR="008C4584" w:rsidRPr="004E6E79" w:rsidRDefault="008C4584" w:rsidP="008C4584">
            <w:pPr>
              <w:widowControl w:val="0"/>
              <w:autoSpaceDE w:val="0"/>
              <w:autoSpaceDN w:val="0"/>
              <w:adjustRightInd w:val="0"/>
              <w:jc w:val="both"/>
              <w:rPr>
                <w:sz w:val="24"/>
                <w:szCs w:val="24"/>
              </w:rPr>
            </w:pPr>
          </w:p>
        </w:tc>
        <w:tc>
          <w:tcPr>
            <w:tcW w:w="1060" w:type="dxa"/>
            <w:tcBorders>
              <w:top w:val="nil"/>
              <w:left w:val="nil"/>
              <w:bottom w:val="nil"/>
              <w:right w:val="nil"/>
            </w:tcBorders>
            <w:vAlign w:val="bottom"/>
          </w:tcPr>
          <w:p w:rsidR="008C4584" w:rsidRPr="004E6E79" w:rsidRDefault="008C4584" w:rsidP="008C4584">
            <w:pPr>
              <w:widowControl w:val="0"/>
              <w:autoSpaceDE w:val="0"/>
              <w:autoSpaceDN w:val="0"/>
              <w:adjustRightInd w:val="0"/>
              <w:jc w:val="both"/>
              <w:rPr>
                <w:sz w:val="24"/>
                <w:szCs w:val="24"/>
              </w:rPr>
            </w:pPr>
          </w:p>
        </w:tc>
        <w:tc>
          <w:tcPr>
            <w:tcW w:w="3064" w:type="dxa"/>
            <w:tcBorders>
              <w:top w:val="nil"/>
              <w:left w:val="nil"/>
              <w:bottom w:val="nil"/>
              <w:right w:val="nil"/>
            </w:tcBorders>
            <w:vAlign w:val="bottom"/>
          </w:tcPr>
          <w:p w:rsidR="008C4584" w:rsidRPr="004E6E79" w:rsidRDefault="008C4584" w:rsidP="008C4584">
            <w:pPr>
              <w:widowControl w:val="0"/>
              <w:autoSpaceDE w:val="0"/>
              <w:autoSpaceDN w:val="0"/>
              <w:adjustRightInd w:val="0"/>
              <w:jc w:val="both"/>
              <w:rPr>
                <w:sz w:val="24"/>
                <w:szCs w:val="24"/>
              </w:rPr>
            </w:pPr>
          </w:p>
        </w:tc>
      </w:tr>
      <w:tr w:rsidR="004E6E79" w:rsidRPr="004E6E79" w:rsidTr="008C4584">
        <w:tc>
          <w:tcPr>
            <w:tcW w:w="1858" w:type="dxa"/>
            <w:tcBorders>
              <w:top w:val="nil"/>
              <w:left w:val="nil"/>
              <w:bottom w:val="nil"/>
              <w:right w:val="nil"/>
            </w:tcBorders>
          </w:tcPr>
          <w:p w:rsidR="008C4584" w:rsidRPr="004E6E79" w:rsidRDefault="008C4584" w:rsidP="008C4584">
            <w:pPr>
              <w:widowControl w:val="0"/>
              <w:autoSpaceDE w:val="0"/>
              <w:autoSpaceDN w:val="0"/>
              <w:adjustRightInd w:val="0"/>
              <w:jc w:val="both"/>
              <w:rPr>
                <w:sz w:val="24"/>
                <w:szCs w:val="24"/>
              </w:rPr>
            </w:pPr>
          </w:p>
        </w:tc>
        <w:tc>
          <w:tcPr>
            <w:tcW w:w="932" w:type="dxa"/>
            <w:tcBorders>
              <w:top w:val="nil"/>
              <w:left w:val="nil"/>
              <w:bottom w:val="nil"/>
              <w:right w:val="nil"/>
            </w:tcBorders>
            <w:vAlign w:val="bottom"/>
          </w:tcPr>
          <w:p w:rsidR="008C4584" w:rsidRPr="004E6E79" w:rsidRDefault="008C4584" w:rsidP="008C4584">
            <w:pPr>
              <w:widowControl w:val="0"/>
              <w:autoSpaceDE w:val="0"/>
              <w:autoSpaceDN w:val="0"/>
              <w:adjustRightInd w:val="0"/>
              <w:jc w:val="both"/>
              <w:rPr>
                <w:sz w:val="24"/>
                <w:szCs w:val="24"/>
              </w:rPr>
            </w:pPr>
          </w:p>
        </w:tc>
        <w:tc>
          <w:tcPr>
            <w:tcW w:w="3839" w:type="dxa"/>
            <w:tcBorders>
              <w:top w:val="nil"/>
              <w:left w:val="nil"/>
              <w:bottom w:val="nil"/>
              <w:right w:val="nil"/>
            </w:tcBorders>
            <w:vAlign w:val="bottom"/>
          </w:tcPr>
          <w:p w:rsidR="008C4584" w:rsidRPr="004E6E79" w:rsidRDefault="008C4584" w:rsidP="008C4584">
            <w:pPr>
              <w:widowControl w:val="0"/>
              <w:autoSpaceDE w:val="0"/>
              <w:autoSpaceDN w:val="0"/>
              <w:adjustRightInd w:val="0"/>
              <w:spacing w:before="108" w:after="108"/>
              <w:jc w:val="center"/>
              <w:outlineLvl w:val="0"/>
              <w:rPr>
                <w:bCs/>
                <w:sz w:val="24"/>
                <w:szCs w:val="24"/>
              </w:rPr>
            </w:pPr>
            <w:r w:rsidRPr="004E6E79">
              <w:rPr>
                <w:bCs/>
                <w:sz w:val="24"/>
                <w:szCs w:val="24"/>
              </w:rPr>
              <w:t>об исполнении ключевых показателей эффективности служащих</w:t>
            </w:r>
          </w:p>
        </w:tc>
        <w:tc>
          <w:tcPr>
            <w:tcW w:w="708" w:type="dxa"/>
            <w:tcBorders>
              <w:top w:val="nil"/>
              <w:left w:val="nil"/>
              <w:bottom w:val="nil"/>
              <w:right w:val="nil"/>
            </w:tcBorders>
            <w:vAlign w:val="bottom"/>
          </w:tcPr>
          <w:p w:rsidR="008C4584" w:rsidRPr="004E6E79" w:rsidRDefault="008C4584" w:rsidP="008C4584">
            <w:pPr>
              <w:widowControl w:val="0"/>
              <w:autoSpaceDE w:val="0"/>
              <w:autoSpaceDN w:val="0"/>
              <w:adjustRightInd w:val="0"/>
              <w:jc w:val="both"/>
              <w:rPr>
                <w:sz w:val="24"/>
                <w:szCs w:val="24"/>
              </w:rPr>
            </w:pPr>
          </w:p>
        </w:tc>
        <w:tc>
          <w:tcPr>
            <w:tcW w:w="1120" w:type="dxa"/>
            <w:tcBorders>
              <w:top w:val="nil"/>
              <w:left w:val="nil"/>
              <w:bottom w:val="nil"/>
              <w:right w:val="nil"/>
            </w:tcBorders>
            <w:vAlign w:val="bottom"/>
          </w:tcPr>
          <w:p w:rsidR="008C4584" w:rsidRPr="004E6E79" w:rsidRDefault="008C4584" w:rsidP="008C4584">
            <w:pPr>
              <w:widowControl w:val="0"/>
              <w:autoSpaceDE w:val="0"/>
              <w:autoSpaceDN w:val="0"/>
              <w:adjustRightInd w:val="0"/>
              <w:jc w:val="both"/>
              <w:rPr>
                <w:sz w:val="24"/>
                <w:szCs w:val="24"/>
              </w:rPr>
            </w:pPr>
          </w:p>
        </w:tc>
        <w:tc>
          <w:tcPr>
            <w:tcW w:w="1120" w:type="dxa"/>
            <w:tcBorders>
              <w:top w:val="nil"/>
              <w:left w:val="nil"/>
              <w:bottom w:val="nil"/>
              <w:right w:val="nil"/>
            </w:tcBorders>
            <w:vAlign w:val="bottom"/>
          </w:tcPr>
          <w:p w:rsidR="008C4584" w:rsidRPr="004E6E79" w:rsidRDefault="008C4584" w:rsidP="008C4584">
            <w:pPr>
              <w:widowControl w:val="0"/>
              <w:autoSpaceDE w:val="0"/>
              <w:autoSpaceDN w:val="0"/>
              <w:adjustRightInd w:val="0"/>
              <w:jc w:val="both"/>
              <w:rPr>
                <w:sz w:val="24"/>
                <w:szCs w:val="24"/>
              </w:rPr>
            </w:pPr>
          </w:p>
        </w:tc>
        <w:tc>
          <w:tcPr>
            <w:tcW w:w="1321" w:type="dxa"/>
            <w:tcBorders>
              <w:top w:val="nil"/>
              <w:left w:val="nil"/>
              <w:bottom w:val="nil"/>
              <w:right w:val="nil"/>
            </w:tcBorders>
            <w:vAlign w:val="bottom"/>
          </w:tcPr>
          <w:p w:rsidR="008C4584" w:rsidRPr="004E6E79" w:rsidRDefault="008C4584" w:rsidP="008C4584">
            <w:pPr>
              <w:widowControl w:val="0"/>
              <w:autoSpaceDE w:val="0"/>
              <w:autoSpaceDN w:val="0"/>
              <w:adjustRightInd w:val="0"/>
              <w:jc w:val="both"/>
              <w:rPr>
                <w:sz w:val="24"/>
                <w:szCs w:val="24"/>
              </w:rPr>
            </w:pPr>
          </w:p>
        </w:tc>
        <w:tc>
          <w:tcPr>
            <w:tcW w:w="1060" w:type="dxa"/>
            <w:tcBorders>
              <w:top w:val="nil"/>
              <w:left w:val="nil"/>
              <w:bottom w:val="nil"/>
              <w:right w:val="nil"/>
            </w:tcBorders>
            <w:vAlign w:val="bottom"/>
          </w:tcPr>
          <w:p w:rsidR="008C4584" w:rsidRPr="004E6E79" w:rsidRDefault="008C4584" w:rsidP="008C4584">
            <w:pPr>
              <w:widowControl w:val="0"/>
              <w:autoSpaceDE w:val="0"/>
              <w:autoSpaceDN w:val="0"/>
              <w:adjustRightInd w:val="0"/>
              <w:jc w:val="both"/>
              <w:rPr>
                <w:sz w:val="24"/>
                <w:szCs w:val="24"/>
              </w:rPr>
            </w:pPr>
          </w:p>
        </w:tc>
        <w:tc>
          <w:tcPr>
            <w:tcW w:w="3064" w:type="dxa"/>
            <w:tcBorders>
              <w:top w:val="nil"/>
              <w:left w:val="nil"/>
              <w:bottom w:val="nil"/>
              <w:right w:val="nil"/>
            </w:tcBorders>
            <w:vAlign w:val="bottom"/>
          </w:tcPr>
          <w:p w:rsidR="008C4584" w:rsidRPr="004E6E79" w:rsidRDefault="008C4584" w:rsidP="008C4584">
            <w:pPr>
              <w:widowControl w:val="0"/>
              <w:autoSpaceDE w:val="0"/>
              <w:autoSpaceDN w:val="0"/>
              <w:adjustRightInd w:val="0"/>
              <w:jc w:val="both"/>
              <w:rPr>
                <w:sz w:val="24"/>
                <w:szCs w:val="24"/>
              </w:rPr>
            </w:pPr>
          </w:p>
        </w:tc>
      </w:tr>
      <w:tr w:rsidR="004E6E79" w:rsidRPr="004E6E79" w:rsidTr="008C4584">
        <w:tc>
          <w:tcPr>
            <w:tcW w:w="1858" w:type="dxa"/>
            <w:tcBorders>
              <w:top w:val="nil"/>
              <w:left w:val="nil"/>
              <w:bottom w:val="nil"/>
              <w:right w:val="nil"/>
            </w:tcBorders>
          </w:tcPr>
          <w:p w:rsidR="008C4584" w:rsidRPr="004E6E79" w:rsidRDefault="008C4584" w:rsidP="008C4584">
            <w:pPr>
              <w:widowControl w:val="0"/>
              <w:autoSpaceDE w:val="0"/>
              <w:autoSpaceDN w:val="0"/>
              <w:adjustRightInd w:val="0"/>
              <w:jc w:val="both"/>
              <w:rPr>
                <w:sz w:val="24"/>
                <w:szCs w:val="24"/>
              </w:rPr>
            </w:pPr>
          </w:p>
        </w:tc>
        <w:tc>
          <w:tcPr>
            <w:tcW w:w="932" w:type="dxa"/>
            <w:tcBorders>
              <w:top w:val="nil"/>
              <w:left w:val="nil"/>
              <w:bottom w:val="nil"/>
              <w:right w:val="nil"/>
            </w:tcBorders>
            <w:vAlign w:val="bottom"/>
          </w:tcPr>
          <w:p w:rsidR="008C4584" w:rsidRPr="004E6E79" w:rsidRDefault="008C4584" w:rsidP="008C4584">
            <w:pPr>
              <w:widowControl w:val="0"/>
              <w:autoSpaceDE w:val="0"/>
              <w:autoSpaceDN w:val="0"/>
              <w:adjustRightInd w:val="0"/>
              <w:jc w:val="both"/>
              <w:rPr>
                <w:sz w:val="24"/>
                <w:szCs w:val="24"/>
              </w:rPr>
            </w:pPr>
          </w:p>
        </w:tc>
        <w:tc>
          <w:tcPr>
            <w:tcW w:w="4547" w:type="dxa"/>
            <w:gridSpan w:val="2"/>
            <w:tcBorders>
              <w:top w:val="nil"/>
              <w:left w:val="nil"/>
              <w:bottom w:val="nil"/>
              <w:right w:val="nil"/>
            </w:tcBorders>
            <w:vAlign w:val="bottom"/>
          </w:tcPr>
          <w:p w:rsidR="008C4584" w:rsidRPr="004E6E79" w:rsidRDefault="008C4584" w:rsidP="008C4584">
            <w:pPr>
              <w:widowControl w:val="0"/>
              <w:autoSpaceDE w:val="0"/>
              <w:autoSpaceDN w:val="0"/>
              <w:adjustRightInd w:val="0"/>
              <w:jc w:val="center"/>
              <w:rPr>
                <w:sz w:val="24"/>
                <w:szCs w:val="24"/>
              </w:rPr>
            </w:pPr>
            <w:r w:rsidRPr="004E6E79">
              <w:rPr>
                <w:sz w:val="24"/>
                <w:szCs w:val="24"/>
              </w:rPr>
              <w:t>за ___________________ 20____года</w:t>
            </w:r>
          </w:p>
        </w:tc>
        <w:tc>
          <w:tcPr>
            <w:tcW w:w="1120" w:type="dxa"/>
            <w:tcBorders>
              <w:top w:val="nil"/>
              <w:left w:val="nil"/>
              <w:bottom w:val="nil"/>
              <w:right w:val="nil"/>
            </w:tcBorders>
            <w:vAlign w:val="bottom"/>
          </w:tcPr>
          <w:p w:rsidR="008C4584" w:rsidRPr="004E6E79" w:rsidRDefault="008C4584" w:rsidP="008C4584">
            <w:pPr>
              <w:widowControl w:val="0"/>
              <w:autoSpaceDE w:val="0"/>
              <w:autoSpaceDN w:val="0"/>
              <w:adjustRightInd w:val="0"/>
              <w:jc w:val="both"/>
              <w:rPr>
                <w:sz w:val="24"/>
                <w:szCs w:val="24"/>
              </w:rPr>
            </w:pPr>
          </w:p>
        </w:tc>
        <w:tc>
          <w:tcPr>
            <w:tcW w:w="1120" w:type="dxa"/>
            <w:tcBorders>
              <w:top w:val="nil"/>
              <w:left w:val="nil"/>
              <w:bottom w:val="nil"/>
              <w:right w:val="nil"/>
            </w:tcBorders>
            <w:vAlign w:val="bottom"/>
          </w:tcPr>
          <w:p w:rsidR="008C4584" w:rsidRPr="004E6E79" w:rsidRDefault="008C4584" w:rsidP="008C4584">
            <w:pPr>
              <w:widowControl w:val="0"/>
              <w:autoSpaceDE w:val="0"/>
              <w:autoSpaceDN w:val="0"/>
              <w:adjustRightInd w:val="0"/>
              <w:jc w:val="both"/>
              <w:rPr>
                <w:sz w:val="24"/>
                <w:szCs w:val="24"/>
              </w:rPr>
            </w:pPr>
          </w:p>
        </w:tc>
        <w:tc>
          <w:tcPr>
            <w:tcW w:w="1321" w:type="dxa"/>
            <w:tcBorders>
              <w:top w:val="nil"/>
              <w:left w:val="nil"/>
              <w:bottom w:val="nil"/>
              <w:right w:val="nil"/>
            </w:tcBorders>
            <w:vAlign w:val="bottom"/>
          </w:tcPr>
          <w:p w:rsidR="008C4584" w:rsidRPr="004E6E79" w:rsidRDefault="008C4584" w:rsidP="008C4584">
            <w:pPr>
              <w:widowControl w:val="0"/>
              <w:autoSpaceDE w:val="0"/>
              <w:autoSpaceDN w:val="0"/>
              <w:adjustRightInd w:val="0"/>
              <w:jc w:val="both"/>
              <w:rPr>
                <w:sz w:val="24"/>
                <w:szCs w:val="24"/>
              </w:rPr>
            </w:pPr>
          </w:p>
        </w:tc>
        <w:tc>
          <w:tcPr>
            <w:tcW w:w="1060" w:type="dxa"/>
            <w:tcBorders>
              <w:top w:val="nil"/>
              <w:left w:val="nil"/>
              <w:bottom w:val="nil"/>
              <w:right w:val="nil"/>
            </w:tcBorders>
            <w:vAlign w:val="bottom"/>
          </w:tcPr>
          <w:p w:rsidR="008C4584" w:rsidRPr="004E6E79" w:rsidRDefault="008C4584" w:rsidP="008C4584">
            <w:pPr>
              <w:widowControl w:val="0"/>
              <w:autoSpaceDE w:val="0"/>
              <w:autoSpaceDN w:val="0"/>
              <w:adjustRightInd w:val="0"/>
              <w:jc w:val="both"/>
              <w:rPr>
                <w:sz w:val="24"/>
                <w:szCs w:val="24"/>
              </w:rPr>
            </w:pPr>
          </w:p>
        </w:tc>
        <w:tc>
          <w:tcPr>
            <w:tcW w:w="3064" w:type="dxa"/>
            <w:tcBorders>
              <w:top w:val="nil"/>
              <w:left w:val="nil"/>
              <w:bottom w:val="nil"/>
              <w:right w:val="nil"/>
            </w:tcBorders>
            <w:vAlign w:val="bottom"/>
          </w:tcPr>
          <w:p w:rsidR="008C4584" w:rsidRPr="004E6E79" w:rsidRDefault="008C4584" w:rsidP="008C4584">
            <w:pPr>
              <w:widowControl w:val="0"/>
              <w:autoSpaceDE w:val="0"/>
              <w:autoSpaceDN w:val="0"/>
              <w:adjustRightInd w:val="0"/>
              <w:jc w:val="both"/>
              <w:rPr>
                <w:sz w:val="24"/>
                <w:szCs w:val="24"/>
              </w:rPr>
            </w:pPr>
          </w:p>
        </w:tc>
      </w:tr>
      <w:tr w:rsidR="004E6E79" w:rsidRPr="004E6E79" w:rsidTr="008C4584">
        <w:tc>
          <w:tcPr>
            <w:tcW w:w="1858" w:type="dxa"/>
            <w:tcBorders>
              <w:top w:val="nil"/>
              <w:left w:val="nil"/>
              <w:bottom w:val="nil"/>
              <w:right w:val="nil"/>
            </w:tcBorders>
          </w:tcPr>
          <w:p w:rsidR="008C4584" w:rsidRPr="004E6E79" w:rsidRDefault="008C4584" w:rsidP="008C4584">
            <w:pPr>
              <w:widowControl w:val="0"/>
              <w:autoSpaceDE w:val="0"/>
              <w:autoSpaceDN w:val="0"/>
              <w:adjustRightInd w:val="0"/>
              <w:jc w:val="both"/>
              <w:rPr>
                <w:sz w:val="24"/>
                <w:szCs w:val="24"/>
              </w:rPr>
            </w:pPr>
          </w:p>
        </w:tc>
        <w:tc>
          <w:tcPr>
            <w:tcW w:w="932" w:type="dxa"/>
            <w:tcBorders>
              <w:top w:val="nil"/>
              <w:left w:val="nil"/>
              <w:bottom w:val="nil"/>
              <w:right w:val="nil"/>
            </w:tcBorders>
            <w:vAlign w:val="bottom"/>
          </w:tcPr>
          <w:p w:rsidR="008C4584" w:rsidRPr="004E6E79" w:rsidRDefault="008C4584" w:rsidP="008C4584">
            <w:pPr>
              <w:widowControl w:val="0"/>
              <w:autoSpaceDE w:val="0"/>
              <w:autoSpaceDN w:val="0"/>
              <w:adjustRightInd w:val="0"/>
              <w:jc w:val="both"/>
              <w:rPr>
                <w:sz w:val="24"/>
                <w:szCs w:val="24"/>
              </w:rPr>
            </w:pPr>
          </w:p>
        </w:tc>
        <w:tc>
          <w:tcPr>
            <w:tcW w:w="3839" w:type="dxa"/>
            <w:tcBorders>
              <w:top w:val="nil"/>
              <w:left w:val="nil"/>
              <w:bottom w:val="nil"/>
              <w:right w:val="nil"/>
            </w:tcBorders>
            <w:vAlign w:val="bottom"/>
          </w:tcPr>
          <w:p w:rsidR="008C4584" w:rsidRPr="004E6E79" w:rsidRDefault="008C4584" w:rsidP="008C4584">
            <w:pPr>
              <w:widowControl w:val="0"/>
              <w:autoSpaceDE w:val="0"/>
              <w:autoSpaceDN w:val="0"/>
              <w:adjustRightInd w:val="0"/>
              <w:jc w:val="both"/>
              <w:rPr>
                <w:sz w:val="24"/>
                <w:szCs w:val="24"/>
              </w:rPr>
            </w:pPr>
          </w:p>
        </w:tc>
        <w:tc>
          <w:tcPr>
            <w:tcW w:w="708" w:type="dxa"/>
            <w:tcBorders>
              <w:top w:val="nil"/>
              <w:left w:val="nil"/>
              <w:bottom w:val="nil"/>
              <w:right w:val="nil"/>
            </w:tcBorders>
            <w:vAlign w:val="bottom"/>
          </w:tcPr>
          <w:p w:rsidR="008C4584" w:rsidRPr="004E6E79" w:rsidRDefault="008C4584" w:rsidP="008C4584">
            <w:pPr>
              <w:widowControl w:val="0"/>
              <w:autoSpaceDE w:val="0"/>
              <w:autoSpaceDN w:val="0"/>
              <w:adjustRightInd w:val="0"/>
              <w:jc w:val="both"/>
              <w:rPr>
                <w:sz w:val="24"/>
                <w:szCs w:val="24"/>
              </w:rPr>
            </w:pPr>
          </w:p>
        </w:tc>
        <w:tc>
          <w:tcPr>
            <w:tcW w:w="1120" w:type="dxa"/>
            <w:tcBorders>
              <w:top w:val="nil"/>
              <w:left w:val="nil"/>
              <w:bottom w:val="nil"/>
              <w:right w:val="nil"/>
            </w:tcBorders>
            <w:vAlign w:val="bottom"/>
          </w:tcPr>
          <w:p w:rsidR="008C4584" w:rsidRPr="004E6E79" w:rsidRDefault="008C4584" w:rsidP="008C4584">
            <w:pPr>
              <w:widowControl w:val="0"/>
              <w:autoSpaceDE w:val="0"/>
              <w:autoSpaceDN w:val="0"/>
              <w:adjustRightInd w:val="0"/>
              <w:jc w:val="both"/>
              <w:rPr>
                <w:sz w:val="24"/>
                <w:szCs w:val="24"/>
              </w:rPr>
            </w:pPr>
          </w:p>
        </w:tc>
        <w:tc>
          <w:tcPr>
            <w:tcW w:w="1120" w:type="dxa"/>
            <w:tcBorders>
              <w:top w:val="nil"/>
              <w:left w:val="nil"/>
              <w:bottom w:val="nil"/>
              <w:right w:val="nil"/>
            </w:tcBorders>
            <w:vAlign w:val="bottom"/>
          </w:tcPr>
          <w:p w:rsidR="008C4584" w:rsidRPr="004E6E79" w:rsidRDefault="008C4584" w:rsidP="008C4584">
            <w:pPr>
              <w:widowControl w:val="0"/>
              <w:autoSpaceDE w:val="0"/>
              <w:autoSpaceDN w:val="0"/>
              <w:adjustRightInd w:val="0"/>
              <w:jc w:val="both"/>
              <w:rPr>
                <w:sz w:val="24"/>
                <w:szCs w:val="24"/>
              </w:rPr>
            </w:pPr>
          </w:p>
        </w:tc>
        <w:tc>
          <w:tcPr>
            <w:tcW w:w="1321" w:type="dxa"/>
            <w:tcBorders>
              <w:top w:val="nil"/>
              <w:left w:val="nil"/>
              <w:bottom w:val="nil"/>
              <w:right w:val="nil"/>
            </w:tcBorders>
            <w:vAlign w:val="bottom"/>
          </w:tcPr>
          <w:p w:rsidR="008C4584" w:rsidRPr="004E6E79" w:rsidRDefault="008C4584" w:rsidP="008C4584">
            <w:pPr>
              <w:widowControl w:val="0"/>
              <w:autoSpaceDE w:val="0"/>
              <w:autoSpaceDN w:val="0"/>
              <w:adjustRightInd w:val="0"/>
              <w:jc w:val="both"/>
              <w:rPr>
                <w:sz w:val="24"/>
                <w:szCs w:val="24"/>
              </w:rPr>
            </w:pPr>
          </w:p>
        </w:tc>
        <w:tc>
          <w:tcPr>
            <w:tcW w:w="1060" w:type="dxa"/>
            <w:tcBorders>
              <w:top w:val="nil"/>
              <w:left w:val="nil"/>
              <w:bottom w:val="nil"/>
              <w:right w:val="nil"/>
            </w:tcBorders>
            <w:vAlign w:val="bottom"/>
          </w:tcPr>
          <w:p w:rsidR="008C4584" w:rsidRPr="004E6E79" w:rsidRDefault="008C4584" w:rsidP="008C4584">
            <w:pPr>
              <w:widowControl w:val="0"/>
              <w:autoSpaceDE w:val="0"/>
              <w:autoSpaceDN w:val="0"/>
              <w:adjustRightInd w:val="0"/>
              <w:jc w:val="both"/>
              <w:rPr>
                <w:sz w:val="24"/>
                <w:szCs w:val="24"/>
              </w:rPr>
            </w:pPr>
          </w:p>
        </w:tc>
        <w:tc>
          <w:tcPr>
            <w:tcW w:w="3064" w:type="dxa"/>
            <w:tcBorders>
              <w:top w:val="nil"/>
              <w:left w:val="nil"/>
              <w:bottom w:val="nil"/>
              <w:right w:val="nil"/>
            </w:tcBorders>
            <w:vAlign w:val="bottom"/>
          </w:tcPr>
          <w:p w:rsidR="008C4584" w:rsidRPr="004E6E79" w:rsidRDefault="008C4584" w:rsidP="008C4584">
            <w:pPr>
              <w:widowControl w:val="0"/>
              <w:autoSpaceDE w:val="0"/>
              <w:autoSpaceDN w:val="0"/>
              <w:adjustRightInd w:val="0"/>
              <w:jc w:val="both"/>
              <w:rPr>
                <w:sz w:val="24"/>
                <w:szCs w:val="24"/>
              </w:rPr>
            </w:pPr>
          </w:p>
        </w:tc>
      </w:tr>
      <w:tr w:rsidR="004E6E79" w:rsidRPr="004E6E79" w:rsidTr="00CF5D18">
        <w:tc>
          <w:tcPr>
            <w:tcW w:w="1858" w:type="dxa"/>
            <w:tcBorders>
              <w:top w:val="single" w:sz="4" w:space="0" w:color="auto"/>
              <w:bottom w:val="nil"/>
              <w:right w:val="single" w:sz="4" w:space="0" w:color="auto"/>
            </w:tcBorders>
            <w:vAlign w:val="center"/>
          </w:tcPr>
          <w:p w:rsidR="008C4584" w:rsidRPr="004E6E79" w:rsidRDefault="008C4584" w:rsidP="00CF5D18">
            <w:pPr>
              <w:widowControl w:val="0"/>
              <w:autoSpaceDE w:val="0"/>
              <w:autoSpaceDN w:val="0"/>
              <w:adjustRightInd w:val="0"/>
              <w:jc w:val="center"/>
              <w:rPr>
                <w:sz w:val="24"/>
                <w:szCs w:val="24"/>
              </w:rPr>
            </w:pPr>
            <w:r w:rsidRPr="004E6E79">
              <w:rPr>
                <w:sz w:val="24"/>
                <w:szCs w:val="24"/>
              </w:rPr>
              <w:t xml:space="preserve">Фамилия, имя, отчество </w:t>
            </w:r>
            <w:r w:rsidR="00CF5D18" w:rsidRPr="004E6E79">
              <w:rPr>
                <w:sz w:val="24"/>
                <w:szCs w:val="24"/>
              </w:rPr>
              <w:br/>
            </w:r>
            <w:r w:rsidRPr="004E6E79">
              <w:rPr>
                <w:sz w:val="24"/>
                <w:szCs w:val="24"/>
              </w:rPr>
              <w:t>и должность сотрудника</w:t>
            </w:r>
          </w:p>
        </w:tc>
        <w:tc>
          <w:tcPr>
            <w:tcW w:w="932" w:type="dxa"/>
            <w:tcBorders>
              <w:top w:val="single" w:sz="4" w:space="0" w:color="auto"/>
              <w:left w:val="nil"/>
              <w:bottom w:val="nil"/>
              <w:right w:val="single" w:sz="4" w:space="0" w:color="auto"/>
            </w:tcBorders>
            <w:vAlign w:val="center"/>
          </w:tcPr>
          <w:p w:rsidR="008C4584" w:rsidRPr="004E6E79" w:rsidRDefault="00CF5D18" w:rsidP="00CF5D18">
            <w:pPr>
              <w:widowControl w:val="0"/>
              <w:autoSpaceDE w:val="0"/>
              <w:autoSpaceDN w:val="0"/>
              <w:adjustRightInd w:val="0"/>
              <w:jc w:val="center"/>
              <w:rPr>
                <w:sz w:val="24"/>
                <w:szCs w:val="24"/>
              </w:rPr>
            </w:pPr>
            <w:r w:rsidRPr="004E6E79">
              <w:rPr>
                <w:sz w:val="24"/>
                <w:szCs w:val="24"/>
              </w:rPr>
              <w:t>№</w:t>
            </w:r>
          </w:p>
          <w:p w:rsidR="008C4584" w:rsidRPr="004E6E79" w:rsidRDefault="008C4584" w:rsidP="00CF5D18">
            <w:pPr>
              <w:widowControl w:val="0"/>
              <w:autoSpaceDE w:val="0"/>
              <w:autoSpaceDN w:val="0"/>
              <w:adjustRightInd w:val="0"/>
              <w:jc w:val="center"/>
              <w:rPr>
                <w:sz w:val="24"/>
                <w:szCs w:val="24"/>
              </w:rPr>
            </w:pPr>
            <w:r w:rsidRPr="004E6E79">
              <w:rPr>
                <w:sz w:val="24"/>
                <w:szCs w:val="24"/>
              </w:rPr>
              <w:t>КПЭ</w:t>
            </w:r>
          </w:p>
        </w:tc>
        <w:tc>
          <w:tcPr>
            <w:tcW w:w="3839" w:type="dxa"/>
            <w:tcBorders>
              <w:top w:val="single" w:sz="4" w:space="0" w:color="auto"/>
              <w:left w:val="nil"/>
              <w:bottom w:val="nil"/>
              <w:right w:val="nil"/>
            </w:tcBorders>
            <w:vAlign w:val="center"/>
          </w:tcPr>
          <w:p w:rsidR="008C4584" w:rsidRPr="004E6E79" w:rsidRDefault="008C4584" w:rsidP="00CF5D18">
            <w:pPr>
              <w:widowControl w:val="0"/>
              <w:autoSpaceDE w:val="0"/>
              <w:autoSpaceDN w:val="0"/>
              <w:adjustRightInd w:val="0"/>
              <w:jc w:val="center"/>
              <w:rPr>
                <w:sz w:val="24"/>
                <w:szCs w:val="24"/>
              </w:rPr>
            </w:pPr>
            <w:r w:rsidRPr="004E6E79">
              <w:rPr>
                <w:sz w:val="24"/>
                <w:szCs w:val="24"/>
              </w:rPr>
              <w:t>Наименование ключевых показателей эффективности</w:t>
            </w:r>
          </w:p>
        </w:tc>
        <w:tc>
          <w:tcPr>
            <w:tcW w:w="708" w:type="dxa"/>
            <w:tcBorders>
              <w:top w:val="single" w:sz="4" w:space="0" w:color="auto"/>
              <w:left w:val="single" w:sz="4" w:space="0" w:color="auto"/>
              <w:bottom w:val="nil"/>
              <w:right w:val="single" w:sz="4" w:space="0" w:color="auto"/>
            </w:tcBorders>
            <w:vAlign w:val="center"/>
          </w:tcPr>
          <w:p w:rsidR="008C4584" w:rsidRPr="004E6E79" w:rsidRDefault="008C4584" w:rsidP="00CF5D18">
            <w:pPr>
              <w:widowControl w:val="0"/>
              <w:autoSpaceDE w:val="0"/>
              <w:autoSpaceDN w:val="0"/>
              <w:adjustRightInd w:val="0"/>
              <w:jc w:val="center"/>
              <w:rPr>
                <w:sz w:val="24"/>
                <w:szCs w:val="24"/>
              </w:rPr>
            </w:pPr>
            <w:r w:rsidRPr="004E6E79">
              <w:rPr>
                <w:sz w:val="24"/>
                <w:szCs w:val="24"/>
              </w:rPr>
              <w:t>Ед. изм.</w:t>
            </w:r>
          </w:p>
        </w:tc>
        <w:tc>
          <w:tcPr>
            <w:tcW w:w="1120" w:type="dxa"/>
            <w:tcBorders>
              <w:top w:val="single" w:sz="4" w:space="0" w:color="auto"/>
              <w:left w:val="nil"/>
              <w:bottom w:val="nil"/>
              <w:right w:val="nil"/>
            </w:tcBorders>
            <w:vAlign w:val="center"/>
          </w:tcPr>
          <w:p w:rsidR="008C4584" w:rsidRPr="004E6E79" w:rsidRDefault="008C4584" w:rsidP="00CF5D18">
            <w:pPr>
              <w:widowControl w:val="0"/>
              <w:autoSpaceDE w:val="0"/>
              <w:autoSpaceDN w:val="0"/>
              <w:adjustRightInd w:val="0"/>
              <w:jc w:val="center"/>
              <w:rPr>
                <w:sz w:val="24"/>
                <w:szCs w:val="24"/>
              </w:rPr>
            </w:pPr>
            <w:r w:rsidRPr="004E6E79">
              <w:rPr>
                <w:sz w:val="24"/>
                <w:szCs w:val="24"/>
              </w:rPr>
              <w:t>Задание, план</w:t>
            </w:r>
          </w:p>
        </w:tc>
        <w:tc>
          <w:tcPr>
            <w:tcW w:w="1120" w:type="dxa"/>
            <w:tcBorders>
              <w:top w:val="single" w:sz="4" w:space="0" w:color="auto"/>
              <w:left w:val="single" w:sz="4" w:space="0" w:color="auto"/>
              <w:bottom w:val="nil"/>
              <w:right w:val="single" w:sz="4" w:space="0" w:color="auto"/>
            </w:tcBorders>
            <w:vAlign w:val="center"/>
          </w:tcPr>
          <w:p w:rsidR="008C4584" w:rsidRPr="004E6E79" w:rsidRDefault="008C4584" w:rsidP="00CF5D18">
            <w:pPr>
              <w:widowControl w:val="0"/>
              <w:autoSpaceDE w:val="0"/>
              <w:autoSpaceDN w:val="0"/>
              <w:adjustRightInd w:val="0"/>
              <w:jc w:val="center"/>
              <w:rPr>
                <w:sz w:val="24"/>
                <w:szCs w:val="24"/>
              </w:rPr>
            </w:pPr>
            <w:r w:rsidRPr="004E6E79">
              <w:rPr>
                <w:sz w:val="24"/>
                <w:szCs w:val="24"/>
              </w:rPr>
              <w:t>Факт.</w:t>
            </w:r>
          </w:p>
        </w:tc>
        <w:tc>
          <w:tcPr>
            <w:tcW w:w="1321" w:type="dxa"/>
            <w:tcBorders>
              <w:top w:val="single" w:sz="4" w:space="0" w:color="auto"/>
              <w:left w:val="nil"/>
              <w:bottom w:val="nil"/>
              <w:right w:val="nil"/>
            </w:tcBorders>
            <w:vAlign w:val="center"/>
          </w:tcPr>
          <w:p w:rsidR="008C4584" w:rsidRPr="004E6E79" w:rsidRDefault="008C4584" w:rsidP="00CF5D18">
            <w:pPr>
              <w:widowControl w:val="0"/>
              <w:autoSpaceDE w:val="0"/>
              <w:autoSpaceDN w:val="0"/>
              <w:adjustRightInd w:val="0"/>
              <w:ind w:left="-187" w:right="-125"/>
              <w:jc w:val="center"/>
              <w:rPr>
                <w:sz w:val="24"/>
                <w:szCs w:val="24"/>
              </w:rPr>
            </w:pPr>
            <w:r w:rsidRPr="004E6E79">
              <w:rPr>
                <w:sz w:val="24"/>
                <w:szCs w:val="24"/>
              </w:rPr>
              <w:t>Индекс исполнения (%)</w:t>
            </w:r>
          </w:p>
        </w:tc>
        <w:tc>
          <w:tcPr>
            <w:tcW w:w="1060" w:type="dxa"/>
            <w:tcBorders>
              <w:top w:val="single" w:sz="4" w:space="0" w:color="auto"/>
              <w:left w:val="single" w:sz="4" w:space="0" w:color="auto"/>
              <w:bottom w:val="nil"/>
              <w:right w:val="single" w:sz="4" w:space="0" w:color="auto"/>
            </w:tcBorders>
            <w:vAlign w:val="center"/>
          </w:tcPr>
          <w:p w:rsidR="008C4584" w:rsidRPr="004E6E79" w:rsidRDefault="008C4584" w:rsidP="00CF5D18">
            <w:pPr>
              <w:widowControl w:val="0"/>
              <w:autoSpaceDE w:val="0"/>
              <w:autoSpaceDN w:val="0"/>
              <w:adjustRightInd w:val="0"/>
              <w:jc w:val="center"/>
              <w:rPr>
                <w:sz w:val="24"/>
                <w:szCs w:val="24"/>
              </w:rPr>
            </w:pPr>
            <w:r w:rsidRPr="004E6E79">
              <w:rPr>
                <w:sz w:val="24"/>
                <w:szCs w:val="24"/>
              </w:rPr>
              <w:t>Вес КПЭ</w:t>
            </w:r>
            <w:r w:rsidR="00CF5D18" w:rsidRPr="004E6E79">
              <w:rPr>
                <w:sz w:val="24"/>
                <w:szCs w:val="24"/>
              </w:rPr>
              <w:t xml:space="preserve"> </w:t>
            </w:r>
            <w:r w:rsidRPr="004E6E79">
              <w:rPr>
                <w:sz w:val="24"/>
                <w:szCs w:val="24"/>
              </w:rPr>
              <w:t>(%)</w:t>
            </w:r>
          </w:p>
        </w:tc>
        <w:tc>
          <w:tcPr>
            <w:tcW w:w="3064" w:type="dxa"/>
            <w:tcBorders>
              <w:top w:val="single" w:sz="4" w:space="0" w:color="auto"/>
              <w:left w:val="nil"/>
              <w:bottom w:val="nil"/>
            </w:tcBorders>
            <w:vAlign w:val="center"/>
          </w:tcPr>
          <w:p w:rsidR="008C4584" w:rsidRPr="004E6E79" w:rsidRDefault="00CF5D18" w:rsidP="00CF5D18">
            <w:pPr>
              <w:widowControl w:val="0"/>
              <w:autoSpaceDE w:val="0"/>
              <w:autoSpaceDN w:val="0"/>
              <w:adjustRightInd w:val="0"/>
              <w:jc w:val="center"/>
              <w:rPr>
                <w:sz w:val="24"/>
                <w:szCs w:val="24"/>
              </w:rPr>
            </w:pPr>
            <w:r w:rsidRPr="004E6E79">
              <w:rPr>
                <w:sz w:val="24"/>
                <w:szCs w:val="24"/>
              </w:rPr>
              <w:t>Коэффициент</w:t>
            </w:r>
            <w:r w:rsidR="008C4584" w:rsidRPr="004E6E79">
              <w:rPr>
                <w:sz w:val="24"/>
                <w:szCs w:val="24"/>
              </w:rPr>
              <w:t xml:space="preserve"> результативности (%)</w:t>
            </w:r>
          </w:p>
        </w:tc>
      </w:tr>
      <w:tr w:rsidR="004E6E79" w:rsidRPr="004E6E79" w:rsidTr="00CF5D18">
        <w:tc>
          <w:tcPr>
            <w:tcW w:w="1858" w:type="dxa"/>
            <w:tcBorders>
              <w:top w:val="single" w:sz="4" w:space="0" w:color="auto"/>
              <w:bottom w:val="nil"/>
              <w:right w:val="single" w:sz="4" w:space="0" w:color="auto"/>
            </w:tcBorders>
          </w:tcPr>
          <w:p w:rsidR="008C4584" w:rsidRPr="004E6E79" w:rsidRDefault="008C4584" w:rsidP="00CF5D18">
            <w:pPr>
              <w:widowControl w:val="0"/>
              <w:autoSpaceDE w:val="0"/>
              <w:autoSpaceDN w:val="0"/>
              <w:adjustRightInd w:val="0"/>
              <w:jc w:val="center"/>
              <w:rPr>
                <w:sz w:val="24"/>
                <w:szCs w:val="24"/>
              </w:rPr>
            </w:pPr>
          </w:p>
        </w:tc>
        <w:tc>
          <w:tcPr>
            <w:tcW w:w="932" w:type="dxa"/>
            <w:tcBorders>
              <w:top w:val="single" w:sz="4" w:space="0" w:color="auto"/>
              <w:left w:val="nil"/>
              <w:bottom w:val="nil"/>
              <w:right w:val="single" w:sz="4" w:space="0" w:color="auto"/>
            </w:tcBorders>
          </w:tcPr>
          <w:p w:rsidR="008C4584" w:rsidRPr="004E6E79" w:rsidRDefault="008C4584" w:rsidP="00CF5D18">
            <w:pPr>
              <w:widowControl w:val="0"/>
              <w:autoSpaceDE w:val="0"/>
              <w:autoSpaceDN w:val="0"/>
              <w:adjustRightInd w:val="0"/>
              <w:jc w:val="center"/>
              <w:rPr>
                <w:sz w:val="24"/>
                <w:szCs w:val="24"/>
              </w:rPr>
            </w:pPr>
            <w:r w:rsidRPr="004E6E79">
              <w:rPr>
                <w:sz w:val="24"/>
                <w:szCs w:val="24"/>
              </w:rPr>
              <w:t>1</w:t>
            </w:r>
          </w:p>
        </w:tc>
        <w:tc>
          <w:tcPr>
            <w:tcW w:w="3839" w:type="dxa"/>
            <w:tcBorders>
              <w:top w:val="single" w:sz="4" w:space="0" w:color="auto"/>
              <w:left w:val="nil"/>
              <w:bottom w:val="nil"/>
              <w:right w:val="nil"/>
            </w:tcBorders>
          </w:tcPr>
          <w:p w:rsidR="008C4584" w:rsidRPr="004E6E79" w:rsidRDefault="008C4584" w:rsidP="00CF5D18">
            <w:pPr>
              <w:widowControl w:val="0"/>
              <w:autoSpaceDE w:val="0"/>
              <w:autoSpaceDN w:val="0"/>
              <w:adjustRightInd w:val="0"/>
              <w:jc w:val="center"/>
              <w:rPr>
                <w:sz w:val="24"/>
                <w:szCs w:val="24"/>
              </w:rPr>
            </w:pPr>
          </w:p>
        </w:tc>
        <w:tc>
          <w:tcPr>
            <w:tcW w:w="708" w:type="dxa"/>
            <w:tcBorders>
              <w:top w:val="single" w:sz="4" w:space="0" w:color="auto"/>
              <w:left w:val="single" w:sz="4" w:space="0" w:color="auto"/>
              <w:bottom w:val="nil"/>
              <w:right w:val="single" w:sz="4" w:space="0" w:color="auto"/>
            </w:tcBorders>
          </w:tcPr>
          <w:p w:rsidR="008C4584" w:rsidRPr="004E6E79" w:rsidRDefault="008C4584" w:rsidP="00CF5D18">
            <w:pPr>
              <w:widowControl w:val="0"/>
              <w:autoSpaceDE w:val="0"/>
              <w:autoSpaceDN w:val="0"/>
              <w:adjustRightInd w:val="0"/>
              <w:jc w:val="center"/>
              <w:rPr>
                <w:sz w:val="24"/>
                <w:szCs w:val="24"/>
              </w:rPr>
            </w:pPr>
          </w:p>
        </w:tc>
        <w:tc>
          <w:tcPr>
            <w:tcW w:w="1120" w:type="dxa"/>
            <w:tcBorders>
              <w:top w:val="single" w:sz="4" w:space="0" w:color="auto"/>
              <w:left w:val="nil"/>
              <w:bottom w:val="nil"/>
              <w:right w:val="nil"/>
            </w:tcBorders>
          </w:tcPr>
          <w:p w:rsidR="008C4584" w:rsidRPr="004E6E79" w:rsidRDefault="008C4584" w:rsidP="00CF5D18">
            <w:pPr>
              <w:widowControl w:val="0"/>
              <w:autoSpaceDE w:val="0"/>
              <w:autoSpaceDN w:val="0"/>
              <w:adjustRightInd w:val="0"/>
              <w:jc w:val="center"/>
              <w:rPr>
                <w:sz w:val="24"/>
                <w:szCs w:val="24"/>
              </w:rPr>
            </w:pPr>
          </w:p>
        </w:tc>
        <w:tc>
          <w:tcPr>
            <w:tcW w:w="1120" w:type="dxa"/>
            <w:tcBorders>
              <w:top w:val="single" w:sz="4" w:space="0" w:color="auto"/>
              <w:left w:val="single" w:sz="4" w:space="0" w:color="auto"/>
              <w:bottom w:val="nil"/>
              <w:right w:val="single" w:sz="4" w:space="0" w:color="auto"/>
            </w:tcBorders>
          </w:tcPr>
          <w:p w:rsidR="008C4584" w:rsidRPr="004E6E79" w:rsidRDefault="008C4584" w:rsidP="00CF5D18">
            <w:pPr>
              <w:widowControl w:val="0"/>
              <w:autoSpaceDE w:val="0"/>
              <w:autoSpaceDN w:val="0"/>
              <w:adjustRightInd w:val="0"/>
              <w:jc w:val="center"/>
              <w:rPr>
                <w:sz w:val="24"/>
                <w:szCs w:val="24"/>
              </w:rPr>
            </w:pPr>
          </w:p>
        </w:tc>
        <w:tc>
          <w:tcPr>
            <w:tcW w:w="1321" w:type="dxa"/>
            <w:tcBorders>
              <w:top w:val="single" w:sz="4" w:space="0" w:color="auto"/>
              <w:left w:val="nil"/>
              <w:bottom w:val="nil"/>
              <w:right w:val="nil"/>
            </w:tcBorders>
          </w:tcPr>
          <w:p w:rsidR="008C4584" w:rsidRPr="004E6E79" w:rsidRDefault="008C4584" w:rsidP="00CF5D18">
            <w:pPr>
              <w:widowControl w:val="0"/>
              <w:autoSpaceDE w:val="0"/>
              <w:autoSpaceDN w:val="0"/>
              <w:adjustRightInd w:val="0"/>
              <w:jc w:val="center"/>
              <w:rPr>
                <w:sz w:val="24"/>
                <w:szCs w:val="24"/>
              </w:rPr>
            </w:pPr>
          </w:p>
        </w:tc>
        <w:tc>
          <w:tcPr>
            <w:tcW w:w="1060" w:type="dxa"/>
            <w:tcBorders>
              <w:top w:val="single" w:sz="4" w:space="0" w:color="auto"/>
              <w:left w:val="single" w:sz="4" w:space="0" w:color="auto"/>
              <w:bottom w:val="nil"/>
              <w:right w:val="nil"/>
            </w:tcBorders>
          </w:tcPr>
          <w:p w:rsidR="008C4584" w:rsidRPr="004E6E79" w:rsidRDefault="008C4584" w:rsidP="00CF5D18">
            <w:pPr>
              <w:widowControl w:val="0"/>
              <w:autoSpaceDE w:val="0"/>
              <w:autoSpaceDN w:val="0"/>
              <w:adjustRightInd w:val="0"/>
              <w:jc w:val="center"/>
              <w:rPr>
                <w:sz w:val="24"/>
                <w:szCs w:val="24"/>
              </w:rPr>
            </w:pPr>
          </w:p>
        </w:tc>
        <w:tc>
          <w:tcPr>
            <w:tcW w:w="3064" w:type="dxa"/>
            <w:tcBorders>
              <w:top w:val="single" w:sz="4" w:space="0" w:color="auto"/>
              <w:left w:val="single" w:sz="4" w:space="0" w:color="auto"/>
              <w:bottom w:val="nil"/>
            </w:tcBorders>
          </w:tcPr>
          <w:p w:rsidR="008C4584" w:rsidRPr="004E6E79" w:rsidRDefault="008C4584" w:rsidP="00CF5D18">
            <w:pPr>
              <w:widowControl w:val="0"/>
              <w:autoSpaceDE w:val="0"/>
              <w:autoSpaceDN w:val="0"/>
              <w:adjustRightInd w:val="0"/>
              <w:jc w:val="center"/>
              <w:rPr>
                <w:sz w:val="24"/>
                <w:szCs w:val="24"/>
              </w:rPr>
            </w:pPr>
          </w:p>
        </w:tc>
      </w:tr>
      <w:tr w:rsidR="004E6E79" w:rsidRPr="004E6E79" w:rsidTr="00CF5D18">
        <w:tc>
          <w:tcPr>
            <w:tcW w:w="1858" w:type="dxa"/>
            <w:tcBorders>
              <w:top w:val="nil"/>
              <w:bottom w:val="nil"/>
              <w:right w:val="nil"/>
            </w:tcBorders>
          </w:tcPr>
          <w:p w:rsidR="008C4584" w:rsidRPr="004E6E79" w:rsidRDefault="008C4584" w:rsidP="00CF5D18">
            <w:pPr>
              <w:widowControl w:val="0"/>
              <w:autoSpaceDE w:val="0"/>
              <w:autoSpaceDN w:val="0"/>
              <w:adjustRightInd w:val="0"/>
              <w:jc w:val="center"/>
              <w:rPr>
                <w:sz w:val="24"/>
                <w:szCs w:val="24"/>
              </w:rPr>
            </w:pPr>
          </w:p>
        </w:tc>
        <w:tc>
          <w:tcPr>
            <w:tcW w:w="932" w:type="dxa"/>
            <w:tcBorders>
              <w:top w:val="single" w:sz="4" w:space="0" w:color="auto"/>
              <w:left w:val="single" w:sz="4" w:space="0" w:color="auto"/>
              <w:bottom w:val="nil"/>
              <w:right w:val="single" w:sz="4" w:space="0" w:color="auto"/>
            </w:tcBorders>
          </w:tcPr>
          <w:p w:rsidR="008C4584" w:rsidRPr="004E6E79" w:rsidRDefault="008C4584" w:rsidP="00CF5D18">
            <w:pPr>
              <w:widowControl w:val="0"/>
              <w:autoSpaceDE w:val="0"/>
              <w:autoSpaceDN w:val="0"/>
              <w:adjustRightInd w:val="0"/>
              <w:jc w:val="center"/>
              <w:rPr>
                <w:sz w:val="24"/>
                <w:szCs w:val="24"/>
              </w:rPr>
            </w:pPr>
            <w:r w:rsidRPr="004E6E79">
              <w:rPr>
                <w:sz w:val="24"/>
                <w:szCs w:val="24"/>
              </w:rPr>
              <w:t>2</w:t>
            </w:r>
          </w:p>
        </w:tc>
        <w:tc>
          <w:tcPr>
            <w:tcW w:w="3839" w:type="dxa"/>
            <w:tcBorders>
              <w:top w:val="single" w:sz="4" w:space="0" w:color="auto"/>
              <w:left w:val="nil"/>
              <w:bottom w:val="nil"/>
              <w:right w:val="nil"/>
            </w:tcBorders>
          </w:tcPr>
          <w:p w:rsidR="008C4584" w:rsidRPr="004E6E79" w:rsidRDefault="008C4584" w:rsidP="00CF5D18">
            <w:pPr>
              <w:widowControl w:val="0"/>
              <w:autoSpaceDE w:val="0"/>
              <w:autoSpaceDN w:val="0"/>
              <w:adjustRightInd w:val="0"/>
              <w:jc w:val="center"/>
              <w:rPr>
                <w:sz w:val="24"/>
                <w:szCs w:val="24"/>
              </w:rPr>
            </w:pPr>
          </w:p>
        </w:tc>
        <w:tc>
          <w:tcPr>
            <w:tcW w:w="708" w:type="dxa"/>
            <w:tcBorders>
              <w:top w:val="single" w:sz="4" w:space="0" w:color="auto"/>
              <w:left w:val="single" w:sz="4" w:space="0" w:color="auto"/>
              <w:bottom w:val="nil"/>
              <w:right w:val="single" w:sz="4" w:space="0" w:color="auto"/>
            </w:tcBorders>
          </w:tcPr>
          <w:p w:rsidR="008C4584" w:rsidRPr="004E6E79" w:rsidRDefault="008C4584" w:rsidP="00CF5D18">
            <w:pPr>
              <w:widowControl w:val="0"/>
              <w:autoSpaceDE w:val="0"/>
              <w:autoSpaceDN w:val="0"/>
              <w:adjustRightInd w:val="0"/>
              <w:jc w:val="center"/>
              <w:rPr>
                <w:sz w:val="24"/>
                <w:szCs w:val="24"/>
              </w:rPr>
            </w:pPr>
          </w:p>
        </w:tc>
        <w:tc>
          <w:tcPr>
            <w:tcW w:w="1120" w:type="dxa"/>
            <w:tcBorders>
              <w:top w:val="single" w:sz="4" w:space="0" w:color="auto"/>
              <w:left w:val="nil"/>
              <w:bottom w:val="nil"/>
              <w:right w:val="nil"/>
            </w:tcBorders>
          </w:tcPr>
          <w:p w:rsidR="008C4584" w:rsidRPr="004E6E79" w:rsidRDefault="008C4584" w:rsidP="00CF5D18">
            <w:pPr>
              <w:widowControl w:val="0"/>
              <w:autoSpaceDE w:val="0"/>
              <w:autoSpaceDN w:val="0"/>
              <w:adjustRightInd w:val="0"/>
              <w:jc w:val="center"/>
              <w:rPr>
                <w:sz w:val="24"/>
                <w:szCs w:val="24"/>
              </w:rPr>
            </w:pPr>
          </w:p>
        </w:tc>
        <w:tc>
          <w:tcPr>
            <w:tcW w:w="1120" w:type="dxa"/>
            <w:tcBorders>
              <w:top w:val="single" w:sz="4" w:space="0" w:color="auto"/>
              <w:left w:val="single" w:sz="4" w:space="0" w:color="auto"/>
              <w:bottom w:val="nil"/>
              <w:right w:val="single" w:sz="4" w:space="0" w:color="auto"/>
            </w:tcBorders>
          </w:tcPr>
          <w:p w:rsidR="008C4584" w:rsidRPr="004E6E79" w:rsidRDefault="008C4584" w:rsidP="00CF5D18">
            <w:pPr>
              <w:widowControl w:val="0"/>
              <w:autoSpaceDE w:val="0"/>
              <w:autoSpaceDN w:val="0"/>
              <w:adjustRightInd w:val="0"/>
              <w:jc w:val="center"/>
              <w:rPr>
                <w:sz w:val="24"/>
                <w:szCs w:val="24"/>
              </w:rPr>
            </w:pPr>
          </w:p>
        </w:tc>
        <w:tc>
          <w:tcPr>
            <w:tcW w:w="1321" w:type="dxa"/>
            <w:tcBorders>
              <w:top w:val="single" w:sz="4" w:space="0" w:color="auto"/>
              <w:left w:val="nil"/>
              <w:bottom w:val="nil"/>
              <w:right w:val="nil"/>
            </w:tcBorders>
          </w:tcPr>
          <w:p w:rsidR="008C4584" w:rsidRPr="004E6E79" w:rsidRDefault="008C4584" w:rsidP="00CF5D18">
            <w:pPr>
              <w:widowControl w:val="0"/>
              <w:autoSpaceDE w:val="0"/>
              <w:autoSpaceDN w:val="0"/>
              <w:adjustRightInd w:val="0"/>
              <w:jc w:val="center"/>
              <w:rPr>
                <w:sz w:val="24"/>
                <w:szCs w:val="24"/>
              </w:rPr>
            </w:pPr>
          </w:p>
        </w:tc>
        <w:tc>
          <w:tcPr>
            <w:tcW w:w="1060" w:type="dxa"/>
            <w:tcBorders>
              <w:top w:val="single" w:sz="4" w:space="0" w:color="auto"/>
              <w:left w:val="single" w:sz="4" w:space="0" w:color="auto"/>
              <w:bottom w:val="nil"/>
              <w:right w:val="single" w:sz="4" w:space="0" w:color="auto"/>
            </w:tcBorders>
          </w:tcPr>
          <w:p w:rsidR="008C4584" w:rsidRPr="004E6E79" w:rsidRDefault="008C4584" w:rsidP="00CF5D18">
            <w:pPr>
              <w:widowControl w:val="0"/>
              <w:autoSpaceDE w:val="0"/>
              <w:autoSpaceDN w:val="0"/>
              <w:adjustRightInd w:val="0"/>
              <w:jc w:val="center"/>
              <w:rPr>
                <w:sz w:val="24"/>
                <w:szCs w:val="24"/>
              </w:rPr>
            </w:pPr>
          </w:p>
        </w:tc>
        <w:tc>
          <w:tcPr>
            <w:tcW w:w="3064" w:type="dxa"/>
            <w:tcBorders>
              <w:top w:val="single" w:sz="4" w:space="0" w:color="auto"/>
              <w:left w:val="nil"/>
              <w:bottom w:val="nil"/>
            </w:tcBorders>
          </w:tcPr>
          <w:p w:rsidR="008C4584" w:rsidRPr="004E6E79" w:rsidRDefault="008C4584" w:rsidP="00CF5D18">
            <w:pPr>
              <w:widowControl w:val="0"/>
              <w:autoSpaceDE w:val="0"/>
              <w:autoSpaceDN w:val="0"/>
              <w:adjustRightInd w:val="0"/>
              <w:jc w:val="center"/>
              <w:rPr>
                <w:sz w:val="24"/>
                <w:szCs w:val="24"/>
              </w:rPr>
            </w:pPr>
          </w:p>
        </w:tc>
      </w:tr>
      <w:tr w:rsidR="004E6E79" w:rsidRPr="004E6E79" w:rsidTr="00CF5D18">
        <w:tc>
          <w:tcPr>
            <w:tcW w:w="1858" w:type="dxa"/>
            <w:tcBorders>
              <w:top w:val="nil"/>
              <w:bottom w:val="nil"/>
              <w:right w:val="nil"/>
            </w:tcBorders>
          </w:tcPr>
          <w:p w:rsidR="008C4584" w:rsidRPr="004E6E79" w:rsidRDefault="008C4584" w:rsidP="00CF5D18">
            <w:pPr>
              <w:widowControl w:val="0"/>
              <w:autoSpaceDE w:val="0"/>
              <w:autoSpaceDN w:val="0"/>
              <w:adjustRightInd w:val="0"/>
              <w:jc w:val="center"/>
              <w:rPr>
                <w:sz w:val="24"/>
                <w:szCs w:val="24"/>
              </w:rPr>
            </w:pPr>
          </w:p>
        </w:tc>
        <w:tc>
          <w:tcPr>
            <w:tcW w:w="932" w:type="dxa"/>
            <w:tcBorders>
              <w:top w:val="single" w:sz="4" w:space="0" w:color="auto"/>
              <w:left w:val="single" w:sz="4" w:space="0" w:color="auto"/>
              <w:bottom w:val="nil"/>
              <w:right w:val="single" w:sz="4" w:space="0" w:color="auto"/>
            </w:tcBorders>
          </w:tcPr>
          <w:p w:rsidR="008C4584" w:rsidRPr="004E6E79" w:rsidRDefault="008C4584" w:rsidP="00CF5D18">
            <w:pPr>
              <w:widowControl w:val="0"/>
              <w:autoSpaceDE w:val="0"/>
              <w:autoSpaceDN w:val="0"/>
              <w:adjustRightInd w:val="0"/>
              <w:jc w:val="center"/>
              <w:rPr>
                <w:sz w:val="24"/>
                <w:szCs w:val="24"/>
              </w:rPr>
            </w:pPr>
            <w:r w:rsidRPr="004E6E79">
              <w:rPr>
                <w:sz w:val="24"/>
                <w:szCs w:val="24"/>
              </w:rPr>
              <w:t>3</w:t>
            </w:r>
          </w:p>
        </w:tc>
        <w:tc>
          <w:tcPr>
            <w:tcW w:w="3839" w:type="dxa"/>
            <w:tcBorders>
              <w:top w:val="single" w:sz="4" w:space="0" w:color="auto"/>
              <w:left w:val="nil"/>
              <w:bottom w:val="nil"/>
              <w:right w:val="nil"/>
            </w:tcBorders>
          </w:tcPr>
          <w:p w:rsidR="008C4584" w:rsidRPr="004E6E79" w:rsidRDefault="008C4584" w:rsidP="00CF5D18">
            <w:pPr>
              <w:widowControl w:val="0"/>
              <w:autoSpaceDE w:val="0"/>
              <w:autoSpaceDN w:val="0"/>
              <w:adjustRightInd w:val="0"/>
              <w:jc w:val="center"/>
              <w:rPr>
                <w:sz w:val="24"/>
                <w:szCs w:val="24"/>
              </w:rPr>
            </w:pPr>
          </w:p>
        </w:tc>
        <w:tc>
          <w:tcPr>
            <w:tcW w:w="708" w:type="dxa"/>
            <w:tcBorders>
              <w:top w:val="single" w:sz="4" w:space="0" w:color="auto"/>
              <w:left w:val="single" w:sz="4" w:space="0" w:color="auto"/>
              <w:bottom w:val="nil"/>
              <w:right w:val="single" w:sz="4" w:space="0" w:color="auto"/>
            </w:tcBorders>
          </w:tcPr>
          <w:p w:rsidR="008C4584" w:rsidRPr="004E6E79" w:rsidRDefault="008C4584" w:rsidP="00CF5D18">
            <w:pPr>
              <w:widowControl w:val="0"/>
              <w:autoSpaceDE w:val="0"/>
              <w:autoSpaceDN w:val="0"/>
              <w:adjustRightInd w:val="0"/>
              <w:jc w:val="center"/>
              <w:rPr>
                <w:sz w:val="24"/>
                <w:szCs w:val="24"/>
              </w:rPr>
            </w:pPr>
          </w:p>
        </w:tc>
        <w:tc>
          <w:tcPr>
            <w:tcW w:w="1120" w:type="dxa"/>
            <w:tcBorders>
              <w:top w:val="single" w:sz="4" w:space="0" w:color="auto"/>
              <w:left w:val="nil"/>
              <w:bottom w:val="nil"/>
              <w:right w:val="nil"/>
            </w:tcBorders>
          </w:tcPr>
          <w:p w:rsidR="008C4584" w:rsidRPr="004E6E79" w:rsidRDefault="008C4584" w:rsidP="00CF5D18">
            <w:pPr>
              <w:widowControl w:val="0"/>
              <w:autoSpaceDE w:val="0"/>
              <w:autoSpaceDN w:val="0"/>
              <w:adjustRightInd w:val="0"/>
              <w:jc w:val="center"/>
              <w:rPr>
                <w:sz w:val="24"/>
                <w:szCs w:val="24"/>
              </w:rPr>
            </w:pPr>
          </w:p>
        </w:tc>
        <w:tc>
          <w:tcPr>
            <w:tcW w:w="1120" w:type="dxa"/>
            <w:tcBorders>
              <w:top w:val="single" w:sz="4" w:space="0" w:color="auto"/>
              <w:left w:val="single" w:sz="4" w:space="0" w:color="auto"/>
              <w:bottom w:val="nil"/>
              <w:right w:val="single" w:sz="4" w:space="0" w:color="auto"/>
            </w:tcBorders>
          </w:tcPr>
          <w:p w:rsidR="008C4584" w:rsidRPr="004E6E79" w:rsidRDefault="008C4584" w:rsidP="00CF5D18">
            <w:pPr>
              <w:widowControl w:val="0"/>
              <w:autoSpaceDE w:val="0"/>
              <w:autoSpaceDN w:val="0"/>
              <w:adjustRightInd w:val="0"/>
              <w:jc w:val="center"/>
              <w:rPr>
                <w:sz w:val="24"/>
                <w:szCs w:val="24"/>
              </w:rPr>
            </w:pPr>
          </w:p>
        </w:tc>
        <w:tc>
          <w:tcPr>
            <w:tcW w:w="1321" w:type="dxa"/>
            <w:tcBorders>
              <w:top w:val="single" w:sz="4" w:space="0" w:color="auto"/>
              <w:left w:val="nil"/>
              <w:bottom w:val="nil"/>
              <w:right w:val="nil"/>
            </w:tcBorders>
          </w:tcPr>
          <w:p w:rsidR="008C4584" w:rsidRPr="004E6E79" w:rsidRDefault="008C4584" w:rsidP="00CF5D18">
            <w:pPr>
              <w:widowControl w:val="0"/>
              <w:autoSpaceDE w:val="0"/>
              <w:autoSpaceDN w:val="0"/>
              <w:adjustRightInd w:val="0"/>
              <w:jc w:val="center"/>
              <w:rPr>
                <w:sz w:val="24"/>
                <w:szCs w:val="24"/>
              </w:rPr>
            </w:pPr>
          </w:p>
        </w:tc>
        <w:tc>
          <w:tcPr>
            <w:tcW w:w="1060" w:type="dxa"/>
            <w:tcBorders>
              <w:top w:val="single" w:sz="4" w:space="0" w:color="auto"/>
              <w:left w:val="single" w:sz="4" w:space="0" w:color="auto"/>
              <w:bottom w:val="nil"/>
              <w:right w:val="single" w:sz="4" w:space="0" w:color="auto"/>
            </w:tcBorders>
          </w:tcPr>
          <w:p w:rsidR="008C4584" w:rsidRPr="004E6E79" w:rsidRDefault="008C4584" w:rsidP="00CF5D18">
            <w:pPr>
              <w:widowControl w:val="0"/>
              <w:autoSpaceDE w:val="0"/>
              <w:autoSpaceDN w:val="0"/>
              <w:adjustRightInd w:val="0"/>
              <w:jc w:val="center"/>
              <w:rPr>
                <w:sz w:val="24"/>
                <w:szCs w:val="24"/>
              </w:rPr>
            </w:pPr>
          </w:p>
        </w:tc>
        <w:tc>
          <w:tcPr>
            <w:tcW w:w="3064" w:type="dxa"/>
            <w:tcBorders>
              <w:top w:val="single" w:sz="4" w:space="0" w:color="auto"/>
              <w:left w:val="nil"/>
              <w:bottom w:val="nil"/>
            </w:tcBorders>
          </w:tcPr>
          <w:p w:rsidR="008C4584" w:rsidRPr="004E6E79" w:rsidRDefault="008C4584" w:rsidP="00CF5D18">
            <w:pPr>
              <w:widowControl w:val="0"/>
              <w:autoSpaceDE w:val="0"/>
              <w:autoSpaceDN w:val="0"/>
              <w:adjustRightInd w:val="0"/>
              <w:jc w:val="center"/>
              <w:rPr>
                <w:sz w:val="24"/>
                <w:szCs w:val="24"/>
              </w:rPr>
            </w:pPr>
          </w:p>
        </w:tc>
      </w:tr>
      <w:tr w:rsidR="004E6E79" w:rsidRPr="004E6E79" w:rsidTr="00CF5D18">
        <w:tc>
          <w:tcPr>
            <w:tcW w:w="1858" w:type="dxa"/>
            <w:tcBorders>
              <w:top w:val="nil"/>
              <w:bottom w:val="single" w:sz="4" w:space="0" w:color="auto"/>
              <w:right w:val="nil"/>
            </w:tcBorders>
          </w:tcPr>
          <w:p w:rsidR="008C4584" w:rsidRPr="004E6E79" w:rsidRDefault="008C4584" w:rsidP="00CF5D18">
            <w:pPr>
              <w:widowControl w:val="0"/>
              <w:autoSpaceDE w:val="0"/>
              <w:autoSpaceDN w:val="0"/>
              <w:adjustRightInd w:val="0"/>
              <w:jc w:val="center"/>
              <w:rPr>
                <w:sz w:val="24"/>
                <w:szCs w:val="24"/>
              </w:rPr>
            </w:pPr>
            <w:r w:rsidRPr="004E6E79">
              <w:rPr>
                <w:sz w:val="24"/>
                <w:szCs w:val="24"/>
              </w:rPr>
              <w:t>ИТОГО:</w:t>
            </w:r>
          </w:p>
        </w:tc>
        <w:tc>
          <w:tcPr>
            <w:tcW w:w="932" w:type="dxa"/>
            <w:tcBorders>
              <w:top w:val="nil"/>
              <w:left w:val="single" w:sz="4" w:space="0" w:color="auto"/>
              <w:bottom w:val="single" w:sz="4" w:space="0" w:color="auto"/>
              <w:right w:val="single" w:sz="4" w:space="0" w:color="auto"/>
            </w:tcBorders>
          </w:tcPr>
          <w:p w:rsidR="008C4584" w:rsidRPr="004E6E79" w:rsidRDefault="008C4584" w:rsidP="00CF5D18">
            <w:pPr>
              <w:widowControl w:val="0"/>
              <w:autoSpaceDE w:val="0"/>
              <w:autoSpaceDN w:val="0"/>
              <w:adjustRightInd w:val="0"/>
              <w:jc w:val="center"/>
              <w:rPr>
                <w:sz w:val="24"/>
                <w:szCs w:val="24"/>
              </w:rPr>
            </w:pPr>
          </w:p>
        </w:tc>
        <w:tc>
          <w:tcPr>
            <w:tcW w:w="3839" w:type="dxa"/>
            <w:tcBorders>
              <w:top w:val="nil"/>
              <w:left w:val="nil"/>
              <w:bottom w:val="single" w:sz="4" w:space="0" w:color="auto"/>
              <w:right w:val="nil"/>
            </w:tcBorders>
          </w:tcPr>
          <w:p w:rsidR="008C4584" w:rsidRPr="004E6E79" w:rsidRDefault="008C4584" w:rsidP="00CF5D18">
            <w:pPr>
              <w:widowControl w:val="0"/>
              <w:autoSpaceDE w:val="0"/>
              <w:autoSpaceDN w:val="0"/>
              <w:adjustRightInd w:val="0"/>
              <w:jc w:val="center"/>
              <w:rPr>
                <w:sz w:val="24"/>
                <w:szCs w:val="24"/>
              </w:rPr>
            </w:pPr>
          </w:p>
        </w:tc>
        <w:tc>
          <w:tcPr>
            <w:tcW w:w="708" w:type="dxa"/>
            <w:tcBorders>
              <w:top w:val="nil"/>
              <w:left w:val="single" w:sz="4" w:space="0" w:color="auto"/>
              <w:bottom w:val="single" w:sz="4" w:space="0" w:color="auto"/>
              <w:right w:val="single" w:sz="4" w:space="0" w:color="auto"/>
            </w:tcBorders>
          </w:tcPr>
          <w:p w:rsidR="008C4584" w:rsidRPr="004E6E79" w:rsidRDefault="008C4584" w:rsidP="00CF5D18">
            <w:pPr>
              <w:widowControl w:val="0"/>
              <w:autoSpaceDE w:val="0"/>
              <w:autoSpaceDN w:val="0"/>
              <w:adjustRightInd w:val="0"/>
              <w:jc w:val="center"/>
              <w:rPr>
                <w:sz w:val="24"/>
                <w:szCs w:val="24"/>
              </w:rPr>
            </w:pPr>
            <w:r w:rsidRPr="004E6E79">
              <w:rPr>
                <w:sz w:val="24"/>
                <w:szCs w:val="24"/>
              </w:rPr>
              <w:t>х</w:t>
            </w:r>
          </w:p>
        </w:tc>
        <w:tc>
          <w:tcPr>
            <w:tcW w:w="1120" w:type="dxa"/>
            <w:tcBorders>
              <w:top w:val="nil"/>
              <w:left w:val="nil"/>
              <w:bottom w:val="single" w:sz="4" w:space="0" w:color="auto"/>
              <w:right w:val="nil"/>
            </w:tcBorders>
          </w:tcPr>
          <w:p w:rsidR="008C4584" w:rsidRPr="004E6E79" w:rsidRDefault="008C4584" w:rsidP="00CF5D18">
            <w:pPr>
              <w:widowControl w:val="0"/>
              <w:autoSpaceDE w:val="0"/>
              <w:autoSpaceDN w:val="0"/>
              <w:adjustRightInd w:val="0"/>
              <w:jc w:val="center"/>
              <w:rPr>
                <w:sz w:val="24"/>
                <w:szCs w:val="24"/>
              </w:rPr>
            </w:pPr>
            <w:r w:rsidRPr="004E6E79">
              <w:rPr>
                <w:sz w:val="24"/>
                <w:szCs w:val="24"/>
              </w:rPr>
              <w:t>х</w:t>
            </w:r>
          </w:p>
        </w:tc>
        <w:tc>
          <w:tcPr>
            <w:tcW w:w="1120" w:type="dxa"/>
            <w:tcBorders>
              <w:top w:val="nil"/>
              <w:left w:val="single" w:sz="4" w:space="0" w:color="auto"/>
              <w:bottom w:val="single" w:sz="4" w:space="0" w:color="auto"/>
              <w:right w:val="single" w:sz="4" w:space="0" w:color="auto"/>
            </w:tcBorders>
          </w:tcPr>
          <w:p w:rsidR="008C4584" w:rsidRPr="004E6E79" w:rsidRDefault="008C4584" w:rsidP="00CF5D18">
            <w:pPr>
              <w:widowControl w:val="0"/>
              <w:autoSpaceDE w:val="0"/>
              <w:autoSpaceDN w:val="0"/>
              <w:adjustRightInd w:val="0"/>
              <w:jc w:val="center"/>
              <w:rPr>
                <w:sz w:val="24"/>
                <w:szCs w:val="24"/>
              </w:rPr>
            </w:pPr>
            <w:r w:rsidRPr="004E6E79">
              <w:rPr>
                <w:sz w:val="24"/>
                <w:szCs w:val="24"/>
              </w:rPr>
              <w:t>х</w:t>
            </w:r>
          </w:p>
        </w:tc>
        <w:tc>
          <w:tcPr>
            <w:tcW w:w="1321" w:type="dxa"/>
            <w:tcBorders>
              <w:top w:val="single" w:sz="4" w:space="0" w:color="auto"/>
              <w:left w:val="nil"/>
              <w:bottom w:val="single" w:sz="4" w:space="0" w:color="auto"/>
              <w:right w:val="nil"/>
            </w:tcBorders>
          </w:tcPr>
          <w:p w:rsidR="008C4584" w:rsidRPr="004E6E79" w:rsidRDefault="008C4584" w:rsidP="00CF5D18">
            <w:pPr>
              <w:widowControl w:val="0"/>
              <w:autoSpaceDE w:val="0"/>
              <w:autoSpaceDN w:val="0"/>
              <w:adjustRightInd w:val="0"/>
              <w:jc w:val="center"/>
              <w:rPr>
                <w:sz w:val="24"/>
                <w:szCs w:val="24"/>
              </w:rPr>
            </w:pPr>
            <w:r w:rsidRPr="004E6E79">
              <w:rPr>
                <w:sz w:val="24"/>
                <w:szCs w:val="24"/>
              </w:rPr>
              <w:t>х</w:t>
            </w:r>
          </w:p>
        </w:tc>
        <w:tc>
          <w:tcPr>
            <w:tcW w:w="1060" w:type="dxa"/>
            <w:tcBorders>
              <w:top w:val="single" w:sz="4" w:space="0" w:color="auto"/>
              <w:left w:val="single" w:sz="4" w:space="0" w:color="auto"/>
              <w:bottom w:val="single" w:sz="4" w:space="0" w:color="auto"/>
              <w:right w:val="single" w:sz="4" w:space="0" w:color="auto"/>
            </w:tcBorders>
          </w:tcPr>
          <w:p w:rsidR="008C4584" w:rsidRPr="004E6E79" w:rsidRDefault="008C4584" w:rsidP="00CF5D18">
            <w:pPr>
              <w:widowControl w:val="0"/>
              <w:autoSpaceDE w:val="0"/>
              <w:autoSpaceDN w:val="0"/>
              <w:adjustRightInd w:val="0"/>
              <w:jc w:val="center"/>
              <w:rPr>
                <w:sz w:val="24"/>
                <w:szCs w:val="24"/>
              </w:rPr>
            </w:pPr>
            <w:r w:rsidRPr="004E6E79">
              <w:rPr>
                <w:sz w:val="24"/>
                <w:szCs w:val="24"/>
              </w:rPr>
              <w:t>100,0</w:t>
            </w:r>
          </w:p>
        </w:tc>
        <w:tc>
          <w:tcPr>
            <w:tcW w:w="3064" w:type="dxa"/>
            <w:tcBorders>
              <w:top w:val="single" w:sz="4" w:space="0" w:color="auto"/>
              <w:left w:val="nil"/>
              <w:bottom w:val="single" w:sz="4" w:space="0" w:color="auto"/>
            </w:tcBorders>
          </w:tcPr>
          <w:p w:rsidR="008C4584" w:rsidRPr="004E6E79" w:rsidRDefault="008C4584" w:rsidP="00CF5D18">
            <w:pPr>
              <w:widowControl w:val="0"/>
              <w:autoSpaceDE w:val="0"/>
              <w:autoSpaceDN w:val="0"/>
              <w:adjustRightInd w:val="0"/>
              <w:jc w:val="center"/>
              <w:rPr>
                <w:sz w:val="24"/>
                <w:szCs w:val="24"/>
              </w:rPr>
            </w:pPr>
          </w:p>
        </w:tc>
      </w:tr>
      <w:tr w:rsidR="004E6E79" w:rsidRPr="004E6E79" w:rsidTr="00CF5D18">
        <w:tc>
          <w:tcPr>
            <w:tcW w:w="1858" w:type="dxa"/>
            <w:tcBorders>
              <w:top w:val="nil"/>
              <w:bottom w:val="nil"/>
              <w:right w:val="nil"/>
            </w:tcBorders>
          </w:tcPr>
          <w:p w:rsidR="008C4584" w:rsidRPr="004E6E79" w:rsidRDefault="008C4584" w:rsidP="00CF5D18">
            <w:pPr>
              <w:widowControl w:val="0"/>
              <w:autoSpaceDE w:val="0"/>
              <w:autoSpaceDN w:val="0"/>
              <w:adjustRightInd w:val="0"/>
              <w:jc w:val="center"/>
              <w:rPr>
                <w:sz w:val="24"/>
                <w:szCs w:val="24"/>
              </w:rPr>
            </w:pPr>
          </w:p>
        </w:tc>
        <w:tc>
          <w:tcPr>
            <w:tcW w:w="932" w:type="dxa"/>
            <w:tcBorders>
              <w:top w:val="nil"/>
              <w:left w:val="single" w:sz="4" w:space="0" w:color="auto"/>
              <w:bottom w:val="nil"/>
              <w:right w:val="single" w:sz="4" w:space="0" w:color="auto"/>
            </w:tcBorders>
          </w:tcPr>
          <w:p w:rsidR="008C4584" w:rsidRPr="004E6E79" w:rsidRDefault="008C4584" w:rsidP="00CF5D18">
            <w:pPr>
              <w:widowControl w:val="0"/>
              <w:autoSpaceDE w:val="0"/>
              <w:autoSpaceDN w:val="0"/>
              <w:adjustRightInd w:val="0"/>
              <w:jc w:val="center"/>
              <w:rPr>
                <w:sz w:val="24"/>
                <w:szCs w:val="24"/>
              </w:rPr>
            </w:pPr>
            <w:r w:rsidRPr="004E6E79">
              <w:rPr>
                <w:sz w:val="24"/>
                <w:szCs w:val="24"/>
              </w:rPr>
              <w:t>1</w:t>
            </w:r>
          </w:p>
        </w:tc>
        <w:tc>
          <w:tcPr>
            <w:tcW w:w="3839" w:type="dxa"/>
            <w:tcBorders>
              <w:top w:val="nil"/>
              <w:left w:val="nil"/>
              <w:bottom w:val="nil"/>
              <w:right w:val="nil"/>
            </w:tcBorders>
          </w:tcPr>
          <w:p w:rsidR="008C4584" w:rsidRPr="004E6E79" w:rsidRDefault="008C4584" w:rsidP="00CF5D18">
            <w:pPr>
              <w:widowControl w:val="0"/>
              <w:autoSpaceDE w:val="0"/>
              <w:autoSpaceDN w:val="0"/>
              <w:adjustRightInd w:val="0"/>
              <w:jc w:val="center"/>
              <w:rPr>
                <w:sz w:val="24"/>
                <w:szCs w:val="24"/>
              </w:rPr>
            </w:pPr>
          </w:p>
        </w:tc>
        <w:tc>
          <w:tcPr>
            <w:tcW w:w="708" w:type="dxa"/>
            <w:tcBorders>
              <w:top w:val="nil"/>
              <w:left w:val="single" w:sz="4" w:space="0" w:color="auto"/>
              <w:bottom w:val="nil"/>
              <w:right w:val="single" w:sz="4" w:space="0" w:color="auto"/>
            </w:tcBorders>
          </w:tcPr>
          <w:p w:rsidR="008C4584" w:rsidRPr="004E6E79" w:rsidRDefault="008C4584" w:rsidP="00CF5D18">
            <w:pPr>
              <w:widowControl w:val="0"/>
              <w:autoSpaceDE w:val="0"/>
              <w:autoSpaceDN w:val="0"/>
              <w:adjustRightInd w:val="0"/>
              <w:jc w:val="center"/>
              <w:rPr>
                <w:sz w:val="24"/>
                <w:szCs w:val="24"/>
              </w:rPr>
            </w:pPr>
          </w:p>
        </w:tc>
        <w:tc>
          <w:tcPr>
            <w:tcW w:w="1120" w:type="dxa"/>
            <w:tcBorders>
              <w:top w:val="nil"/>
              <w:left w:val="nil"/>
              <w:bottom w:val="nil"/>
              <w:right w:val="nil"/>
            </w:tcBorders>
          </w:tcPr>
          <w:p w:rsidR="008C4584" w:rsidRPr="004E6E79" w:rsidRDefault="008C4584" w:rsidP="00CF5D18">
            <w:pPr>
              <w:widowControl w:val="0"/>
              <w:autoSpaceDE w:val="0"/>
              <w:autoSpaceDN w:val="0"/>
              <w:adjustRightInd w:val="0"/>
              <w:jc w:val="center"/>
              <w:rPr>
                <w:sz w:val="24"/>
                <w:szCs w:val="24"/>
              </w:rPr>
            </w:pPr>
          </w:p>
        </w:tc>
        <w:tc>
          <w:tcPr>
            <w:tcW w:w="1120" w:type="dxa"/>
            <w:tcBorders>
              <w:top w:val="nil"/>
              <w:left w:val="single" w:sz="4" w:space="0" w:color="auto"/>
              <w:bottom w:val="nil"/>
              <w:right w:val="single" w:sz="4" w:space="0" w:color="auto"/>
            </w:tcBorders>
          </w:tcPr>
          <w:p w:rsidR="008C4584" w:rsidRPr="004E6E79" w:rsidRDefault="008C4584" w:rsidP="00CF5D18">
            <w:pPr>
              <w:widowControl w:val="0"/>
              <w:autoSpaceDE w:val="0"/>
              <w:autoSpaceDN w:val="0"/>
              <w:adjustRightInd w:val="0"/>
              <w:jc w:val="center"/>
              <w:rPr>
                <w:sz w:val="24"/>
                <w:szCs w:val="24"/>
              </w:rPr>
            </w:pPr>
          </w:p>
        </w:tc>
        <w:tc>
          <w:tcPr>
            <w:tcW w:w="1321" w:type="dxa"/>
            <w:tcBorders>
              <w:top w:val="nil"/>
              <w:left w:val="nil"/>
              <w:bottom w:val="nil"/>
              <w:right w:val="nil"/>
            </w:tcBorders>
          </w:tcPr>
          <w:p w:rsidR="008C4584" w:rsidRPr="004E6E79" w:rsidRDefault="008C4584" w:rsidP="00CF5D18">
            <w:pPr>
              <w:widowControl w:val="0"/>
              <w:autoSpaceDE w:val="0"/>
              <w:autoSpaceDN w:val="0"/>
              <w:adjustRightInd w:val="0"/>
              <w:jc w:val="center"/>
              <w:rPr>
                <w:sz w:val="24"/>
                <w:szCs w:val="24"/>
              </w:rPr>
            </w:pPr>
          </w:p>
        </w:tc>
        <w:tc>
          <w:tcPr>
            <w:tcW w:w="1060" w:type="dxa"/>
            <w:tcBorders>
              <w:top w:val="nil"/>
              <w:left w:val="single" w:sz="4" w:space="0" w:color="auto"/>
              <w:bottom w:val="nil"/>
              <w:right w:val="single" w:sz="4" w:space="0" w:color="auto"/>
            </w:tcBorders>
          </w:tcPr>
          <w:p w:rsidR="008C4584" w:rsidRPr="004E6E79" w:rsidRDefault="008C4584" w:rsidP="00CF5D18">
            <w:pPr>
              <w:widowControl w:val="0"/>
              <w:autoSpaceDE w:val="0"/>
              <w:autoSpaceDN w:val="0"/>
              <w:adjustRightInd w:val="0"/>
              <w:jc w:val="center"/>
              <w:rPr>
                <w:sz w:val="24"/>
                <w:szCs w:val="24"/>
              </w:rPr>
            </w:pPr>
          </w:p>
        </w:tc>
        <w:tc>
          <w:tcPr>
            <w:tcW w:w="3064" w:type="dxa"/>
            <w:tcBorders>
              <w:top w:val="nil"/>
              <w:left w:val="nil"/>
              <w:bottom w:val="nil"/>
            </w:tcBorders>
          </w:tcPr>
          <w:p w:rsidR="008C4584" w:rsidRPr="004E6E79" w:rsidRDefault="008C4584" w:rsidP="00CF5D18">
            <w:pPr>
              <w:widowControl w:val="0"/>
              <w:autoSpaceDE w:val="0"/>
              <w:autoSpaceDN w:val="0"/>
              <w:adjustRightInd w:val="0"/>
              <w:jc w:val="center"/>
              <w:rPr>
                <w:sz w:val="24"/>
                <w:szCs w:val="24"/>
              </w:rPr>
            </w:pPr>
          </w:p>
        </w:tc>
      </w:tr>
      <w:tr w:rsidR="004E6E79" w:rsidRPr="004E6E79" w:rsidTr="00CF5D18">
        <w:tc>
          <w:tcPr>
            <w:tcW w:w="1858" w:type="dxa"/>
            <w:tcBorders>
              <w:top w:val="nil"/>
              <w:bottom w:val="nil"/>
              <w:right w:val="nil"/>
            </w:tcBorders>
          </w:tcPr>
          <w:p w:rsidR="008C4584" w:rsidRPr="004E6E79" w:rsidRDefault="008C4584" w:rsidP="00CF5D18">
            <w:pPr>
              <w:widowControl w:val="0"/>
              <w:autoSpaceDE w:val="0"/>
              <w:autoSpaceDN w:val="0"/>
              <w:adjustRightInd w:val="0"/>
              <w:jc w:val="center"/>
              <w:rPr>
                <w:sz w:val="24"/>
                <w:szCs w:val="24"/>
              </w:rPr>
            </w:pPr>
          </w:p>
        </w:tc>
        <w:tc>
          <w:tcPr>
            <w:tcW w:w="932" w:type="dxa"/>
            <w:tcBorders>
              <w:top w:val="single" w:sz="4" w:space="0" w:color="auto"/>
              <w:left w:val="single" w:sz="4" w:space="0" w:color="auto"/>
              <w:bottom w:val="nil"/>
              <w:right w:val="single" w:sz="4" w:space="0" w:color="auto"/>
            </w:tcBorders>
          </w:tcPr>
          <w:p w:rsidR="008C4584" w:rsidRPr="004E6E79" w:rsidRDefault="008C4584" w:rsidP="00CF5D18">
            <w:pPr>
              <w:widowControl w:val="0"/>
              <w:autoSpaceDE w:val="0"/>
              <w:autoSpaceDN w:val="0"/>
              <w:adjustRightInd w:val="0"/>
              <w:jc w:val="center"/>
              <w:rPr>
                <w:sz w:val="24"/>
                <w:szCs w:val="24"/>
              </w:rPr>
            </w:pPr>
            <w:r w:rsidRPr="004E6E79">
              <w:rPr>
                <w:sz w:val="24"/>
                <w:szCs w:val="24"/>
              </w:rPr>
              <w:t>2</w:t>
            </w:r>
          </w:p>
        </w:tc>
        <w:tc>
          <w:tcPr>
            <w:tcW w:w="3839" w:type="dxa"/>
            <w:tcBorders>
              <w:top w:val="single" w:sz="4" w:space="0" w:color="auto"/>
              <w:left w:val="nil"/>
              <w:bottom w:val="nil"/>
              <w:right w:val="nil"/>
            </w:tcBorders>
          </w:tcPr>
          <w:p w:rsidR="008C4584" w:rsidRPr="004E6E79" w:rsidRDefault="008C4584" w:rsidP="00CF5D18">
            <w:pPr>
              <w:widowControl w:val="0"/>
              <w:autoSpaceDE w:val="0"/>
              <w:autoSpaceDN w:val="0"/>
              <w:adjustRightInd w:val="0"/>
              <w:jc w:val="center"/>
              <w:rPr>
                <w:sz w:val="24"/>
                <w:szCs w:val="24"/>
              </w:rPr>
            </w:pPr>
          </w:p>
        </w:tc>
        <w:tc>
          <w:tcPr>
            <w:tcW w:w="708" w:type="dxa"/>
            <w:tcBorders>
              <w:top w:val="single" w:sz="4" w:space="0" w:color="auto"/>
              <w:left w:val="single" w:sz="4" w:space="0" w:color="auto"/>
              <w:bottom w:val="nil"/>
              <w:right w:val="single" w:sz="4" w:space="0" w:color="auto"/>
            </w:tcBorders>
          </w:tcPr>
          <w:p w:rsidR="008C4584" w:rsidRPr="004E6E79" w:rsidRDefault="008C4584" w:rsidP="00CF5D18">
            <w:pPr>
              <w:widowControl w:val="0"/>
              <w:autoSpaceDE w:val="0"/>
              <w:autoSpaceDN w:val="0"/>
              <w:adjustRightInd w:val="0"/>
              <w:jc w:val="center"/>
              <w:rPr>
                <w:sz w:val="24"/>
                <w:szCs w:val="24"/>
              </w:rPr>
            </w:pPr>
          </w:p>
        </w:tc>
        <w:tc>
          <w:tcPr>
            <w:tcW w:w="1120" w:type="dxa"/>
            <w:tcBorders>
              <w:top w:val="single" w:sz="4" w:space="0" w:color="auto"/>
              <w:left w:val="nil"/>
              <w:bottom w:val="nil"/>
              <w:right w:val="nil"/>
            </w:tcBorders>
          </w:tcPr>
          <w:p w:rsidR="008C4584" w:rsidRPr="004E6E79" w:rsidRDefault="008C4584" w:rsidP="00CF5D18">
            <w:pPr>
              <w:widowControl w:val="0"/>
              <w:autoSpaceDE w:val="0"/>
              <w:autoSpaceDN w:val="0"/>
              <w:adjustRightInd w:val="0"/>
              <w:jc w:val="center"/>
              <w:rPr>
                <w:sz w:val="24"/>
                <w:szCs w:val="24"/>
              </w:rPr>
            </w:pPr>
          </w:p>
        </w:tc>
        <w:tc>
          <w:tcPr>
            <w:tcW w:w="1120" w:type="dxa"/>
            <w:tcBorders>
              <w:top w:val="single" w:sz="4" w:space="0" w:color="auto"/>
              <w:left w:val="single" w:sz="4" w:space="0" w:color="auto"/>
              <w:bottom w:val="nil"/>
              <w:right w:val="single" w:sz="4" w:space="0" w:color="auto"/>
            </w:tcBorders>
          </w:tcPr>
          <w:p w:rsidR="008C4584" w:rsidRPr="004E6E79" w:rsidRDefault="008C4584" w:rsidP="00CF5D18">
            <w:pPr>
              <w:widowControl w:val="0"/>
              <w:autoSpaceDE w:val="0"/>
              <w:autoSpaceDN w:val="0"/>
              <w:adjustRightInd w:val="0"/>
              <w:jc w:val="center"/>
              <w:rPr>
                <w:sz w:val="24"/>
                <w:szCs w:val="24"/>
              </w:rPr>
            </w:pPr>
          </w:p>
        </w:tc>
        <w:tc>
          <w:tcPr>
            <w:tcW w:w="1321" w:type="dxa"/>
            <w:tcBorders>
              <w:top w:val="single" w:sz="4" w:space="0" w:color="auto"/>
              <w:left w:val="nil"/>
              <w:bottom w:val="nil"/>
              <w:right w:val="nil"/>
            </w:tcBorders>
          </w:tcPr>
          <w:p w:rsidR="008C4584" w:rsidRPr="004E6E79" w:rsidRDefault="008C4584" w:rsidP="00CF5D18">
            <w:pPr>
              <w:widowControl w:val="0"/>
              <w:autoSpaceDE w:val="0"/>
              <w:autoSpaceDN w:val="0"/>
              <w:adjustRightInd w:val="0"/>
              <w:jc w:val="center"/>
              <w:rPr>
                <w:sz w:val="24"/>
                <w:szCs w:val="24"/>
              </w:rPr>
            </w:pPr>
          </w:p>
        </w:tc>
        <w:tc>
          <w:tcPr>
            <w:tcW w:w="1060" w:type="dxa"/>
            <w:tcBorders>
              <w:top w:val="single" w:sz="4" w:space="0" w:color="auto"/>
              <w:left w:val="single" w:sz="4" w:space="0" w:color="auto"/>
              <w:bottom w:val="nil"/>
              <w:right w:val="single" w:sz="4" w:space="0" w:color="auto"/>
            </w:tcBorders>
          </w:tcPr>
          <w:p w:rsidR="008C4584" w:rsidRPr="004E6E79" w:rsidRDefault="008C4584" w:rsidP="00CF5D18">
            <w:pPr>
              <w:widowControl w:val="0"/>
              <w:autoSpaceDE w:val="0"/>
              <w:autoSpaceDN w:val="0"/>
              <w:adjustRightInd w:val="0"/>
              <w:jc w:val="center"/>
              <w:rPr>
                <w:sz w:val="24"/>
                <w:szCs w:val="24"/>
              </w:rPr>
            </w:pPr>
          </w:p>
        </w:tc>
        <w:tc>
          <w:tcPr>
            <w:tcW w:w="3064" w:type="dxa"/>
            <w:tcBorders>
              <w:top w:val="single" w:sz="4" w:space="0" w:color="auto"/>
              <w:left w:val="nil"/>
              <w:bottom w:val="nil"/>
            </w:tcBorders>
          </w:tcPr>
          <w:p w:rsidR="008C4584" w:rsidRPr="004E6E79" w:rsidRDefault="008C4584" w:rsidP="00CF5D18">
            <w:pPr>
              <w:widowControl w:val="0"/>
              <w:autoSpaceDE w:val="0"/>
              <w:autoSpaceDN w:val="0"/>
              <w:adjustRightInd w:val="0"/>
              <w:jc w:val="center"/>
              <w:rPr>
                <w:sz w:val="24"/>
                <w:szCs w:val="24"/>
              </w:rPr>
            </w:pPr>
          </w:p>
        </w:tc>
      </w:tr>
      <w:tr w:rsidR="004E6E79" w:rsidRPr="004E6E79" w:rsidTr="00CF5D18">
        <w:tc>
          <w:tcPr>
            <w:tcW w:w="1858" w:type="dxa"/>
            <w:tcBorders>
              <w:top w:val="nil"/>
              <w:bottom w:val="nil"/>
              <w:right w:val="nil"/>
            </w:tcBorders>
          </w:tcPr>
          <w:p w:rsidR="008C4584" w:rsidRPr="004E6E79" w:rsidRDefault="008C4584" w:rsidP="00CF5D18">
            <w:pPr>
              <w:widowControl w:val="0"/>
              <w:autoSpaceDE w:val="0"/>
              <w:autoSpaceDN w:val="0"/>
              <w:adjustRightInd w:val="0"/>
              <w:jc w:val="center"/>
              <w:rPr>
                <w:sz w:val="24"/>
                <w:szCs w:val="24"/>
              </w:rPr>
            </w:pPr>
          </w:p>
        </w:tc>
        <w:tc>
          <w:tcPr>
            <w:tcW w:w="932" w:type="dxa"/>
            <w:tcBorders>
              <w:top w:val="single" w:sz="4" w:space="0" w:color="auto"/>
              <w:left w:val="single" w:sz="4" w:space="0" w:color="auto"/>
              <w:bottom w:val="nil"/>
              <w:right w:val="single" w:sz="4" w:space="0" w:color="auto"/>
            </w:tcBorders>
          </w:tcPr>
          <w:p w:rsidR="008C4584" w:rsidRPr="004E6E79" w:rsidRDefault="008C4584" w:rsidP="00CF5D18">
            <w:pPr>
              <w:widowControl w:val="0"/>
              <w:autoSpaceDE w:val="0"/>
              <w:autoSpaceDN w:val="0"/>
              <w:adjustRightInd w:val="0"/>
              <w:jc w:val="center"/>
              <w:rPr>
                <w:sz w:val="24"/>
                <w:szCs w:val="24"/>
              </w:rPr>
            </w:pPr>
            <w:r w:rsidRPr="004E6E79">
              <w:rPr>
                <w:sz w:val="24"/>
                <w:szCs w:val="24"/>
              </w:rPr>
              <w:t>3</w:t>
            </w:r>
          </w:p>
        </w:tc>
        <w:tc>
          <w:tcPr>
            <w:tcW w:w="3839" w:type="dxa"/>
            <w:tcBorders>
              <w:top w:val="single" w:sz="4" w:space="0" w:color="auto"/>
              <w:left w:val="nil"/>
              <w:bottom w:val="nil"/>
              <w:right w:val="nil"/>
            </w:tcBorders>
          </w:tcPr>
          <w:p w:rsidR="008C4584" w:rsidRPr="004E6E79" w:rsidRDefault="008C4584" w:rsidP="00CF5D18">
            <w:pPr>
              <w:widowControl w:val="0"/>
              <w:autoSpaceDE w:val="0"/>
              <w:autoSpaceDN w:val="0"/>
              <w:adjustRightInd w:val="0"/>
              <w:jc w:val="center"/>
              <w:rPr>
                <w:sz w:val="24"/>
                <w:szCs w:val="24"/>
              </w:rPr>
            </w:pPr>
          </w:p>
        </w:tc>
        <w:tc>
          <w:tcPr>
            <w:tcW w:w="708" w:type="dxa"/>
            <w:tcBorders>
              <w:top w:val="single" w:sz="4" w:space="0" w:color="auto"/>
              <w:left w:val="single" w:sz="4" w:space="0" w:color="auto"/>
              <w:bottom w:val="nil"/>
              <w:right w:val="single" w:sz="4" w:space="0" w:color="auto"/>
            </w:tcBorders>
          </w:tcPr>
          <w:p w:rsidR="008C4584" w:rsidRPr="004E6E79" w:rsidRDefault="008C4584" w:rsidP="00CF5D18">
            <w:pPr>
              <w:widowControl w:val="0"/>
              <w:autoSpaceDE w:val="0"/>
              <w:autoSpaceDN w:val="0"/>
              <w:adjustRightInd w:val="0"/>
              <w:jc w:val="center"/>
              <w:rPr>
                <w:sz w:val="24"/>
                <w:szCs w:val="24"/>
              </w:rPr>
            </w:pPr>
          </w:p>
        </w:tc>
        <w:tc>
          <w:tcPr>
            <w:tcW w:w="1120" w:type="dxa"/>
            <w:tcBorders>
              <w:top w:val="single" w:sz="4" w:space="0" w:color="auto"/>
              <w:left w:val="nil"/>
              <w:bottom w:val="nil"/>
              <w:right w:val="nil"/>
            </w:tcBorders>
          </w:tcPr>
          <w:p w:rsidR="008C4584" w:rsidRPr="004E6E79" w:rsidRDefault="008C4584" w:rsidP="00CF5D18">
            <w:pPr>
              <w:widowControl w:val="0"/>
              <w:autoSpaceDE w:val="0"/>
              <w:autoSpaceDN w:val="0"/>
              <w:adjustRightInd w:val="0"/>
              <w:jc w:val="center"/>
              <w:rPr>
                <w:sz w:val="24"/>
                <w:szCs w:val="24"/>
              </w:rPr>
            </w:pPr>
          </w:p>
        </w:tc>
        <w:tc>
          <w:tcPr>
            <w:tcW w:w="1120" w:type="dxa"/>
            <w:tcBorders>
              <w:top w:val="single" w:sz="4" w:space="0" w:color="auto"/>
              <w:left w:val="single" w:sz="4" w:space="0" w:color="auto"/>
              <w:bottom w:val="nil"/>
              <w:right w:val="single" w:sz="4" w:space="0" w:color="auto"/>
            </w:tcBorders>
          </w:tcPr>
          <w:p w:rsidR="008C4584" w:rsidRPr="004E6E79" w:rsidRDefault="008C4584" w:rsidP="00CF5D18">
            <w:pPr>
              <w:widowControl w:val="0"/>
              <w:autoSpaceDE w:val="0"/>
              <w:autoSpaceDN w:val="0"/>
              <w:adjustRightInd w:val="0"/>
              <w:jc w:val="center"/>
              <w:rPr>
                <w:sz w:val="24"/>
                <w:szCs w:val="24"/>
              </w:rPr>
            </w:pPr>
          </w:p>
        </w:tc>
        <w:tc>
          <w:tcPr>
            <w:tcW w:w="1321" w:type="dxa"/>
            <w:tcBorders>
              <w:top w:val="single" w:sz="4" w:space="0" w:color="auto"/>
              <w:left w:val="nil"/>
              <w:bottom w:val="nil"/>
              <w:right w:val="nil"/>
            </w:tcBorders>
          </w:tcPr>
          <w:p w:rsidR="008C4584" w:rsidRPr="004E6E79" w:rsidRDefault="008C4584" w:rsidP="00CF5D18">
            <w:pPr>
              <w:widowControl w:val="0"/>
              <w:autoSpaceDE w:val="0"/>
              <w:autoSpaceDN w:val="0"/>
              <w:adjustRightInd w:val="0"/>
              <w:jc w:val="center"/>
              <w:rPr>
                <w:sz w:val="24"/>
                <w:szCs w:val="24"/>
              </w:rPr>
            </w:pPr>
          </w:p>
        </w:tc>
        <w:tc>
          <w:tcPr>
            <w:tcW w:w="1060" w:type="dxa"/>
            <w:tcBorders>
              <w:top w:val="single" w:sz="4" w:space="0" w:color="auto"/>
              <w:left w:val="single" w:sz="4" w:space="0" w:color="auto"/>
              <w:bottom w:val="nil"/>
              <w:right w:val="single" w:sz="4" w:space="0" w:color="auto"/>
            </w:tcBorders>
          </w:tcPr>
          <w:p w:rsidR="008C4584" w:rsidRPr="004E6E79" w:rsidRDefault="008C4584" w:rsidP="00CF5D18">
            <w:pPr>
              <w:widowControl w:val="0"/>
              <w:autoSpaceDE w:val="0"/>
              <w:autoSpaceDN w:val="0"/>
              <w:adjustRightInd w:val="0"/>
              <w:jc w:val="center"/>
              <w:rPr>
                <w:sz w:val="24"/>
                <w:szCs w:val="24"/>
              </w:rPr>
            </w:pPr>
          </w:p>
        </w:tc>
        <w:tc>
          <w:tcPr>
            <w:tcW w:w="3064" w:type="dxa"/>
            <w:tcBorders>
              <w:top w:val="single" w:sz="4" w:space="0" w:color="auto"/>
              <w:left w:val="nil"/>
              <w:bottom w:val="nil"/>
            </w:tcBorders>
          </w:tcPr>
          <w:p w:rsidR="008C4584" w:rsidRPr="004E6E79" w:rsidRDefault="008C4584" w:rsidP="00CF5D18">
            <w:pPr>
              <w:widowControl w:val="0"/>
              <w:autoSpaceDE w:val="0"/>
              <w:autoSpaceDN w:val="0"/>
              <w:adjustRightInd w:val="0"/>
              <w:jc w:val="center"/>
              <w:rPr>
                <w:sz w:val="24"/>
                <w:szCs w:val="24"/>
              </w:rPr>
            </w:pPr>
          </w:p>
        </w:tc>
      </w:tr>
      <w:tr w:rsidR="004E6E79" w:rsidRPr="004E6E79" w:rsidTr="00CF5D18">
        <w:tc>
          <w:tcPr>
            <w:tcW w:w="1858" w:type="dxa"/>
            <w:tcBorders>
              <w:top w:val="nil"/>
              <w:bottom w:val="single" w:sz="4" w:space="0" w:color="auto"/>
              <w:right w:val="nil"/>
            </w:tcBorders>
          </w:tcPr>
          <w:p w:rsidR="008C4584" w:rsidRPr="004E6E79" w:rsidRDefault="008C4584" w:rsidP="00CF5D18">
            <w:pPr>
              <w:widowControl w:val="0"/>
              <w:autoSpaceDE w:val="0"/>
              <w:autoSpaceDN w:val="0"/>
              <w:adjustRightInd w:val="0"/>
              <w:jc w:val="center"/>
              <w:rPr>
                <w:sz w:val="24"/>
                <w:szCs w:val="24"/>
              </w:rPr>
            </w:pPr>
            <w:r w:rsidRPr="004E6E79">
              <w:rPr>
                <w:sz w:val="24"/>
                <w:szCs w:val="24"/>
              </w:rPr>
              <w:t>ИТОГО:</w:t>
            </w:r>
          </w:p>
        </w:tc>
        <w:tc>
          <w:tcPr>
            <w:tcW w:w="932" w:type="dxa"/>
            <w:tcBorders>
              <w:top w:val="nil"/>
              <w:left w:val="single" w:sz="4" w:space="0" w:color="auto"/>
              <w:bottom w:val="single" w:sz="4" w:space="0" w:color="auto"/>
              <w:right w:val="single" w:sz="4" w:space="0" w:color="auto"/>
            </w:tcBorders>
          </w:tcPr>
          <w:p w:rsidR="008C4584" w:rsidRPr="004E6E79" w:rsidRDefault="008C4584" w:rsidP="00CF5D18">
            <w:pPr>
              <w:widowControl w:val="0"/>
              <w:autoSpaceDE w:val="0"/>
              <w:autoSpaceDN w:val="0"/>
              <w:adjustRightInd w:val="0"/>
              <w:jc w:val="center"/>
              <w:rPr>
                <w:sz w:val="24"/>
                <w:szCs w:val="24"/>
              </w:rPr>
            </w:pPr>
          </w:p>
        </w:tc>
        <w:tc>
          <w:tcPr>
            <w:tcW w:w="3839" w:type="dxa"/>
            <w:tcBorders>
              <w:top w:val="nil"/>
              <w:left w:val="nil"/>
              <w:bottom w:val="single" w:sz="4" w:space="0" w:color="auto"/>
              <w:right w:val="nil"/>
            </w:tcBorders>
          </w:tcPr>
          <w:p w:rsidR="008C4584" w:rsidRPr="004E6E79" w:rsidRDefault="008C4584" w:rsidP="00CF5D18">
            <w:pPr>
              <w:widowControl w:val="0"/>
              <w:autoSpaceDE w:val="0"/>
              <w:autoSpaceDN w:val="0"/>
              <w:adjustRightInd w:val="0"/>
              <w:jc w:val="center"/>
              <w:rPr>
                <w:sz w:val="24"/>
                <w:szCs w:val="24"/>
              </w:rPr>
            </w:pPr>
          </w:p>
        </w:tc>
        <w:tc>
          <w:tcPr>
            <w:tcW w:w="708" w:type="dxa"/>
            <w:tcBorders>
              <w:top w:val="nil"/>
              <w:left w:val="single" w:sz="4" w:space="0" w:color="auto"/>
              <w:bottom w:val="single" w:sz="4" w:space="0" w:color="auto"/>
              <w:right w:val="single" w:sz="4" w:space="0" w:color="auto"/>
            </w:tcBorders>
          </w:tcPr>
          <w:p w:rsidR="008C4584" w:rsidRPr="004E6E79" w:rsidRDefault="008C4584" w:rsidP="00CF5D18">
            <w:pPr>
              <w:widowControl w:val="0"/>
              <w:autoSpaceDE w:val="0"/>
              <w:autoSpaceDN w:val="0"/>
              <w:adjustRightInd w:val="0"/>
              <w:jc w:val="center"/>
              <w:rPr>
                <w:sz w:val="24"/>
                <w:szCs w:val="24"/>
              </w:rPr>
            </w:pPr>
            <w:r w:rsidRPr="004E6E79">
              <w:rPr>
                <w:sz w:val="24"/>
                <w:szCs w:val="24"/>
              </w:rPr>
              <w:t>х</w:t>
            </w:r>
          </w:p>
        </w:tc>
        <w:tc>
          <w:tcPr>
            <w:tcW w:w="1120" w:type="dxa"/>
            <w:tcBorders>
              <w:top w:val="nil"/>
              <w:left w:val="nil"/>
              <w:bottom w:val="single" w:sz="4" w:space="0" w:color="auto"/>
              <w:right w:val="nil"/>
            </w:tcBorders>
          </w:tcPr>
          <w:p w:rsidR="008C4584" w:rsidRPr="004E6E79" w:rsidRDefault="008C4584" w:rsidP="00CF5D18">
            <w:pPr>
              <w:widowControl w:val="0"/>
              <w:autoSpaceDE w:val="0"/>
              <w:autoSpaceDN w:val="0"/>
              <w:adjustRightInd w:val="0"/>
              <w:jc w:val="center"/>
              <w:rPr>
                <w:sz w:val="24"/>
                <w:szCs w:val="24"/>
              </w:rPr>
            </w:pPr>
            <w:r w:rsidRPr="004E6E79">
              <w:rPr>
                <w:sz w:val="24"/>
                <w:szCs w:val="24"/>
              </w:rPr>
              <w:t>х</w:t>
            </w:r>
          </w:p>
        </w:tc>
        <w:tc>
          <w:tcPr>
            <w:tcW w:w="1120" w:type="dxa"/>
            <w:tcBorders>
              <w:top w:val="nil"/>
              <w:left w:val="single" w:sz="4" w:space="0" w:color="auto"/>
              <w:bottom w:val="single" w:sz="4" w:space="0" w:color="auto"/>
              <w:right w:val="single" w:sz="4" w:space="0" w:color="auto"/>
            </w:tcBorders>
          </w:tcPr>
          <w:p w:rsidR="008C4584" w:rsidRPr="004E6E79" w:rsidRDefault="008C4584" w:rsidP="00CF5D18">
            <w:pPr>
              <w:widowControl w:val="0"/>
              <w:autoSpaceDE w:val="0"/>
              <w:autoSpaceDN w:val="0"/>
              <w:adjustRightInd w:val="0"/>
              <w:jc w:val="center"/>
              <w:rPr>
                <w:sz w:val="24"/>
                <w:szCs w:val="24"/>
              </w:rPr>
            </w:pPr>
            <w:r w:rsidRPr="004E6E79">
              <w:rPr>
                <w:sz w:val="24"/>
                <w:szCs w:val="24"/>
              </w:rPr>
              <w:t>х</w:t>
            </w:r>
          </w:p>
        </w:tc>
        <w:tc>
          <w:tcPr>
            <w:tcW w:w="1321" w:type="dxa"/>
            <w:tcBorders>
              <w:top w:val="nil"/>
              <w:left w:val="nil"/>
              <w:bottom w:val="single" w:sz="4" w:space="0" w:color="auto"/>
              <w:right w:val="nil"/>
            </w:tcBorders>
          </w:tcPr>
          <w:p w:rsidR="008C4584" w:rsidRPr="004E6E79" w:rsidRDefault="008C4584" w:rsidP="00CF5D18">
            <w:pPr>
              <w:widowControl w:val="0"/>
              <w:autoSpaceDE w:val="0"/>
              <w:autoSpaceDN w:val="0"/>
              <w:adjustRightInd w:val="0"/>
              <w:jc w:val="center"/>
              <w:rPr>
                <w:sz w:val="24"/>
                <w:szCs w:val="24"/>
              </w:rPr>
            </w:pPr>
            <w:r w:rsidRPr="004E6E79">
              <w:rPr>
                <w:sz w:val="24"/>
                <w:szCs w:val="24"/>
              </w:rPr>
              <w:t>х</w:t>
            </w:r>
          </w:p>
        </w:tc>
        <w:tc>
          <w:tcPr>
            <w:tcW w:w="1060" w:type="dxa"/>
            <w:tcBorders>
              <w:top w:val="nil"/>
              <w:left w:val="single" w:sz="4" w:space="0" w:color="auto"/>
              <w:bottom w:val="single" w:sz="4" w:space="0" w:color="auto"/>
              <w:right w:val="single" w:sz="4" w:space="0" w:color="auto"/>
            </w:tcBorders>
          </w:tcPr>
          <w:p w:rsidR="008C4584" w:rsidRPr="004E6E79" w:rsidRDefault="008C4584" w:rsidP="00CF5D18">
            <w:pPr>
              <w:widowControl w:val="0"/>
              <w:autoSpaceDE w:val="0"/>
              <w:autoSpaceDN w:val="0"/>
              <w:adjustRightInd w:val="0"/>
              <w:jc w:val="center"/>
              <w:rPr>
                <w:sz w:val="24"/>
                <w:szCs w:val="24"/>
              </w:rPr>
            </w:pPr>
            <w:r w:rsidRPr="004E6E79">
              <w:rPr>
                <w:sz w:val="24"/>
                <w:szCs w:val="24"/>
              </w:rPr>
              <w:t>100,0</w:t>
            </w:r>
          </w:p>
        </w:tc>
        <w:tc>
          <w:tcPr>
            <w:tcW w:w="3064" w:type="dxa"/>
            <w:tcBorders>
              <w:top w:val="nil"/>
              <w:left w:val="nil"/>
              <w:bottom w:val="single" w:sz="4" w:space="0" w:color="auto"/>
            </w:tcBorders>
          </w:tcPr>
          <w:p w:rsidR="008C4584" w:rsidRPr="004E6E79" w:rsidRDefault="008C4584" w:rsidP="00CF5D18">
            <w:pPr>
              <w:widowControl w:val="0"/>
              <w:autoSpaceDE w:val="0"/>
              <w:autoSpaceDN w:val="0"/>
              <w:adjustRightInd w:val="0"/>
              <w:jc w:val="center"/>
              <w:rPr>
                <w:sz w:val="24"/>
                <w:szCs w:val="24"/>
              </w:rPr>
            </w:pPr>
          </w:p>
        </w:tc>
      </w:tr>
      <w:tr w:rsidR="004E6E79" w:rsidRPr="004E6E79" w:rsidTr="00CF5D18">
        <w:tc>
          <w:tcPr>
            <w:tcW w:w="1858" w:type="dxa"/>
            <w:tcBorders>
              <w:top w:val="nil"/>
              <w:bottom w:val="nil"/>
              <w:right w:val="nil"/>
            </w:tcBorders>
          </w:tcPr>
          <w:p w:rsidR="008C4584" w:rsidRPr="004E6E79" w:rsidRDefault="008C4584" w:rsidP="00CF5D18">
            <w:pPr>
              <w:widowControl w:val="0"/>
              <w:autoSpaceDE w:val="0"/>
              <w:autoSpaceDN w:val="0"/>
              <w:adjustRightInd w:val="0"/>
              <w:jc w:val="center"/>
              <w:rPr>
                <w:sz w:val="24"/>
                <w:szCs w:val="24"/>
              </w:rPr>
            </w:pPr>
          </w:p>
        </w:tc>
        <w:tc>
          <w:tcPr>
            <w:tcW w:w="932" w:type="dxa"/>
            <w:tcBorders>
              <w:top w:val="nil"/>
              <w:left w:val="single" w:sz="4" w:space="0" w:color="auto"/>
              <w:bottom w:val="nil"/>
              <w:right w:val="single" w:sz="4" w:space="0" w:color="auto"/>
            </w:tcBorders>
          </w:tcPr>
          <w:p w:rsidR="008C4584" w:rsidRPr="004E6E79" w:rsidRDefault="008C4584" w:rsidP="00CF5D18">
            <w:pPr>
              <w:widowControl w:val="0"/>
              <w:autoSpaceDE w:val="0"/>
              <w:autoSpaceDN w:val="0"/>
              <w:adjustRightInd w:val="0"/>
              <w:jc w:val="center"/>
              <w:rPr>
                <w:sz w:val="24"/>
                <w:szCs w:val="24"/>
              </w:rPr>
            </w:pPr>
            <w:r w:rsidRPr="004E6E79">
              <w:rPr>
                <w:sz w:val="24"/>
                <w:szCs w:val="24"/>
              </w:rPr>
              <w:t>1</w:t>
            </w:r>
          </w:p>
        </w:tc>
        <w:tc>
          <w:tcPr>
            <w:tcW w:w="3839" w:type="dxa"/>
            <w:tcBorders>
              <w:top w:val="nil"/>
              <w:left w:val="nil"/>
              <w:bottom w:val="nil"/>
              <w:right w:val="nil"/>
            </w:tcBorders>
          </w:tcPr>
          <w:p w:rsidR="008C4584" w:rsidRPr="004E6E79" w:rsidRDefault="008C4584" w:rsidP="00CF5D18">
            <w:pPr>
              <w:widowControl w:val="0"/>
              <w:autoSpaceDE w:val="0"/>
              <w:autoSpaceDN w:val="0"/>
              <w:adjustRightInd w:val="0"/>
              <w:jc w:val="center"/>
              <w:rPr>
                <w:sz w:val="24"/>
                <w:szCs w:val="24"/>
              </w:rPr>
            </w:pPr>
          </w:p>
        </w:tc>
        <w:tc>
          <w:tcPr>
            <w:tcW w:w="708" w:type="dxa"/>
            <w:tcBorders>
              <w:top w:val="nil"/>
              <w:left w:val="single" w:sz="4" w:space="0" w:color="auto"/>
              <w:bottom w:val="nil"/>
              <w:right w:val="single" w:sz="4" w:space="0" w:color="auto"/>
            </w:tcBorders>
          </w:tcPr>
          <w:p w:rsidR="008C4584" w:rsidRPr="004E6E79" w:rsidRDefault="008C4584" w:rsidP="00CF5D18">
            <w:pPr>
              <w:widowControl w:val="0"/>
              <w:autoSpaceDE w:val="0"/>
              <w:autoSpaceDN w:val="0"/>
              <w:adjustRightInd w:val="0"/>
              <w:jc w:val="center"/>
              <w:rPr>
                <w:sz w:val="24"/>
                <w:szCs w:val="24"/>
              </w:rPr>
            </w:pPr>
          </w:p>
        </w:tc>
        <w:tc>
          <w:tcPr>
            <w:tcW w:w="1120" w:type="dxa"/>
            <w:tcBorders>
              <w:top w:val="nil"/>
              <w:left w:val="nil"/>
              <w:bottom w:val="nil"/>
              <w:right w:val="nil"/>
            </w:tcBorders>
          </w:tcPr>
          <w:p w:rsidR="008C4584" w:rsidRPr="004E6E79" w:rsidRDefault="008C4584" w:rsidP="00CF5D18">
            <w:pPr>
              <w:widowControl w:val="0"/>
              <w:autoSpaceDE w:val="0"/>
              <w:autoSpaceDN w:val="0"/>
              <w:adjustRightInd w:val="0"/>
              <w:jc w:val="center"/>
              <w:rPr>
                <w:sz w:val="24"/>
                <w:szCs w:val="24"/>
              </w:rPr>
            </w:pPr>
          </w:p>
        </w:tc>
        <w:tc>
          <w:tcPr>
            <w:tcW w:w="1120" w:type="dxa"/>
            <w:tcBorders>
              <w:top w:val="nil"/>
              <w:left w:val="single" w:sz="4" w:space="0" w:color="auto"/>
              <w:bottom w:val="nil"/>
              <w:right w:val="single" w:sz="4" w:space="0" w:color="auto"/>
            </w:tcBorders>
          </w:tcPr>
          <w:p w:rsidR="008C4584" w:rsidRPr="004E6E79" w:rsidRDefault="008C4584" w:rsidP="00CF5D18">
            <w:pPr>
              <w:widowControl w:val="0"/>
              <w:autoSpaceDE w:val="0"/>
              <w:autoSpaceDN w:val="0"/>
              <w:adjustRightInd w:val="0"/>
              <w:jc w:val="center"/>
              <w:rPr>
                <w:sz w:val="24"/>
                <w:szCs w:val="24"/>
              </w:rPr>
            </w:pPr>
          </w:p>
        </w:tc>
        <w:tc>
          <w:tcPr>
            <w:tcW w:w="1321" w:type="dxa"/>
            <w:tcBorders>
              <w:top w:val="nil"/>
              <w:left w:val="nil"/>
              <w:bottom w:val="nil"/>
              <w:right w:val="nil"/>
            </w:tcBorders>
          </w:tcPr>
          <w:p w:rsidR="008C4584" w:rsidRPr="004E6E79" w:rsidRDefault="008C4584" w:rsidP="00CF5D18">
            <w:pPr>
              <w:widowControl w:val="0"/>
              <w:autoSpaceDE w:val="0"/>
              <w:autoSpaceDN w:val="0"/>
              <w:adjustRightInd w:val="0"/>
              <w:jc w:val="center"/>
              <w:rPr>
                <w:sz w:val="24"/>
                <w:szCs w:val="24"/>
              </w:rPr>
            </w:pPr>
          </w:p>
        </w:tc>
        <w:tc>
          <w:tcPr>
            <w:tcW w:w="1060" w:type="dxa"/>
            <w:tcBorders>
              <w:top w:val="nil"/>
              <w:left w:val="single" w:sz="4" w:space="0" w:color="auto"/>
              <w:bottom w:val="nil"/>
              <w:right w:val="single" w:sz="4" w:space="0" w:color="auto"/>
            </w:tcBorders>
          </w:tcPr>
          <w:p w:rsidR="008C4584" w:rsidRPr="004E6E79" w:rsidRDefault="008C4584" w:rsidP="00CF5D18">
            <w:pPr>
              <w:widowControl w:val="0"/>
              <w:autoSpaceDE w:val="0"/>
              <w:autoSpaceDN w:val="0"/>
              <w:adjustRightInd w:val="0"/>
              <w:jc w:val="center"/>
              <w:rPr>
                <w:sz w:val="24"/>
                <w:szCs w:val="24"/>
              </w:rPr>
            </w:pPr>
          </w:p>
        </w:tc>
        <w:tc>
          <w:tcPr>
            <w:tcW w:w="3064" w:type="dxa"/>
            <w:tcBorders>
              <w:top w:val="nil"/>
              <w:left w:val="nil"/>
              <w:bottom w:val="nil"/>
            </w:tcBorders>
          </w:tcPr>
          <w:p w:rsidR="008C4584" w:rsidRPr="004E6E79" w:rsidRDefault="008C4584" w:rsidP="00CF5D18">
            <w:pPr>
              <w:widowControl w:val="0"/>
              <w:autoSpaceDE w:val="0"/>
              <w:autoSpaceDN w:val="0"/>
              <w:adjustRightInd w:val="0"/>
              <w:jc w:val="center"/>
              <w:rPr>
                <w:sz w:val="24"/>
                <w:szCs w:val="24"/>
              </w:rPr>
            </w:pPr>
          </w:p>
        </w:tc>
      </w:tr>
      <w:tr w:rsidR="004E6E79" w:rsidRPr="004E6E79" w:rsidTr="00CF5D18">
        <w:tc>
          <w:tcPr>
            <w:tcW w:w="1858" w:type="dxa"/>
            <w:tcBorders>
              <w:top w:val="nil"/>
              <w:bottom w:val="nil"/>
              <w:right w:val="nil"/>
            </w:tcBorders>
          </w:tcPr>
          <w:p w:rsidR="008C4584" w:rsidRPr="004E6E79" w:rsidRDefault="008C4584" w:rsidP="00CF5D18">
            <w:pPr>
              <w:widowControl w:val="0"/>
              <w:autoSpaceDE w:val="0"/>
              <w:autoSpaceDN w:val="0"/>
              <w:adjustRightInd w:val="0"/>
              <w:jc w:val="center"/>
              <w:rPr>
                <w:sz w:val="24"/>
                <w:szCs w:val="24"/>
              </w:rPr>
            </w:pPr>
          </w:p>
        </w:tc>
        <w:tc>
          <w:tcPr>
            <w:tcW w:w="932" w:type="dxa"/>
            <w:tcBorders>
              <w:top w:val="single" w:sz="4" w:space="0" w:color="auto"/>
              <w:left w:val="single" w:sz="4" w:space="0" w:color="auto"/>
              <w:bottom w:val="nil"/>
              <w:right w:val="single" w:sz="4" w:space="0" w:color="auto"/>
            </w:tcBorders>
          </w:tcPr>
          <w:p w:rsidR="008C4584" w:rsidRPr="004E6E79" w:rsidRDefault="008C4584" w:rsidP="00CF5D18">
            <w:pPr>
              <w:widowControl w:val="0"/>
              <w:autoSpaceDE w:val="0"/>
              <w:autoSpaceDN w:val="0"/>
              <w:adjustRightInd w:val="0"/>
              <w:jc w:val="center"/>
              <w:rPr>
                <w:sz w:val="24"/>
                <w:szCs w:val="24"/>
              </w:rPr>
            </w:pPr>
            <w:r w:rsidRPr="004E6E79">
              <w:rPr>
                <w:sz w:val="24"/>
                <w:szCs w:val="24"/>
              </w:rPr>
              <w:t>2</w:t>
            </w:r>
          </w:p>
        </w:tc>
        <w:tc>
          <w:tcPr>
            <w:tcW w:w="3839" w:type="dxa"/>
            <w:tcBorders>
              <w:top w:val="single" w:sz="4" w:space="0" w:color="auto"/>
              <w:left w:val="nil"/>
              <w:bottom w:val="nil"/>
              <w:right w:val="nil"/>
            </w:tcBorders>
          </w:tcPr>
          <w:p w:rsidR="008C4584" w:rsidRPr="004E6E79" w:rsidRDefault="008C4584" w:rsidP="00CF5D18">
            <w:pPr>
              <w:widowControl w:val="0"/>
              <w:autoSpaceDE w:val="0"/>
              <w:autoSpaceDN w:val="0"/>
              <w:adjustRightInd w:val="0"/>
              <w:jc w:val="center"/>
              <w:rPr>
                <w:sz w:val="24"/>
                <w:szCs w:val="24"/>
              </w:rPr>
            </w:pPr>
          </w:p>
        </w:tc>
        <w:tc>
          <w:tcPr>
            <w:tcW w:w="708" w:type="dxa"/>
            <w:tcBorders>
              <w:top w:val="single" w:sz="4" w:space="0" w:color="auto"/>
              <w:left w:val="single" w:sz="4" w:space="0" w:color="auto"/>
              <w:bottom w:val="nil"/>
              <w:right w:val="single" w:sz="4" w:space="0" w:color="auto"/>
            </w:tcBorders>
          </w:tcPr>
          <w:p w:rsidR="008C4584" w:rsidRPr="004E6E79" w:rsidRDefault="008C4584" w:rsidP="00CF5D18">
            <w:pPr>
              <w:widowControl w:val="0"/>
              <w:autoSpaceDE w:val="0"/>
              <w:autoSpaceDN w:val="0"/>
              <w:adjustRightInd w:val="0"/>
              <w:jc w:val="center"/>
              <w:rPr>
                <w:sz w:val="24"/>
                <w:szCs w:val="24"/>
              </w:rPr>
            </w:pPr>
          </w:p>
        </w:tc>
        <w:tc>
          <w:tcPr>
            <w:tcW w:w="1120" w:type="dxa"/>
            <w:tcBorders>
              <w:top w:val="single" w:sz="4" w:space="0" w:color="auto"/>
              <w:left w:val="nil"/>
              <w:bottom w:val="nil"/>
              <w:right w:val="nil"/>
            </w:tcBorders>
          </w:tcPr>
          <w:p w:rsidR="008C4584" w:rsidRPr="004E6E79" w:rsidRDefault="008C4584" w:rsidP="00CF5D18">
            <w:pPr>
              <w:widowControl w:val="0"/>
              <w:autoSpaceDE w:val="0"/>
              <w:autoSpaceDN w:val="0"/>
              <w:adjustRightInd w:val="0"/>
              <w:jc w:val="center"/>
              <w:rPr>
                <w:sz w:val="24"/>
                <w:szCs w:val="24"/>
              </w:rPr>
            </w:pPr>
          </w:p>
        </w:tc>
        <w:tc>
          <w:tcPr>
            <w:tcW w:w="1120" w:type="dxa"/>
            <w:tcBorders>
              <w:top w:val="single" w:sz="4" w:space="0" w:color="auto"/>
              <w:left w:val="single" w:sz="4" w:space="0" w:color="auto"/>
              <w:bottom w:val="nil"/>
              <w:right w:val="single" w:sz="4" w:space="0" w:color="auto"/>
            </w:tcBorders>
          </w:tcPr>
          <w:p w:rsidR="008C4584" w:rsidRPr="004E6E79" w:rsidRDefault="008C4584" w:rsidP="00CF5D18">
            <w:pPr>
              <w:widowControl w:val="0"/>
              <w:autoSpaceDE w:val="0"/>
              <w:autoSpaceDN w:val="0"/>
              <w:adjustRightInd w:val="0"/>
              <w:jc w:val="center"/>
              <w:rPr>
                <w:sz w:val="24"/>
                <w:szCs w:val="24"/>
              </w:rPr>
            </w:pPr>
          </w:p>
        </w:tc>
        <w:tc>
          <w:tcPr>
            <w:tcW w:w="1321" w:type="dxa"/>
            <w:tcBorders>
              <w:top w:val="single" w:sz="4" w:space="0" w:color="auto"/>
              <w:left w:val="nil"/>
              <w:bottom w:val="nil"/>
              <w:right w:val="nil"/>
            </w:tcBorders>
          </w:tcPr>
          <w:p w:rsidR="008C4584" w:rsidRPr="004E6E79" w:rsidRDefault="008C4584" w:rsidP="00CF5D18">
            <w:pPr>
              <w:widowControl w:val="0"/>
              <w:autoSpaceDE w:val="0"/>
              <w:autoSpaceDN w:val="0"/>
              <w:adjustRightInd w:val="0"/>
              <w:jc w:val="center"/>
              <w:rPr>
                <w:sz w:val="24"/>
                <w:szCs w:val="24"/>
              </w:rPr>
            </w:pPr>
          </w:p>
        </w:tc>
        <w:tc>
          <w:tcPr>
            <w:tcW w:w="1060" w:type="dxa"/>
            <w:tcBorders>
              <w:top w:val="single" w:sz="4" w:space="0" w:color="auto"/>
              <w:left w:val="single" w:sz="4" w:space="0" w:color="auto"/>
              <w:bottom w:val="nil"/>
              <w:right w:val="single" w:sz="4" w:space="0" w:color="auto"/>
            </w:tcBorders>
          </w:tcPr>
          <w:p w:rsidR="008C4584" w:rsidRPr="004E6E79" w:rsidRDefault="008C4584" w:rsidP="00CF5D18">
            <w:pPr>
              <w:widowControl w:val="0"/>
              <w:autoSpaceDE w:val="0"/>
              <w:autoSpaceDN w:val="0"/>
              <w:adjustRightInd w:val="0"/>
              <w:jc w:val="center"/>
              <w:rPr>
                <w:sz w:val="24"/>
                <w:szCs w:val="24"/>
              </w:rPr>
            </w:pPr>
          </w:p>
        </w:tc>
        <w:tc>
          <w:tcPr>
            <w:tcW w:w="3064" w:type="dxa"/>
            <w:tcBorders>
              <w:top w:val="single" w:sz="4" w:space="0" w:color="auto"/>
              <w:left w:val="nil"/>
              <w:bottom w:val="nil"/>
            </w:tcBorders>
          </w:tcPr>
          <w:p w:rsidR="008C4584" w:rsidRPr="004E6E79" w:rsidRDefault="008C4584" w:rsidP="00CF5D18">
            <w:pPr>
              <w:widowControl w:val="0"/>
              <w:autoSpaceDE w:val="0"/>
              <w:autoSpaceDN w:val="0"/>
              <w:adjustRightInd w:val="0"/>
              <w:jc w:val="center"/>
              <w:rPr>
                <w:sz w:val="24"/>
                <w:szCs w:val="24"/>
              </w:rPr>
            </w:pPr>
          </w:p>
        </w:tc>
      </w:tr>
      <w:tr w:rsidR="004E6E79" w:rsidRPr="004E6E79" w:rsidTr="00CF5D18">
        <w:tc>
          <w:tcPr>
            <w:tcW w:w="1858" w:type="dxa"/>
            <w:tcBorders>
              <w:top w:val="nil"/>
              <w:bottom w:val="nil"/>
              <w:right w:val="nil"/>
            </w:tcBorders>
          </w:tcPr>
          <w:p w:rsidR="008C4584" w:rsidRPr="004E6E79" w:rsidRDefault="008C4584" w:rsidP="00CF5D18">
            <w:pPr>
              <w:widowControl w:val="0"/>
              <w:autoSpaceDE w:val="0"/>
              <w:autoSpaceDN w:val="0"/>
              <w:adjustRightInd w:val="0"/>
              <w:jc w:val="center"/>
              <w:rPr>
                <w:sz w:val="24"/>
                <w:szCs w:val="24"/>
              </w:rPr>
            </w:pPr>
          </w:p>
        </w:tc>
        <w:tc>
          <w:tcPr>
            <w:tcW w:w="932" w:type="dxa"/>
            <w:tcBorders>
              <w:top w:val="single" w:sz="4" w:space="0" w:color="auto"/>
              <w:left w:val="single" w:sz="4" w:space="0" w:color="auto"/>
              <w:bottom w:val="nil"/>
              <w:right w:val="single" w:sz="4" w:space="0" w:color="auto"/>
            </w:tcBorders>
          </w:tcPr>
          <w:p w:rsidR="008C4584" w:rsidRPr="004E6E79" w:rsidRDefault="008C4584" w:rsidP="00CF5D18">
            <w:pPr>
              <w:widowControl w:val="0"/>
              <w:autoSpaceDE w:val="0"/>
              <w:autoSpaceDN w:val="0"/>
              <w:adjustRightInd w:val="0"/>
              <w:jc w:val="center"/>
              <w:rPr>
                <w:sz w:val="24"/>
                <w:szCs w:val="24"/>
              </w:rPr>
            </w:pPr>
            <w:r w:rsidRPr="004E6E79">
              <w:rPr>
                <w:sz w:val="24"/>
                <w:szCs w:val="24"/>
              </w:rPr>
              <w:t>3</w:t>
            </w:r>
          </w:p>
        </w:tc>
        <w:tc>
          <w:tcPr>
            <w:tcW w:w="3839" w:type="dxa"/>
            <w:tcBorders>
              <w:top w:val="single" w:sz="4" w:space="0" w:color="auto"/>
              <w:left w:val="nil"/>
              <w:bottom w:val="nil"/>
              <w:right w:val="nil"/>
            </w:tcBorders>
          </w:tcPr>
          <w:p w:rsidR="008C4584" w:rsidRPr="004E6E79" w:rsidRDefault="008C4584" w:rsidP="00CF5D18">
            <w:pPr>
              <w:widowControl w:val="0"/>
              <w:autoSpaceDE w:val="0"/>
              <w:autoSpaceDN w:val="0"/>
              <w:adjustRightInd w:val="0"/>
              <w:jc w:val="center"/>
              <w:rPr>
                <w:sz w:val="24"/>
                <w:szCs w:val="24"/>
              </w:rPr>
            </w:pPr>
          </w:p>
        </w:tc>
        <w:tc>
          <w:tcPr>
            <w:tcW w:w="708" w:type="dxa"/>
            <w:tcBorders>
              <w:top w:val="single" w:sz="4" w:space="0" w:color="auto"/>
              <w:left w:val="single" w:sz="4" w:space="0" w:color="auto"/>
              <w:bottom w:val="nil"/>
              <w:right w:val="single" w:sz="4" w:space="0" w:color="auto"/>
            </w:tcBorders>
          </w:tcPr>
          <w:p w:rsidR="008C4584" w:rsidRPr="004E6E79" w:rsidRDefault="008C4584" w:rsidP="00CF5D18">
            <w:pPr>
              <w:widowControl w:val="0"/>
              <w:autoSpaceDE w:val="0"/>
              <w:autoSpaceDN w:val="0"/>
              <w:adjustRightInd w:val="0"/>
              <w:jc w:val="center"/>
              <w:rPr>
                <w:sz w:val="24"/>
                <w:szCs w:val="24"/>
              </w:rPr>
            </w:pPr>
          </w:p>
        </w:tc>
        <w:tc>
          <w:tcPr>
            <w:tcW w:w="1120" w:type="dxa"/>
            <w:tcBorders>
              <w:top w:val="single" w:sz="4" w:space="0" w:color="auto"/>
              <w:left w:val="nil"/>
              <w:bottom w:val="nil"/>
              <w:right w:val="nil"/>
            </w:tcBorders>
          </w:tcPr>
          <w:p w:rsidR="008C4584" w:rsidRPr="004E6E79" w:rsidRDefault="008C4584" w:rsidP="00CF5D18">
            <w:pPr>
              <w:widowControl w:val="0"/>
              <w:autoSpaceDE w:val="0"/>
              <w:autoSpaceDN w:val="0"/>
              <w:adjustRightInd w:val="0"/>
              <w:jc w:val="center"/>
              <w:rPr>
                <w:sz w:val="24"/>
                <w:szCs w:val="24"/>
              </w:rPr>
            </w:pPr>
          </w:p>
        </w:tc>
        <w:tc>
          <w:tcPr>
            <w:tcW w:w="1120" w:type="dxa"/>
            <w:tcBorders>
              <w:top w:val="single" w:sz="4" w:space="0" w:color="auto"/>
              <w:left w:val="single" w:sz="4" w:space="0" w:color="auto"/>
              <w:bottom w:val="nil"/>
              <w:right w:val="single" w:sz="4" w:space="0" w:color="auto"/>
            </w:tcBorders>
          </w:tcPr>
          <w:p w:rsidR="008C4584" w:rsidRPr="004E6E79" w:rsidRDefault="008C4584" w:rsidP="00CF5D18">
            <w:pPr>
              <w:widowControl w:val="0"/>
              <w:autoSpaceDE w:val="0"/>
              <w:autoSpaceDN w:val="0"/>
              <w:adjustRightInd w:val="0"/>
              <w:jc w:val="center"/>
              <w:rPr>
                <w:sz w:val="24"/>
                <w:szCs w:val="24"/>
              </w:rPr>
            </w:pPr>
          </w:p>
        </w:tc>
        <w:tc>
          <w:tcPr>
            <w:tcW w:w="1321" w:type="dxa"/>
            <w:tcBorders>
              <w:top w:val="single" w:sz="4" w:space="0" w:color="auto"/>
              <w:left w:val="nil"/>
              <w:bottom w:val="nil"/>
              <w:right w:val="nil"/>
            </w:tcBorders>
          </w:tcPr>
          <w:p w:rsidR="008C4584" w:rsidRPr="004E6E79" w:rsidRDefault="008C4584" w:rsidP="00CF5D18">
            <w:pPr>
              <w:widowControl w:val="0"/>
              <w:autoSpaceDE w:val="0"/>
              <w:autoSpaceDN w:val="0"/>
              <w:adjustRightInd w:val="0"/>
              <w:jc w:val="center"/>
              <w:rPr>
                <w:sz w:val="24"/>
                <w:szCs w:val="24"/>
              </w:rPr>
            </w:pPr>
          </w:p>
        </w:tc>
        <w:tc>
          <w:tcPr>
            <w:tcW w:w="1060" w:type="dxa"/>
            <w:tcBorders>
              <w:top w:val="single" w:sz="4" w:space="0" w:color="auto"/>
              <w:left w:val="single" w:sz="4" w:space="0" w:color="auto"/>
              <w:bottom w:val="nil"/>
              <w:right w:val="single" w:sz="4" w:space="0" w:color="auto"/>
            </w:tcBorders>
          </w:tcPr>
          <w:p w:rsidR="008C4584" w:rsidRPr="004E6E79" w:rsidRDefault="008C4584" w:rsidP="00CF5D18">
            <w:pPr>
              <w:widowControl w:val="0"/>
              <w:autoSpaceDE w:val="0"/>
              <w:autoSpaceDN w:val="0"/>
              <w:adjustRightInd w:val="0"/>
              <w:jc w:val="center"/>
              <w:rPr>
                <w:sz w:val="24"/>
                <w:szCs w:val="24"/>
              </w:rPr>
            </w:pPr>
          </w:p>
        </w:tc>
        <w:tc>
          <w:tcPr>
            <w:tcW w:w="3064" w:type="dxa"/>
            <w:tcBorders>
              <w:top w:val="single" w:sz="4" w:space="0" w:color="auto"/>
              <w:left w:val="nil"/>
              <w:bottom w:val="nil"/>
            </w:tcBorders>
          </w:tcPr>
          <w:p w:rsidR="008C4584" w:rsidRPr="004E6E79" w:rsidRDefault="008C4584" w:rsidP="00CF5D18">
            <w:pPr>
              <w:widowControl w:val="0"/>
              <w:autoSpaceDE w:val="0"/>
              <w:autoSpaceDN w:val="0"/>
              <w:adjustRightInd w:val="0"/>
              <w:jc w:val="center"/>
              <w:rPr>
                <w:sz w:val="24"/>
                <w:szCs w:val="24"/>
              </w:rPr>
            </w:pPr>
          </w:p>
        </w:tc>
      </w:tr>
      <w:tr w:rsidR="004E6E79" w:rsidRPr="004E6E79" w:rsidTr="00CF5D18">
        <w:tc>
          <w:tcPr>
            <w:tcW w:w="1858" w:type="dxa"/>
            <w:tcBorders>
              <w:top w:val="nil"/>
              <w:bottom w:val="single" w:sz="4" w:space="0" w:color="auto"/>
              <w:right w:val="nil"/>
            </w:tcBorders>
          </w:tcPr>
          <w:p w:rsidR="008C4584" w:rsidRPr="004E6E79" w:rsidRDefault="008C4584" w:rsidP="00CF5D18">
            <w:pPr>
              <w:widowControl w:val="0"/>
              <w:autoSpaceDE w:val="0"/>
              <w:autoSpaceDN w:val="0"/>
              <w:adjustRightInd w:val="0"/>
              <w:jc w:val="center"/>
              <w:rPr>
                <w:sz w:val="24"/>
                <w:szCs w:val="24"/>
              </w:rPr>
            </w:pPr>
            <w:r w:rsidRPr="004E6E79">
              <w:rPr>
                <w:sz w:val="24"/>
                <w:szCs w:val="24"/>
              </w:rPr>
              <w:t>ИТОГО:</w:t>
            </w:r>
          </w:p>
        </w:tc>
        <w:tc>
          <w:tcPr>
            <w:tcW w:w="932" w:type="dxa"/>
            <w:tcBorders>
              <w:top w:val="nil"/>
              <w:left w:val="single" w:sz="4" w:space="0" w:color="auto"/>
              <w:bottom w:val="single" w:sz="4" w:space="0" w:color="auto"/>
              <w:right w:val="single" w:sz="4" w:space="0" w:color="auto"/>
            </w:tcBorders>
          </w:tcPr>
          <w:p w:rsidR="008C4584" w:rsidRPr="004E6E79" w:rsidRDefault="008C4584" w:rsidP="00CF5D18">
            <w:pPr>
              <w:widowControl w:val="0"/>
              <w:autoSpaceDE w:val="0"/>
              <w:autoSpaceDN w:val="0"/>
              <w:adjustRightInd w:val="0"/>
              <w:jc w:val="center"/>
              <w:rPr>
                <w:sz w:val="24"/>
                <w:szCs w:val="24"/>
              </w:rPr>
            </w:pPr>
          </w:p>
        </w:tc>
        <w:tc>
          <w:tcPr>
            <w:tcW w:w="3839" w:type="dxa"/>
            <w:tcBorders>
              <w:top w:val="nil"/>
              <w:left w:val="nil"/>
              <w:bottom w:val="single" w:sz="4" w:space="0" w:color="auto"/>
              <w:right w:val="nil"/>
            </w:tcBorders>
          </w:tcPr>
          <w:p w:rsidR="008C4584" w:rsidRPr="004E6E79" w:rsidRDefault="008C4584" w:rsidP="00CF5D18">
            <w:pPr>
              <w:widowControl w:val="0"/>
              <w:autoSpaceDE w:val="0"/>
              <w:autoSpaceDN w:val="0"/>
              <w:adjustRightInd w:val="0"/>
              <w:jc w:val="center"/>
              <w:rPr>
                <w:sz w:val="24"/>
                <w:szCs w:val="24"/>
              </w:rPr>
            </w:pPr>
          </w:p>
        </w:tc>
        <w:tc>
          <w:tcPr>
            <w:tcW w:w="708" w:type="dxa"/>
            <w:tcBorders>
              <w:top w:val="nil"/>
              <w:left w:val="single" w:sz="4" w:space="0" w:color="auto"/>
              <w:bottom w:val="single" w:sz="4" w:space="0" w:color="auto"/>
              <w:right w:val="single" w:sz="4" w:space="0" w:color="auto"/>
            </w:tcBorders>
          </w:tcPr>
          <w:p w:rsidR="008C4584" w:rsidRPr="004E6E79" w:rsidRDefault="008C4584" w:rsidP="00CF5D18">
            <w:pPr>
              <w:widowControl w:val="0"/>
              <w:autoSpaceDE w:val="0"/>
              <w:autoSpaceDN w:val="0"/>
              <w:adjustRightInd w:val="0"/>
              <w:jc w:val="center"/>
              <w:rPr>
                <w:sz w:val="24"/>
                <w:szCs w:val="24"/>
              </w:rPr>
            </w:pPr>
            <w:r w:rsidRPr="004E6E79">
              <w:rPr>
                <w:sz w:val="24"/>
                <w:szCs w:val="24"/>
              </w:rPr>
              <w:t>х</w:t>
            </w:r>
          </w:p>
        </w:tc>
        <w:tc>
          <w:tcPr>
            <w:tcW w:w="1120" w:type="dxa"/>
            <w:tcBorders>
              <w:top w:val="nil"/>
              <w:left w:val="nil"/>
              <w:bottom w:val="single" w:sz="4" w:space="0" w:color="auto"/>
              <w:right w:val="nil"/>
            </w:tcBorders>
          </w:tcPr>
          <w:p w:rsidR="008C4584" w:rsidRPr="004E6E79" w:rsidRDefault="008C4584" w:rsidP="00CF5D18">
            <w:pPr>
              <w:widowControl w:val="0"/>
              <w:autoSpaceDE w:val="0"/>
              <w:autoSpaceDN w:val="0"/>
              <w:adjustRightInd w:val="0"/>
              <w:jc w:val="center"/>
              <w:rPr>
                <w:sz w:val="24"/>
                <w:szCs w:val="24"/>
              </w:rPr>
            </w:pPr>
            <w:r w:rsidRPr="004E6E79">
              <w:rPr>
                <w:sz w:val="24"/>
                <w:szCs w:val="24"/>
              </w:rPr>
              <w:t>х</w:t>
            </w:r>
          </w:p>
        </w:tc>
        <w:tc>
          <w:tcPr>
            <w:tcW w:w="1120" w:type="dxa"/>
            <w:tcBorders>
              <w:top w:val="nil"/>
              <w:left w:val="single" w:sz="4" w:space="0" w:color="auto"/>
              <w:bottom w:val="single" w:sz="4" w:space="0" w:color="auto"/>
              <w:right w:val="single" w:sz="4" w:space="0" w:color="auto"/>
            </w:tcBorders>
          </w:tcPr>
          <w:p w:rsidR="008C4584" w:rsidRPr="004E6E79" w:rsidRDefault="008C4584" w:rsidP="00CF5D18">
            <w:pPr>
              <w:widowControl w:val="0"/>
              <w:autoSpaceDE w:val="0"/>
              <w:autoSpaceDN w:val="0"/>
              <w:adjustRightInd w:val="0"/>
              <w:jc w:val="center"/>
              <w:rPr>
                <w:sz w:val="24"/>
                <w:szCs w:val="24"/>
              </w:rPr>
            </w:pPr>
            <w:r w:rsidRPr="004E6E79">
              <w:rPr>
                <w:sz w:val="24"/>
                <w:szCs w:val="24"/>
              </w:rPr>
              <w:t>х</w:t>
            </w:r>
          </w:p>
        </w:tc>
        <w:tc>
          <w:tcPr>
            <w:tcW w:w="1321" w:type="dxa"/>
            <w:tcBorders>
              <w:top w:val="nil"/>
              <w:left w:val="nil"/>
              <w:bottom w:val="single" w:sz="4" w:space="0" w:color="auto"/>
              <w:right w:val="nil"/>
            </w:tcBorders>
          </w:tcPr>
          <w:p w:rsidR="008C4584" w:rsidRPr="004E6E79" w:rsidRDefault="008C4584" w:rsidP="00CF5D18">
            <w:pPr>
              <w:widowControl w:val="0"/>
              <w:autoSpaceDE w:val="0"/>
              <w:autoSpaceDN w:val="0"/>
              <w:adjustRightInd w:val="0"/>
              <w:jc w:val="center"/>
              <w:rPr>
                <w:sz w:val="24"/>
                <w:szCs w:val="24"/>
              </w:rPr>
            </w:pPr>
            <w:r w:rsidRPr="004E6E79">
              <w:rPr>
                <w:sz w:val="24"/>
                <w:szCs w:val="24"/>
              </w:rPr>
              <w:t>х</w:t>
            </w:r>
          </w:p>
        </w:tc>
        <w:tc>
          <w:tcPr>
            <w:tcW w:w="1060" w:type="dxa"/>
            <w:tcBorders>
              <w:top w:val="nil"/>
              <w:left w:val="single" w:sz="4" w:space="0" w:color="auto"/>
              <w:bottom w:val="single" w:sz="4" w:space="0" w:color="auto"/>
              <w:right w:val="single" w:sz="4" w:space="0" w:color="auto"/>
            </w:tcBorders>
          </w:tcPr>
          <w:p w:rsidR="008C4584" w:rsidRPr="004E6E79" w:rsidRDefault="008C4584" w:rsidP="00CF5D18">
            <w:pPr>
              <w:widowControl w:val="0"/>
              <w:autoSpaceDE w:val="0"/>
              <w:autoSpaceDN w:val="0"/>
              <w:adjustRightInd w:val="0"/>
              <w:jc w:val="center"/>
              <w:rPr>
                <w:sz w:val="24"/>
                <w:szCs w:val="24"/>
              </w:rPr>
            </w:pPr>
            <w:r w:rsidRPr="004E6E79">
              <w:rPr>
                <w:sz w:val="24"/>
                <w:szCs w:val="24"/>
              </w:rPr>
              <w:t>100,0</w:t>
            </w:r>
          </w:p>
        </w:tc>
        <w:tc>
          <w:tcPr>
            <w:tcW w:w="3064" w:type="dxa"/>
            <w:tcBorders>
              <w:top w:val="nil"/>
              <w:left w:val="nil"/>
              <w:bottom w:val="single" w:sz="4" w:space="0" w:color="auto"/>
            </w:tcBorders>
          </w:tcPr>
          <w:p w:rsidR="008C4584" w:rsidRPr="004E6E79" w:rsidRDefault="008C4584" w:rsidP="00CF5D18">
            <w:pPr>
              <w:widowControl w:val="0"/>
              <w:autoSpaceDE w:val="0"/>
              <w:autoSpaceDN w:val="0"/>
              <w:adjustRightInd w:val="0"/>
              <w:jc w:val="center"/>
              <w:rPr>
                <w:sz w:val="24"/>
                <w:szCs w:val="24"/>
              </w:rPr>
            </w:pPr>
          </w:p>
        </w:tc>
      </w:tr>
      <w:tr w:rsidR="004E6E79" w:rsidRPr="004E6E79" w:rsidTr="00CF5D18">
        <w:tc>
          <w:tcPr>
            <w:tcW w:w="1858" w:type="dxa"/>
            <w:tcBorders>
              <w:top w:val="nil"/>
              <w:bottom w:val="nil"/>
              <w:right w:val="nil"/>
            </w:tcBorders>
          </w:tcPr>
          <w:p w:rsidR="008C4584" w:rsidRPr="004E6E79" w:rsidRDefault="008C4584" w:rsidP="00CF5D18">
            <w:pPr>
              <w:widowControl w:val="0"/>
              <w:autoSpaceDE w:val="0"/>
              <w:autoSpaceDN w:val="0"/>
              <w:adjustRightInd w:val="0"/>
              <w:jc w:val="center"/>
              <w:rPr>
                <w:sz w:val="24"/>
                <w:szCs w:val="24"/>
              </w:rPr>
            </w:pPr>
          </w:p>
        </w:tc>
        <w:tc>
          <w:tcPr>
            <w:tcW w:w="932" w:type="dxa"/>
            <w:tcBorders>
              <w:top w:val="nil"/>
              <w:left w:val="single" w:sz="4" w:space="0" w:color="auto"/>
              <w:bottom w:val="nil"/>
              <w:right w:val="single" w:sz="4" w:space="0" w:color="auto"/>
            </w:tcBorders>
          </w:tcPr>
          <w:p w:rsidR="008C4584" w:rsidRPr="004E6E79" w:rsidRDefault="008C4584" w:rsidP="00CF5D18">
            <w:pPr>
              <w:widowControl w:val="0"/>
              <w:autoSpaceDE w:val="0"/>
              <w:autoSpaceDN w:val="0"/>
              <w:adjustRightInd w:val="0"/>
              <w:jc w:val="center"/>
              <w:rPr>
                <w:sz w:val="24"/>
                <w:szCs w:val="24"/>
              </w:rPr>
            </w:pPr>
            <w:r w:rsidRPr="004E6E79">
              <w:rPr>
                <w:sz w:val="24"/>
                <w:szCs w:val="24"/>
              </w:rPr>
              <w:t>1</w:t>
            </w:r>
          </w:p>
        </w:tc>
        <w:tc>
          <w:tcPr>
            <w:tcW w:w="3839" w:type="dxa"/>
            <w:tcBorders>
              <w:top w:val="nil"/>
              <w:left w:val="nil"/>
              <w:bottom w:val="nil"/>
              <w:right w:val="nil"/>
            </w:tcBorders>
          </w:tcPr>
          <w:p w:rsidR="008C4584" w:rsidRPr="004E6E79" w:rsidRDefault="008C4584" w:rsidP="00CF5D18">
            <w:pPr>
              <w:widowControl w:val="0"/>
              <w:autoSpaceDE w:val="0"/>
              <w:autoSpaceDN w:val="0"/>
              <w:adjustRightInd w:val="0"/>
              <w:jc w:val="center"/>
              <w:rPr>
                <w:sz w:val="24"/>
                <w:szCs w:val="24"/>
              </w:rPr>
            </w:pPr>
          </w:p>
        </w:tc>
        <w:tc>
          <w:tcPr>
            <w:tcW w:w="708" w:type="dxa"/>
            <w:tcBorders>
              <w:top w:val="nil"/>
              <w:left w:val="single" w:sz="4" w:space="0" w:color="auto"/>
              <w:bottom w:val="nil"/>
              <w:right w:val="single" w:sz="4" w:space="0" w:color="auto"/>
            </w:tcBorders>
          </w:tcPr>
          <w:p w:rsidR="008C4584" w:rsidRPr="004E6E79" w:rsidRDefault="008C4584" w:rsidP="00CF5D18">
            <w:pPr>
              <w:widowControl w:val="0"/>
              <w:autoSpaceDE w:val="0"/>
              <w:autoSpaceDN w:val="0"/>
              <w:adjustRightInd w:val="0"/>
              <w:jc w:val="center"/>
              <w:rPr>
                <w:sz w:val="24"/>
                <w:szCs w:val="24"/>
              </w:rPr>
            </w:pPr>
          </w:p>
        </w:tc>
        <w:tc>
          <w:tcPr>
            <w:tcW w:w="1120" w:type="dxa"/>
            <w:tcBorders>
              <w:top w:val="nil"/>
              <w:left w:val="nil"/>
              <w:bottom w:val="nil"/>
              <w:right w:val="nil"/>
            </w:tcBorders>
          </w:tcPr>
          <w:p w:rsidR="008C4584" w:rsidRPr="004E6E79" w:rsidRDefault="008C4584" w:rsidP="00CF5D18">
            <w:pPr>
              <w:widowControl w:val="0"/>
              <w:autoSpaceDE w:val="0"/>
              <w:autoSpaceDN w:val="0"/>
              <w:adjustRightInd w:val="0"/>
              <w:jc w:val="center"/>
              <w:rPr>
                <w:sz w:val="24"/>
                <w:szCs w:val="24"/>
              </w:rPr>
            </w:pPr>
          </w:p>
        </w:tc>
        <w:tc>
          <w:tcPr>
            <w:tcW w:w="1120" w:type="dxa"/>
            <w:tcBorders>
              <w:top w:val="nil"/>
              <w:left w:val="single" w:sz="4" w:space="0" w:color="auto"/>
              <w:bottom w:val="nil"/>
              <w:right w:val="single" w:sz="4" w:space="0" w:color="auto"/>
            </w:tcBorders>
          </w:tcPr>
          <w:p w:rsidR="008C4584" w:rsidRPr="004E6E79" w:rsidRDefault="008C4584" w:rsidP="00CF5D18">
            <w:pPr>
              <w:widowControl w:val="0"/>
              <w:autoSpaceDE w:val="0"/>
              <w:autoSpaceDN w:val="0"/>
              <w:adjustRightInd w:val="0"/>
              <w:jc w:val="center"/>
              <w:rPr>
                <w:sz w:val="24"/>
                <w:szCs w:val="24"/>
              </w:rPr>
            </w:pPr>
          </w:p>
        </w:tc>
        <w:tc>
          <w:tcPr>
            <w:tcW w:w="1321" w:type="dxa"/>
            <w:tcBorders>
              <w:top w:val="nil"/>
              <w:left w:val="nil"/>
              <w:bottom w:val="nil"/>
              <w:right w:val="nil"/>
            </w:tcBorders>
          </w:tcPr>
          <w:p w:rsidR="008C4584" w:rsidRPr="004E6E79" w:rsidRDefault="008C4584" w:rsidP="00CF5D18">
            <w:pPr>
              <w:widowControl w:val="0"/>
              <w:autoSpaceDE w:val="0"/>
              <w:autoSpaceDN w:val="0"/>
              <w:adjustRightInd w:val="0"/>
              <w:jc w:val="center"/>
              <w:rPr>
                <w:sz w:val="24"/>
                <w:szCs w:val="24"/>
              </w:rPr>
            </w:pPr>
          </w:p>
        </w:tc>
        <w:tc>
          <w:tcPr>
            <w:tcW w:w="1060" w:type="dxa"/>
            <w:tcBorders>
              <w:top w:val="nil"/>
              <w:left w:val="single" w:sz="4" w:space="0" w:color="auto"/>
              <w:bottom w:val="nil"/>
              <w:right w:val="single" w:sz="4" w:space="0" w:color="auto"/>
            </w:tcBorders>
          </w:tcPr>
          <w:p w:rsidR="008C4584" w:rsidRPr="004E6E79" w:rsidRDefault="008C4584" w:rsidP="00CF5D18">
            <w:pPr>
              <w:widowControl w:val="0"/>
              <w:autoSpaceDE w:val="0"/>
              <w:autoSpaceDN w:val="0"/>
              <w:adjustRightInd w:val="0"/>
              <w:jc w:val="center"/>
              <w:rPr>
                <w:sz w:val="24"/>
                <w:szCs w:val="24"/>
              </w:rPr>
            </w:pPr>
          </w:p>
        </w:tc>
        <w:tc>
          <w:tcPr>
            <w:tcW w:w="3064" w:type="dxa"/>
            <w:tcBorders>
              <w:top w:val="nil"/>
              <w:left w:val="nil"/>
              <w:bottom w:val="nil"/>
            </w:tcBorders>
          </w:tcPr>
          <w:p w:rsidR="008C4584" w:rsidRPr="004E6E79" w:rsidRDefault="008C4584" w:rsidP="00CF5D18">
            <w:pPr>
              <w:widowControl w:val="0"/>
              <w:autoSpaceDE w:val="0"/>
              <w:autoSpaceDN w:val="0"/>
              <w:adjustRightInd w:val="0"/>
              <w:jc w:val="center"/>
              <w:rPr>
                <w:sz w:val="24"/>
                <w:szCs w:val="24"/>
              </w:rPr>
            </w:pPr>
          </w:p>
        </w:tc>
      </w:tr>
      <w:tr w:rsidR="004E6E79" w:rsidRPr="004E6E79" w:rsidTr="00CF5D18">
        <w:tc>
          <w:tcPr>
            <w:tcW w:w="1858" w:type="dxa"/>
            <w:tcBorders>
              <w:top w:val="nil"/>
              <w:bottom w:val="nil"/>
              <w:right w:val="nil"/>
            </w:tcBorders>
          </w:tcPr>
          <w:p w:rsidR="008C4584" w:rsidRPr="004E6E79" w:rsidRDefault="008C4584" w:rsidP="00CF5D18">
            <w:pPr>
              <w:widowControl w:val="0"/>
              <w:autoSpaceDE w:val="0"/>
              <w:autoSpaceDN w:val="0"/>
              <w:adjustRightInd w:val="0"/>
              <w:jc w:val="center"/>
              <w:rPr>
                <w:sz w:val="24"/>
                <w:szCs w:val="24"/>
              </w:rPr>
            </w:pPr>
          </w:p>
        </w:tc>
        <w:tc>
          <w:tcPr>
            <w:tcW w:w="932" w:type="dxa"/>
            <w:tcBorders>
              <w:top w:val="single" w:sz="4" w:space="0" w:color="auto"/>
              <w:left w:val="single" w:sz="4" w:space="0" w:color="auto"/>
              <w:bottom w:val="nil"/>
              <w:right w:val="single" w:sz="4" w:space="0" w:color="auto"/>
            </w:tcBorders>
          </w:tcPr>
          <w:p w:rsidR="008C4584" w:rsidRPr="004E6E79" w:rsidRDefault="008C4584" w:rsidP="00CF5D18">
            <w:pPr>
              <w:widowControl w:val="0"/>
              <w:autoSpaceDE w:val="0"/>
              <w:autoSpaceDN w:val="0"/>
              <w:adjustRightInd w:val="0"/>
              <w:jc w:val="center"/>
              <w:rPr>
                <w:sz w:val="24"/>
                <w:szCs w:val="24"/>
              </w:rPr>
            </w:pPr>
            <w:r w:rsidRPr="004E6E79">
              <w:rPr>
                <w:sz w:val="24"/>
                <w:szCs w:val="24"/>
              </w:rPr>
              <w:t>2</w:t>
            </w:r>
          </w:p>
        </w:tc>
        <w:tc>
          <w:tcPr>
            <w:tcW w:w="3839" w:type="dxa"/>
            <w:tcBorders>
              <w:top w:val="single" w:sz="4" w:space="0" w:color="auto"/>
              <w:left w:val="nil"/>
              <w:bottom w:val="nil"/>
              <w:right w:val="nil"/>
            </w:tcBorders>
          </w:tcPr>
          <w:p w:rsidR="008C4584" w:rsidRPr="004E6E79" w:rsidRDefault="008C4584" w:rsidP="00CF5D18">
            <w:pPr>
              <w:widowControl w:val="0"/>
              <w:autoSpaceDE w:val="0"/>
              <w:autoSpaceDN w:val="0"/>
              <w:adjustRightInd w:val="0"/>
              <w:jc w:val="center"/>
              <w:rPr>
                <w:sz w:val="24"/>
                <w:szCs w:val="24"/>
              </w:rPr>
            </w:pPr>
          </w:p>
        </w:tc>
        <w:tc>
          <w:tcPr>
            <w:tcW w:w="708" w:type="dxa"/>
            <w:tcBorders>
              <w:top w:val="single" w:sz="4" w:space="0" w:color="auto"/>
              <w:left w:val="single" w:sz="4" w:space="0" w:color="auto"/>
              <w:bottom w:val="nil"/>
              <w:right w:val="single" w:sz="4" w:space="0" w:color="auto"/>
            </w:tcBorders>
          </w:tcPr>
          <w:p w:rsidR="008C4584" w:rsidRPr="004E6E79" w:rsidRDefault="008C4584" w:rsidP="00CF5D18">
            <w:pPr>
              <w:widowControl w:val="0"/>
              <w:autoSpaceDE w:val="0"/>
              <w:autoSpaceDN w:val="0"/>
              <w:adjustRightInd w:val="0"/>
              <w:jc w:val="center"/>
              <w:rPr>
                <w:sz w:val="24"/>
                <w:szCs w:val="24"/>
              </w:rPr>
            </w:pPr>
          </w:p>
        </w:tc>
        <w:tc>
          <w:tcPr>
            <w:tcW w:w="1120" w:type="dxa"/>
            <w:tcBorders>
              <w:top w:val="single" w:sz="4" w:space="0" w:color="auto"/>
              <w:left w:val="nil"/>
              <w:bottom w:val="nil"/>
              <w:right w:val="nil"/>
            </w:tcBorders>
          </w:tcPr>
          <w:p w:rsidR="008C4584" w:rsidRPr="004E6E79" w:rsidRDefault="008C4584" w:rsidP="00CF5D18">
            <w:pPr>
              <w:widowControl w:val="0"/>
              <w:autoSpaceDE w:val="0"/>
              <w:autoSpaceDN w:val="0"/>
              <w:adjustRightInd w:val="0"/>
              <w:jc w:val="center"/>
              <w:rPr>
                <w:sz w:val="24"/>
                <w:szCs w:val="24"/>
              </w:rPr>
            </w:pPr>
          </w:p>
        </w:tc>
        <w:tc>
          <w:tcPr>
            <w:tcW w:w="1120" w:type="dxa"/>
            <w:tcBorders>
              <w:top w:val="single" w:sz="4" w:space="0" w:color="auto"/>
              <w:left w:val="single" w:sz="4" w:space="0" w:color="auto"/>
              <w:bottom w:val="nil"/>
              <w:right w:val="single" w:sz="4" w:space="0" w:color="auto"/>
            </w:tcBorders>
          </w:tcPr>
          <w:p w:rsidR="008C4584" w:rsidRPr="004E6E79" w:rsidRDefault="008C4584" w:rsidP="00CF5D18">
            <w:pPr>
              <w:widowControl w:val="0"/>
              <w:autoSpaceDE w:val="0"/>
              <w:autoSpaceDN w:val="0"/>
              <w:adjustRightInd w:val="0"/>
              <w:jc w:val="center"/>
              <w:rPr>
                <w:sz w:val="24"/>
                <w:szCs w:val="24"/>
              </w:rPr>
            </w:pPr>
          </w:p>
        </w:tc>
        <w:tc>
          <w:tcPr>
            <w:tcW w:w="1321" w:type="dxa"/>
            <w:tcBorders>
              <w:top w:val="single" w:sz="4" w:space="0" w:color="auto"/>
              <w:left w:val="nil"/>
              <w:bottom w:val="nil"/>
              <w:right w:val="nil"/>
            </w:tcBorders>
          </w:tcPr>
          <w:p w:rsidR="008C4584" w:rsidRPr="004E6E79" w:rsidRDefault="008C4584" w:rsidP="00CF5D18">
            <w:pPr>
              <w:widowControl w:val="0"/>
              <w:autoSpaceDE w:val="0"/>
              <w:autoSpaceDN w:val="0"/>
              <w:adjustRightInd w:val="0"/>
              <w:jc w:val="center"/>
              <w:rPr>
                <w:sz w:val="24"/>
                <w:szCs w:val="24"/>
              </w:rPr>
            </w:pPr>
          </w:p>
        </w:tc>
        <w:tc>
          <w:tcPr>
            <w:tcW w:w="1060" w:type="dxa"/>
            <w:tcBorders>
              <w:top w:val="single" w:sz="4" w:space="0" w:color="auto"/>
              <w:left w:val="single" w:sz="4" w:space="0" w:color="auto"/>
              <w:bottom w:val="nil"/>
              <w:right w:val="single" w:sz="4" w:space="0" w:color="auto"/>
            </w:tcBorders>
          </w:tcPr>
          <w:p w:rsidR="008C4584" w:rsidRPr="004E6E79" w:rsidRDefault="008C4584" w:rsidP="00CF5D18">
            <w:pPr>
              <w:widowControl w:val="0"/>
              <w:autoSpaceDE w:val="0"/>
              <w:autoSpaceDN w:val="0"/>
              <w:adjustRightInd w:val="0"/>
              <w:jc w:val="center"/>
              <w:rPr>
                <w:sz w:val="24"/>
                <w:szCs w:val="24"/>
              </w:rPr>
            </w:pPr>
          </w:p>
        </w:tc>
        <w:tc>
          <w:tcPr>
            <w:tcW w:w="3064" w:type="dxa"/>
            <w:tcBorders>
              <w:top w:val="single" w:sz="4" w:space="0" w:color="auto"/>
              <w:left w:val="nil"/>
              <w:bottom w:val="nil"/>
            </w:tcBorders>
          </w:tcPr>
          <w:p w:rsidR="008C4584" w:rsidRPr="004E6E79" w:rsidRDefault="008C4584" w:rsidP="00CF5D18">
            <w:pPr>
              <w:widowControl w:val="0"/>
              <w:autoSpaceDE w:val="0"/>
              <w:autoSpaceDN w:val="0"/>
              <w:adjustRightInd w:val="0"/>
              <w:jc w:val="center"/>
              <w:rPr>
                <w:sz w:val="24"/>
                <w:szCs w:val="24"/>
              </w:rPr>
            </w:pPr>
          </w:p>
        </w:tc>
      </w:tr>
      <w:tr w:rsidR="004E6E79" w:rsidRPr="004E6E79" w:rsidTr="00CF5D18">
        <w:tc>
          <w:tcPr>
            <w:tcW w:w="1858" w:type="dxa"/>
            <w:tcBorders>
              <w:top w:val="nil"/>
              <w:bottom w:val="nil"/>
              <w:right w:val="nil"/>
            </w:tcBorders>
          </w:tcPr>
          <w:p w:rsidR="008C4584" w:rsidRPr="004E6E79" w:rsidRDefault="008C4584" w:rsidP="00CF5D18">
            <w:pPr>
              <w:widowControl w:val="0"/>
              <w:autoSpaceDE w:val="0"/>
              <w:autoSpaceDN w:val="0"/>
              <w:adjustRightInd w:val="0"/>
              <w:jc w:val="center"/>
              <w:rPr>
                <w:sz w:val="24"/>
                <w:szCs w:val="24"/>
              </w:rPr>
            </w:pPr>
          </w:p>
        </w:tc>
        <w:tc>
          <w:tcPr>
            <w:tcW w:w="932" w:type="dxa"/>
            <w:tcBorders>
              <w:top w:val="single" w:sz="4" w:space="0" w:color="auto"/>
              <w:left w:val="single" w:sz="4" w:space="0" w:color="auto"/>
              <w:bottom w:val="nil"/>
              <w:right w:val="single" w:sz="4" w:space="0" w:color="auto"/>
            </w:tcBorders>
          </w:tcPr>
          <w:p w:rsidR="008C4584" w:rsidRPr="004E6E79" w:rsidRDefault="008C4584" w:rsidP="00CF5D18">
            <w:pPr>
              <w:widowControl w:val="0"/>
              <w:autoSpaceDE w:val="0"/>
              <w:autoSpaceDN w:val="0"/>
              <w:adjustRightInd w:val="0"/>
              <w:jc w:val="center"/>
              <w:rPr>
                <w:sz w:val="24"/>
                <w:szCs w:val="24"/>
              </w:rPr>
            </w:pPr>
            <w:r w:rsidRPr="004E6E79">
              <w:rPr>
                <w:sz w:val="24"/>
                <w:szCs w:val="24"/>
              </w:rPr>
              <w:t>3</w:t>
            </w:r>
          </w:p>
        </w:tc>
        <w:tc>
          <w:tcPr>
            <w:tcW w:w="3839" w:type="dxa"/>
            <w:tcBorders>
              <w:top w:val="single" w:sz="4" w:space="0" w:color="auto"/>
              <w:left w:val="nil"/>
              <w:bottom w:val="nil"/>
              <w:right w:val="nil"/>
            </w:tcBorders>
          </w:tcPr>
          <w:p w:rsidR="008C4584" w:rsidRPr="004E6E79" w:rsidRDefault="008C4584" w:rsidP="00CF5D18">
            <w:pPr>
              <w:widowControl w:val="0"/>
              <w:autoSpaceDE w:val="0"/>
              <w:autoSpaceDN w:val="0"/>
              <w:adjustRightInd w:val="0"/>
              <w:jc w:val="center"/>
              <w:rPr>
                <w:sz w:val="24"/>
                <w:szCs w:val="24"/>
              </w:rPr>
            </w:pPr>
          </w:p>
        </w:tc>
        <w:tc>
          <w:tcPr>
            <w:tcW w:w="708" w:type="dxa"/>
            <w:tcBorders>
              <w:top w:val="single" w:sz="4" w:space="0" w:color="auto"/>
              <w:left w:val="single" w:sz="4" w:space="0" w:color="auto"/>
              <w:bottom w:val="nil"/>
              <w:right w:val="single" w:sz="4" w:space="0" w:color="auto"/>
            </w:tcBorders>
          </w:tcPr>
          <w:p w:rsidR="008C4584" w:rsidRPr="004E6E79" w:rsidRDefault="008C4584" w:rsidP="00CF5D18">
            <w:pPr>
              <w:widowControl w:val="0"/>
              <w:autoSpaceDE w:val="0"/>
              <w:autoSpaceDN w:val="0"/>
              <w:adjustRightInd w:val="0"/>
              <w:jc w:val="center"/>
              <w:rPr>
                <w:sz w:val="24"/>
                <w:szCs w:val="24"/>
              </w:rPr>
            </w:pPr>
          </w:p>
        </w:tc>
        <w:tc>
          <w:tcPr>
            <w:tcW w:w="1120" w:type="dxa"/>
            <w:tcBorders>
              <w:top w:val="single" w:sz="4" w:space="0" w:color="auto"/>
              <w:left w:val="nil"/>
              <w:bottom w:val="nil"/>
              <w:right w:val="nil"/>
            </w:tcBorders>
          </w:tcPr>
          <w:p w:rsidR="008C4584" w:rsidRPr="004E6E79" w:rsidRDefault="008C4584" w:rsidP="00CF5D18">
            <w:pPr>
              <w:widowControl w:val="0"/>
              <w:autoSpaceDE w:val="0"/>
              <w:autoSpaceDN w:val="0"/>
              <w:adjustRightInd w:val="0"/>
              <w:jc w:val="center"/>
              <w:rPr>
                <w:sz w:val="24"/>
                <w:szCs w:val="24"/>
              </w:rPr>
            </w:pPr>
          </w:p>
        </w:tc>
        <w:tc>
          <w:tcPr>
            <w:tcW w:w="1120" w:type="dxa"/>
            <w:tcBorders>
              <w:top w:val="single" w:sz="4" w:space="0" w:color="auto"/>
              <w:left w:val="single" w:sz="4" w:space="0" w:color="auto"/>
              <w:bottom w:val="nil"/>
              <w:right w:val="single" w:sz="4" w:space="0" w:color="auto"/>
            </w:tcBorders>
          </w:tcPr>
          <w:p w:rsidR="008C4584" w:rsidRPr="004E6E79" w:rsidRDefault="008C4584" w:rsidP="00CF5D18">
            <w:pPr>
              <w:widowControl w:val="0"/>
              <w:autoSpaceDE w:val="0"/>
              <w:autoSpaceDN w:val="0"/>
              <w:adjustRightInd w:val="0"/>
              <w:jc w:val="center"/>
              <w:rPr>
                <w:sz w:val="24"/>
                <w:szCs w:val="24"/>
              </w:rPr>
            </w:pPr>
          </w:p>
        </w:tc>
        <w:tc>
          <w:tcPr>
            <w:tcW w:w="1321" w:type="dxa"/>
            <w:tcBorders>
              <w:top w:val="single" w:sz="4" w:space="0" w:color="auto"/>
              <w:left w:val="nil"/>
              <w:bottom w:val="nil"/>
              <w:right w:val="nil"/>
            </w:tcBorders>
          </w:tcPr>
          <w:p w:rsidR="008C4584" w:rsidRPr="004E6E79" w:rsidRDefault="008C4584" w:rsidP="00CF5D18">
            <w:pPr>
              <w:widowControl w:val="0"/>
              <w:autoSpaceDE w:val="0"/>
              <w:autoSpaceDN w:val="0"/>
              <w:adjustRightInd w:val="0"/>
              <w:jc w:val="center"/>
              <w:rPr>
                <w:sz w:val="24"/>
                <w:szCs w:val="24"/>
              </w:rPr>
            </w:pPr>
          </w:p>
        </w:tc>
        <w:tc>
          <w:tcPr>
            <w:tcW w:w="1060" w:type="dxa"/>
            <w:tcBorders>
              <w:top w:val="single" w:sz="4" w:space="0" w:color="auto"/>
              <w:left w:val="single" w:sz="4" w:space="0" w:color="auto"/>
              <w:bottom w:val="nil"/>
              <w:right w:val="single" w:sz="4" w:space="0" w:color="auto"/>
            </w:tcBorders>
          </w:tcPr>
          <w:p w:rsidR="008C4584" w:rsidRPr="004E6E79" w:rsidRDefault="008C4584" w:rsidP="00CF5D18">
            <w:pPr>
              <w:widowControl w:val="0"/>
              <w:autoSpaceDE w:val="0"/>
              <w:autoSpaceDN w:val="0"/>
              <w:adjustRightInd w:val="0"/>
              <w:jc w:val="center"/>
              <w:rPr>
                <w:sz w:val="24"/>
                <w:szCs w:val="24"/>
              </w:rPr>
            </w:pPr>
          </w:p>
        </w:tc>
        <w:tc>
          <w:tcPr>
            <w:tcW w:w="3064" w:type="dxa"/>
            <w:tcBorders>
              <w:top w:val="single" w:sz="4" w:space="0" w:color="auto"/>
              <w:left w:val="nil"/>
              <w:bottom w:val="nil"/>
            </w:tcBorders>
          </w:tcPr>
          <w:p w:rsidR="008C4584" w:rsidRPr="004E6E79" w:rsidRDefault="008C4584" w:rsidP="00CF5D18">
            <w:pPr>
              <w:widowControl w:val="0"/>
              <w:autoSpaceDE w:val="0"/>
              <w:autoSpaceDN w:val="0"/>
              <w:adjustRightInd w:val="0"/>
              <w:jc w:val="center"/>
              <w:rPr>
                <w:sz w:val="24"/>
                <w:szCs w:val="24"/>
              </w:rPr>
            </w:pPr>
          </w:p>
        </w:tc>
      </w:tr>
      <w:tr w:rsidR="004E6E79" w:rsidRPr="004E6E79" w:rsidTr="00CF5D18">
        <w:tc>
          <w:tcPr>
            <w:tcW w:w="1858" w:type="dxa"/>
            <w:tcBorders>
              <w:top w:val="nil"/>
              <w:bottom w:val="single" w:sz="4" w:space="0" w:color="auto"/>
              <w:right w:val="nil"/>
            </w:tcBorders>
          </w:tcPr>
          <w:p w:rsidR="008C4584" w:rsidRPr="004E6E79" w:rsidRDefault="008C4584" w:rsidP="00CF5D18">
            <w:pPr>
              <w:widowControl w:val="0"/>
              <w:autoSpaceDE w:val="0"/>
              <w:autoSpaceDN w:val="0"/>
              <w:adjustRightInd w:val="0"/>
              <w:jc w:val="center"/>
              <w:rPr>
                <w:sz w:val="24"/>
                <w:szCs w:val="24"/>
              </w:rPr>
            </w:pPr>
            <w:r w:rsidRPr="004E6E79">
              <w:rPr>
                <w:sz w:val="24"/>
                <w:szCs w:val="24"/>
              </w:rPr>
              <w:t>ИТОГО:</w:t>
            </w:r>
          </w:p>
        </w:tc>
        <w:tc>
          <w:tcPr>
            <w:tcW w:w="932" w:type="dxa"/>
            <w:tcBorders>
              <w:top w:val="nil"/>
              <w:left w:val="single" w:sz="4" w:space="0" w:color="auto"/>
              <w:bottom w:val="single" w:sz="4" w:space="0" w:color="auto"/>
              <w:right w:val="single" w:sz="4" w:space="0" w:color="auto"/>
            </w:tcBorders>
          </w:tcPr>
          <w:p w:rsidR="008C4584" w:rsidRPr="004E6E79" w:rsidRDefault="008C4584" w:rsidP="00CF5D18">
            <w:pPr>
              <w:widowControl w:val="0"/>
              <w:autoSpaceDE w:val="0"/>
              <w:autoSpaceDN w:val="0"/>
              <w:adjustRightInd w:val="0"/>
              <w:jc w:val="center"/>
              <w:rPr>
                <w:sz w:val="24"/>
                <w:szCs w:val="24"/>
              </w:rPr>
            </w:pPr>
          </w:p>
        </w:tc>
        <w:tc>
          <w:tcPr>
            <w:tcW w:w="3839" w:type="dxa"/>
            <w:tcBorders>
              <w:top w:val="nil"/>
              <w:left w:val="nil"/>
              <w:bottom w:val="single" w:sz="4" w:space="0" w:color="auto"/>
              <w:right w:val="nil"/>
            </w:tcBorders>
          </w:tcPr>
          <w:p w:rsidR="008C4584" w:rsidRPr="004E6E79" w:rsidRDefault="008C4584" w:rsidP="00CF5D18">
            <w:pPr>
              <w:widowControl w:val="0"/>
              <w:autoSpaceDE w:val="0"/>
              <w:autoSpaceDN w:val="0"/>
              <w:adjustRightInd w:val="0"/>
              <w:jc w:val="center"/>
              <w:rPr>
                <w:sz w:val="24"/>
                <w:szCs w:val="24"/>
              </w:rPr>
            </w:pPr>
          </w:p>
        </w:tc>
        <w:tc>
          <w:tcPr>
            <w:tcW w:w="708" w:type="dxa"/>
            <w:tcBorders>
              <w:top w:val="nil"/>
              <w:left w:val="single" w:sz="4" w:space="0" w:color="auto"/>
              <w:bottom w:val="single" w:sz="4" w:space="0" w:color="auto"/>
              <w:right w:val="single" w:sz="4" w:space="0" w:color="auto"/>
            </w:tcBorders>
          </w:tcPr>
          <w:p w:rsidR="008C4584" w:rsidRPr="004E6E79" w:rsidRDefault="008C4584" w:rsidP="00CF5D18">
            <w:pPr>
              <w:widowControl w:val="0"/>
              <w:autoSpaceDE w:val="0"/>
              <w:autoSpaceDN w:val="0"/>
              <w:adjustRightInd w:val="0"/>
              <w:jc w:val="center"/>
              <w:rPr>
                <w:sz w:val="24"/>
                <w:szCs w:val="24"/>
              </w:rPr>
            </w:pPr>
            <w:r w:rsidRPr="004E6E79">
              <w:rPr>
                <w:sz w:val="24"/>
                <w:szCs w:val="24"/>
              </w:rPr>
              <w:t>х</w:t>
            </w:r>
          </w:p>
        </w:tc>
        <w:tc>
          <w:tcPr>
            <w:tcW w:w="1120" w:type="dxa"/>
            <w:tcBorders>
              <w:top w:val="nil"/>
              <w:left w:val="nil"/>
              <w:bottom w:val="single" w:sz="4" w:space="0" w:color="auto"/>
              <w:right w:val="nil"/>
            </w:tcBorders>
          </w:tcPr>
          <w:p w:rsidR="008C4584" w:rsidRPr="004E6E79" w:rsidRDefault="008C4584" w:rsidP="00CF5D18">
            <w:pPr>
              <w:widowControl w:val="0"/>
              <w:autoSpaceDE w:val="0"/>
              <w:autoSpaceDN w:val="0"/>
              <w:adjustRightInd w:val="0"/>
              <w:jc w:val="center"/>
              <w:rPr>
                <w:sz w:val="24"/>
                <w:szCs w:val="24"/>
              </w:rPr>
            </w:pPr>
            <w:r w:rsidRPr="004E6E79">
              <w:rPr>
                <w:sz w:val="24"/>
                <w:szCs w:val="24"/>
              </w:rPr>
              <w:t>х</w:t>
            </w:r>
          </w:p>
        </w:tc>
        <w:tc>
          <w:tcPr>
            <w:tcW w:w="1120" w:type="dxa"/>
            <w:tcBorders>
              <w:top w:val="nil"/>
              <w:left w:val="single" w:sz="4" w:space="0" w:color="auto"/>
              <w:bottom w:val="single" w:sz="4" w:space="0" w:color="auto"/>
              <w:right w:val="single" w:sz="4" w:space="0" w:color="auto"/>
            </w:tcBorders>
          </w:tcPr>
          <w:p w:rsidR="008C4584" w:rsidRPr="004E6E79" w:rsidRDefault="008C4584" w:rsidP="00CF5D18">
            <w:pPr>
              <w:widowControl w:val="0"/>
              <w:autoSpaceDE w:val="0"/>
              <w:autoSpaceDN w:val="0"/>
              <w:adjustRightInd w:val="0"/>
              <w:jc w:val="center"/>
              <w:rPr>
                <w:sz w:val="24"/>
                <w:szCs w:val="24"/>
              </w:rPr>
            </w:pPr>
            <w:r w:rsidRPr="004E6E79">
              <w:rPr>
                <w:sz w:val="24"/>
                <w:szCs w:val="24"/>
              </w:rPr>
              <w:t>х</w:t>
            </w:r>
          </w:p>
        </w:tc>
        <w:tc>
          <w:tcPr>
            <w:tcW w:w="1321" w:type="dxa"/>
            <w:tcBorders>
              <w:top w:val="nil"/>
              <w:left w:val="nil"/>
              <w:bottom w:val="single" w:sz="4" w:space="0" w:color="auto"/>
              <w:right w:val="nil"/>
            </w:tcBorders>
          </w:tcPr>
          <w:p w:rsidR="008C4584" w:rsidRPr="004E6E79" w:rsidRDefault="008C4584" w:rsidP="00CF5D18">
            <w:pPr>
              <w:widowControl w:val="0"/>
              <w:autoSpaceDE w:val="0"/>
              <w:autoSpaceDN w:val="0"/>
              <w:adjustRightInd w:val="0"/>
              <w:jc w:val="center"/>
              <w:rPr>
                <w:sz w:val="24"/>
                <w:szCs w:val="24"/>
              </w:rPr>
            </w:pPr>
            <w:r w:rsidRPr="004E6E79">
              <w:rPr>
                <w:sz w:val="24"/>
                <w:szCs w:val="24"/>
              </w:rPr>
              <w:t>х</w:t>
            </w:r>
          </w:p>
        </w:tc>
        <w:tc>
          <w:tcPr>
            <w:tcW w:w="1060" w:type="dxa"/>
            <w:tcBorders>
              <w:top w:val="nil"/>
              <w:left w:val="single" w:sz="4" w:space="0" w:color="auto"/>
              <w:bottom w:val="single" w:sz="4" w:space="0" w:color="auto"/>
              <w:right w:val="single" w:sz="4" w:space="0" w:color="auto"/>
            </w:tcBorders>
          </w:tcPr>
          <w:p w:rsidR="008C4584" w:rsidRPr="004E6E79" w:rsidRDefault="008C4584" w:rsidP="00CF5D18">
            <w:pPr>
              <w:widowControl w:val="0"/>
              <w:autoSpaceDE w:val="0"/>
              <w:autoSpaceDN w:val="0"/>
              <w:adjustRightInd w:val="0"/>
              <w:jc w:val="center"/>
              <w:rPr>
                <w:sz w:val="24"/>
                <w:szCs w:val="24"/>
              </w:rPr>
            </w:pPr>
            <w:r w:rsidRPr="004E6E79">
              <w:rPr>
                <w:sz w:val="24"/>
                <w:szCs w:val="24"/>
              </w:rPr>
              <w:t>100,0</w:t>
            </w:r>
          </w:p>
        </w:tc>
        <w:tc>
          <w:tcPr>
            <w:tcW w:w="3064" w:type="dxa"/>
            <w:tcBorders>
              <w:top w:val="nil"/>
              <w:left w:val="nil"/>
              <w:bottom w:val="single" w:sz="4" w:space="0" w:color="auto"/>
            </w:tcBorders>
          </w:tcPr>
          <w:p w:rsidR="008C4584" w:rsidRPr="004E6E79" w:rsidRDefault="008C4584" w:rsidP="00CF5D18">
            <w:pPr>
              <w:widowControl w:val="0"/>
              <w:autoSpaceDE w:val="0"/>
              <w:autoSpaceDN w:val="0"/>
              <w:adjustRightInd w:val="0"/>
              <w:jc w:val="center"/>
              <w:rPr>
                <w:sz w:val="24"/>
                <w:szCs w:val="24"/>
              </w:rPr>
            </w:pPr>
          </w:p>
        </w:tc>
      </w:tr>
      <w:tr w:rsidR="004E6E79" w:rsidRPr="004E6E79" w:rsidTr="00CF5D18">
        <w:tc>
          <w:tcPr>
            <w:tcW w:w="1858" w:type="dxa"/>
            <w:tcBorders>
              <w:top w:val="nil"/>
              <w:bottom w:val="nil"/>
              <w:right w:val="nil"/>
            </w:tcBorders>
          </w:tcPr>
          <w:p w:rsidR="008C4584" w:rsidRPr="004E6E79" w:rsidRDefault="008C4584" w:rsidP="00CF5D18">
            <w:pPr>
              <w:widowControl w:val="0"/>
              <w:autoSpaceDE w:val="0"/>
              <w:autoSpaceDN w:val="0"/>
              <w:adjustRightInd w:val="0"/>
              <w:jc w:val="center"/>
              <w:rPr>
                <w:sz w:val="24"/>
                <w:szCs w:val="24"/>
              </w:rPr>
            </w:pPr>
          </w:p>
        </w:tc>
        <w:tc>
          <w:tcPr>
            <w:tcW w:w="932" w:type="dxa"/>
            <w:tcBorders>
              <w:top w:val="nil"/>
              <w:left w:val="single" w:sz="4" w:space="0" w:color="auto"/>
              <w:bottom w:val="nil"/>
              <w:right w:val="single" w:sz="4" w:space="0" w:color="auto"/>
            </w:tcBorders>
          </w:tcPr>
          <w:p w:rsidR="008C4584" w:rsidRPr="004E6E79" w:rsidRDefault="008C4584" w:rsidP="00CF5D18">
            <w:pPr>
              <w:widowControl w:val="0"/>
              <w:autoSpaceDE w:val="0"/>
              <w:autoSpaceDN w:val="0"/>
              <w:adjustRightInd w:val="0"/>
              <w:jc w:val="center"/>
              <w:rPr>
                <w:sz w:val="24"/>
                <w:szCs w:val="24"/>
              </w:rPr>
            </w:pPr>
            <w:r w:rsidRPr="004E6E79">
              <w:rPr>
                <w:sz w:val="24"/>
                <w:szCs w:val="24"/>
              </w:rPr>
              <w:t>1</w:t>
            </w:r>
          </w:p>
        </w:tc>
        <w:tc>
          <w:tcPr>
            <w:tcW w:w="3839" w:type="dxa"/>
            <w:tcBorders>
              <w:top w:val="nil"/>
              <w:left w:val="nil"/>
              <w:bottom w:val="nil"/>
              <w:right w:val="nil"/>
            </w:tcBorders>
          </w:tcPr>
          <w:p w:rsidR="008C4584" w:rsidRPr="004E6E79" w:rsidRDefault="008C4584" w:rsidP="00CF5D18">
            <w:pPr>
              <w:widowControl w:val="0"/>
              <w:autoSpaceDE w:val="0"/>
              <w:autoSpaceDN w:val="0"/>
              <w:adjustRightInd w:val="0"/>
              <w:jc w:val="center"/>
              <w:rPr>
                <w:sz w:val="24"/>
                <w:szCs w:val="24"/>
              </w:rPr>
            </w:pPr>
          </w:p>
        </w:tc>
        <w:tc>
          <w:tcPr>
            <w:tcW w:w="708" w:type="dxa"/>
            <w:tcBorders>
              <w:top w:val="nil"/>
              <w:left w:val="single" w:sz="4" w:space="0" w:color="auto"/>
              <w:bottom w:val="nil"/>
              <w:right w:val="single" w:sz="4" w:space="0" w:color="auto"/>
            </w:tcBorders>
          </w:tcPr>
          <w:p w:rsidR="008C4584" w:rsidRPr="004E6E79" w:rsidRDefault="008C4584" w:rsidP="00CF5D18">
            <w:pPr>
              <w:widowControl w:val="0"/>
              <w:autoSpaceDE w:val="0"/>
              <w:autoSpaceDN w:val="0"/>
              <w:adjustRightInd w:val="0"/>
              <w:jc w:val="center"/>
              <w:rPr>
                <w:sz w:val="24"/>
                <w:szCs w:val="24"/>
              </w:rPr>
            </w:pPr>
          </w:p>
        </w:tc>
        <w:tc>
          <w:tcPr>
            <w:tcW w:w="1120" w:type="dxa"/>
            <w:tcBorders>
              <w:top w:val="nil"/>
              <w:left w:val="nil"/>
              <w:bottom w:val="nil"/>
              <w:right w:val="nil"/>
            </w:tcBorders>
          </w:tcPr>
          <w:p w:rsidR="008C4584" w:rsidRPr="004E6E79" w:rsidRDefault="008C4584" w:rsidP="00CF5D18">
            <w:pPr>
              <w:widowControl w:val="0"/>
              <w:autoSpaceDE w:val="0"/>
              <w:autoSpaceDN w:val="0"/>
              <w:adjustRightInd w:val="0"/>
              <w:jc w:val="center"/>
              <w:rPr>
                <w:sz w:val="24"/>
                <w:szCs w:val="24"/>
              </w:rPr>
            </w:pPr>
          </w:p>
        </w:tc>
        <w:tc>
          <w:tcPr>
            <w:tcW w:w="1120" w:type="dxa"/>
            <w:tcBorders>
              <w:top w:val="nil"/>
              <w:left w:val="single" w:sz="4" w:space="0" w:color="auto"/>
              <w:bottom w:val="nil"/>
              <w:right w:val="single" w:sz="4" w:space="0" w:color="auto"/>
            </w:tcBorders>
          </w:tcPr>
          <w:p w:rsidR="008C4584" w:rsidRPr="004E6E79" w:rsidRDefault="008C4584" w:rsidP="00CF5D18">
            <w:pPr>
              <w:widowControl w:val="0"/>
              <w:autoSpaceDE w:val="0"/>
              <w:autoSpaceDN w:val="0"/>
              <w:adjustRightInd w:val="0"/>
              <w:jc w:val="center"/>
              <w:rPr>
                <w:sz w:val="24"/>
                <w:szCs w:val="24"/>
              </w:rPr>
            </w:pPr>
          </w:p>
        </w:tc>
        <w:tc>
          <w:tcPr>
            <w:tcW w:w="1321" w:type="dxa"/>
            <w:tcBorders>
              <w:top w:val="nil"/>
              <w:left w:val="nil"/>
              <w:bottom w:val="nil"/>
              <w:right w:val="nil"/>
            </w:tcBorders>
          </w:tcPr>
          <w:p w:rsidR="008C4584" w:rsidRPr="004E6E79" w:rsidRDefault="008C4584" w:rsidP="00CF5D18">
            <w:pPr>
              <w:widowControl w:val="0"/>
              <w:autoSpaceDE w:val="0"/>
              <w:autoSpaceDN w:val="0"/>
              <w:adjustRightInd w:val="0"/>
              <w:jc w:val="center"/>
              <w:rPr>
                <w:sz w:val="24"/>
                <w:szCs w:val="24"/>
              </w:rPr>
            </w:pPr>
          </w:p>
        </w:tc>
        <w:tc>
          <w:tcPr>
            <w:tcW w:w="1060" w:type="dxa"/>
            <w:tcBorders>
              <w:top w:val="nil"/>
              <w:left w:val="single" w:sz="4" w:space="0" w:color="auto"/>
              <w:bottom w:val="nil"/>
              <w:right w:val="single" w:sz="4" w:space="0" w:color="auto"/>
            </w:tcBorders>
          </w:tcPr>
          <w:p w:rsidR="008C4584" w:rsidRPr="004E6E79" w:rsidRDefault="008C4584" w:rsidP="00CF5D18">
            <w:pPr>
              <w:widowControl w:val="0"/>
              <w:autoSpaceDE w:val="0"/>
              <w:autoSpaceDN w:val="0"/>
              <w:adjustRightInd w:val="0"/>
              <w:jc w:val="center"/>
              <w:rPr>
                <w:sz w:val="24"/>
                <w:szCs w:val="24"/>
              </w:rPr>
            </w:pPr>
          </w:p>
        </w:tc>
        <w:tc>
          <w:tcPr>
            <w:tcW w:w="3064" w:type="dxa"/>
            <w:tcBorders>
              <w:top w:val="nil"/>
              <w:left w:val="nil"/>
              <w:bottom w:val="nil"/>
            </w:tcBorders>
          </w:tcPr>
          <w:p w:rsidR="008C4584" w:rsidRPr="004E6E79" w:rsidRDefault="008C4584" w:rsidP="00CF5D18">
            <w:pPr>
              <w:widowControl w:val="0"/>
              <w:autoSpaceDE w:val="0"/>
              <w:autoSpaceDN w:val="0"/>
              <w:adjustRightInd w:val="0"/>
              <w:jc w:val="center"/>
              <w:rPr>
                <w:sz w:val="24"/>
                <w:szCs w:val="24"/>
              </w:rPr>
            </w:pPr>
          </w:p>
        </w:tc>
      </w:tr>
      <w:tr w:rsidR="004E6E79" w:rsidRPr="004E6E79" w:rsidTr="00CF5D18">
        <w:tc>
          <w:tcPr>
            <w:tcW w:w="1858" w:type="dxa"/>
            <w:tcBorders>
              <w:top w:val="nil"/>
              <w:bottom w:val="nil"/>
              <w:right w:val="nil"/>
            </w:tcBorders>
          </w:tcPr>
          <w:p w:rsidR="008C4584" w:rsidRPr="004E6E79" w:rsidRDefault="008C4584" w:rsidP="00CF5D18">
            <w:pPr>
              <w:widowControl w:val="0"/>
              <w:autoSpaceDE w:val="0"/>
              <w:autoSpaceDN w:val="0"/>
              <w:adjustRightInd w:val="0"/>
              <w:jc w:val="center"/>
              <w:rPr>
                <w:sz w:val="24"/>
                <w:szCs w:val="24"/>
              </w:rPr>
            </w:pPr>
          </w:p>
        </w:tc>
        <w:tc>
          <w:tcPr>
            <w:tcW w:w="932" w:type="dxa"/>
            <w:tcBorders>
              <w:top w:val="single" w:sz="4" w:space="0" w:color="auto"/>
              <w:left w:val="single" w:sz="4" w:space="0" w:color="auto"/>
              <w:bottom w:val="nil"/>
              <w:right w:val="single" w:sz="4" w:space="0" w:color="auto"/>
            </w:tcBorders>
          </w:tcPr>
          <w:p w:rsidR="008C4584" w:rsidRPr="004E6E79" w:rsidRDefault="008C4584" w:rsidP="00CF5D18">
            <w:pPr>
              <w:widowControl w:val="0"/>
              <w:autoSpaceDE w:val="0"/>
              <w:autoSpaceDN w:val="0"/>
              <w:adjustRightInd w:val="0"/>
              <w:jc w:val="center"/>
              <w:rPr>
                <w:sz w:val="24"/>
                <w:szCs w:val="24"/>
              </w:rPr>
            </w:pPr>
            <w:r w:rsidRPr="004E6E79">
              <w:rPr>
                <w:sz w:val="24"/>
                <w:szCs w:val="24"/>
              </w:rPr>
              <w:t>2</w:t>
            </w:r>
          </w:p>
        </w:tc>
        <w:tc>
          <w:tcPr>
            <w:tcW w:w="3839" w:type="dxa"/>
            <w:tcBorders>
              <w:top w:val="single" w:sz="4" w:space="0" w:color="auto"/>
              <w:left w:val="nil"/>
              <w:bottom w:val="nil"/>
              <w:right w:val="nil"/>
            </w:tcBorders>
          </w:tcPr>
          <w:p w:rsidR="008C4584" w:rsidRPr="004E6E79" w:rsidRDefault="008C4584" w:rsidP="00CF5D18">
            <w:pPr>
              <w:widowControl w:val="0"/>
              <w:autoSpaceDE w:val="0"/>
              <w:autoSpaceDN w:val="0"/>
              <w:adjustRightInd w:val="0"/>
              <w:jc w:val="center"/>
              <w:rPr>
                <w:sz w:val="24"/>
                <w:szCs w:val="24"/>
              </w:rPr>
            </w:pPr>
          </w:p>
        </w:tc>
        <w:tc>
          <w:tcPr>
            <w:tcW w:w="708" w:type="dxa"/>
            <w:tcBorders>
              <w:top w:val="single" w:sz="4" w:space="0" w:color="auto"/>
              <w:left w:val="single" w:sz="4" w:space="0" w:color="auto"/>
              <w:bottom w:val="nil"/>
              <w:right w:val="single" w:sz="4" w:space="0" w:color="auto"/>
            </w:tcBorders>
          </w:tcPr>
          <w:p w:rsidR="008C4584" w:rsidRPr="004E6E79" w:rsidRDefault="008C4584" w:rsidP="00CF5D18">
            <w:pPr>
              <w:widowControl w:val="0"/>
              <w:autoSpaceDE w:val="0"/>
              <w:autoSpaceDN w:val="0"/>
              <w:adjustRightInd w:val="0"/>
              <w:jc w:val="center"/>
              <w:rPr>
                <w:sz w:val="24"/>
                <w:szCs w:val="24"/>
              </w:rPr>
            </w:pPr>
          </w:p>
        </w:tc>
        <w:tc>
          <w:tcPr>
            <w:tcW w:w="1120" w:type="dxa"/>
            <w:tcBorders>
              <w:top w:val="single" w:sz="4" w:space="0" w:color="auto"/>
              <w:left w:val="nil"/>
              <w:bottom w:val="nil"/>
              <w:right w:val="nil"/>
            </w:tcBorders>
          </w:tcPr>
          <w:p w:rsidR="008C4584" w:rsidRPr="004E6E79" w:rsidRDefault="008C4584" w:rsidP="00CF5D18">
            <w:pPr>
              <w:widowControl w:val="0"/>
              <w:autoSpaceDE w:val="0"/>
              <w:autoSpaceDN w:val="0"/>
              <w:adjustRightInd w:val="0"/>
              <w:jc w:val="center"/>
              <w:rPr>
                <w:sz w:val="24"/>
                <w:szCs w:val="24"/>
              </w:rPr>
            </w:pPr>
          </w:p>
        </w:tc>
        <w:tc>
          <w:tcPr>
            <w:tcW w:w="1120" w:type="dxa"/>
            <w:tcBorders>
              <w:top w:val="single" w:sz="4" w:space="0" w:color="auto"/>
              <w:left w:val="single" w:sz="4" w:space="0" w:color="auto"/>
              <w:bottom w:val="nil"/>
              <w:right w:val="single" w:sz="4" w:space="0" w:color="auto"/>
            </w:tcBorders>
          </w:tcPr>
          <w:p w:rsidR="008C4584" w:rsidRPr="004E6E79" w:rsidRDefault="008C4584" w:rsidP="00CF5D18">
            <w:pPr>
              <w:widowControl w:val="0"/>
              <w:autoSpaceDE w:val="0"/>
              <w:autoSpaceDN w:val="0"/>
              <w:adjustRightInd w:val="0"/>
              <w:jc w:val="center"/>
              <w:rPr>
                <w:sz w:val="24"/>
                <w:szCs w:val="24"/>
              </w:rPr>
            </w:pPr>
          </w:p>
        </w:tc>
        <w:tc>
          <w:tcPr>
            <w:tcW w:w="1321" w:type="dxa"/>
            <w:tcBorders>
              <w:top w:val="single" w:sz="4" w:space="0" w:color="auto"/>
              <w:left w:val="nil"/>
              <w:bottom w:val="nil"/>
              <w:right w:val="nil"/>
            </w:tcBorders>
          </w:tcPr>
          <w:p w:rsidR="008C4584" w:rsidRPr="004E6E79" w:rsidRDefault="008C4584" w:rsidP="00CF5D18">
            <w:pPr>
              <w:widowControl w:val="0"/>
              <w:autoSpaceDE w:val="0"/>
              <w:autoSpaceDN w:val="0"/>
              <w:adjustRightInd w:val="0"/>
              <w:jc w:val="center"/>
              <w:rPr>
                <w:sz w:val="24"/>
                <w:szCs w:val="24"/>
              </w:rPr>
            </w:pPr>
          </w:p>
        </w:tc>
        <w:tc>
          <w:tcPr>
            <w:tcW w:w="1060" w:type="dxa"/>
            <w:tcBorders>
              <w:top w:val="single" w:sz="4" w:space="0" w:color="auto"/>
              <w:left w:val="single" w:sz="4" w:space="0" w:color="auto"/>
              <w:bottom w:val="nil"/>
              <w:right w:val="single" w:sz="4" w:space="0" w:color="auto"/>
            </w:tcBorders>
          </w:tcPr>
          <w:p w:rsidR="008C4584" w:rsidRPr="004E6E79" w:rsidRDefault="008C4584" w:rsidP="00CF5D18">
            <w:pPr>
              <w:widowControl w:val="0"/>
              <w:autoSpaceDE w:val="0"/>
              <w:autoSpaceDN w:val="0"/>
              <w:adjustRightInd w:val="0"/>
              <w:jc w:val="center"/>
              <w:rPr>
                <w:sz w:val="24"/>
                <w:szCs w:val="24"/>
              </w:rPr>
            </w:pPr>
          </w:p>
        </w:tc>
        <w:tc>
          <w:tcPr>
            <w:tcW w:w="3064" w:type="dxa"/>
            <w:tcBorders>
              <w:top w:val="single" w:sz="4" w:space="0" w:color="auto"/>
              <w:left w:val="nil"/>
              <w:bottom w:val="nil"/>
            </w:tcBorders>
          </w:tcPr>
          <w:p w:rsidR="008C4584" w:rsidRPr="004E6E79" w:rsidRDefault="008C4584" w:rsidP="00CF5D18">
            <w:pPr>
              <w:widowControl w:val="0"/>
              <w:autoSpaceDE w:val="0"/>
              <w:autoSpaceDN w:val="0"/>
              <w:adjustRightInd w:val="0"/>
              <w:jc w:val="center"/>
              <w:rPr>
                <w:sz w:val="24"/>
                <w:szCs w:val="24"/>
              </w:rPr>
            </w:pPr>
          </w:p>
        </w:tc>
      </w:tr>
      <w:tr w:rsidR="004E6E79" w:rsidRPr="004E6E79" w:rsidTr="00CF5D18">
        <w:tc>
          <w:tcPr>
            <w:tcW w:w="1858" w:type="dxa"/>
            <w:tcBorders>
              <w:top w:val="nil"/>
              <w:bottom w:val="nil"/>
              <w:right w:val="nil"/>
            </w:tcBorders>
          </w:tcPr>
          <w:p w:rsidR="008C4584" w:rsidRPr="004E6E79" w:rsidRDefault="008C4584" w:rsidP="00CF5D18">
            <w:pPr>
              <w:widowControl w:val="0"/>
              <w:autoSpaceDE w:val="0"/>
              <w:autoSpaceDN w:val="0"/>
              <w:adjustRightInd w:val="0"/>
              <w:jc w:val="center"/>
              <w:rPr>
                <w:sz w:val="24"/>
                <w:szCs w:val="24"/>
              </w:rPr>
            </w:pPr>
          </w:p>
        </w:tc>
        <w:tc>
          <w:tcPr>
            <w:tcW w:w="932" w:type="dxa"/>
            <w:tcBorders>
              <w:top w:val="single" w:sz="4" w:space="0" w:color="auto"/>
              <w:left w:val="single" w:sz="4" w:space="0" w:color="auto"/>
              <w:bottom w:val="nil"/>
              <w:right w:val="single" w:sz="4" w:space="0" w:color="auto"/>
            </w:tcBorders>
          </w:tcPr>
          <w:p w:rsidR="008C4584" w:rsidRPr="004E6E79" w:rsidRDefault="008C4584" w:rsidP="00CF5D18">
            <w:pPr>
              <w:widowControl w:val="0"/>
              <w:autoSpaceDE w:val="0"/>
              <w:autoSpaceDN w:val="0"/>
              <w:adjustRightInd w:val="0"/>
              <w:jc w:val="center"/>
              <w:rPr>
                <w:sz w:val="24"/>
                <w:szCs w:val="24"/>
              </w:rPr>
            </w:pPr>
            <w:r w:rsidRPr="004E6E79">
              <w:rPr>
                <w:sz w:val="24"/>
                <w:szCs w:val="24"/>
              </w:rPr>
              <w:t>3</w:t>
            </w:r>
          </w:p>
        </w:tc>
        <w:tc>
          <w:tcPr>
            <w:tcW w:w="3839" w:type="dxa"/>
            <w:tcBorders>
              <w:top w:val="single" w:sz="4" w:space="0" w:color="auto"/>
              <w:left w:val="nil"/>
              <w:bottom w:val="nil"/>
              <w:right w:val="nil"/>
            </w:tcBorders>
          </w:tcPr>
          <w:p w:rsidR="008C4584" w:rsidRPr="004E6E79" w:rsidRDefault="008C4584" w:rsidP="00CF5D18">
            <w:pPr>
              <w:widowControl w:val="0"/>
              <w:autoSpaceDE w:val="0"/>
              <w:autoSpaceDN w:val="0"/>
              <w:adjustRightInd w:val="0"/>
              <w:jc w:val="center"/>
              <w:rPr>
                <w:sz w:val="24"/>
                <w:szCs w:val="24"/>
              </w:rPr>
            </w:pPr>
          </w:p>
        </w:tc>
        <w:tc>
          <w:tcPr>
            <w:tcW w:w="708" w:type="dxa"/>
            <w:tcBorders>
              <w:top w:val="single" w:sz="4" w:space="0" w:color="auto"/>
              <w:left w:val="single" w:sz="4" w:space="0" w:color="auto"/>
              <w:bottom w:val="nil"/>
              <w:right w:val="single" w:sz="4" w:space="0" w:color="auto"/>
            </w:tcBorders>
          </w:tcPr>
          <w:p w:rsidR="008C4584" w:rsidRPr="004E6E79" w:rsidRDefault="008C4584" w:rsidP="00CF5D18">
            <w:pPr>
              <w:widowControl w:val="0"/>
              <w:autoSpaceDE w:val="0"/>
              <w:autoSpaceDN w:val="0"/>
              <w:adjustRightInd w:val="0"/>
              <w:jc w:val="center"/>
              <w:rPr>
                <w:sz w:val="24"/>
                <w:szCs w:val="24"/>
              </w:rPr>
            </w:pPr>
          </w:p>
        </w:tc>
        <w:tc>
          <w:tcPr>
            <w:tcW w:w="1120" w:type="dxa"/>
            <w:tcBorders>
              <w:top w:val="single" w:sz="4" w:space="0" w:color="auto"/>
              <w:left w:val="nil"/>
              <w:bottom w:val="nil"/>
              <w:right w:val="nil"/>
            </w:tcBorders>
          </w:tcPr>
          <w:p w:rsidR="008C4584" w:rsidRPr="004E6E79" w:rsidRDefault="008C4584" w:rsidP="00CF5D18">
            <w:pPr>
              <w:widowControl w:val="0"/>
              <w:autoSpaceDE w:val="0"/>
              <w:autoSpaceDN w:val="0"/>
              <w:adjustRightInd w:val="0"/>
              <w:jc w:val="center"/>
              <w:rPr>
                <w:sz w:val="24"/>
                <w:szCs w:val="24"/>
              </w:rPr>
            </w:pPr>
          </w:p>
        </w:tc>
        <w:tc>
          <w:tcPr>
            <w:tcW w:w="1120" w:type="dxa"/>
            <w:tcBorders>
              <w:top w:val="single" w:sz="4" w:space="0" w:color="auto"/>
              <w:left w:val="single" w:sz="4" w:space="0" w:color="auto"/>
              <w:bottom w:val="nil"/>
              <w:right w:val="single" w:sz="4" w:space="0" w:color="auto"/>
            </w:tcBorders>
          </w:tcPr>
          <w:p w:rsidR="008C4584" w:rsidRPr="004E6E79" w:rsidRDefault="008C4584" w:rsidP="00CF5D18">
            <w:pPr>
              <w:widowControl w:val="0"/>
              <w:autoSpaceDE w:val="0"/>
              <w:autoSpaceDN w:val="0"/>
              <w:adjustRightInd w:val="0"/>
              <w:jc w:val="center"/>
              <w:rPr>
                <w:sz w:val="24"/>
                <w:szCs w:val="24"/>
              </w:rPr>
            </w:pPr>
          </w:p>
        </w:tc>
        <w:tc>
          <w:tcPr>
            <w:tcW w:w="1321" w:type="dxa"/>
            <w:tcBorders>
              <w:top w:val="single" w:sz="4" w:space="0" w:color="auto"/>
              <w:left w:val="nil"/>
              <w:bottom w:val="nil"/>
              <w:right w:val="nil"/>
            </w:tcBorders>
          </w:tcPr>
          <w:p w:rsidR="008C4584" w:rsidRPr="004E6E79" w:rsidRDefault="008C4584" w:rsidP="00CF5D18">
            <w:pPr>
              <w:widowControl w:val="0"/>
              <w:autoSpaceDE w:val="0"/>
              <w:autoSpaceDN w:val="0"/>
              <w:adjustRightInd w:val="0"/>
              <w:jc w:val="center"/>
              <w:rPr>
                <w:sz w:val="24"/>
                <w:szCs w:val="24"/>
              </w:rPr>
            </w:pPr>
          </w:p>
        </w:tc>
        <w:tc>
          <w:tcPr>
            <w:tcW w:w="1060" w:type="dxa"/>
            <w:tcBorders>
              <w:top w:val="single" w:sz="4" w:space="0" w:color="auto"/>
              <w:left w:val="single" w:sz="4" w:space="0" w:color="auto"/>
              <w:bottom w:val="nil"/>
              <w:right w:val="single" w:sz="4" w:space="0" w:color="auto"/>
            </w:tcBorders>
          </w:tcPr>
          <w:p w:rsidR="008C4584" w:rsidRPr="004E6E79" w:rsidRDefault="008C4584" w:rsidP="00CF5D18">
            <w:pPr>
              <w:widowControl w:val="0"/>
              <w:autoSpaceDE w:val="0"/>
              <w:autoSpaceDN w:val="0"/>
              <w:adjustRightInd w:val="0"/>
              <w:jc w:val="center"/>
              <w:rPr>
                <w:sz w:val="24"/>
                <w:szCs w:val="24"/>
              </w:rPr>
            </w:pPr>
          </w:p>
        </w:tc>
        <w:tc>
          <w:tcPr>
            <w:tcW w:w="3064" w:type="dxa"/>
            <w:tcBorders>
              <w:top w:val="single" w:sz="4" w:space="0" w:color="auto"/>
              <w:left w:val="nil"/>
              <w:bottom w:val="nil"/>
            </w:tcBorders>
          </w:tcPr>
          <w:p w:rsidR="008C4584" w:rsidRPr="004E6E79" w:rsidRDefault="008C4584" w:rsidP="00CF5D18">
            <w:pPr>
              <w:widowControl w:val="0"/>
              <w:autoSpaceDE w:val="0"/>
              <w:autoSpaceDN w:val="0"/>
              <w:adjustRightInd w:val="0"/>
              <w:jc w:val="center"/>
              <w:rPr>
                <w:sz w:val="24"/>
                <w:szCs w:val="24"/>
              </w:rPr>
            </w:pPr>
          </w:p>
        </w:tc>
      </w:tr>
      <w:tr w:rsidR="004E6E79" w:rsidRPr="004E6E79" w:rsidTr="00CF5D18">
        <w:tc>
          <w:tcPr>
            <w:tcW w:w="1858" w:type="dxa"/>
            <w:tcBorders>
              <w:top w:val="single" w:sz="4" w:space="0" w:color="auto"/>
              <w:bottom w:val="single" w:sz="4" w:space="0" w:color="auto"/>
              <w:right w:val="nil"/>
            </w:tcBorders>
          </w:tcPr>
          <w:p w:rsidR="008C4584" w:rsidRPr="004E6E79" w:rsidRDefault="008C4584" w:rsidP="00CF5D18">
            <w:pPr>
              <w:widowControl w:val="0"/>
              <w:autoSpaceDE w:val="0"/>
              <w:autoSpaceDN w:val="0"/>
              <w:adjustRightInd w:val="0"/>
              <w:jc w:val="center"/>
              <w:rPr>
                <w:sz w:val="24"/>
                <w:szCs w:val="24"/>
              </w:rPr>
            </w:pPr>
            <w:r w:rsidRPr="004E6E79">
              <w:rPr>
                <w:sz w:val="24"/>
                <w:szCs w:val="24"/>
              </w:rPr>
              <w:t>ИТОГО:</w:t>
            </w:r>
          </w:p>
        </w:tc>
        <w:tc>
          <w:tcPr>
            <w:tcW w:w="932" w:type="dxa"/>
            <w:tcBorders>
              <w:top w:val="single" w:sz="4" w:space="0" w:color="auto"/>
              <w:left w:val="single" w:sz="4" w:space="0" w:color="auto"/>
              <w:bottom w:val="single" w:sz="4" w:space="0" w:color="auto"/>
              <w:right w:val="single" w:sz="4" w:space="0" w:color="auto"/>
            </w:tcBorders>
          </w:tcPr>
          <w:p w:rsidR="008C4584" w:rsidRPr="004E6E79" w:rsidRDefault="008C4584" w:rsidP="00CF5D18">
            <w:pPr>
              <w:widowControl w:val="0"/>
              <w:autoSpaceDE w:val="0"/>
              <w:autoSpaceDN w:val="0"/>
              <w:adjustRightInd w:val="0"/>
              <w:jc w:val="center"/>
              <w:rPr>
                <w:sz w:val="24"/>
                <w:szCs w:val="24"/>
              </w:rPr>
            </w:pPr>
          </w:p>
        </w:tc>
        <w:tc>
          <w:tcPr>
            <w:tcW w:w="3839" w:type="dxa"/>
            <w:tcBorders>
              <w:top w:val="single" w:sz="4" w:space="0" w:color="auto"/>
              <w:left w:val="nil"/>
              <w:bottom w:val="single" w:sz="4" w:space="0" w:color="auto"/>
              <w:right w:val="nil"/>
            </w:tcBorders>
          </w:tcPr>
          <w:p w:rsidR="008C4584" w:rsidRPr="004E6E79" w:rsidRDefault="008C4584" w:rsidP="00CF5D18">
            <w:pPr>
              <w:widowControl w:val="0"/>
              <w:autoSpaceDE w:val="0"/>
              <w:autoSpaceDN w:val="0"/>
              <w:adjustRightInd w:val="0"/>
              <w:jc w:val="center"/>
              <w:rPr>
                <w:sz w:val="24"/>
                <w:szCs w:val="24"/>
              </w:rPr>
            </w:pPr>
          </w:p>
        </w:tc>
        <w:tc>
          <w:tcPr>
            <w:tcW w:w="708" w:type="dxa"/>
            <w:tcBorders>
              <w:top w:val="single" w:sz="4" w:space="0" w:color="auto"/>
              <w:left w:val="single" w:sz="4" w:space="0" w:color="auto"/>
              <w:bottom w:val="single" w:sz="4" w:space="0" w:color="auto"/>
              <w:right w:val="single" w:sz="4" w:space="0" w:color="auto"/>
            </w:tcBorders>
          </w:tcPr>
          <w:p w:rsidR="008C4584" w:rsidRPr="004E6E79" w:rsidRDefault="008C4584" w:rsidP="00CF5D18">
            <w:pPr>
              <w:widowControl w:val="0"/>
              <w:autoSpaceDE w:val="0"/>
              <w:autoSpaceDN w:val="0"/>
              <w:adjustRightInd w:val="0"/>
              <w:jc w:val="center"/>
              <w:rPr>
                <w:sz w:val="24"/>
                <w:szCs w:val="24"/>
              </w:rPr>
            </w:pPr>
            <w:r w:rsidRPr="004E6E79">
              <w:rPr>
                <w:sz w:val="24"/>
                <w:szCs w:val="24"/>
              </w:rPr>
              <w:t>х</w:t>
            </w:r>
          </w:p>
        </w:tc>
        <w:tc>
          <w:tcPr>
            <w:tcW w:w="1120" w:type="dxa"/>
            <w:tcBorders>
              <w:top w:val="single" w:sz="4" w:space="0" w:color="auto"/>
              <w:left w:val="nil"/>
              <w:bottom w:val="single" w:sz="4" w:space="0" w:color="auto"/>
              <w:right w:val="nil"/>
            </w:tcBorders>
          </w:tcPr>
          <w:p w:rsidR="008C4584" w:rsidRPr="004E6E79" w:rsidRDefault="008C4584" w:rsidP="00CF5D18">
            <w:pPr>
              <w:widowControl w:val="0"/>
              <w:autoSpaceDE w:val="0"/>
              <w:autoSpaceDN w:val="0"/>
              <w:adjustRightInd w:val="0"/>
              <w:jc w:val="center"/>
              <w:rPr>
                <w:sz w:val="24"/>
                <w:szCs w:val="24"/>
              </w:rPr>
            </w:pPr>
            <w:r w:rsidRPr="004E6E79">
              <w:rPr>
                <w:sz w:val="24"/>
                <w:szCs w:val="24"/>
              </w:rPr>
              <w:t>х</w:t>
            </w:r>
          </w:p>
        </w:tc>
        <w:tc>
          <w:tcPr>
            <w:tcW w:w="1120" w:type="dxa"/>
            <w:tcBorders>
              <w:top w:val="single" w:sz="4" w:space="0" w:color="auto"/>
              <w:left w:val="single" w:sz="4" w:space="0" w:color="auto"/>
              <w:bottom w:val="single" w:sz="4" w:space="0" w:color="auto"/>
              <w:right w:val="single" w:sz="4" w:space="0" w:color="auto"/>
            </w:tcBorders>
          </w:tcPr>
          <w:p w:rsidR="008C4584" w:rsidRPr="004E6E79" w:rsidRDefault="008C4584" w:rsidP="00CF5D18">
            <w:pPr>
              <w:widowControl w:val="0"/>
              <w:autoSpaceDE w:val="0"/>
              <w:autoSpaceDN w:val="0"/>
              <w:adjustRightInd w:val="0"/>
              <w:jc w:val="center"/>
              <w:rPr>
                <w:sz w:val="24"/>
                <w:szCs w:val="24"/>
              </w:rPr>
            </w:pPr>
            <w:r w:rsidRPr="004E6E79">
              <w:rPr>
                <w:sz w:val="24"/>
                <w:szCs w:val="24"/>
              </w:rPr>
              <w:t>х</w:t>
            </w:r>
          </w:p>
        </w:tc>
        <w:tc>
          <w:tcPr>
            <w:tcW w:w="1321" w:type="dxa"/>
            <w:tcBorders>
              <w:top w:val="nil"/>
              <w:left w:val="nil"/>
              <w:bottom w:val="single" w:sz="4" w:space="0" w:color="auto"/>
              <w:right w:val="nil"/>
            </w:tcBorders>
          </w:tcPr>
          <w:p w:rsidR="008C4584" w:rsidRPr="004E6E79" w:rsidRDefault="008C4584" w:rsidP="00CF5D18">
            <w:pPr>
              <w:widowControl w:val="0"/>
              <w:autoSpaceDE w:val="0"/>
              <w:autoSpaceDN w:val="0"/>
              <w:adjustRightInd w:val="0"/>
              <w:jc w:val="center"/>
              <w:rPr>
                <w:sz w:val="24"/>
                <w:szCs w:val="24"/>
              </w:rPr>
            </w:pPr>
            <w:r w:rsidRPr="004E6E79">
              <w:rPr>
                <w:sz w:val="24"/>
                <w:szCs w:val="24"/>
              </w:rPr>
              <w:t>х</w:t>
            </w:r>
          </w:p>
        </w:tc>
        <w:tc>
          <w:tcPr>
            <w:tcW w:w="1060" w:type="dxa"/>
            <w:tcBorders>
              <w:top w:val="nil"/>
              <w:left w:val="single" w:sz="4" w:space="0" w:color="auto"/>
              <w:bottom w:val="single" w:sz="4" w:space="0" w:color="auto"/>
              <w:right w:val="single" w:sz="4" w:space="0" w:color="auto"/>
            </w:tcBorders>
          </w:tcPr>
          <w:p w:rsidR="008C4584" w:rsidRPr="004E6E79" w:rsidRDefault="008C4584" w:rsidP="00CF5D18">
            <w:pPr>
              <w:widowControl w:val="0"/>
              <w:autoSpaceDE w:val="0"/>
              <w:autoSpaceDN w:val="0"/>
              <w:adjustRightInd w:val="0"/>
              <w:jc w:val="center"/>
              <w:rPr>
                <w:sz w:val="24"/>
                <w:szCs w:val="24"/>
              </w:rPr>
            </w:pPr>
            <w:r w:rsidRPr="004E6E79">
              <w:rPr>
                <w:sz w:val="24"/>
                <w:szCs w:val="24"/>
              </w:rPr>
              <w:t>100,0</w:t>
            </w:r>
          </w:p>
        </w:tc>
        <w:tc>
          <w:tcPr>
            <w:tcW w:w="3064" w:type="dxa"/>
            <w:tcBorders>
              <w:top w:val="nil"/>
              <w:left w:val="nil"/>
              <w:bottom w:val="single" w:sz="4" w:space="0" w:color="auto"/>
            </w:tcBorders>
          </w:tcPr>
          <w:p w:rsidR="008C4584" w:rsidRPr="004E6E79" w:rsidRDefault="008C4584" w:rsidP="00CF5D18">
            <w:pPr>
              <w:widowControl w:val="0"/>
              <w:autoSpaceDE w:val="0"/>
              <w:autoSpaceDN w:val="0"/>
              <w:adjustRightInd w:val="0"/>
              <w:jc w:val="center"/>
              <w:rPr>
                <w:sz w:val="24"/>
                <w:szCs w:val="24"/>
              </w:rPr>
            </w:pPr>
          </w:p>
        </w:tc>
      </w:tr>
      <w:tr w:rsidR="004E6E79" w:rsidRPr="004E6E79" w:rsidTr="008C4584">
        <w:tc>
          <w:tcPr>
            <w:tcW w:w="1858" w:type="dxa"/>
            <w:tcBorders>
              <w:top w:val="nil"/>
              <w:left w:val="nil"/>
              <w:bottom w:val="nil"/>
              <w:right w:val="nil"/>
            </w:tcBorders>
          </w:tcPr>
          <w:p w:rsidR="008C4584" w:rsidRPr="004E6E79" w:rsidRDefault="008C4584" w:rsidP="008C4584">
            <w:pPr>
              <w:widowControl w:val="0"/>
              <w:autoSpaceDE w:val="0"/>
              <w:autoSpaceDN w:val="0"/>
              <w:adjustRightInd w:val="0"/>
              <w:jc w:val="both"/>
              <w:rPr>
                <w:sz w:val="24"/>
                <w:szCs w:val="24"/>
              </w:rPr>
            </w:pPr>
          </w:p>
        </w:tc>
        <w:tc>
          <w:tcPr>
            <w:tcW w:w="932" w:type="dxa"/>
            <w:tcBorders>
              <w:top w:val="nil"/>
              <w:left w:val="nil"/>
              <w:bottom w:val="nil"/>
              <w:right w:val="nil"/>
            </w:tcBorders>
            <w:vAlign w:val="bottom"/>
          </w:tcPr>
          <w:p w:rsidR="008C4584" w:rsidRPr="004E6E79" w:rsidRDefault="008C4584" w:rsidP="008C4584">
            <w:pPr>
              <w:widowControl w:val="0"/>
              <w:autoSpaceDE w:val="0"/>
              <w:autoSpaceDN w:val="0"/>
              <w:adjustRightInd w:val="0"/>
              <w:jc w:val="both"/>
              <w:rPr>
                <w:sz w:val="24"/>
                <w:szCs w:val="24"/>
              </w:rPr>
            </w:pPr>
          </w:p>
        </w:tc>
        <w:tc>
          <w:tcPr>
            <w:tcW w:w="3839" w:type="dxa"/>
            <w:tcBorders>
              <w:top w:val="nil"/>
              <w:left w:val="nil"/>
              <w:bottom w:val="nil"/>
              <w:right w:val="nil"/>
            </w:tcBorders>
            <w:vAlign w:val="bottom"/>
          </w:tcPr>
          <w:p w:rsidR="008C4584" w:rsidRPr="004E6E79" w:rsidRDefault="008C4584" w:rsidP="008C4584">
            <w:pPr>
              <w:widowControl w:val="0"/>
              <w:autoSpaceDE w:val="0"/>
              <w:autoSpaceDN w:val="0"/>
              <w:adjustRightInd w:val="0"/>
              <w:jc w:val="both"/>
              <w:rPr>
                <w:sz w:val="24"/>
                <w:szCs w:val="24"/>
              </w:rPr>
            </w:pPr>
          </w:p>
        </w:tc>
        <w:tc>
          <w:tcPr>
            <w:tcW w:w="708" w:type="dxa"/>
            <w:tcBorders>
              <w:top w:val="nil"/>
              <w:left w:val="nil"/>
              <w:bottom w:val="nil"/>
              <w:right w:val="nil"/>
            </w:tcBorders>
            <w:vAlign w:val="bottom"/>
          </w:tcPr>
          <w:p w:rsidR="008C4584" w:rsidRPr="004E6E79" w:rsidRDefault="008C4584" w:rsidP="008C4584">
            <w:pPr>
              <w:widowControl w:val="0"/>
              <w:autoSpaceDE w:val="0"/>
              <w:autoSpaceDN w:val="0"/>
              <w:adjustRightInd w:val="0"/>
              <w:jc w:val="both"/>
              <w:rPr>
                <w:sz w:val="24"/>
                <w:szCs w:val="24"/>
              </w:rPr>
            </w:pPr>
          </w:p>
        </w:tc>
        <w:tc>
          <w:tcPr>
            <w:tcW w:w="1120" w:type="dxa"/>
            <w:tcBorders>
              <w:top w:val="nil"/>
              <w:left w:val="nil"/>
              <w:bottom w:val="nil"/>
              <w:right w:val="nil"/>
            </w:tcBorders>
            <w:vAlign w:val="bottom"/>
          </w:tcPr>
          <w:p w:rsidR="008C4584" w:rsidRPr="004E6E79" w:rsidRDefault="008C4584" w:rsidP="008C4584">
            <w:pPr>
              <w:widowControl w:val="0"/>
              <w:autoSpaceDE w:val="0"/>
              <w:autoSpaceDN w:val="0"/>
              <w:adjustRightInd w:val="0"/>
              <w:jc w:val="both"/>
              <w:rPr>
                <w:sz w:val="24"/>
                <w:szCs w:val="24"/>
              </w:rPr>
            </w:pPr>
          </w:p>
        </w:tc>
        <w:tc>
          <w:tcPr>
            <w:tcW w:w="1120" w:type="dxa"/>
            <w:tcBorders>
              <w:top w:val="nil"/>
              <w:left w:val="nil"/>
              <w:bottom w:val="nil"/>
              <w:right w:val="nil"/>
            </w:tcBorders>
            <w:vAlign w:val="bottom"/>
          </w:tcPr>
          <w:p w:rsidR="008C4584" w:rsidRPr="004E6E79" w:rsidRDefault="008C4584" w:rsidP="008C4584">
            <w:pPr>
              <w:widowControl w:val="0"/>
              <w:autoSpaceDE w:val="0"/>
              <w:autoSpaceDN w:val="0"/>
              <w:adjustRightInd w:val="0"/>
              <w:jc w:val="both"/>
              <w:rPr>
                <w:sz w:val="24"/>
                <w:szCs w:val="24"/>
              </w:rPr>
            </w:pPr>
          </w:p>
        </w:tc>
        <w:tc>
          <w:tcPr>
            <w:tcW w:w="1321" w:type="dxa"/>
            <w:tcBorders>
              <w:top w:val="nil"/>
              <w:left w:val="nil"/>
              <w:bottom w:val="nil"/>
              <w:right w:val="nil"/>
            </w:tcBorders>
            <w:vAlign w:val="bottom"/>
          </w:tcPr>
          <w:p w:rsidR="008C4584" w:rsidRPr="004E6E79" w:rsidRDefault="008C4584" w:rsidP="008C4584">
            <w:pPr>
              <w:widowControl w:val="0"/>
              <w:autoSpaceDE w:val="0"/>
              <w:autoSpaceDN w:val="0"/>
              <w:adjustRightInd w:val="0"/>
              <w:jc w:val="both"/>
              <w:rPr>
                <w:sz w:val="24"/>
                <w:szCs w:val="24"/>
              </w:rPr>
            </w:pPr>
          </w:p>
        </w:tc>
        <w:tc>
          <w:tcPr>
            <w:tcW w:w="1060" w:type="dxa"/>
            <w:tcBorders>
              <w:top w:val="nil"/>
              <w:left w:val="nil"/>
              <w:bottom w:val="nil"/>
              <w:right w:val="nil"/>
            </w:tcBorders>
            <w:vAlign w:val="bottom"/>
          </w:tcPr>
          <w:p w:rsidR="008C4584" w:rsidRPr="004E6E79" w:rsidRDefault="008C4584" w:rsidP="008C4584">
            <w:pPr>
              <w:widowControl w:val="0"/>
              <w:autoSpaceDE w:val="0"/>
              <w:autoSpaceDN w:val="0"/>
              <w:adjustRightInd w:val="0"/>
              <w:jc w:val="both"/>
              <w:rPr>
                <w:sz w:val="24"/>
                <w:szCs w:val="24"/>
              </w:rPr>
            </w:pPr>
          </w:p>
        </w:tc>
        <w:tc>
          <w:tcPr>
            <w:tcW w:w="3064" w:type="dxa"/>
            <w:tcBorders>
              <w:top w:val="nil"/>
              <w:left w:val="nil"/>
              <w:bottom w:val="nil"/>
              <w:right w:val="nil"/>
            </w:tcBorders>
            <w:vAlign w:val="bottom"/>
          </w:tcPr>
          <w:p w:rsidR="008C4584" w:rsidRPr="004E6E79" w:rsidRDefault="008C4584" w:rsidP="008C4584">
            <w:pPr>
              <w:widowControl w:val="0"/>
              <w:autoSpaceDE w:val="0"/>
              <w:autoSpaceDN w:val="0"/>
              <w:adjustRightInd w:val="0"/>
              <w:jc w:val="both"/>
              <w:rPr>
                <w:sz w:val="24"/>
                <w:szCs w:val="24"/>
              </w:rPr>
            </w:pPr>
          </w:p>
        </w:tc>
      </w:tr>
      <w:tr w:rsidR="004E6E79" w:rsidRPr="004E6E79" w:rsidTr="008C4584">
        <w:tc>
          <w:tcPr>
            <w:tcW w:w="1858" w:type="dxa"/>
            <w:tcBorders>
              <w:top w:val="nil"/>
              <w:left w:val="nil"/>
              <w:bottom w:val="nil"/>
              <w:right w:val="nil"/>
            </w:tcBorders>
          </w:tcPr>
          <w:p w:rsidR="008C4584" w:rsidRPr="004E6E79" w:rsidRDefault="008C4584" w:rsidP="008C4584">
            <w:pPr>
              <w:widowControl w:val="0"/>
              <w:autoSpaceDE w:val="0"/>
              <w:autoSpaceDN w:val="0"/>
              <w:adjustRightInd w:val="0"/>
              <w:jc w:val="both"/>
              <w:rPr>
                <w:sz w:val="24"/>
                <w:szCs w:val="24"/>
              </w:rPr>
            </w:pPr>
          </w:p>
        </w:tc>
        <w:tc>
          <w:tcPr>
            <w:tcW w:w="932" w:type="dxa"/>
            <w:tcBorders>
              <w:top w:val="nil"/>
              <w:left w:val="nil"/>
              <w:bottom w:val="nil"/>
              <w:right w:val="nil"/>
            </w:tcBorders>
            <w:vAlign w:val="bottom"/>
          </w:tcPr>
          <w:p w:rsidR="008C4584" w:rsidRPr="004E6E79" w:rsidRDefault="008C4584" w:rsidP="008C4584">
            <w:pPr>
              <w:widowControl w:val="0"/>
              <w:autoSpaceDE w:val="0"/>
              <w:autoSpaceDN w:val="0"/>
              <w:adjustRightInd w:val="0"/>
              <w:jc w:val="both"/>
              <w:rPr>
                <w:sz w:val="24"/>
                <w:szCs w:val="24"/>
              </w:rPr>
            </w:pPr>
          </w:p>
        </w:tc>
        <w:tc>
          <w:tcPr>
            <w:tcW w:w="3839" w:type="dxa"/>
            <w:tcBorders>
              <w:top w:val="nil"/>
              <w:left w:val="nil"/>
              <w:bottom w:val="nil"/>
              <w:right w:val="nil"/>
            </w:tcBorders>
            <w:vAlign w:val="bottom"/>
          </w:tcPr>
          <w:p w:rsidR="008C4584" w:rsidRPr="004E6E79" w:rsidRDefault="008C4584" w:rsidP="008C4584">
            <w:pPr>
              <w:widowControl w:val="0"/>
              <w:autoSpaceDE w:val="0"/>
              <w:autoSpaceDN w:val="0"/>
              <w:adjustRightInd w:val="0"/>
              <w:jc w:val="both"/>
              <w:rPr>
                <w:sz w:val="24"/>
                <w:szCs w:val="24"/>
              </w:rPr>
            </w:pPr>
          </w:p>
        </w:tc>
        <w:tc>
          <w:tcPr>
            <w:tcW w:w="708" w:type="dxa"/>
            <w:tcBorders>
              <w:top w:val="nil"/>
              <w:left w:val="nil"/>
              <w:bottom w:val="nil"/>
              <w:right w:val="nil"/>
            </w:tcBorders>
            <w:vAlign w:val="bottom"/>
          </w:tcPr>
          <w:p w:rsidR="008C4584" w:rsidRPr="004E6E79" w:rsidRDefault="008C4584" w:rsidP="008C4584">
            <w:pPr>
              <w:widowControl w:val="0"/>
              <w:autoSpaceDE w:val="0"/>
              <w:autoSpaceDN w:val="0"/>
              <w:adjustRightInd w:val="0"/>
              <w:jc w:val="both"/>
              <w:rPr>
                <w:sz w:val="24"/>
                <w:szCs w:val="24"/>
              </w:rPr>
            </w:pPr>
          </w:p>
        </w:tc>
        <w:tc>
          <w:tcPr>
            <w:tcW w:w="1120" w:type="dxa"/>
            <w:tcBorders>
              <w:top w:val="nil"/>
              <w:left w:val="nil"/>
              <w:bottom w:val="nil"/>
              <w:right w:val="nil"/>
            </w:tcBorders>
            <w:vAlign w:val="bottom"/>
          </w:tcPr>
          <w:p w:rsidR="008C4584" w:rsidRPr="004E6E79" w:rsidRDefault="008C4584" w:rsidP="008C4584">
            <w:pPr>
              <w:widowControl w:val="0"/>
              <w:autoSpaceDE w:val="0"/>
              <w:autoSpaceDN w:val="0"/>
              <w:adjustRightInd w:val="0"/>
              <w:jc w:val="both"/>
              <w:rPr>
                <w:sz w:val="24"/>
                <w:szCs w:val="24"/>
              </w:rPr>
            </w:pPr>
          </w:p>
        </w:tc>
        <w:tc>
          <w:tcPr>
            <w:tcW w:w="1120" w:type="dxa"/>
            <w:tcBorders>
              <w:top w:val="nil"/>
              <w:left w:val="nil"/>
              <w:bottom w:val="nil"/>
              <w:right w:val="nil"/>
            </w:tcBorders>
            <w:vAlign w:val="bottom"/>
          </w:tcPr>
          <w:p w:rsidR="008C4584" w:rsidRPr="004E6E79" w:rsidRDefault="008C4584" w:rsidP="008C4584">
            <w:pPr>
              <w:widowControl w:val="0"/>
              <w:autoSpaceDE w:val="0"/>
              <w:autoSpaceDN w:val="0"/>
              <w:adjustRightInd w:val="0"/>
              <w:jc w:val="both"/>
              <w:rPr>
                <w:sz w:val="24"/>
                <w:szCs w:val="24"/>
              </w:rPr>
            </w:pPr>
          </w:p>
        </w:tc>
        <w:tc>
          <w:tcPr>
            <w:tcW w:w="1321" w:type="dxa"/>
            <w:tcBorders>
              <w:top w:val="nil"/>
              <w:left w:val="nil"/>
              <w:bottom w:val="nil"/>
              <w:right w:val="nil"/>
            </w:tcBorders>
            <w:vAlign w:val="bottom"/>
          </w:tcPr>
          <w:p w:rsidR="008C4584" w:rsidRPr="004E6E79" w:rsidRDefault="008C4584" w:rsidP="008C4584">
            <w:pPr>
              <w:widowControl w:val="0"/>
              <w:autoSpaceDE w:val="0"/>
              <w:autoSpaceDN w:val="0"/>
              <w:adjustRightInd w:val="0"/>
              <w:jc w:val="both"/>
              <w:rPr>
                <w:sz w:val="24"/>
                <w:szCs w:val="24"/>
              </w:rPr>
            </w:pPr>
          </w:p>
        </w:tc>
        <w:tc>
          <w:tcPr>
            <w:tcW w:w="1060" w:type="dxa"/>
            <w:tcBorders>
              <w:top w:val="nil"/>
              <w:left w:val="nil"/>
              <w:bottom w:val="nil"/>
              <w:right w:val="nil"/>
            </w:tcBorders>
            <w:vAlign w:val="bottom"/>
          </w:tcPr>
          <w:p w:rsidR="008C4584" w:rsidRPr="004E6E79" w:rsidRDefault="008C4584" w:rsidP="008C4584">
            <w:pPr>
              <w:widowControl w:val="0"/>
              <w:autoSpaceDE w:val="0"/>
              <w:autoSpaceDN w:val="0"/>
              <w:adjustRightInd w:val="0"/>
              <w:jc w:val="both"/>
              <w:rPr>
                <w:sz w:val="24"/>
                <w:szCs w:val="24"/>
              </w:rPr>
            </w:pPr>
          </w:p>
        </w:tc>
        <w:tc>
          <w:tcPr>
            <w:tcW w:w="3064" w:type="dxa"/>
            <w:tcBorders>
              <w:top w:val="nil"/>
              <w:left w:val="nil"/>
              <w:bottom w:val="nil"/>
              <w:right w:val="nil"/>
            </w:tcBorders>
            <w:vAlign w:val="bottom"/>
          </w:tcPr>
          <w:p w:rsidR="008C4584" w:rsidRPr="004E6E79" w:rsidRDefault="008C4584" w:rsidP="008C4584">
            <w:pPr>
              <w:widowControl w:val="0"/>
              <w:autoSpaceDE w:val="0"/>
              <w:autoSpaceDN w:val="0"/>
              <w:adjustRightInd w:val="0"/>
              <w:jc w:val="both"/>
              <w:rPr>
                <w:sz w:val="24"/>
                <w:szCs w:val="24"/>
              </w:rPr>
            </w:pPr>
          </w:p>
        </w:tc>
      </w:tr>
      <w:tr w:rsidR="004E6E79" w:rsidRPr="004E6E79" w:rsidTr="008C4584">
        <w:tc>
          <w:tcPr>
            <w:tcW w:w="1858" w:type="dxa"/>
            <w:tcBorders>
              <w:top w:val="nil"/>
              <w:left w:val="nil"/>
              <w:bottom w:val="nil"/>
              <w:right w:val="nil"/>
            </w:tcBorders>
          </w:tcPr>
          <w:p w:rsidR="008C4584" w:rsidRPr="004E6E79" w:rsidRDefault="008C4584" w:rsidP="008C4584">
            <w:pPr>
              <w:widowControl w:val="0"/>
              <w:autoSpaceDE w:val="0"/>
              <w:autoSpaceDN w:val="0"/>
              <w:adjustRightInd w:val="0"/>
              <w:jc w:val="both"/>
              <w:rPr>
                <w:sz w:val="24"/>
                <w:szCs w:val="24"/>
              </w:rPr>
            </w:pPr>
          </w:p>
        </w:tc>
        <w:tc>
          <w:tcPr>
            <w:tcW w:w="4771" w:type="dxa"/>
            <w:gridSpan w:val="2"/>
            <w:tcBorders>
              <w:top w:val="nil"/>
              <w:left w:val="nil"/>
              <w:bottom w:val="nil"/>
              <w:right w:val="nil"/>
            </w:tcBorders>
            <w:vAlign w:val="bottom"/>
          </w:tcPr>
          <w:p w:rsidR="008C4584" w:rsidRPr="004E6E79" w:rsidRDefault="008C4584" w:rsidP="008C4584">
            <w:pPr>
              <w:widowControl w:val="0"/>
              <w:autoSpaceDE w:val="0"/>
              <w:autoSpaceDN w:val="0"/>
              <w:adjustRightInd w:val="0"/>
              <w:rPr>
                <w:sz w:val="24"/>
                <w:szCs w:val="24"/>
              </w:rPr>
            </w:pPr>
            <w:r w:rsidRPr="004E6E79">
              <w:rPr>
                <w:sz w:val="24"/>
                <w:szCs w:val="24"/>
              </w:rPr>
              <w:t>Начальник отдела по контролю</w:t>
            </w:r>
          </w:p>
        </w:tc>
        <w:tc>
          <w:tcPr>
            <w:tcW w:w="2948" w:type="dxa"/>
            <w:gridSpan w:val="3"/>
            <w:tcBorders>
              <w:top w:val="nil"/>
              <w:left w:val="nil"/>
              <w:bottom w:val="nil"/>
              <w:right w:val="nil"/>
            </w:tcBorders>
            <w:vAlign w:val="bottom"/>
          </w:tcPr>
          <w:p w:rsidR="008C4584" w:rsidRPr="004E6E79" w:rsidRDefault="008C4584" w:rsidP="008C4584">
            <w:pPr>
              <w:widowControl w:val="0"/>
              <w:autoSpaceDE w:val="0"/>
              <w:autoSpaceDN w:val="0"/>
              <w:adjustRightInd w:val="0"/>
              <w:rPr>
                <w:sz w:val="24"/>
                <w:szCs w:val="24"/>
              </w:rPr>
            </w:pPr>
            <w:r w:rsidRPr="004E6E79">
              <w:rPr>
                <w:sz w:val="24"/>
                <w:szCs w:val="24"/>
              </w:rPr>
              <w:t>/__________________ /</w:t>
            </w:r>
          </w:p>
        </w:tc>
        <w:tc>
          <w:tcPr>
            <w:tcW w:w="1321" w:type="dxa"/>
            <w:tcBorders>
              <w:top w:val="nil"/>
              <w:left w:val="nil"/>
              <w:bottom w:val="nil"/>
              <w:right w:val="nil"/>
            </w:tcBorders>
            <w:vAlign w:val="bottom"/>
          </w:tcPr>
          <w:p w:rsidR="008C4584" w:rsidRPr="004E6E79" w:rsidRDefault="008C4584" w:rsidP="008C4584">
            <w:pPr>
              <w:widowControl w:val="0"/>
              <w:autoSpaceDE w:val="0"/>
              <w:autoSpaceDN w:val="0"/>
              <w:adjustRightInd w:val="0"/>
              <w:jc w:val="both"/>
              <w:rPr>
                <w:sz w:val="24"/>
                <w:szCs w:val="24"/>
              </w:rPr>
            </w:pPr>
          </w:p>
        </w:tc>
        <w:tc>
          <w:tcPr>
            <w:tcW w:w="1060" w:type="dxa"/>
            <w:tcBorders>
              <w:top w:val="nil"/>
              <w:left w:val="nil"/>
              <w:bottom w:val="nil"/>
              <w:right w:val="nil"/>
            </w:tcBorders>
            <w:vAlign w:val="bottom"/>
          </w:tcPr>
          <w:p w:rsidR="008C4584" w:rsidRPr="004E6E79" w:rsidRDefault="008C4584" w:rsidP="008C4584">
            <w:pPr>
              <w:widowControl w:val="0"/>
              <w:autoSpaceDE w:val="0"/>
              <w:autoSpaceDN w:val="0"/>
              <w:adjustRightInd w:val="0"/>
              <w:jc w:val="both"/>
              <w:rPr>
                <w:sz w:val="24"/>
                <w:szCs w:val="24"/>
              </w:rPr>
            </w:pPr>
          </w:p>
        </w:tc>
        <w:tc>
          <w:tcPr>
            <w:tcW w:w="3064" w:type="dxa"/>
            <w:tcBorders>
              <w:top w:val="nil"/>
              <w:left w:val="nil"/>
              <w:bottom w:val="nil"/>
              <w:right w:val="nil"/>
            </w:tcBorders>
            <w:vAlign w:val="bottom"/>
          </w:tcPr>
          <w:p w:rsidR="008C4584" w:rsidRPr="004E6E79" w:rsidRDefault="008C4584" w:rsidP="008C4584">
            <w:pPr>
              <w:widowControl w:val="0"/>
              <w:autoSpaceDE w:val="0"/>
              <w:autoSpaceDN w:val="0"/>
              <w:adjustRightInd w:val="0"/>
              <w:jc w:val="both"/>
              <w:rPr>
                <w:sz w:val="24"/>
                <w:szCs w:val="24"/>
              </w:rPr>
            </w:pPr>
          </w:p>
        </w:tc>
      </w:tr>
    </w:tbl>
    <w:p w:rsidR="008C4584" w:rsidRPr="004E6E79" w:rsidRDefault="008C4584" w:rsidP="008C4584">
      <w:pPr>
        <w:spacing w:after="200" w:line="276" w:lineRule="auto"/>
        <w:rPr>
          <w:rFonts w:eastAsia="Calibri"/>
          <w:sz w:val="24"/>
          <w:szCs w:val="24"/>
          <w:lang w:eastAsia="en-US"/>
        </w:rPr>
      </w:pPr>
    </w:p>
    <w:p w:rsidR="008C4584" w:rsidRPr="004E6E79" w:rsidRDefault="008C4584" w:rsidP="008C4584">
      <w:pPr>
        <w:spacing w:after="200" w:line="276" w:lineRule="auto"/>
        <w:rPr>
          <w:rFonts w:eastAsia="Calibri"/>
          <w:sz w:val="24"/>
          <w:szCs w:val="24"/>
          <w:lang w:eastAsia="en-US"/>
        </w:rPr>
      </w:pPr>
    </w:p>
    <w:p w:rsidR="00953D4F" w:rsidRPr="004E6E79" w:rsidRDefault="00953D4F" w:rsidP="000732D6">
      <w:pPr>
        <w:ind w:firstLine="708"/>
        <w:jc w:val="both"/>
        <w:rPr>
          <w:sz w:val="24"/>
          <w:szCs w:val="24"/>
        </w:rPr>
      </w:pPr>
    </w:p>
    <w:sectPr w:rsidR="00953D4F" w:rsidRPr="004E6E79" w:rsidSect="008C4584">
      <w:pgSz w:w="16837" w:h="11905" w:orient="landscape"/>
      <w:pgMar w:top="709" w:right="800" w:bottom="851" w:left="80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7C1B" w:rsidRDefault="00C97C1B">
      <w:r>
        <w:separator/>
      </w:r>
    </w:p>
  </w:endnote>
  <w:endnote w:type="continuationSeparator" w:id="0">
    <w:p w:rsidR="00C97C1B" w:rsidRDefault="00C97C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C1B" w:rsidRPr="00FF7009" w:rsidRDefault="00C97C1B" w:rsidP="00E26238">
    <w:pPr>
      <w:pStyle w:val="a7"/>
      <w:jc w:val="right"/>
      <w:rPr>
        <w:sz w:val="20"/>
        <w:szCs w:val="20"/>
        <w:lang w:val="en-US"/>
      </w:rPr>
    </w:pPr>
    <w:r>
      <w:rPr>
        <w:sz w:val="20"/>
        <w:szCs w:val="20"/>
      </w:rPr>
      <w:t>Вр-432790</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C1B" w:rsidRPr="00C9340B" w:rsidRDefault="00C97C1B" w:rsidP="00E26238">
    <w:pPr>
      <w:pStyle w:val="a7"/>
      <w:jc w:val="right"/>
      <w:rPr>
        <w:sz w:val="20"/>
        <w:szCs w:val="20"/>
      </w:rPr>
    </w:pPr>
    <w:r>
      <w:rPr>
        <w:sz w:val="20"/>
        <w:szCs w:val="20"/>
      </w:rPr>
      <w:t>Вр-432790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7C1B" w:rsidRDefault="00C97C1B">
      <w:r>
        <w:separator/>
      </w:r>
    </w:p>
  </w:footnote>
  <w:footnote w:type="continuationSeparator" w:id="0">
    <w:p w:rsidR="00C97C1B" w:rsidRDefault="00C97C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C1B" w:rsidRPr="00FF7009" w:rsidRDefault="00C97C1B" w:rsidP="00FF7009">
    <w:pPr>
      <w:pStyle w:val="a5"/>
      <w:jc w:val="center"/>
      <w:rPr>
        <w:lang w:val="en-US"/>
      </w:rPr>
    </w:pPr>
    <w:r>
      <w:fldChar w:fldCharType="begin"/>
    </w:r>
    <w:r>
      <w:instrText xml:space="preserve"> PAGE   \* MERGEFORMAT </w:instrText>
    </w:r>
    <w:r>
      <w:fldChar w:fldCharType="separate"/>
    </w:r>
    <w:r w:rsidR="00C33203">
      <w:rPr>
        <w:noProof/>
      </w:rPr>
      <w:t>21</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C1B" w:rsidRPr="00E045E8" w:rsidRDefault="00C97C1B" w:rsidP="00E045E8">
    <w:pPr>
      <w:pStyle w:val="a5"/>
      <w:jc w:val="center"/>
      <w:rPr>
        <w:lang w:val="en-U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hdrShapeDefaults>
    <o:shapedefaults v:ext="edit" spidmax="215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790B"/>
    <w:rsid w:val="00000E54"/>
    <w:rsid w:val="00005F2F"/>
    <w:rsid w:val="000130F6"/>
    <w:rsid w:val="0001379C"/>
    <w:rsid w:val="00016AE3"/>
    <w:rsid w:val="00027141"/>
    <w:rsid w:val="00033532"/>
    <w:rsid w:val="00060FF0"/>
    <w:rsid w:val="00071D47"/>
    <w:rsid w:val="000732D6"/>
    <w:rsid w:val="0007620D"/>
    <w:rsid w:val="000C680A"/>
    <w:rsid w:val="000D23DE"/>
    <w:rsid w:val="000D5B28"/>
    <w:rsid w:val="000E072E"/>
    <w:rsid w:val="00110850"/>
    <w:rsid w:val="00121B20"/>
    <w:rsid w:val="00124F7B"/>
    <w:rsid w:val="0012580A"/>
    <w:rsid w:val="001333E0"/>
    <w:rsid w:val="00137AA8"/>
    <w:rsid w:val="0014013E"/>
    <w:rsid w:val="001531F1"/>
    <w:rsid w:val="00162B75"/>
    <w:rsid w:val="00165801"/>
    <w:rsid w:val="00177FA2"/>
    <w:rsid w:val="001838ED"/>
    <w:rsid w:val="001868B1"/>
    <w:rsid w:val="001907CB"/>
    <w:rsid w:val="00190EA5"/>
    <w:rsid w:val="001A2C0F"/>
    <w:rsid w:val="001A2CD3"/>
    <w:rsid w:val="001B491C"/>
    <w:rsid w:val="001B5D7C"/>
    <w:rsid w:val="001C1A94"/>
    <w:rsid w:val="001E53B4"/>
    <w:rsid w:val="001F7B51"/>
    <w:rsid w:val="00200670"/>
    <w:rsid w:val="002023C2"/>
    <w:rsid w:val="002141BD"/>
    <w:rsid w:val="00241145"/>
    <w:rsid w:val="0025570C"/>
    <w:rsid w:val="00256E1C"/>
    <w:rsid w:val="002669A1"/>
    <w:rsid w:val="00283F4E"/>
    <w:rsid w:val="002935A0"/>
    <w:rsid w:val="00295AF1"/>
    <w:rsid w:val="002A5889"/>
    <w:rsid w:val="002B2446"/>
    <w:rsid w:val="002D62C6"/>
    <w:rsid w:val="002E28F0"/>
    <w:rsid w:val="002E3A7A"/>
    <w:rsid w:val="002F7D4B"/>
    <w:rsid w:val="00304C55"/>
    <w:rsid w:val="00312884"/>
    <w:rsid w:val="00323C28"/>
    <w:rsid w:val="0033219B"/>
    <w:rsid w:val="00333372"/>
    <w:rsid w:val="00344CA8"/>
    <w:rsid w:val="0034630A"/>
    <w:rsid w:val="0035057F"/>
    <w:rsid w:val="00361EC7"/>
    <w:rsid w:val="003678C6"/>
    <w:rsid w:val="00384F5B"/>
    <w:rsid w:val="0038631A"/>
    <w:rsid w:val="00390123"/>
    <w:rsid w:val="00392A60"/>
    <w:rsid w:val="003A5C1B"/>
    <w:rsid w:val="003A79F7"/>
    <w:rsid w:val="003B43C0"/>
    <w:rsid w:val="003C1DC8"/>
    <w:rsid w:val="003C3D3C"/>
    <w:rsid w:val="003D4297"/>
    <w:rsid w:val="003E30CF"/>
    <w:rsid w:val="003F2713"/>
    <w:rsid w:val="00406295"/>
    <w:rsid w:val="004122F1"/>
    <w:rsid w:val="004140E6"/>
    <w:rsid w:val="00432C1A"/>
    <w:rsid w:val="0045049D"/>
    <w:rsid w:val="0045701A"/>
    <w:rsid w:val="004574CC"/>
    <w:rsid w:val="00466761"/>
    <w:rsid w:val="00475A38"/>
    <w:rsid w:val="004933A9"/>
    <w:rsid w:val="00496E14"/>
    <w:rsid w:val="0049722E"/>
    <w:rsid w:val="004A3E16"/>
    <w:rsid w:val="004A51B2"/>
    <w:rsid w:val="004B0CE3"/>
    <w:rsid w:val="004B1CA1"/>
    <w:rsid w:val="004B22EE"/>
    <w:rsid w:val="004B7759"/>
    <w:rsid w:val="004C09B4"/>
    <w:rsid w:val="004E6E79"/>
    <w:rsid w:val="00513E4F"/>
    <w:rsid w:val="00514481"/>
    <w:rsid w:val="0052371C"/>
    <w:rsid w:val="00527A5C"/>
    <w:rsid w:val="00543CB9"/>
    <w:rsid w:val="00562567"/>
    <w:rsid w:val="00587709"/>
    <w:rsid w:val="005A6986"/>
    <w:rsid w:val="005C0DF6"/>
    <w:rsid w:val="005D2904"/>
    <w:rsid w:val="005D5D8D"/>
    <w:rsid w:val="006049CB"/>
    <w:rsid w:val="00610D41"/>
    <w:rsid w:val="00611367"/>
    <w:rsid w:val="0061531F"/>
    <w:rsid w:val="00615BE1"/>
    <w:rsid w:val="00616E34"/>
    <w:rsid w:val="00617BBE"/>
    <w:rsid w:val="00621AA5"/>
    <w:rsid w:val="006273B8"/>
    <w:rsid w:val="00635691"/>
    <w:rsid w:val="0065508B"/>
    <w:rsid w:val="006562B9"/>
    <w:rsid w:val="006571E1"/>
    <w:rsid w:val="00662C99"/>
    <w:rsid w:val="0067593B"/>
    <w:rsid w:val="006866E5"/>
    <w:rsid w:val="00686C95"/>
    <w:rsid w:val="00692AB3"/>
    <w:rsid w:val="0069777A"/>
    <w:rsid w:val="006A33E9"/>
    <w:rsid w:val="006B18C3"/>
    <w:rsid w:val="006C1107"/>
    <w:rsid w:val="006C2F54"/>
    <w:rsid w:val="006D447B"/>
    <w:rsid w:val="006D5FED"/>
    <w:rsid w:val="006E0189"/>
    <w:rsid w:val="006F54F4"/>
    <w:rsid w:val="00702791"/>
    <w:rsid w:val="00705CC3"/>
    <w:rsid w:val="00717977"/>
    <w:rsid w:val="007307DD"/>
    <w:rsid w:val="00737826"/>
    <w:rsid w:val="00763244"/>
    <w:rsid w:val="00772510"/>
    <w:rsid w:val="007856A4"/>
    <w:rsid w:val="00790B33"/>
    <w:rsid w:val="007A692C"/>
    <w:rsid w:val="007A7C68"/>
    <w:rsid w:val="007B00F7"/>
    <w:rsid w:val="007B06C8"/>
    <w:rsid w:val="007B1E49"/>
    <w:rsid w:val="007C5489"/>
    <w:rsid w:val="007C6B6A"/>
    <w:rsid w:val="007C7191"/>
    <w:rsid w:val="007F6F0C"/>
    <w:rsid w:val="00816D2A"/>
    <w:rsid w:val="00822B31"/>
    <w:rsid w:val="00830C98"/>
    <w:rsid w:val="00832624"/>
    <w:rsid w:val="00832A4B"/>
    <w:rsid w:val="0083338B"/>
    <w:rsid w:val="00833AC7"/>
    <w:rsid w:val="00836954"/>
    <w:rsid w:val="00845228"/>
    <w:rsid w:val="00846174"/>
    <w:rsid w:val="00855865"/>
    <w:rsid w:val="00864FCB"/>
    <w:rsid w:val="0087178B"/>
    <w:rsid w:val="00883C4E"/>
    <w:rsid w:val="008906F0"/>
    <w:rsid w:val="008A3BD8"/>
    <w:rsid w:val="008B20E3"/>
    <w:rsid w:val="008B6B81"/>
    <w:rsid w:val="008C4584"/>
    <w:rsid w:val="008D0B4E"/>
    <w:rsid w:val="008D448F"/>
    <w:rsid w:val="008D4E9E"/>
    <w:rsid w:val="008E083C"/>
    <w:rsid w:val="008E2021"/>
    <w:rsid w:val="008E2153"/>
    <w:rsid w:val="008E711D"/>
    <w:rsid w:val="008F6496"/>
    <w:rsid w:val="009276A2"/>
    <w:rsid w:val="00936B2D"/>
    <w:rsid w:val="009416DA"/>
    <w:rsid w:val="00941FDB"/>
    <w:rsid w:val="00953D4F"/>
    <w:rsid w:val="00970691"/>
    <w:rsid w:val="00977F4D"/>
    <w:rsid w:val="009A488B"/>
    <w:rsid w:val="009A64D2"/>
    <w:rsid w:val="009A7228"/>
    <w:rsid w:val="009B0E4E"/>
    <w:rsid w:val="009B139A"/>
    <w:rsid w:val="009B47F1"/>
    <w:rsid w:val="009C6040"/>
    <w:rsid w:val="009C7CCB"/>
    <w:rsid w:val="009D0171"/>
    <w:rsid w:val="009D0542"/>
    <w:rsid w:val="009D1972"/>
    <w:rsid w:val="009D6D74"/>
    <w:rsid w:val="009D7E33"/>
    <w:rsid w:val="009E6551"/>
    <w:rsid w:val="009E7F52"/>
    <w:rsid w:val="00A030CE"/>
    <w:rsid w:val="00A04D7A"/>
    <w:rsid w:val="00A113F9"/>
    <w:rsid w:val="00A13FAB"/>
    <w:rsid w:val="00A17287"/>
    <w:rsid w:val="00A307C5"/>
    <w:rsid w:val="00A32B7B"/>
    <w:rsid w:val="00A45F88"/>
    <w:rsid w:val="00A56DF8"/>
    <w:rsid w:val="00A70879"/>
    <w:rsid w:val="00A76872"/>
    <w:rsid w:val="00A81394"/>
    <w:rsid w:val="00A90265"/>
    <w:rsid w:val="00A905D3"/>
    <w:rsid w:val="00A92410"/>
    <w:rsid w:val="00A94FC2"/>
    <w:rsid w:val="00A95797"/>
    <w:rsid w:val="00AA4632"/>
    <w:rsid w:val="00AC2608"/>
    <w:rsid w:val="00AC3339"/>
    <w:rsid w:val="00AD21C5"/>
    <w:rsid w:val="00AD6541"/>
    <w:rsid w:val="00AF3F0F"/>
    <w:rsid w:val="00B07659"/>
    <w:rsid w:val="00B21E55"/>
    <w:rsid w:val="00B30409"/>
    <w:rsid w:val="00B3149B"/>
    <w:rsid w:val="00B34277"/>
    <w:rsid w:val="00B34585"/>
    <w:rsid w:val="00B448E0"/>
    <w:rsid w:val="00B5138D"/>
    <w:rsid w:val="00B57A21"/>
    <w:rsid w:val="00B706D1"/>
    <w:rsid w:val="00B7149C"/>
    <w:rsid w:val="00B836CD"/>
    <w:rsid w:val="00B86562"/>
    <w:rsid w:val="00BA2223"/>
    <w:rsid w:val="00BA6ACB"/>
    <w:rsid w:val="00BB4DBC"/>
    <w:rsid w:val="00BC1A1B"/>
    <w:rsid w:val="00BC386A"/>
    <w:rsid w:val="00BD1361"/>
    <w:rsid w:val="00BF6A03"/>
    <w:rsid w:val="00C166A3"/>
    <w:rsid w:val="00C20EF1"/>
    <w:rsid w:val="00C27902"/>
    <w:rsid w:val="00C33203"/>
    <w:rsid w:val="00C36877"/>
    <w:rsid w:val="00C4114C"/>
    <w:rsid w:val="00C621FB"/>
    <w:rsid w:val="00C6548A"/>
    <w:rsid w:val="00C80FAC"/>
    <w:rsid w:val="00C83FEB"/>
    <w:rsid w:val="00C84197"/>
    <w:rsid w:val="00C86700"/>
    <w:rsid w:val="00C9340B"/>
    <w:rsid w:val="00C948E3"/>
    <w:rsid w:val="00C97C1B"/>
    <w:rsid w:val="00CA2918"/>
    <w:rsid w:val="00CA6046"/>
    <w:rsid w:val="00CB4F7A"/>
    <w:rsid w:val="00CB5E6C"/>
    <w:rsid w:val="00CC4E26"/>
    <w:rsid w:val="00CC7BDA"/>
    <w:rsid w:val="00CE4920"/>
    <w:rsid w:val="00CF1C4C"/>
    <w:rsid w:val="00CF5D18"/>
    <w:rsid w:val="00CF6857"/>
    <w:rsid w:val="00CF7C54"/>
    <w:rsid w:val="00D04D2C"/>
    <w:rsid w:val="00D218D6"/>
    <w:rsid w:val="00D30D37"/>
    <w:rsid w:val="00D36310"/>
    <w:rsid w:val="00D425CC"/>
    <w:rsid w:val="00D5364D"/>
    <w:rsid w:val="00D55976"/>
    <w:rsid w:val="00D601DC"/>
    <w:rsid w:val="00D6303B"/>
    <w:rsid w:val="00D650D1"/>
    <w:rsid w:val="00D74830"/>
    <w:rsid w:val="00D82961"/>
    <w:rsid w:val="00D97CF1"/>
    <w:rsid w:val="00DB1693"/>
    <w:rsid w:val="00DB1EF8"/>
    <w:rsid w:val="00DC242D"/>
    <w:rsid w:val="00DC4985"/>
    <w:rsid w:val="00DC562F"/>
    <w:rsid w:val="00DE4528"/>
    <w:rsid w:val="00DE4816"/>
    <w:rsid w:val="00DF657A"/>
    <w:rsid w:val="00E03738"/>
    <w:rsid w:val="00E045E8"/>
    <w:rsid w:val="00E07736"/>
    <w:rsid w:val="00E20771"/>
    <w:rsid w:val="00E26238"/>
    <w:rsid w:val="00E278FA"/>
    <w:rsid w:val="00E30F71"/>
    <w:rsid w:val="00E335AA"/>
    <w:rsid w:val="00E4076D"/>
    <w:rsid w:val="00E6233F"/>
    <w:rsid w:val="00E6345A"/>
    <w:rsid w:val="00E73EEE"/>
    <w:rsid w:val="00E7790B"/>
    <w:rsid w:val="00E80F2B"/>
    <w:rsid w:val="00E831A2"/>
    <w:rsid w:val="00E84B0E"/>
    <w:rsid w:val="00E85FEA"/>
    <w:rsid w:val="00E87A65"/>
    <w:rsid w:val="00EB2C45"/>
    <w:rsid w:val="00EB5D64"/>
    <w:rsid w:val="00EC20D3"/>
    <w:rsid w:val="00ED1AE3"/>
    <w:rsid w:val="00ED3308"/>
    <w:rsid w:val="00ED3D66"/>
    <w:rsid w:val="00EE79CA"/>
    <w:rsid w:val="00EF027D"/>
    <w:rsid w:val="00EF1225"/>
    <w:rsid w:val="00F02D5B"/>
    <w:rsid w:val="00F123DE"/>
    <w:rsid w:val="00F22728"/>
    <w:rsid w:val="00F26FAC"/>
    <w:rsid w:val="00F30BD1"/>
    <w:rsid w:val="00F3455C"/>
    <w:rsid w:val="00F531B1"/>
    <w:rsid w:val="00F558DA"/>
    <w:rsid w:val="00F61C0E"/>
    <w:rsid w:val="00F643D0"/>
    <w:rsid w:val="00F7651C"/>
    <w:rsid w:val="00F769FC"/>
    <w:rsid w:val="00F77288"/>
    <w:rsid w:val="00FA206B"/>
    <w:rsid w:val="00FA3807"/>
    <w:rsid w:val="00FA4BFA"/>
    <w:rsid w:val="00FC2EDA"/>
    <w:rsid w:val="00FC7F15"/>
    <w:rsid w:val="00FD032E"/>
    <w:rsid w:val="00FD233E"/>
    <w:rsid w:val="00FD516E"/>
    <w:rsid w:val="00FD5A59"/>
    <w:rsid w:val="00FD6B10"/>
    <w:rsid w:val="00FF7009"/>
  </w:rsids>
  <m:mathPr>
    <m:mathFont m:val="Cambria Math"/>
    <m:brkBin m:val="before"/>
    <m:brkBinSub m:val="--"/>
    <m:smallFrac/>
    <m:dispDef/>
    <m:lMargin m:val="0"/>
    <m:rMargin m:val="0"/>
    <m:defJc m:val="centerGroup"/>
    <m:wrapIndent m:val="1440"/>
    <m:intLim m:val="subSup"/>
    <m:naryLim m:val="undOvr"/>
  </m:mathPr>
  <w:attachedSchema w:val="http://schemas.microsoft.com/office/drawing/2015/10/21/chartex"/>
  <w:attachedSchema w:val="http://schemas.microsoft.com/office/drawing/2016/5/9/chartex"/>
  <w:attachedSchema w:val="http://schemas.microsoft.com/office/drawing/2016/5/10/chartex"/>
  <w:attachedSchema w:val="http://schemas.microsoft.com/office/drawing/2016/5/11/chartex"/>
  <w:attachedSchema w:val="http://schemas.microsoft.com/office/drawing/2016/5/12/chartex"/>
  <w:attachedSchema w:val="http://schemas.microsoft.com/office/drawing/2016/5/13/chartex"/>
  <w:attachedSchema w:val="http://schemas.microsoft.com/office/drawing/2016/5/14/chartex"/>
  <w:attachedSchema w:val="http://schemas.microsoft.com/office/drawing/2016/ink"/>
  <w:attachedSchema w:val="http://schemas.microsoft.com/office/drawing/2017/model3d"/>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150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Balloon Text" w:uiPriority="99"/>
    <w:lsdException w:name="Table Grid" w:semiHidden="0" w:unhideWhenUsed="0"/>
    <w:lsdException w:name="Placeholder Text"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a">
    <w:name w:val="Normal"/>
    <w:qFormat/>
    <w:rsid w:val="00E7790B"/>
    <w:rPr>
      <w:sz w:val="28"/>
      <w:szCs w:val="28"/>
    </w:rPr>
  </w:style>
  <w:style w:type="paragraph" w:styleId="1">
    <w:name w:val="heading 1"/>
    <w:basedOn w:val="a"/>
    <w:next w:val="a"/>
    <w:link w:val="10"/>
    <w:uiPriority w:val="99"/>
    <w:qFormat/>
    <w:rsid w:val="00DC242D"/>
    <w:pPr>
      <w:keepNext/>
      <w:jc w:val="center"/>
      <w:outlineLvl w:val="0"/>
    </w:pPr>
    <w:rPr>
      <w:szCs w:val="20"/>
    </w:rPr>
  </w:style>
  <w:style w:type="paragraph" w:styleId="2">
    <w:name w:val="heading 2"/>
    <w:basedOn w:val="a"/>
    <w:next w:val="a"/>
    <w:link w:val="20"/>
    <w:qFormat/>
    <w:rsid w:val="00DC242D"/>
    <w:pPr>
      <w:keepNext/>
      <w:jc w:val="center"/>
      <w:outlineLvl w:val="1"/>
    </w:pPr>
    <w:rPr>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779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rsid w:val="00702791"/>
    <w:rPr>
      <w:color w:val="0000FF"/>
      <w:u w:val="single"/>
    </w:rPr>
  </w:style>
  <w:style w:type="paragraph" w:styleId="a5">
    <w:name w:val="header"/>
    <w:basedOn w:val="a"/>
    <w:link w:val="a6"/>
    <w:uiPriority w:val="99"/>
    <w:rsid w:val="00E26238"/>
    <w:pPr>
      <w:tabs>
        <w:tab w:val="center" w:pos="4677"/>
        <w:tab w:val="right" w:pos="9355"/>
      </w:tabs>
    </w:pPr>
  </w:style>
  <w:style w:type="character" w:customStyle="1" w:styleId="a6">
    <w:name w:val="Верхний колонтитул Знак"/>
    <w:link w:val="a5"/>
    <w:uiPriority w:val="99"/>
    <w:rsid w:val="00E26238"/>
    <w:rPr>
      <w:sz w:val="28"/>
      <w:szCs w:val="28"/>
    </w:rPr>
  </w:style>
  <w:style w:type="paragraph" w:styleId="a7">
    <w:name w:val="footer"/>
    <w:basedOn w:val="a"/>
    <w:link w:val="a8"/>
    <w:uiPriority w:val="99"/>
    <w:rsid w:val="00E26238"/>
    <w:pPr>
      <w:tabs>
        <w:tab w:val="center" w:pos="4677"/>
        <w:tab w:val="right" w:pos="9355"/>
      </w:tabs>
    </w:pPr>
  </w:style>
  <w:style w:type="character" w:customStyle="1" w:styleId="a8">
    <w:name w:val="Нижний колонтитул Знак"/>
    <w:link w:val="a7"/>
    <w:uiPriority w:val="99"/>
    <w:rsid w:val="00E26238"/>
    <w:rPr>
      <w:sz w:val="28"/>
      <w:szCs w:val="28"/>
    </w:rPr>
  </w:style>
  <w:style w:type="paragraph" w:styleId="a9">
    <w:name w:val="Balloon Text"/>
    <w:basedOn w:val="a"/>
    <w:link w:val="aa"/>
    <w:uiPriority w:val="99"/>
    <w:rsid w:val="00E26238"/>
    <w:rPr>
      <w:rFonts w:ascii="Tahoma" w:hAnsi="Tahoma"/>
      <w:sz w:val="16"/>
      <w:szCs w:val="16"/>
    </w:rPr>
  </w:style>
  <w:style w:type="character" w:customStyle="1" w:styleId="aa">
    <w:name w:val="Текст выноски Знак"/>
    <w:link w:val="a9"/>
    <w:uiPriority w:val="99"/>
    <w:rsid w:val="00E26238"/>
    <w:rPr>
      <w:rFonts w:ascii="Tahoma" w:hAnsi="Tahoma" w:cs="Tahoma"/>
      <w:sz w:val="16"/>
      <w:szCs w:val="16"/>
    </w:rPr>
  </w:style>
  <w:style w:type="paragraph" w:styleId="ab">
    <w:name w:val="Revision"/>
    <w:hidden/>
    <w:rsid w:val="00E278FA"/>
    <w:rPr>
      <w:sz w:val="28"/>
      <w:szCs w:val="28"/>
    </w:rPr>
  </w:style>
  <w:style w:type="character" w:customStyle="1" w:styleId="10">
    <w:name w:val="Заголовок 1 Знак"/>
    <w:link w:val="1"/>
    <w:uiPriority w:val="99"/>
    <w:rsid w:val="00DC242D"/>
    <w:rPr>
      <w:sz w:val="28"/>
    </w:rPr>
  </w:style>
  <w:style w:type="character" w:customStyle="1" w:styleId="20">
    <w:name w:val="Заголовок 2 Знак"/>
    <w:link w:val="2"/>
    <w:rsid w:val="00DC242D"/>
    <w:rPr>
      <w:sz w:val="32"/>
    </w:rPr>
  </w:style>
  <w:style w:type="paragraph" w:styleId="ac">
    <w:name w:val="List Paragraph"/>
    <w:basedOn w:val="a"/>
    <w:qFormat/>
    <w:rsid w:val="008E083C"/>
    <w:pPr>
      <w:ind w:left="720"/>
      <w:contextualSpacing/>
    </w:pPr>
  </w:style>
  <w:style w:type="numbering" w:customStyle="1" w:styleId="11">
    <w:name w:val="Нет списка1"/>
    <w:next w:val="a2"/>
    <w:uiPriority w:val="99"/>
    <w:semiHidden/>
    <w:unhideWhenUsed/>
    <w:rsid w:val="008C4584"/>
  </w:style>
  <w:style w:type="character" w:customStyle="1" w:styleId="ad">
    <w:name w:val="Цветовое выделение"/>
    <w:uiPriority w:val="99"/>
    <w:rsid w:val="008C4584"/>
    <w:rPr>
      <w:b/>
      <w:bCs/>
      <w:color w:val="26282F"/>
    </w:rPr>
  </w:style>
  <w:style w:type="character" w:customStyle="1" w:styleId="ae">
    <w:name w:val="Гипертекстовая ссылка"/>
    <w:uiPriority w:val="99"/>
    <w:rsid w:val="008C4584"/>
    <w:rPr>
      <w:b w:val="0"/>
      <w:bCs w:val="0"/>
      <w:color w:val="106BBE"/>
    </w:rPr>
  </w:style>
  <w:style w:type="paragraph" w:customStyle="1" w:styleId="af">
    <w:name w:val="Информация об изменениях"/>
    <w:basedOn w:val="a"/>
    <w:next w:val="a"/>
    <w:uiPriority w:val="99"/>
    <w:rsid w:val="008C4584"/>
    <w:pPr>
      <w:widowControl w:val="0"/>
      <w:autoSpaceDE w:val="0"/>
      <w:autoSpaceDN w:val="0"/>
      <w:adjustRightInd w:val="0"/>
      <w:spacing w:before="180"/>
      <w:ind w:left="360" w:right="360"/>
      <w:jc w:val="both"/>
    </w:pPr>
    <w:rPr>
      <w:rFonts w:ascii="Times New Roman CYR" w:hAnsi="Times New Roman CYR" w:cs="Times New Roman CYR"/>
      <w:color w:val="353842"/>
      <w:sz w:val="20"/>
      <w:szCs w:val="20"/>
    </w:rPr>
  </w:style>
  <w:style w:type="paragraph" w:customStyle="1" w:styleId="af0">
    <w:name w:val="Нормальный (таблица)"/>
    <w:basedOn w:val="a"/>
    <w:next w:val="a"/>
    <w:uiPriority w:val="99"/>
    <w:rsid w:val="008C4584"/>
    <w:pPr>
      <w:widowControl w:val="0"/>
      <w:autoSpaceDE w:val="0"/>
      <w:autoSpaceDN w:val="0"/>
      <w:adjustRightInd w:val="0"/>
      <w:jc w:val="both"/>
    </w:pPr>
    <w:rPr>
      <w:rFonts w:ascii="Times New Roman CYR" w:hAnsi="Times New Roman CYR" w:cs="Times New Roman CYR"/>
      <w:sz w:val="24"/>
      <w:szCs w:val="24"/>
    </w:rPr>
  </w:style>
  <w:style w:type="paragraph" w:customStyle="1" w:styleId="af1">
    <w:name w:val="Подзаголовок для информации об изменениях"/>
    <w:basedOn w:val="a"/>
    <w:next w:val="a"/>
    <w:uiPriority w:val="99"/>
    <w:rsid w:val="008C4584"/>
    <w:pPr>
      <w:widowControl w:val="0"/>
      <w:autoSpaceDE w:val="0"/>
      <w:autoSpaceDN w:val="0"/>
      <w:adjustRightInd w:val="0"/>
      <w:ind w:firstLine="720"/>
      <w:jc w:val="both"/>
    </w:pPr>
    <w:rPr>
      <w:rFonts w:ascii="Times New Roman CYR" w:hAnsi="Times New Roman CYR" w:cs="Times New Roman CYR"/>
      <w:b/>
      <w:bCs/>
      <w:color w:val="353842"/>
      <w:sz w:val="20"/>
      <w:szCs w:val="20"/>
    </w:rPr>
  </w:style>
  <w:style w:type="paragraph" w:customStyle="1" w:styleId="af2">
    <w:name w:val="Прижатый влево"/>
    <w:basedOn w:val="a"/>
    <w:next w:val="a"/>
    <w:uiPriority w:val="99"/>
    <w:rsid w:val="008C4584"/>
    <w:pPr>
      <w:widowControl w:val="0"/>
      <w:autoSpaceDE w:val="0"/>
      <w:autoSpaceDN w:val="0"/>
      <w:adjustRightInd w:val="0"/>
    </w:pPr>
    <w:rPr>
      <w:rFonts w:ascii="Times New Roman CYR" w:hAnsi="Times New Roman CYR" w:cs="Times New Roman CY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Balloon Text" w:uiPriority="99"/>
    <w:lsdException w:name="Table Grid" w:semiHidden="0" w:unhideWhenUsed="0"/>
    <w:lsdException w:name="Placeholder Text"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a">
    <w:name w:val="Normal"/>
    <w:qFormat/>
    <w:rsid w:val="00E7790B"/>
    <w:rPr>
      <w:sz w:val="28"/>
      <w:szCs w:val="28"/>
    </w:rPr>
  </w:style>
  <w:style w:type="paragraph" w:styleId="1">
    <w:name w:val="heading 1"/>
    <w:basedOn w:val="a"/>
    <w:next w:val="a"/>
    <w:link w:val="10"/>
    <w:uiPriority w:val="99"/>
    <w:qFormat/>
    <w:rsid w:val="00DC242D"/>
    <w:pPr>
      <w:keepNext/>
      <w:jc w:val="center"/>
      <w:outlineLvl w:val="0"/>
    </w:pPr>
    <w:rPr>
      <w:szCs w:val="20"/>
    </w:rPr>
  </w:style>
  <w:style w:type="paragraph" w:styleId="2">
    <w:name w:val="heading 2"/>
    <w:basedOn w:val="a"/>
    <w:next w:val="a"/>
    <w:link w:val="20"/>
    <w:qFormat/>
    <w:rsid w:val="00DC242D"/>
    <w:pPr>
      <w:keepNext/>
      <w:jc w:val="center"/>
      <w:outlineLvl w:val="1"/>
    </w:pPr>
    <w:rPr>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779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rsid w:val="00702791"/>
    <w:rPr>
      <w:color w:val="0000FF"/>
      <w:u w:val="single"/>
    </w:rPr>
  </w:style>
  <w:style w:type="paragraph" w:styleId="a5">
    <w:name w:val="header"/>
    <w:basedOn w:val="a"/>
    <w:link w:val="a6"/>
    <w:uiPriority w:val="99"/>
    <w:rsid w:val="00E26238"/>
    <w:pPr>
      <w:tabs>
        <w:tab w:val="center" w:pos="4677"/>
        <w:tab w:val="right" w:pos="9355"/>
      </w:tabs>
    </w:pPr>
  </w:style>
  <w:style w:type="character" w:customStyle="1" w:styleId="a6">
    <w:name w:val="Верхний колонтитул Знак"/>
    <w:link w:val="a5"/>
    <w:uiPriority w:val="99"/>
    <w:rsid w:val="00E26238"/>
    <w:rPr>
      <w:sz w:val="28"/>
      <w:szCs w:val="28"/>
    </w:rPr>
  </w:style>
  <w:style w:type="paragraph" w:styleId="a7">
    <w:name w:val="footer"/>
    <w:basedOn w:val="a"/>
    <w:link w:val="a8"/>
    <w:uiPriority w:val="99"/>
    <w:rsid w:val="00E26238"/>
    <w:pPr>
      <w:tabs>
        <w:tab w:val="center" w:pos="4677"/>
        <w:tab w:val="right" w:pos="9355"/>
      </w:tabs>
    </w:pPr>
  </w:style>
  <w:style w:type="character" w:customStyle="1" w:styleId="a8">
    <w:name w:val="Нижний колонтитул Знак"/>
    <w:link w:val="a7"/>
    <w:uiPriority w:val="99"/>
    <w:rsid w:val="00E26238"/>
    <w:rPr>
      <w:sz w:val="28"/>
      <w:szCs w:val="28"/>
    </w:rPr>
  </w:style>
  <w:style w:type="paragraph" w:styleId="a9">
    <w:name w:val="Balloon Text"/>
    <w:basedOn w:val="a"/>
    <w:link w:val="aa"/>
    <w:uiPriority w:val="99"/>
    <w:rsid w:val="00E26238"/>
    <w:rPr>
      <w:rFonts w:ascii="Tahoma" w:hAnsi="Tahoma"/>
      <w:sz w:val="16"/>
      <w:szCs w:val="16"/>
    </w:rPr>
  </w:style>
  <w:style w:type="character" w:customStyle="1" w:styleId="aa">
    <w:name w:val="Текст выноски Знак"/>
    <w:link w:val="a9"/>
    <w:uiPriority w:val="99"/>
    <w:rsid w:val="00E26238"/>
    <w:rPr>
      <w:rFonts w:ascii="Tahoma" w:hAnsi="Tahoma" w:cs="Tahoma"/>
      <w:sz w:val="16"/>
      <w:szCs w:val="16"/>
    </w:rPr>
  </w:style>
  <w:style w:type="paragraph" w:styleId="ab">
    <w:name w:val="Revision"/>
    <w:hidden/>
    <w:rsid w:val="00E278FA"/>
    <w:rPr>
      <w:sz w:val="28"/>
      <w:szCs w:val="28"/>
    </w:rPr>
  </w:style>
  <w:style w:type="character" w:customStyle="1" w:styleId="10">
    <w:name w:val="Заголовок 1 Знак"/>
    <w:link w:val="1"/>
    <w:uiPriority w:val="99"/>
    <w:rsid w:val="00DC242D"/>
    <w:rPr>
      <w:sz w:val="28"/>
    </w:rPr>
  </w:style>
  <w:style w:type="character" w:customStyle="1" w:styleId="20">
    <w:name w:val="Заголовок 2 Знак"/>
    <w:link w:val="2"/>
    <w:rsid w:val="00DC242D"/>
    <w:rPr>
      <w:sz w:val="32"/>
    </w:rPr>
  </w:style>
  <w:style w:type="paragraph" w:styleId="ac">
    <w:name w:val="List Paragraph"/>
    <w:basedOn w:val="a"/>
    <w:qFormat/>
    <w:rsid w:val="008E083C"/>
    <w:pPr>
      <w:ind w:left="720"/>
      <w:contextualSpacing/>
    </w:pPr>
  </w:style>
  <w:style w:type="numbering" w:customStyle="1" w:styleId="11">
    <w:name w:val="Нет списка1"/>
    <w:next w:val="a2"/>
    <w:uiPriority w:val="99"/>
    <w:semiHidden/>
    <w:unhideWhenUsed/>
    <w:rsid w:val="008C4584"/>
  </w:style>
  <w:style w:type="character" w:customStyle="1" w:styleId="ad">
    <w:name w:val="Цветовое выделение"/>
    <w:uiPriority w:val="99"/>
    <w:rsid w:val="008C4584"/>
    <w:rPr>
      <w:b/>
      <w:bCs/>
      <w:color w:val="26282F"/>
    </w:rPr>
  </w:style>
  <w:style w:type="character" w:customStyle="1" w:styleId="ae">
    <w:name w:val="Гипертекстовая ссылка"/>
    <w:uiPriority w:val="99"/>
    <w:rsid w:val="008C4584"/>
    <w:rPr>
      <w:b w:val="0"/>
      <w:bCs w:val="0"/>
      <w:color w:val="106BBE"/>
    </w:rPr>
  </w:style>
  <w:style w:type="paragraph" w:customStyle="1" w:styleId="af">
    <w:name w:val="Информация об изменениях"/>
    <w:basedOn w:val="a"/>
    <w:next w:val="a"/>
    <w:uiPriority w:val="99"/>
    <w:rsid w:val="008C4584"/>
    <w:pPr>
      <w:widowControl w:val="0"/>
      <w:autoSpaceDE w:val="0"/>
      <w:autoSpaceDN w:val="0"/>
      <w:adjustRightInd w:val="0"/>
      <w:spacing w:before="180"/>
      <w:ind w:left="360" w:right="360"/>
      <w:jc w:val="both"/>
    </w:pPr>
    <w:rPr>
      <w:rFonts w:ascii="Times New Roman CYR" w:hAnsi="Times New Roman CYR" w:cs="Times New Roman CYR"/>
      <w:color w:val="353842"/>
      <w:sz w:val="20"/>
      <w:szCs w:val="20"/>
    </w:rPr>
  </w:style>
  <w:style w:type="paragraph" w:customStyle="1" w:styleId="af0">
    <w:name w:val="Нормальный (таблица)"/>
    <w:basedOn w:val="a"/>
    <w:next w:val="a"/>
    <w:uiPriority w:val="99"/>
    <w:rsid w:val="008C4584"/>
    <w:pPr>
      <w:widowControl w:val="0"/>
      <w:autoSpaceDE w:val="0"/>
      <w:autoSpaceDN w:val="0"/>
      <w:adjustRightInd w:val="0"/>
      <w:jc w:val="both"/>
    </w:pPr>
    <w:rPr>
      <w:rFonts w:ascii="Times New Roman CYR" w:hAnsi="Times New Roman CYR" w:cs="Times New Roman CYR"/>
      <w:sz w:val="24"/>
      <w:szCs w:val="24"/>
    </w:rPr>
  </w:style>
  <w:style w:type="paragraph" w:customStyle="1" w:styleId="af1">
    <w:name w:val="Подзаголовок для информации об изменениях"/>
    <w:basedOn w:val="a"/>
    <w:next w:val="a"/>
    <w:uiPriority w:val="99"/>
    <w:rsid w:val="008C4584"/>
    <w:pPr>
      <w:widowControl w:val="0"/>
      <w:autoSpaceDE w:val="0"/>
      <w:autoSpaceDN w:val="0"/>
      <w:adjustRightInd w:val="0"/>
      <w:ind w:firstLine="720"/>
      <w:jc w:val="both"/>
    </w:pPr>
    <w:rPr>
      <w:rFonts w:ascii="Times New Roman CYR" w:hAnsi="Times New Roman CYR" w:cs="Times New Roman CYR"/>
      <w:b/>
      <w:bCs/>
      <w:color w:val="353842"/>
      <w:sz w:val="20"/>
      <w:szCs w:val="20"/>
    </w:rPr>
  </w:style>
  <w:style w:type="paragraph" w:customStyle="1" w:styleId="af2">
    <w:name w:val="Прижатый влево"/>
    <w:basedOn w:val="a"/>
    <w:next w:val="a"/>
    <w:uiPriority w:val="99"/>
    <w:rsid w:val="008C4584"/>
    <w:pPr>
      <w:widowControl w:val="0"/>
      <w:autoSpaceDE w:val="0"/>
      <w:autoSpaceDN w:val="0"/>
      <w:adjustRightInd w:val="0"/>
    </w:pPr>
    <w:rPr>
      <w:rFonts w:ascii="Times New Roman CYR" w:hAnsi="Times New Roman CYR" w:cs="Times New Roman CY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36</Pages>
  <Words>9739</Words>
  <Characters>55515</Characters>
  <Application>Microsoft Office Word</Application>
  <DocSecurity>4</DocSecurity>
  <Lines>462</Lines>
  <Paragraphs>130</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города Екатеринбурга</Company>
  <LinksUpToDate>false</LinksUpToDate>
  <CharactersWithSpaces>65124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larionova</dc:creator>
  <cp:lastModifiedBy>Шереметьева Ольга Михайловна</cp:lastModifiedBy>
  <cp:revision>2</cp:revision>
  <cp:lastPrinted>2025-06-23T08:17:00Z</cp:lastPrinted>
  <dcterms:created xsi:type="dcterms:W3CDTF">2025-06-25T03:55:00Z</dcterms:created>
  <dcterms:modified xsi:type="dcterms:W3CDTF">2025-06-25T03:55:00Z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Вид РК">
    <vt:lpwstr> </vt:lpwstr>
  </property>
  <property fmtid="{D5CDD505-2E9C-101B-9397-08002B2CF9AE}" pid="3" name="Временный номер">
    <vt:lpwstr> </vt:lpwstr>
  </property>
  <property fmtid="{D5CDD505-2E9C-101B-9397-08002B2CF9AE}" pid="4" name="Должность головного подписанта">
    <vt:lpwstr> </vt:lpwstr>
  </property>
  <property fmtid="{D5CDD505-2E9C-101B-9397-08002B2CF9AE}" pid="5" name="Заголовок">
    <vt:lpwstr> </vt:lpwstr>
  </property>
  <property fmtid="{D5CDD505-2E9C-101B-9397-08002B2CF9AE}" pid="6" name="Краткая должность головного подписанта">
    <vt:lpwstr> </vt:lpwstr>
  </property>
  <property fmtid="{D5CDD505-2E9C-101B-9397-08002B2CF9AE}" pid="7" name="Название органа головного подписанта">
    <vt:lpwstr> </vt:lpwstr>
  </property>
  <property fmtid="{D5CDD505-2E9C-101B-9397-08002B2CF9AE}" pid="8" name="Отметка исполнителя">
    <vt:lpwstr> </vt:lpwstr>
  </property>
  <property fmtid="{D5CDD505-2E9C-101B-9397-08002B2CF9AE}" pid="9" name="Получатели">
    <vt:lpwstr> </vt:lpwstr>
  </property>
  <property fmtid="{D5CDD505-2E9C-101B-9397-08002B2CF9AE}" pid="10" name="Рег.№">
    <vt:lpwstr> </vt:lpwstr>
  </property>
  <property fmtid="{D5CDD505-2E9C-101B-9397-08002B2CF9AE}" pid="11" name="Рег.дата">
    <vt:lpwstr> </vt:lpwstr>
  </property>
  <property fmtid="{D5CDD505-2E9C-101B-9397-08002B2CF9AE}" pid="12" name="ФИО головного подписанта">
    <vt:lpwstr> </vt:lpwstr>
  </property>
</Properties>
</file>