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03EC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64012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4161D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03EC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02.02.2026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F03EC7" w:rsidP="00E4076D">
            <w:fldSimple w:instr=" DOCPROPERTY  Рег.№  \* MERGEFORMAT ">
              <w:r w:rsidR="009416DA" w:rsidRPr="009416DA">
                <w:t>24-П/АДМ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161D2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161D2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4161D2">
            <w:pPr>
              <w:jc w:val="both"/>
            </w:pPr>
            <w:r>
              <w:t xml:space="preserve">О внесении изменений </w:t>
            </w:r>
            <w:r w:rsidR="004161D2">
              <w:br/>
            </w:r>
            <w:r>
              <w:t xml:space="preserve">в постановление Администрации Златоустовского </w:t>
            </w:r>
            <w:r w:rsidR="004161D2">
              <w:t xml:space="preserve">городского округа </w:t>
            </w:r>
            <w:r w:rsidR="004161D2">
              <w:br/>
              <w:t>от 13.11.2024 </w:t>
            </w:r>
            <w:r>
              <w:t xml:space="preserve">г. </w:t>
            </w:r>
            <w:r w:rsidR="004161D2">
              <w:t>№ 576-П/АДМ</w:t>
            </w:r>
            <w:r w:rsidR="004161D2">
              <w:br/>
              <w:t xml:space="preserve">«Об утверждении </w:t>
            </w:r>
            <w:r>
              <w:t>муниципальной программы «Обеспечение качественным жильем населения Златоустовского городского округа»</w:t>
            </w:r>
            <w:r w:rsidR="004161D2">
              <w:br/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161D2" w:rsidP="00EB28E6">
      <w:pPr>
        <w:widowControl w:val="0"/>
        <w:ind w:firstLine="709"/>
        <w:jc w:val="both"/>
      </w:pPr>
      <w:r>
        <w:t>В соответствии с решением Собрания депутатов Златоустовского городского округа от 15.12.2025 г. №89-ЗГО «О внесении изменений в решение Собрания депутатов Златоустовского городского</w:t>
      </w:r>
      <w:r w:rsidR="00EB28E6">
        <w:t xml:space="preserve"> округа от 19.12.2024 </w:t>
      </w:r>
      <w:r>
        <w:t xml:space="preserve">г. </w:t>
      </w:r>
      <w:r w:rsidR="00EB28E6">
        <w:br/>
        <w:t>№ </w:t>
      </w:r>
      <w:r>
        <w:t xml:space="preserve">60-ЗГО «О бюджете Златоустовского городского округа на 2025 год </w:t>
      </w:r>
      <w:r w:rsidR="00EB28E6">
        <w:br/>
      </w:r>
      <w:r>
        <w:t>и плановый период 2026 и 2027 годов», в целях уточнения объемов финансирования и целевых индикаторов муниципальной программы Златоустовского городского округа «Обеспечение качественным жильем населения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161D2" w:rsidRDefault="00EB28E6" w:rsidP="004161D2">
      <w:pPr>
        <w:widowControl w:val="0"/>
        <w:ind w:firstLine="709"/>
        <w:jc w:val="both"/>
      </w:pPr>
      <w:r>
        <w:t>1. </w:t>
      </w:r>
      <w:r w:rsidR="004161D2">
        <w:t xml:space="preserve">Внести в приложение к постановлению Администрации Златоустовского </w:t>
      </w:r>
      <w:r>
        <w:t>городского округа от 13.11.2024 г. № </w:t>
      </w:r>
      <w:r w:rsidR="004161D2">
        <w:t>576-П/АДМ</w:t>
      </w:r>
      <w:r>
        <w:br/>
      </w:r>
      <w:r w:rsidR="004161D2">
        <w:t>«Об утверждении муниципальной программы «Обеспечение качественным жильем населения Златоустовско</w:t>
      </w:r>
      <w:r>
        <w:t>го городского округа» (далее - </w:t>
      </w:r>
      <w:r w:rsidR="004161D2">
        <w:t>программа) следующие изменения:</w:t>
      </w:r>
    </w:p>
    <w:p w:rsidR="004161D2" w:rsidRDefault="00EB28E6" w:rsidP="004161D2">
      <w:pPr>
        <w:widowControl w:val="0"/>
        <w:ind w:firstLine="709"/>
        <w:jc w:val="both"/>
      </w:pPr>
      <w:r>
        <w:t>1) </w:t>
      </w:r>
      <w:r w:rsidR="004161D2">
        <w:t>строку «Объемы финансовых ресурсов муниципальной программы» паспорта программы изложить в следующей редакции:</w:t>
      </w:r>
    </w:p>
    <w:p w:rsidR="009416DA" w:rsidRDefault="004161D2" w:rsidP="00EB28E6">
      <w:pPr>
        <w:widowControl w:val="0"/>
        <w:jc w:val="both"/>
      </w:pPr>
      <w:r>
        <w:t>«</w:t>
      </w:r>
    </w:p>
    <w:tbl>
      <w:tblPr>
        <w:tblW w:w="96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5"/>
        <w:gridCol w:w="6669"/>
      </w:tblGrid>
      <w:tr w:rsidR="004161D2" w:rsidRPr="00EB28E6" w:rsidTr="00EB28E6">
        <w:trPr>
          <w:jc w:val="center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 xml:space="preserve">Объемы </w:t>
            </w:r>
            <w:r w:rsidR="00EB28E6">
              <w:rPr>
                <w:sz w:val="24"/>
                <w:szCs w:val="24"/>
              </w:rPr>
              <w:br/>
            </w:r>
            <w:r w:rsidRPr="00EB28E6">
              <w:rPr>
                <w:sz w:val="24"/>
                <w:szCs w:val="24"/>
              </w:rPr>
              <w:t>финансовых ресурсов муниципальной программы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Общий объем финансирования муниципальной программ</w:t>
            </w:r>
            <w:r w:rsidR="00EB28E6">
              <w:rPr>
                <w:sz w:val="24"/>
                <w:szCs w:val="24"/>
              </w:rPr>
              <w:t xml:space="preserve">ы </w:t>
            </w:r>
            <w:r w:rsidR="00EB28E6">
              <w:rPr>
                <w:sz w:val="24"/>
                <w:szCs w:val="24"/>
              </w:rPr>
              <w:br/>
              <w:t>в 2025-2027 годах составит - </w:t>
            </w:r>
            <w:r w:rsidRPr="00EB28E6">
              <w:rPr>
                <w:sz w:val="24"/>
                <w:szCs w:val="24"/>
              </w:rPr>
              <w:t>790787,5552</w:t>
            </w:r>
            <w:r w:rsidR="00EB28E6">
              <w:rPr>
                <w:sz w:val="24"/>
                <w:szCs w:val="24"/>
              </w:rPr>
              <w:t> тыс. </w:t>
            </w:r>
            <w:r w:rsidRPr="00EB28E6">
              <w:rPr>
                <w:sz w:val="24"/>
                <w:szCs w:val="24"/>
              </w:rPr>
              <w:t xml:space="preserve">рублей, </w:t>
            </w:r>
            <w:r w:rsidR="00EB28E6">
              <w:rPr>
                <w:sz w:val="24"/>
                <w:szCs w:val="24"/>
              </w:rPr>
              <w:br/>
            </w:r>
            <w:r w:rsidRPr="00EB28E6">
              <w:rPr>
                <w:sz w:val="24"/>
                <w:szCs w:val="24"/>
              </w:rPr>
              <w:t>в том числе за счет:</w:t>
            </w:r>
          </w:p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федерального бюджета - 142131,07303 тыс. рублей;</w:t>
            </w:r>
          </w:p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областного бюджета - 632036,38318 тыс. рублей;</w:t>
            </w:r>
          </w:p>
          <w:p w:rsidR="004161D2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lastRenderedPageBreak/>
              <w:t>местного бюджета - 16620,09899 тыс. рублей.</w:t>
            </w:r>
          </w:p>
          <w:p w:rsidR="00544190" w:rsidRPr="00EB28E6" w:rsidRDefault="00544190" w:rsidP="00EB28E6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EB28E6">
              <w:rPr>
                <w:sz w:val="24"/>
                <w:szCs w:val="24"/>
              </w:rPr>
              <w:br/>
              <w:t xml:space="preserve">в 2025 году составит - 341485,99305 тыс. рублей, в том числе </w:t>
            </w:r>
            <w:r w:rsidRPr="00EB28E6">
              <w:rPr>
                <w:sz w:val="24"/>
                <w:szCs w:val="24"/>
              </w:rPr>
              <w:br/>
              <w:t>за счет:</w:t>
            </w:r>
          </w:p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 xml:space="preserve">федерального бюджета </w:t>
            </w:r>
            <w:r w:rsidR="00EB28E6">
              <w:rPr>
                <w:sz w:val="24"/>
                <w:szCs w:val="24"/>
              </w:rPr>
              <w:t>-</w:t>
            </w:r>
            <w:r w:rsidRPr="00EB28E6">
              <w:rPr>
                <w:sz w:val="24"/>
                <w:szCs w:val="24"/>
              </w:rPr>
              <w:t xml:space="preserve"> 140521,6036 тыс. рублей;</w:t>
            </w:r>
          </w:p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областного бюджета - 191979,02826 тыс. рублей;</w:t>
            </w:r>
          </w:p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местного бюджета - 8985,36119 тыс. рублей.</w:t>
            </w:r>
          </w:p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EB28E6">
              <w:rPr>
                <w:sz w:val="24"/>
                <w:szCs w:val="24"/>
              </w:rPr>
              <w:br/>
              <w:t>в 2026 году составит - 345180,15174</w:t>
            </w:r>
            <w:r w:rsidR="00EB28E6">
              <w:rPr>
                <w:sz w:val="24"/>
                <w:szCs w:val="24"/>
              </w:rPr>
              <w:t> тыс. </w:t>
            </w:r>
            <w:r w:rsidRPr="00EB28E6">
              <w:rPr>
                <w:sz w:val="24"/>
                <w:szCs w:val="24"/>
              </w:rPr>
              <w:t xml:space="preserve">рублей, в том числе </w:t>
            </w:r>
            <w:r w:rsidR="00EB28E6">
              <w:rPr>
                <w:sz w:val="24"/>
                <w:szCs w:val="24"/>
              </w:rPr>
              <w:br/>
            </w:r>
            <w:r w:rsidRPr="00EB28E6">
              <w:rPr>
                <w:sz w:val="24"/>
                <w:szCs w:val="24"/>
              </w:rPr>
              <w:t>за счет:</w:t>
            </w:r>
          </w:p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федерального бюджета - 813,56929 тыс. рублей;</w:t>
            </w:r>
          </w:p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областного бюджета - 341527,58245 тыс. рублей;</w:t>
            </w:r>
          </w:p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местного бюджета - 2839,0 тыс. рублей.</w:t>
            </w:r>
          </w:p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Pr="00EB28E6">
              <w:rPr>
                <w:sz w:val="24"/>
                <w:szCs w:val="24"/>
              </w:rPr>
              <w:br/>
              <w:t>в 2027 году составит - 104121,41041</w:t>
            </w:r>
            <w:r w:rsidR="00EB28E6">
              <w:rPr>
                <w:sz w:val="24"/>
                <w:szCs w:val="24"/>
              </w:rPr>
              <w:t> тыс. </w:t>
            </w:r>
            <w:r w:rsidRPr="00EB28E6">
              <w:rPr>
                <w:sz w:val="24"/>
                <w:szCs w:val="24"/>
              </w:rPr>
              <w:t xml:space="preserve">рублей, в том числе </w:t>
            </w:r>
            <w:r w:rsidRPr="00EB28E6">
              <w:rPr>
                <w:sz w:val="24"/>
                <w:szCs w:val="24"/>
              </w:rPr>
              <w:br/>
              <w:t>за счет:</w:t>
            </w:r>
          </w:p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федерального бюджета - 795,90014 тыс. рублей;</w:t>
            </w:r>
          </w:p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областного бюджета - 98529,77247 тыс. рублей;</w:t>
            </w:r>
          </w:p>
          <w:p w:rsidR="004161D2" w:rsidRPr="00EB28E6" w:rsidRDefault="004161D2" w:rsidP="00EB28E6">
            <w:pPr>
              <w:ind w:left="57" w:right="57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местного бюджета - 4795,7378тыс. рублей</w:t>
            </w:r>
          </w:p>
        </w:tc>
      </w:tr>
    </w:tbl>
    <w:p w:rsidR="004161D2" w:rsidRDefault="004161D2" w:rsidP="00EB28E6">
      <w:pPr>
        <w:widowControl w:val="0"/>
        <w:jc w:val="right"/>
      </w:pPr>
      <w:r>
        <w:lastRenderedPageBreak/>
        <w:t>»;</w:t>
      </w:r>
    </w:p>
    <w:p w:rsidR="004161D2" w:rsidRDefault="00EB28E6" w:rsidP="00EB28E6">
      <w:pPr>
        <w:widowControl w:val="0"/>
        <w:ind w:firstLine="709"/>
        <w:jc w:val="both"/>
      </w:pPr>
      <w:r>
        <w:t>2) </w:t>
      </w:r>
      <w:r w:rsidR="004161D2">
        <w:t>пункт 1 строки «Ожидаемые результаты реализации муниципальной программы» паспорта программы изложить в следующей редакции:</w:t>
      </w:r>
    </w:p>
    <w:p w:rsidR="004161D2" w:rsidRDefault="004161D2" w:rsidP="004161D2">
      <w:pPr>
        <w:widowControl w:val="0"/>
        <w:jc w:val="both"/>
      </w:pPr>
      <w:r>
        <w:t>«</w:t>
      </w:r>
    </w:p>
    <w:tbl>
      <w:tblPr>
        <w:tblW w:w="96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5"/>
        <w:gridCol w:w="6669"/>
      </w:tblGrid>
      <w:tr w:rsidR="004161D2" w:rsidRPr="00EB28E6" w:rsidTr="00EB28E6">
        <w:trPr>
          <w:jc w:val="center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 xml:space="preserve">Ожидаемые </w:t>
            </w:r>
            <w:r w:rsidR="00EB28E6">
              <w:rPr>
                <w:sz w:val="24"/>
                <w:szCs w:val="24"/>
              </w:rPr>
              <w:br/>
            </w:r>
            <w:r w:rsidRPr="00EB28E6">
              <w:rPr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1D2" w:rsidRPr="00EB28E6" w:rsidRDefault="00EB28E6" w:rsidP="00EB28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4161D2" w:rsidRPr="00EB28E6">
              <w:rPr>
                <w:sz w:val="24"/>
                <w:szCs w:val="24"/>
              </w:rPr>
              <w:t xml:space="preserve">увеличение объема жилищного строительства </w:t>
            </w:r>
            <w:r>
              <w:rPr>
                <w:sz w:val="24"/>
                <w:szCs w:val="24"/>
              </w:rPr>
              <w:br/>
            </w:r>
            <w:r w:rsidR="004161D2" w:rsidRPr="00EB28E6">
              <w:rPr>
                <w:sz w:val="24"/>
                <w:szCs w:val="24"/>
              </w:rPr>
              <w:t>на 92,6 тыс. кв. метров;</w:t>
            </w:r>
          </w:p>
        </w:tc>
      </w:tr>
    </w:tbl>
    <w:p w:rsidR="004161D2" w:rsidRDefault="004161D2" w:rsidP="00EB28E6">
      <w:pPr>
        <w:widowControl w:val="0"/>
        <w:jc w:val="right"/>
      </w:pPr>
      <w:r>
        <w:t>»;</w:t>
      </w:r>
    </w:p>
    <w:p w:rsidR="00EB28E6" w:rsidRDefault="00EB28E6" w:rsidP="00EB28E6">
      <w:pPr>
        <w:widowControl w:val="0"/>
        <w:ind w:firstLine="709"/>
        <w:jc w:val="both"/>
      </w:pPr>
      <w:r>
        <w:t>3) </w:t>
      </w:r>
      <w:r w:rsidR="004161D2">
        <w:t>подпункт 1 пункта 7 раздела III программы изложить в следующей редакции:</w:t>
      </w:r>
    </w:p>
    <w:p w:rsidR="00EB28E6" w:rsidRDefault="00EB28E6" w:rsidP="00EB28E6">
      <w:pPr>
        <w:widowControl w:val="0"/>
        <w:ind w:firstLine="709"/>
        <w:jc w:val="both"/>
      </w:pPr>
      <w:r>
        <w:t>«1) </w:t>
      </w:r>
      <w:r w:rsidR="004161D2">
        <w:t xml:space="preserve">увеличение объема жилищного строительства </w:t>
      </w:r>
      <w:r>
        <w:br/>
      </w:r>
      <w:r w:rsidR="004161D2">
        <w:t>на 92,6 тыс. кв. метров»;</w:t>
      </w:r>
    </w:p>
    <w:p w:rsidR="00EB28E6" w:rsidRDefault="00EB28E6" w:rsidP="00EB28E6">
      <w:pPr>
        <w:widowControl w:val="0"/>
        <w:ind w:firstLine="709"/>
        <w:jc w:val="both"/>
      </w:pPr>
      <w:r>
        <w:t>4) </w:t>
      </w:r>
      <w:r w:rsidR="004161D2">
        <w:t>таблицу 1 пункта 11 раздела V программы изложить</w:t>
      </w:r>
      <w:r>
        <w:t xml:space="preserve"> в новой редакции (приложение);</w:t>
      </w:r>
    </w:p>
    <w:p w:rsidR="004161D2" w:rsidRDefault="00EB28E6" w:rsidP="00EB28E6">
      <w:pPr>
        <w:widowControl w:val="0"/>
        <w:ind w:firstLine="709"/>
        <w:jc w:val="both"/>
      </w:pPr>
      <w:r>
        <w:t>5) </w:t>
      </w:r>
      <w:r w:rsidR="004161D2">
        <w:t>первую строку таблицы 2 пункта 16 р</w:t>
      </w:r>
      <w:r>
        <w:t xml:space="preserve">аздела VIII программы изложить </w:t>
      </w:r>
      <w:r w:rsidR="004161D2">
        <w:t>в следующей редакции:</w:t>
      </w:r>
    </w:p>
    <w:p w:rsidR="004161D2" w:rsidRDefault="004161D2" w:rsidP="004161D2">
      <w:pPr>
        <w:widowControl w:val="0"/>
        <w:jc w:val="both"/>
      </w:pPr>
      <w:r>
        <w:t>«</w:t>
      </w:r>
    </w:p>
    <w:p w:rsidR="00EB28E6" w:rsidRDefault="00EB28E6" w:rsidP="00EB28E6">
      <w:pPr>
        <w:widowControl w:val="0"/>
        <w:jc w:val="right"/>
      </w:pPr>
      <w:r w:rsidRPr="00EB28E6">
        <w:t>Таблица 2</w:t>
      </w:r>
    </w:p>
    <w:tbl>
      <w:tblPr>
        <w:tblW w:w="96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7"/>
        <w:gridCol w:w="1989"/>
        <w:gridCol w:w="1368"/>
        <w:gridCol w:w="1164"/>
        <w:gridCol w:w="1431"/>
      </w:tblGrid>
      <w:tr w:rsidR="004161D2" w:rsidRPr="00EB28E6" w:rsidTr="00EB28E6">
        <w:trPr>
          <w:trHeight w:val="240"/>
          <w:jc w:val="center"/>
        </w:trPr>
        <w:tc>
          <w:tcPr>
            <w:tcW w:w="3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 xml:space="preserve">Наименование целевых </w:t>
            </w:r>
            <w:r w:rsidR="00EB28E6">
              <w:rPr>
                <w:sz w:val="24"/>
                <w:szCs w:val="24"/>
              </w:rPr>
              <w:br/>
            </w:r>
            <w:r w:rsidRPr="00EB28E6">
              <w:rPr>
                <w:sz w:val="24"/>
                <w:szCs w:val="24"/>
              </w:rPr>
              <w:t>индикаторов</w:t>
            </w:r>
          </w:p>
        </w:tc>
        <w:tc>
          <w:tcPr>
            <w:tcW w:w="19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8E6" w:rsidRPr="00EB28E6" w:rsidRDefault="00EB28E6" w:rsidP="00EB2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  <w:r w:rsidR="004161D2" w:rsidRPr="00EB28E6">
              <w:rPr>
                <w:sz w:val="24"/>
                <w:szCs w:val="24"/>
              </w:rPr>
              <w:t xml:space="preserve"> изм</w:t>
            </w:r>
            <w:r>
              <w:rPr>
                <w:sz w:val="24"/>
                <w:szCs w:val="24"/>
              </w:rPr>
              <w:t>ерения</w:t>
            </w:r>
          </w:p>
        </w:tc>
        <w:tc>
          <w:tcPr>
            <w:tcW w:w="3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Плановые показатели подпрограммы</w:t>
            </w:r>
          </w:p>
        </w:tc>
      </w:tr>
      <w:tr w:rsidR="004161D2" w:rsidRPr="00EB28E6" w:rsidTr="00EB28E6">
        <w:trPr>
          <w:jc w:val="center"/>
        </w:trPr>
        <w:tc>
          <w:tcPr>
            <w:tcW w:w="3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2025 год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2026 год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2027 год</w:t>
            </w:r>
          </w:p>
        </w:tc>
      </w:tr>
      <w:tr w:rsidR="004161D2" w:rsidRPr="00EB28E6" w:rsidTr="00EB28E6">
        <w:trPr>
          <w:jc w:val="center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1D2" w:rsidRPr="00EB28E6" w:rsidRDefault="004161D2" w:rsidP="00EB28E6">
            <w:pPr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 xml:space="preserve">1. Ввод жилья 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32,9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28,9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30,8</w:t>
            </w:r>
          </w:p>
        </w:tc>
      </w:tr>
    </w:tbl>
    <w:p w:rsidR="004161D2" w:rsidRDefault="004161D2" w:rsidP="00EB28E6">
      <w:pPr>
        <w:widowControl w:val="0"/>
        <w:jc w:val="right"/>
      </w:pPr>
      <w:r>
        <w:t>»;</w:t>
      </w:r>
    </w:p>
    <w:p w:rsidR="00EB28E6" w:rsidRDefault="00EB28E6" w:rsidP="00EB28E6">
      <w:pPr>
        <w:widowControl w:val="0"/>
        <w:ind w:firstLine="709"/>
        <w:jc w:val="both"/>
      </w:pPr>
      <w:r>
        <w:t>6) </w:t>
      </w:r>
      <w:r w:rsidR="004161D2">
        <w:t>пункт 22 раздела IX программы изложить в новой редакции:</w:t>
      </w:r>
    </w:p>
    <w:p w:rsidR="00EB28E6" w:rsidRDefault="004161D2" w:rsidP="00EB28E6">
      <w:pPr>
        <w:widowControl w:val="0"/>
        <w:ind w:firstLine="709"/>
        <w:jc w:val="both"/>
      </w:pPr>
      <w:r>
        <w:t xml:space="preserve">«22. Ресурсное обеспечение мероприятий программы: </w:t>
      </w:r>
    </w:p>
    <w:p w:rsidR="00EB28E6" w:rsidRDefault="004161D2" w:rsidP="00EB28E6">
      <w:pPr>
        <w:widowControl w:val="0"/>
        <w:ind w:firstLine="709"/>
        <w:jc w:val="both"/>
      </w:pPr>
      <w:r>
        <w:t xml:space="preserve">Общий объем финансирования муниципальной программы </w:t>
      </w:r>
      <w:r w:rsidR="00EB28E6">
        <w:br/>
      </w:r>
      <w:r>
        <w:t>в 2025-2027 годах составит - 790787,5552 тыс. рублей, в том числе за счет:</w:t>
      </w:r>
    </w:p>
    <w:p w:rsidR="00EB28E6" w:rsidRDefault="004161D2" w:rsidP="00EB28E6">
      <w:pPr>
        <w:widowControl w:val="0"/>
        <w:ind w:firstLine="709"/>
        <w:jc w:val="both"/>
      </w:pPr>
      <w:r>
        <w:lastRenderedPageBreak/>
        <w:t>федерального бюджета - 142131,07303 тыс. рублей;</w:t>
      </w:r>
    </w:p>
    <w:p w:rsidR="00EB28E6" w:rsidRDefault="004161D2" w:rsidP="00EB28E6">
      <w:pPr>
        <w:widowControl w:val="0"/>
        <w:ind w:firstLine="709"/>
        <w:jc w:val="both"/>
      </w:pPr>
      <w:r>
        <w:t>областного бюджета - 632036,38318 тыс. рублей;</w:t>
      </w:r>
    </w:p>
    <w:p w:rsidR="004161D2" w:rsidRDefault="004161D2" w:rsidP="00EB28E6">
      <w:pPr>
        <w:widowControl w:val="0"/>
        <w:ind w:firstLine="709"/>
        <w:jc w:val="both"/>
      </w:pPr>
      <w:r>
        <w:t>местного бюджета - 16620,09899 тыс. рублей.</w:t>
      </w:r>
    </w:p>
    <w:p w:rsidR="00EB28E6" w:rsidRDefault="004161D2" w:rsidP="00EB28E6">
      <w:pPr>
        <w:widowControl w:val="0"/>
        <w:ind w:firstLine="709"/>
        <w:jc w:val="both"/>
      </w:pPr>
      <w:r>
        <w:t xml:space="preserve">Объем финансирования муниципальной программы в 2025 году </w:t>
      </w:r>
      <w:r w:rsidR="00A41BAF">
        <w:br/>
      </w:r>
      <w:r>
        <w:t>составит - 341485,99305 тыс. рублей, в том числе за счет:</w:t>
      </w:r>
    </w:p>
    <w:p w:rsidR="00EB28E6" w:rsidRDefault="00EB28E6" w:rsidP="00EB28E6">
      <w:pPr>
        <w:widowControl w:val="0"/>
        <w:ind w:firstLine="709"/>
        <w:jc w:val="both"/>
      </w:pPr>
      <w:r>
        <w:t>федерального бюджета -</w:t>
      </w:r>
      <w:r w:rsidR="004161D2">
        <w:t xml:space="preserve"> 140521,6036 тыс. рублей;</w:t>
      </w:r>
    </w:p>
    <w:p w:rsidR="00EB28E6" w:rsidRDefault="004161D2" w:rsidP="00EB28E6">
      <w:pPr>
        <w:widowControl w:val="0"/>
        <w:ind w:firstLine="709"/>
        <w:jc w:val="both"/>
      </w:pPr>
      <w:r>
        <w:t>областного бюджета - 191979,02826 тыс. рублей;</w:t>
      </w:r>
    </w:p>
    <w:p w:rsidR="00EB28E6" w:rsidRDefault="004161D2" w:rsidP="00EB28E6">
      <w:pPr>
        <w:widowControl w:val="0"/>
        <w:ind w:firstLine="709"/>
        <w:jc w:val="both"/>
      </w:pPr>
      <w:r>
        <w:t>местного бюджета - 8985,36119 тыс. рублей.</w:t>
      </w:r>
    </w:p>
    <w:p w:rsidR="00EB28E6" w:rsidRDefault="004161D2" w:rsidP="00EB28E6">
      <w:pPr>
        <w:widowControl w:val="0"/>
        <w:ind w:firstLine="709"/>
        <w:jc w:val="both"/>
      </w:pPr>
      <w:r>
        <w:t xml:space="preserve">Объем финансирования муниципальной программы в 2026 году </w:t>
      </w:r>
      <w:r w:rsidR="00EB28E6">
        <w:br/>
      </w:r>
      <w:r>
        <w:t>составит - 345180,15174 тыс. рублей, в том числе за счет:</w:t>
      </w:r>
    </w:p>
    <w:p w:rsidR="00EB28E6" w:rsidRDefault="004161D2" w:rsidP="00EB28E6">
      <w:pPr>
        <w:widowControl w:val="0"/>
        <w:ind w:firstLine="709"/>
        <w:jc w:val="both"/>
      </w:pPr>
      <w:r>
        <w:t>федерального бюджета - 813,56929 тыс. рублей;</w:t>
      </w:r>
    </w:p>
    <w:p w:rsidR="00EB28E6" w:rsidRDefault="004161D2" w:rsidP="00EB28E6">
      <w:pPr>
        <w:widowControl w:val="0"/>
        <w:ind w:firstLine="709"/>
        <w:jc w:val="both"/>
      </w:pPr>
      <w:r>
        <w:t>областного бюджета - 341527,58245 тыс. рублей;</w:t>
      </w:r>
    </w:p>
    <w:p w:rsidR="00EB28E6" w:rsidRDefault="004161D2" w:rsidP="00EB28E6">
      <w:pPr>
        <w:widowControl w:val="0"/>
        <w:ind w:firstLine="709"/>
        <w:jc w:val="both"/>
      </w:pPr>
      <w:r>
        <w:t>местного бюджета - 2839,0 тыс. рублей.</w:t>
      </w:r>
    </w:p>
    <w:p w:rsidR="00EB28E6" w:rsidRDefault="004161D2" w:rsidP="00EB28E6">
      <w:pPr>
        <w:widowControl w:val="0"/>
        <w:ind w:firstLine="709"/>
        <w:jc w:val="both"/>
      </w:pPr>
      <w:r>
        <w:t xml:space="preserve">Объем финансирования муниципальной программы в 2027 году </w:t>
      </w:r>
      <w:r w:rsidR="00EB28E6">
        <w:br/>
      </w:r>
      <w:r>
        <w:t>составит - 104121,41041 тыс. рублей, в том числе за счет:</w:t>
      </w:r>
    </w:p>
    <w:p w:rsidR="00EB28E6" w:rsidRDefault="004161D2" w:rsidP="00EB28E6">
      <w:pPr>
        <w:widowControl w:val="0"/>
        <w:ind w:firstLine="709"/>
        <w:jc w:val="both"/>
      </w:pPr>
      <w:r>
        <w:t>федерального бюджета - 795,90014 тыс. рублей;</w:t>
      </w:r>
    </w:p>
    <w:p w:rsidR="00EB28E6" w:rsidRDefault="004161D2" w:rsidP="00EB28E6">
      <w:pPr>
        <w:widowControl w:val="0"/>
        <w:ind w:firstLine="709"/>
        <w:jc w:val="both"/>
      </w:pPr>
      <w:r>
        <w:t>областного бюджета - 98529,77247 тыс. рублей;</w:t>
      </w:r>
    </w:p>
    <w:p w:rsidR="00EB28E6" w:rsidRDefault="004161D2" w:rsidP="00EB28E6">
      <w:pPr>
        <w:widowControl w:val="0"/>
        <w:ind w:firstLine="709"/>
        <w:jc w:val="both"/>
      </w:pPr>
      <w:r>
        <w:t>местного бюджета - 4795,7378 тыс. рублей»;</w:t>
      </w:r>
    </w:p>
    <w:p w:rsidR="00EB28E6" w:rsidRDefault="00EB28E6" w:rsidP="00EB28E6">
      <w:pPr>
        <w:widowControl w:val="0"/>
        <w:ind w:firstLine="709"/>
        <w:jc w:val="both"/>
      </w:pPr>
      <w:r>
        <w:t>7) </w:t>
      </w:r>
      <w:r w:rsidR="004161D2">
        <w:t>внести в приложение 1 к программе следующие изменения:</w:t>
      </w:r>
    </w:p>
    <w:p w:rsidR="004161D2" w:rsidRDefault="00EB28E6" w:rsidP="00EB28E6">
      <w:pPr>
        <w:widowControl w:val="0"/>
        <w:ind w:firstLine="709"/>
        <w:jc w:val="both"/>
      </w:pPr>
      <w:r>
        <w:t>а) </w:t>
      </w:r>
      <w:r w:rsidR="004161D2">
        <w:t>строку «Объемы финансовых ресурсов подпрограммы» паспорта подпрограммы «Подготовка земельных участков для освоения в целях ж</w:t>
      </w:r>
      <w:r>
        <w:t xml:space="preserve">илищного строительства» (далее - подпрограмма 1) </w:t>
      </w:r>
      <w:r w:rsidR="004161D2">
        <w:t>изложить в следующей редакции:</w:t>
      </w:r>
    </w:p>
    <w:p w:rsidR="004161D2" w:rsidRDefault="004161D2" w:rsidP="004161D2">
      <w:pPr>
        <w:widowControl w:val="0"/>
        <w:jc w:val="both"/>
      </w:pPr>
      <w:r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3"/>
        <w:gridCol w:w="6236"/>
      </w:tblGrid>
      <w:tr w:rsidR="004161D2" w:rsidRPr="00EB28E6" w:rsidTr="00EB28E6">
        <w:trPr>
          <w:jc w:val="center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 xml:space="preserve">Объемы </w:t>
            </w:r>
            <w:r w:rsidR="00EB28E6">
              <w:rPr>
                <w:sz w:val="24"/>
                <w:szCs w:val="24"/>
              </w:rPr>
              <w:br/>
            </w:r>
            <w:r w:rsidRPr="00EB28E6">
              <w:rPr>
                <w:sz w:val="24"/>
                <w:szCs w:val="24"/>
              </w:rPr>
              <w:t>финансовых ресурсов подпрограммы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1D2" w:rsidRPr="00EB28E6" w:rsidRDefault="004161D2" w:rsidP="00EB28E6">
            <w:pPr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Объем финансирования подпрограммы в 2025 - 2027 годах:</w:t>
            </w:r>
          </w:p>
          <w:p w:rsidR="00EB28E6" w:rsidRDefault="00EB28E6" w:rsidP="00EB2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-</w:t>
            </w:r>
            <w:r w:rsidR="004161D2" w:rsidRPr="00EB28E6">
              <w:rPr>
                <w:sz w:val="24"/>
                <w:szCs w:val="24"/>
              </w:rPr>
              <w:t xml:space="preserve"> 8565,4 тыс. рублей, в том числе за счёт</w:t>
            </w:r>
          </w:p>
          <w:p w:rsidR="004161D2" w:rsidRPr="00EB28E6" w:rsidRDefault="004161D2" w:rsidP="00EB28E6">
            <w:pPr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местного бюджета - 8565,4 тыс. рублей</w:t>
            </w:r>
          </w:p>
          <w:p w:rsidR="004161D2" w:rsidRPr="00EB28E6" w:rsidRDefault="004161D2" w:rsidP="00EB28E6">
            <w:pPr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 </w:t>
            </w:r>
          </w:p>
          <w:p w:rsidR="004161D2" w:rsidRPr="00EB28E6" w:rsidRDefault="004161D2" w:rsidP="00EB28E6">
            <w:pPr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 Объем финансирования подпрограммы в 2025 году:</w:t>
            </w:r>
          </w:p>
          <w:p w:rsidR="004161D2" w:rsidRPr="00EB28E6" w:rsidRDefault="004161D2" w:rsidP="00EB28E6">
            <w:pPr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 xml:space="preserve">всего </w:t>
            </w:r>
            <w:r w:rsidR="00EB28E6">
              <w:rPr>
                <w:sz w:val="24"/>
                <w:szCs w:val="24"/>
              </w:rPr>
              <w:t>-</w:t>
            </w:r>
            <w:r w:rsidRPr="00EB28E6">
              <w:rPr>
                <w:sz w:val="24"/>
                <w:szCs w:val="24"/>
              </w:rPr>
              <w:t xml:space="preserve"> 6365,4 тыс. рублей, в том числе за счёт</w:t>
            </w:r>
          </w:p>
          <w:p w:rsidR="004161D2" w:rsidRPr="00EB28E6" w:rsidRDefault="004161D2" w:rsidP="00EB28E6">
            <w:pPr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местного бюджета - 6365,4 тыс. рублей</w:t>
            </w:r>
          </w:p>
          <w:p w:rsidR="004161D2" w:rsidRPr="00EB28E6" w:rsidRDefault="004161D2" w:rsidP="00EB28E6">
            <w:pPr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 </w:t>
            </w:r>
          </w:p>
          <w:p w:rsidR="004161D2" w:rsidRPr="00EB28E6" w:rsidRDefault="004161D2" w:rsidP="00EB28E6">
            <w:pPr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Объем финансирования подпрограммы в 2026 году:</w:t>
            </w:r>
          </w:p>
          <w:p w:rsidR="004161D2" w:rsidRPr="00EB28E6" w:rsidRDefault="004161D2" w:rsidP="00EB28E6">
            <w:pPr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всего - 0,0 тыс. рублей, в том числе за счёт</w:t>
            </w:r>
          </w:p>
          <w:p w:rsidR="004161D2" w:rsidRPr="00EB28E6" w:rsidRDefault="004161D2" w:rsidP="00EB28E6">
            <w:pPr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местного бюджета - 0,0 тыс. рублей</w:t>
            </w:r>
          </w:p>
          <w:p w:rsidR="004161D2" w:rsidRPr="00EB28E6" w:rsidRDefault="004161D2" w:rsidP="00EB28E6">
            <w:pPr>
              <w:rPr>
                <w:sz w:val="24"/>
                <w:szCs w:val="24"/>
              </w:rPr>
            </w:pPr>
          </w:p>
          <w:p w:rsidR="004161D2" w:rsidRPr="00EB28E6" w:rsidRDefault="004161D2" w:rsidP="00EB28E6">
            <w:pPr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Объем финансирования подпрограммы в 2027 году:</w:t>
            </w:r>
          </w:p>
          <w:p w:rsidR="004161D2" w:rsidRPr="00EB28E6" w:rsidRDefault="004161D2" w:rsidP="00EB28E6">
            <w:pPr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всего - 2200,0 тыс. рублей, в том числе за счёт</w:t>
            </w:r>
          </w:p>
          <w:p w:rsidR="004161D2" w:rsidRPr="00EB28E6" w:rsidRDefault="004161D2" w:rsidP="00EB28E6">
            <w:pPr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местного бюджета - 2200,0 тыс. рублей</w:t>
            </w:r>
          </w:p>
        </w:tc>
      </w:tr>
    </w:tbl>
    <w:p w:rsidR="004161D2" w:rsidRDefault="004161D2" w:rsidP="00EB28E6">
      <w:pPr>
        <w:widowControl w:val="0"/>
        <w:jc w:val="right"/>
      </w:pPr>
      <w:r>
        <w:t>»;</w:t>
      </w:r>
    </w:p>
    <w:p w:rsidR="004161D2" w:rsidRDefault="00EB28E6" w:rsidP="00EB28E6">
      <w:pPr>
        <w:widowControl w:val="0"/>
        <w:ind w:firstLine="709"/>
        <w:jc w:val="both"/>
      </w:pPr>
      <w:r>
        <w:t>б) </w:t>
      </w:r>
      <w:r w:rsidR="004161D2">
        <w:t>строку «Ожидаемые результаты реализации подпрограммы» паспорта подпрограммы 1 изложить в следующей редакции:</w:t>
      </w:r>
    </w:p>
    <w:p w:rsidR="004161D2" w:rsidRDefault="004161D2" w:rsidP="004161D2">
      <w:pPr>
        <w:widowControl w:val="0"/>
        <w:jc w:val="both"/>
      </w:pPr>
      <w:r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3403"/>
        <w:gridCol w:w="6236"/>
      </w:tblGrid>
      <w:tr w:rsidR="004161D2" w:rsidRPr="00EB28E6" w:rsidTr="00EB28E6">
        <w:trPr>
          <w:cantSplit/>
          <w:trHeight w:val="293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61D2" w:rsidRPr="00EB28E6" w:rsidRDefault="004161D2" w:rsidP="00EB28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 xml:space="preserve">Ожидаемые </w:t>
            </w:r>
            <w:r w:rsidR="00EB28E6">
              <w:rPr>
                <w:sz w:val="24"/>
                <w:szCs w:val="24"/>
              </w:rPr>
              <w:br/>
            </w:r>
            <w:r w:rsidRPr="00EB28E6">
              <w:rPr>
                <w:sz w:val="24"/>
                <w:szCs w:val="24"/>
              </w:rPr>
              <w:t>результаты реализации подпрограммы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1D2" w:rsidRPr="00EB28E6" w:rsidRDefault="004161D2" w:rsidP="00EB28E6">
            <w:pPr>
              <w:snapToGrid w:val="0"/>
              <w:jc w:val="both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 xml:space="preserve">увеличение объема жилищного строительства </w:t>
            </w:r>
            <w:r w:rsidR="00EB28E6">
              <w:rPr>
                <w:sz w:val="24"/>
                <w:szCs w:val="24"/>
              </w:rPr>
              <w:br/>
            </w:r>
            <w:r w:rsidRPr="00EB28E6">
              <w:rPr>
                <w:sz w:val="24"/>
                <w:szCs w:val="24"/>
              </w:rPr>
              <w:t>на 92,6 тыс. кв. метров</w:t>
            </w:r>
          </w:p>
        </w:tc>
      </w:tr>
    </w:tbl>
    <w:p w:rsidR="004161D2" w:rsidRDefault="004161D2" w:rsidP="00EB28E6">
      <w:pPr>
        <w:widowControl w:val="0"/>
        <w:jc w:val="right"/>
      </w:pPr>
      <w:r>
        <w:t>»;</w:t>
      </w:r>
    </w:p>
    <w:p w:rsidR="004161D2" w:rsidRDefault="00EB28E6" w:rsidP="00EB28E6">
      <w:pPr>
        <w:widowControl w:val="0"/>
        <w:ind w:firstLine="709"/>
        <w:jc w:val="both"/>
      </w:pPr>
      <w:r>
        <w:lastRenderedPageBreak/>
        <w:t>в) </w:t>
      </w:r>
      <w:r w:rsidR="004161D2">
        <w:t>первую строку таблицы 1 пункта 4 раздела II подпрограммы 1 изложить в следующей редакции:</w:t>
      </w:r>
    </w:p>
    <w:p w:rsidR="004161D2" w:rsidRDefault="004161D2" w:rsidP="004161D2">
      <w:pPr>
        <w:widowControl w:val="0"/>
        <w:jc w:val="both"/>
      </w:pPr>
      <w:r>
        <w:t>«</w:t>
      </w:r>
    </w:p>
    <w:p w:rsidR="00EB28E6" w:rsidRDefault="00EB28E6" w:rsidP="00EB28E6">
      <w:pPr>
        <w:widowControl w:val="0"/>
        <w:jc w:val="right"/>
      </w:pPr>
      <w:r w:rsidRPr="00EB28E6">
        <w:t>Таблица 1</w:t>
      </w:r>
    </w:p>
    <w:tbl>
      <w:tblPr>
        <w:tblW w:w="96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5"/>
        <w:gridCol w:w="2357"/>
        <w:gridCol w:w="1365"/>
        <w:gridCol w:w="1091"/>
        <w:gridCol w:w="1281"/>
      </w:tblGrid>
      <w:tr w:rsidR="004161D2" w:rsidRPr="00EB28E6" w:rsidTr="00EB28E6">
        <w:trPr>
          <w:trHeight w:val="240"/>
          <w:jc w:val="center"/>
        </w:trPr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1D2" w:rsidRPr="00EB28E6" w:rsidRDefault="00EB28E6" w:rsidP="00EB2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  <w:r w:rsidR="004161D2" w:rsidRPr="00EB28E6">
              <w:rPr>
                <w:sz w:val="24"/>
                <w:szCs w:val="24"/>
              </w:rPr>
              <w:t xml:space="preserve"> изм</w:t>
            </w:r>
            <w:r>
              <w:rPr>
                <w:sz w:val="24"/>
                <w:szCs w:val="24"/>
              </w:rPr>
              <w:t>ерения</w:t>
            </w:r>
          </w:p>
        </w:tc>
        <w:tc>
          <w:tcPr>
            <w:tcW w:w="37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Плановые показатели подпрограммы</w:t>
            </w:r>
          </w:p>
        </w:tc>
      </w:tr>
      <w:tr w:rsidR="004161D2" w:rsidRPr="00EB28E6" w:rsidTr="00EB28E6">
        <w:trPr>
          <w:jc w:val="center"/>
        </w:trPr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2025 год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2026 год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2027 год</w:t>
            </w:r>
          </w:p>
        </w:tc>
      </w:tr>
      <w:tr w:rsidR="004161D2" w:rsidRPr="00EB28E6" w:rsidTr="00EB28E6">
        <w:trPr>
          <w:jc w:val="center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1D2" w:rsidRPr="00EB28E6" w:rsidRDefault="004161D2" w:rsidP="00EB28E6">
            <w:pPr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1. Ввод жилья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32,9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28,9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1D2" w:rsidRPr="00EB28E6" w:rsidRDefault="004161D2" w:rsidP="00EB28E6">
            <w:pPr>
              <w:jc w:val="center"/>
              <w:rPr>
                <w:sz w:val="24"/>
                <w:szCs w:val="24"/>
              </w:rPr>
            </w:pPr>
            <w:r w:rsidRPr="00EB28E6">
              <w:rPr>
                <w:sz w:val="24"/>
                <w:szCs w:val="24"/>
              </w:rPr>
              <w:t>30,8</w:t>
            </w:r>
          </w:p>
        </w:tc>
      </w:tr>
    </w:tbl>
    <w:p w:rsidR="004161D2" w:rsidRDefault="004161D2" w:rsidP="00EB28E6">
      <w:pPr>
        <w:widowControl w:val="0"/>
        <w:jc w:val="right"/>
      </w:pPr>
      <w:r>
        <w:t>»;</w:t>
      </w:r>
    </w:p>
    <w:p w:rsidR="00EB28E6" w:rsidRDefault="00EB28E6" w:rsidP="00EB28E6">
      <w:pPr>
        <w:widowControl w:val="0"/>
        <w:ind w:firstLine="709"/>
        <w:jc w:val="both"/>
      </w:pPr>
      <w:r>
        <w:t xml:space="preserve">г) пункт 5 раздела II </w:t>
      </w:r>
      <w:r w:rsidR="004161D2">
        <w:t>подпрограммы 1 изложить в следующей редакции:</w:t>
      </w:r>
    </w:p>
    <w:p w:rsidR="004161D2" w:rsidRDefault="00EB28E6" w:rsidP="00EB28E6">
      <w:pPr>
        <w:widowControl w:val="0"/>
        <w:ind w:firstLine="709"/>
        <w:jc w:val="both"/>
      </w:pPr>
      <w:r>
        <w:t>«5. </w:t>
      </w:r>
      <w:r w:rsidR="004161D2">
        <w:t xml:space="preserve">Реализация подпрограммы приведет к достижению следующего ожидаемого результата: увеличение объема жилищного строительства </w:t>
      </w:r>
      <w:r>
        <w:br/>
      </w:r>
      <w:r w:rsidR="004161D2">
        <w:t>на 92,6 тыс. кв. метров»;</w:t>
      </w:r>
    </w:p>
    <w:p w:rsidR="00EB28E6" w:rsidRDefault="00EB28E6" w:rsidP="004161D2">
      <w:pPr>
        <w:widowControl w:val="0"/>
        <w:jc w:val="both"/>
      </w:pPr>
      <w:r>
        <w:tab/>
        <w:t>д) </w:t>
      </w:r>
      <w:r w:rsidR="004161D2">
        <w:t>пункт 10 раздела V подпрограммы 1 изложить в следующей редакции:</w:t>
      </w:r>
    </w:p>
    <w:p w:rsidR="00C666AF" w:rsidRDefault="00EB28E6" w:rsidP="00C666AF">
      <w:pPr>
        <w:widowControl w:val="0"/>
        <w:ind w:firstLine="709"/>
        <w:jc w:val="both"/>
      </w:pPr>
      <w:r>
        <w:t>«10. </w:t>
      </w:r>
      <w:r w:rsidR="004161D2">
        <w:t xml:space="preserve">Общий объем финансирования в 2025-2027 годах составляет </w:t>
      </w:r>
      <w:r>
        <w:br/>
      </w:r>
      <w:r w:rsidR="004161D2">
        <w:t>8565,4 тыс. рублей, в том числе з</w:t>
      </w:r>
      <w:r w:rsidR="00C666AF">
        <w:t>а счет средств местного бюджета </w:t>
      </w:r>
      <w:r w:rsidR="004161D2">
        <w:t xml:space="preserve">- </w:t>
      </w:r>
      <w:r w:rsidR="00157A04">
        <w:br/>
      </w:r>
      <w:r w:rsidR="004161D2">
        <w:t>8565,4 тыс. рублей, в том числе:</w:t>
      </w:r>
    </w:p>
    <w:p w:rsidR="00C666AF" w:rsidRDefault="00C666AF" w:rsidP="00C666AF">
      <w:pPr>
        <w:widowControl w:val="0"/>
        <w:ind w:firstLine="709"/>
        <w:jc w:val="both"/>
      </w:pPr>
      <w:r>
        <w:t>2025 год -</w:t>
      </w:r>
      <w:r w:rsidR="004161D2">
        <w:t xml:space="preserve"> 6365,4 тыс. рублей</w:t>
      </w:r>
    </w:p>
    <w:p w:rsidR="00C666AF" w:rsidRDefault="00C666AF" w:rsidP="00C666AF">
      <w:pPr>
        <w:widowControl w:val="0"/>
        <w:ind w:firstLine="709"/>
        <w:jc w:val="both"/>
      </w:pPr>
      <w:r>
        <w:t xml:space="preserve">2026 год - </w:t>
      </w:r>
      <w:r w:rsidR="004161D2">
        <w:t>0,0 тыс. рублей</w:t>
      </w:r>
    </w:p>
    <w:p w:rsidR="00C666AF" w:rsidRDefault="004161D2" w:rsidP="00C666AF">
      <w:pPr>
        <w:widowControl w:val="0"/>
        <w:ind w:firstLine="709"/>
        <w:jc w:val="both"/>
      </w:pPr>
      <w:r>
        <w:t>2027 год - 2200,0 тыс. рублей»;</w:t>
      </w:r>
    </w:p>
    <w:p w:rsidR="00C666AF" w:rsidRDefault="00C666AF" w:rsidP="00C666AF">
      <w:pPr>
        <w:widowControl w:val="0"/>
        <w:ind w:firstLine="709"/>
        <w:jc w:val="both"/>
      </w:pPr>
      <w:r>
        <w:t>8) </w:t>
      </w:r>
      <w:r w:rsidR="004161D2">
        <w:t>внести в приложение 2 к муниципальной</w:t>
      </w:r>
      <w:r>
        <w:t xml:space="preserve"> программе следующие изменения:</w:t>
      </w:r>
    </w:p>
    <w:p w:rsidR="004161D2" w:rsidRDefault="00C666AF" w:rsidP="00C666AF">
      <w:pPr>
        <w:widowControl w:val="0"/>
        <w:ind w:firstLine="709"/>
        <w:jc w:val="both"/>
      </w:pPr>
      <w:r>
        <w:t>а) </w:t>
      </w:r>
      <w:r w:rsidR="004161D2">
        <w:t>строку «Объемы финансовых ресурсов подпрограммы» паспорта подпрограммы «Мероприятия по переселению граждан из жилищного фонда признанного непри</w:t>
      </w:r>
      <w:r>
        <w:t xml:space="preserve">годным для проживания» (далее - подпрограмма 2) </w:t>
      </w:r>
      <w:r w:rsidR="004161D2">
        <w:t>изложить в следующей редакции:</w:t>
      </w:r>
    </w:p>
    <w:p w:rsidR="004161D2" w:rsidRDefault="004161D2" w:rsidP="004161D2">
      <w:pPr>
        <w:widowControl w:val="0"/>
        <w:jc w:val="both"/>
      </w:pPr>
      <w:r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3"/>
        <w:gridCol w:w="6236"/>
      </w:tblGrid>
      <w:tr w:rsidR="004161D2" w:rsidRPr="00C666AF" w:rsidTr="00C666AF">
        <w:trPr>
          <w:jc w:val="center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1D2" w:rsidRPr="00C666AF" w:rsidRDefault="00C666AF" w:rsidP="00C66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/>
            </w:r>
            <w:r w:rsidR="004161D2" w:rsidRPr="00C666AF">
              <w:rPr>
                <w:sz w:val="24"/>
                <w:szCs w:val="24"/>
              </w:rPr>
              <w:t>финансовых ресурсов подпрограммы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1D2" w:rsidRPr="00C666AF" w:rsidRDefault="004161D2" w:rsidP="00EB28E6">
            <w:pPr>
              <w:snapToGrid w:val="0"/>
              <w:jc w:val="both"/>
              <w:rPr>
                <w:sz w:val="24"/>
                <w:szCs w:val="24"/>
              </w:rPr>
            </w:pPr>
            <w:bookmarkStart w:id="0" w:name="_Hlk188009413"/>
            <w:r w:rsidRPr="00C666AF">
              <w:rPr>
                <w:sz w:val="24"/>
                <w:szCs w:val="24"/>
              </w:rPr>
              <w:t xml:space="preserve">Объем финансирования </w:t>
            </w:r>
            <w:r w:rsidR="00C666AF">
              <w:rPr>
                <w:sz w:val="24"/>
                <w:szCs w:val="24"/>
              </w:rPr>
              <w:t xml:space="preserve">подпрограммы в 2025-2027 годах - </w:t>
            </w:r>
            <w:r w:rsidRPr="00C666AF">
              <w:rPr>
                <w:sz w:val="24"/>
                <w:szCs w:val="24"/>
              </w:rPr>
              <w:t xml:space="preserve"> 764 539,79325 тыс. рублей, в том числе за счет:</w:t>
            </w:r>
          </w:p>
          <w:p w:rsidR="004161D2" w:rsidRPr="00C666AF" w:rsidRDefault="00C666AF" w:rsidP="00EB28E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бюджета -</w:t>
            </w:r>
            <w:r w:rsidR="004161D2" w:rsidRPr="00C666AF">
              <w:rPr>
                <w:sz w:val="24"/>
                <w:szCs w:val="24"/>
              </w:rPr>
              <w:t xml:space="preserve"> 139 801,18587 тыс. рублей;</w:t>
            </w:r>
          </w:p>
          <w:p w:rsidR="004161D2" w:rsidRPr="00C666AF" w:rsidRDefault="00C666AF" w:rsidP="00EB28E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областного бюджета -</w:t>
            </w:r>
            <w:r w:rsidR="004161D2" w:rsidRPr="00C666AF">
              <w:rPr>
                <w:sz w:val="24"/>
                <w:szCs w:val="24"/>
              </w:rPr>
              <w:t xml:space="preserve"> 623 761,27935 тыс. рублей;</w:t>
            </w:r>
          </w:p>
          <w:p w:rsidR="004161D2" w:rsidRPr="00C666AF" w:rsidRDefault="00C666AF" w:rsidP="00EB28E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местного бюджета -</w:t>
            </w:r>
            <w:r w:rsidR="004161D2" w:rsidRPr="00C666AF">
              <w:rPr>
                <w:sz w:val="24"/>
                <w:szCs w:val="24"/>
              </w:rPr>
              <w:t xml:space="preserve"> 977,32803 тыс. рублей.</w:t>
            </w:r>
          </w:p>
          <w:p w:rsidR="004161D2" w:rsidRPr="00C666AF" w:rsidRDefault="004161D2" w:rsidP="00EB28E6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161D2" w:rsidRPr="00C666AF" w:rsidRDefault="004161D2" w:rsidP="00EB28E6">
            <w:pPr>
              <w:snapToGrid w:val="0"/>
              <w:jc w:val="both"/>
              <w:rPr>
                <w:sz w:val="24"/>
                <w:szCs w:val="24"/>
              </w:rPr>
            </w:pPr>
            <w:bookmarkStart w:id="1" w:name="_Hlk188279664"/>
            <w:r w:rsidRPr="00C666AF">
              <w:rPr>
                <w:sz w:val="24"/>
                <w:szCs w:val="24"/>
              </w:rPr>
              <w:t>Объем финансиро</w:t>
            </w:r>
            <w:r w:rsidR="00C666AF">
              <w:rPr>
                <w:sz w:val="24"/>
                <w:szCs w:val="24"/>
              </w:rPr>
              <w:t xml:space="preserve">вания подпрограммы в 2025 году - </w:t>
            </w:r>
            <w:r w:rsidRPr="00C666AF">
              <w:rPr>
                <w:sz w:val="24"/>
                <w:szCs w:val="24"/>
              </w:rPr>
              <w:t xml:space="preserve"> 329 803,22209 тыс. рублей, в том числе за счёт:</w:t>
            </w:r>
          </w:p>
          <w:p w:rsidR="004161D2" w:rsidRPr="00C666AF" w:rsidRDefault="004161D2" w:rsidP="00EB28E6">
            <w:pPr>
              <w:snapToGrid w:val="0"/>
              <w:jc w:val="both"/>
              <w:rPr>
                <w:sz w:val="24"/>
                <w:szCs w:val="24"/>
              </w:rPr>
            </w:pPr>
            <w:r w:rsidRPr="00C666AF">
              <w:rPr>
                <w:sz w:val="24"/>
                <w:szCs w:val="24"/>
              </w:rPr>
              <w:t>федерального бюдж</w:t>
            </w:r>
            <w:r w:rsidR="00C666AF">
              <w:rPr>
                <w:sz w:val="24"/>
                <w:szCs w:val="24"/>
              </w:rPr>
              <w:t>ета -</w:t>
            </w:r>
            <w:r w:rsidRPr="00C666AF">
              <w:rPr>
                <w:sz w:val="24"/>
                <w:szCs w:val="24"/>
              </w:rPr>
              <w:t xml:space="preserve"> 139 801,18587 тыс. рублей;</w:t>
            </w:r>
          </w:p>
          <w:p w:rsidR="004161D2" w:rsidRPr="00C666AF" w:rsidRDefault="00C666AF" w:rsidP="00EB28E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областного бюджета -</w:t>
            </w:r>
            <w:r w:rsidR="004161D2" w:rsidRPr="00C666AF">
              <w:rPr>
                <w:sz w:val="24"/>
                <w:szCs w:val="24"/>
              </w:rPr>
              <w:t xml:space="preserve"> 189 459,44599 тыс. рублей;</w:t>
            </w:r>
          </w:p>
          <w:p w:rsidR="004161D2" w:rsidRPr="00C666AF" w:rsidRDefault="00C666AF" w:rsidP="00EB28E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местного бюджета -</w:t>
            </w:r>
            <w:r w:rsidR="004161D2" w:rsidRPr="00C666AF">
              <w:rPr>
                <w:sz w:val="24"/>
                <w:szCs w:val="24"/>
              </w:rPr>
              <w:t xml:space="preserve"> 542,59023 тыс. рублей.</w:t>
            </w:r>
          </w:p>
          <w:bookmarkEnd w:id="1"/>
          <w:p w:rsidR="004161D2" w:rsidRPr="00C666AF" w:rsidRDefault="004161D2" w:rsidP="00EB28E6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161D2" w:rsidRPr="00C666AF" w:rsidRDefault="004161D2" w:rsidP="00EB28E6">
            <w:pPr>
              <w:snapToGrid w:val="0"/>
              <w:jc w:val="both"/>
              <w:rPr>
                <w:sz w:val="24"/>
                <w:szCs w:val="24"/>
              </w:rPr>
            </w:pPr>
            <w:r w:rsidRPr="00C666AF">
              <w:rPr>
                <w:sz w:val="24"/>
                <w:szCs w:val="24"/>
              </w:rPr>
              <w:t>Объем финансир</w:t>
            </w:r>
            <w:r w:rsidR="00C666AF">
              <w:rPr>
                <w:sz w:val="24"/>
                <w:szCs w:val="24"/>
              </w:rPr>
              <w:t>ования подпрограммы в 2026 году </w:t>
            </w:r>
            <w:r w:rsidRPr="00C666AF">
              <w:rPr>
                <w:sz w:val="24"/>
                <w:szCs w:val="24"/>
              </w:rPr>
              <w:t>-              338 999,41896 тыс. рублей, в том числе за счёт:</w:t>
            </w:r>
          </w:p>
          <w:p w:rsidR="004161D2" w:rsidRPr="00C666AF" w:rsidRDefault="004161D2" w:rsidP="00EB28E6">
            <w:pPr>
              <w:snapToGrid w:val="0"/>
              <w:jc w:val="both"/>
              <w:rPr>
                <w:sz w:val="24"/>
                <w:szCs w:val="24"/>
              </w:rPr>
            </w:pPr>
            <w:r w:rsidRPr="00C666AF">
              <w:rPr>
                <w:sz w:val="24"/>
                <w:szCs w:val="24"/>
              </w:rPr>
              <w:t>федерального бюджета - 0,00 тыс. рублей;</w:t>
            </w:r>
          </w:p>
          <w:p w:rsidR="004161D2" w:rsidRPr="00C666AF" w:rsidRDefault="004161D2" w:rsidP="00EB28E6">
            <w:pPr>
              <w:snapToGrid w:val="0"/>
              <w:jc w:val="both"/>
              <w:rPr>
                <w:sz w:val="24"/>
                <w:szCs w:val="24"/>
              </w:rPr>
            </w:pPr>
            <w:r w:rsidRPr="00C666AF">
              <w:rPr>
                <w:sz w:val="24"/>
                <w:szCs w:val="24"/>
              </w:rPr>
              <w:t>областного бюджета - 338 660,41896 тыс. рублей;</w:t>
            </w:r>
          </w:p>
          <w:p w:rsidR="004161D2" w:rsidRPr="00C666AF" w:rsidRDefault="004161D2" w:rsidP="00EB28E6">
            <w:pPr>
              <w:snapToGrid w:val="0"/>
              <w:jc w:val="both"/>
              <w:rPr>
                <w:sz w:val="24"/>
                <w:szCs w:val="24"/>
              </w:rPr>
            </w:pPr>
            <w:r w:rsidRPr="00C666AF">
              <w:rPr>
                <w:sz w:val="24"/>
                <w:szCs w:val="24"/>
              </w:rPr>
              <w:t>местного бюджета - 339,00 тыс. рублей.</w:t>
            </w:r>
          </w:p>
          <w:p w:rsidR="004161D2" w:rsidRPr="00C666AF" w:rsidRDefault="004161D2" w:rsidP="00EB28E6">
            <w:pPr>
              <w:ind w:firstLine="54"/>
              <w:jc w:val="both"/>
              <w:rPr>
                <w:sz w:val="24"/>
                <w:szCs w:val="24"/>
              </w:rPr>
            </w:pPr>
          </w:p>
          <w:p w:rsidR="004161D2" w:rsidRPr="00C666AF" w:rsidRDefault="004161D2" w:rsidP="00EB28E6">
            <w:pPr>
              <w:ind w:firstLine="54"/>
              <w:jc w:val="both"/>
              <w:rPr>
                <w:sz w:val="24"/>
                <w:szCs w:val="24"/>
              </w:rPr>
            </w:pPr>
            <w:r w:rsidRPr="00C666AF">
              <w:rPr>
                <w:sz w:val="24"/>
                <w:szCs w:val="24"/>
              </w:rPr>
              <w:t>Объем финансиро</w:t>
            </w:r>
            <w:r w:rsidR="00C666AF">
              <w:rPr>
                <w:sz w:val="24"/>
                <w:szCs w:val="24"/>
              </w:rPr>
              <w:t>вания подпрограммы в 2027 году -</w:t>
            </w:r>
            <w:r w:rsidRPr="00C666AF">
              <w:rPr>
                <w:sz w:val="24"/>
                <w:szCs w:val="24"/>
              </w:rPr>
              <w:t xml:space="preserve"> 95 737,15220 тыс. рублей, в том числе за счёт:</w:t>
            </w:r>
          </w:p>
          <w:p w:rsidR="004161D2" w:rsidRPr="00C666AF" w:rsidRDefault="004161D2" w:rsidP="00EB28E6">
            <w:pPr>
              <w:ind w:firstLine="54"/>
              <w:jc w:val="both"/>
              <w:rPr>
                <w:sz w:val="24"/>
                <w:szCs w:val="24"/>
              </w:rPr>
            </w:pPr>
            <w:r w:rsidRPr="00C666AF">
              <w:rPr>
                <w:sz w:val="24"/>
                <w:szCs w:val="24"/>
              </w:rPr>
              <w:t>федерального бюджета - 0,00 тыс. рублей;</w:t>
            </w:r>
          </w:p>
          <w:p w:rsidR="004161D2" w:rsidRPr="00C666AF" w:rsidRDefault="004161D2" w:rsidP="00EB28E6">
            <w:pPr>
              <w:ind w:firstLine="54"/>
              <w:jc w:val="both"/>
              <w:rPr>
                <w:sz w:val="24"/>
                <w:szCs w:val="24"/>
              </w:rPr>
            </w:pPr>
            <w:r w:rsidRPr="00C666AF">
              <w:rPr>
                <w:sz w:val="24"/>
                <w:szCs w:val="24"/>
              </w:rPr>
              <w:lastRenderedPageBreak/>
              <w:t>областного бюд</w:t>
            </w:r>
            <w:r w:rsidR="00C666AF">
              <w:rPr>
                <w:sz w:val="24"/>
                <w:szCs w:val="24"/>
              </w:rPr>
              <w:t>жета -</w:t>
            </w:r>
            <w:r w:rsidRPr="00C666AF">
              <w:rPr>
                <w:sz w:val="24"/>
                <w:szCs w:val="24"/>
              </w:rPr>
              <w:t xml:space="preserve"> 95 641,41440 тыс. рублей;</w:t>
            </w:r>
          </w:p>
          <w:p w:rsidR="004161D2" w:rsidRPr="00C666AF" w:rsidRDefault="00C666AF" w:rsidP="00EB28E6">
            <w:pPr>
              <w:ind w:firstLine="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местного бюджета -</w:t>
            </w:r>
            <w:r w:rsidR="004161D2" w:rsidRPr="00C666AF">
              <w:rPr>
                <w:sz w:val="24"/>
                <w:szCs w:val="24"/>
              </w:rPr>
              <w:t xml:space="preserve"> 95,73780 тыс. рублей.</w:t>
            </w:r>
            <w:bookmarkEnd w:id="0"/>
          </w:p>
        </w:tc>
      </w:tr>
    </w:tbl>
    <w:p w:rsidR="004161D2" w:rsidRPr="0054023A" w:rsidRDefault="004161D2" w:rsidP="004161D2">
      <w:pPr>
        <w:jc w:val="right"/>
      </w:pPr>
      <w:r w:rsidRPr="0054023A">
        <w:lastRenderedPageBreak/>
        <w:t>»;</w:t>
      </w:r>
    </w:p>
    <w:p w:rsidR="004161D2" w:rsidRPr="00F91C05" w:rsidRDefault="004161D2" w:rsidP="004161D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Calibri"/>
        </w:rPr>
      </w:pPr>
      <w:r>
        <w:t>б</w:t>
      </w:r>
      <w:r w:rsidR="00C666AF">
        <w:t>) </w:t>
      </w:r>
      <w:r w:rsidRPr="00F91C05">
        <w:t>пункт 11 раздела V</w:t>
      </w:r>
      <w:r w:rsidRPr="000B2C80">
        <w:t>подпрограммы 2</w:t>
      </w:r>
      <w:r w:rsidRPr="00F91C05">
        <w:rPr>
          <w:rFonts w:eastAsia="Calibri"/>
        </w:rPr>
        <w:t>изложить в следующей редакции:</w:t>
      </w:r>
    </w:p>
    <w:p w:rsidR="004161D2" w:rsidRPr="00ED11E7" w:rsidRDefault="004161D2" w:rsidP="004161D2">
      <w:pPr>
        <w:snapToGrid w:val="0"/>
        <w:ind w:firstLine="709"/>
        <w:jc w:val="both"/>
      </w:pPr>
      <w:r>
        <w:t>«</w:t>
      </w:r>
      <w:r w:rsidR="00C666AF">
        <w:t>11. </w:t>
      </w:r>
      <w:r w:rsidRPr="00F91C05">
        <w:t>Объем финансирования</w:t>
      </w:r>
      <w:r w:rsidR="00A07752">
        <w:t xml:space="preserve"> подпрограммы в 2025-2027 </w:t>
      </w:r>
      <w:r w:rsidR="00C666AF">
        <w:t>годах </w:t>
      </w:r>
      <w:r w:rsidRPr="00F91C05">
        <w:t>-</w:t>
      </w:r>
      <w:r w:rsidR="00C666AF">
        <w:br/>
      </w:r>
      <w:r w:rsidRPr="00ED11E7">
        <w:t>764 539,79325 тыс. рублей, в том числе за счет:</w:t>
      </w:r>
    </w:p>
    <w:p w:rsidR="004161D2" w:rsidRPr="00ED11E7" w:rsidRDefault="00C666AF" w:rsidP="004161D2">
      <w:pPr>
        <w:snapToGrid w:val="0"/>
        <w:ind w:firstLine="709"/>
        <w:jc w:val="both"/>
      </w:pPr>
      <w:r>
        <w:t>федерального бюджета -</w:t>
      </w:r>
      <w:r w:rsidR="004161D2" w:rsidRPr="00ED11E7">
        <w:t xml:space="preserve"> 139 801,18587 тыс. рублей;</w:t>
      </w:r>
    </w:p>
    <w:p w:rsidR="004161D2" w:rsidRPr="00ED11E7" w:rsidRDefault="00C666AF" w:rsidP="004161D2">
      <w:pPr>
        <w:snapToGrid w:val="0"/>
        <w:ind w:firstLine="709"/>
        <w:jc w:val="both"/>
      </w:pPr>
      <w:r>
        <w:t>областного бюджета -</w:t>
      </w:r>
      <w:r w:rsidR="004161D2" w:rsidRPr="00ED11E7">
        <w:t xml:space="preserve"> 623 761,27935 тыс. рублей;</w:t>
      </w:r>
    </w:p>
    <w:p w:rsidR="004161D2" w:rsidRPr="00ED11E7" w:rsidRDefault="00C666AF" w:rsidP="004161D2">
      <w:pPr>
        <w:snapToGrid w:val="0"/>
        <w:ind w:firstLine="709"/>
        <w:jc w:val="both"/>
      </w:pPr>
      <w:r>
        <w:t>местного бюджета -</w:t>
      </w:r>
      <w:r w:rsidR="004161D2" w:rsidRPr="00ED11E7">
        <w:t xml:space="preserve"> 977,32803 тыс. рублей.</w:t>
      </w:r>
    </w:p>
    <w:p w:rsidR="004161D2" w:rsidRPr="00ED11E7" w:rsidRDefault="004161D2" w:rsidP="004161D2">
      <w:pPr>
        <w:snapToGrid w:val="0"/>
        <w:ind w:firstLine="709"/>
        <w:jc w:val="both"/>
      </w:pPr>
      <w:r w:rsidRPr="00ED11E7">
        <w:t>Объем финансиро</w:t>
      </w:r>
      <w:r w:rsidR="00B12712">
        <w:t>вания подпрограммы в 2025 </w:t>
      </w:r>
      <w:r w:rsidR="00C666AF">
        <w:t>году -</w:t>
      </w:r>
      <w:r w:rsidR="00C666AF">
        <w:br/>
      </w:r>
      <w:r w:rsidRPr="00ED11E7">
        <w:t>329 803,22209 тыс. рублей, в том числе за счёт:</w:t>
      </w:r>
    </w:p>
    <w:p w:rsidR="004161D2" w:rsidRPr="00ED11E7" w:rsidRDefault="004161D2" w:rsidP="004161D2">
      <w:pPr>
        <w:snapToGrid w:val="0"/>
        <w:ind w:firstLine="709"/>
        <w:jc w:val="both"/>
      </w:pPr>
      <w:r w:rsidRPr="00ED11E7">
        <w:t>федерального бюджет</w:t>
      </w:r>
      <w:r w:rsidR="00C666AF">
        <w:t>а -</w:t>
      </w:r>
      <w:r w:rsidRPr="00ED11E7">
        <w:t xml:space="preserve"> 139 801,18587 тыс. рублей;</w:t>
      </w:r>
    </w:p>
    <w:p w:rsidR="004161D2" w:rsidRPr="00ED11E7" w:rsidRDefault="00C666AF" w:rsidP="004161D2">
      <w:pPr>
        <w:snapToGrid w:val="0"/>
        <w:ind w:firstLine="709"/>
        <w:jc w:val="both"/>
      </w:pPr>
      <w:r>
        <w:t>областного бюджета -</w:t>
      </w:r>
      <w:r w:rsidR="004161D2" w:rsidRPr="00ED11E7">
        <w:t xml:space="preserve"> 189 459,44599 тыс. рублей;</w:t>
      </w:r>
    </w:p>
    <w:p w:rsidR="004161D2" w:rsidRPr="00E57016" w:rsidRDefault="00C666AF" w:rsidP="004161D2">
      <w:pPr>
        <w:snapToGrid w:val="0"/>
        <w:ind w:firstLine="709"/>
        <w:jc w:val="both"/>
      </w:pPr>
      <w:r>
        <w:t>местного бюджета -</w:t>
      </w:r>
      <w:r w:rsidR="004161D2" w:rsidRPr="00ED11E7">
        <w:t xml:space="preserve"> 542,59023 тыс. рублей.</w:t>
      </w:r>
    </w:p>
    <w:p w:rsidR="004161D2" w:rsidRPr="00E57016" w:rsidRDefault="004161D2" w:rsidP="004161D2">
      <w:pPr>
        <w:snapToGrid w:val="0"/>
        <w:ind w:firstLine="709"/>
        <w:jc w:val="both"/>
      </w:pPr>
      <w:r w:rsidRPr="00E57016">
        <w:t>Объем финансирования подпрограммы в 2026</w:t>
      </w:r>
      <w:r w:rsidR="00C666AF">
        <w:t> году </w:t>
      </w:r>
      <w:r w:rsidRPr="00E57016">
        <w:t xml:space="preserve">- </w:t>
      </w:r>
      <w:r w:rsidR="00C666AF">
        <w:br/>
      </w:r>
      <w:r w:rsidRPr="00E57016">
        <w:t>338 999,41896 тыс. рублей, в том числе за счёт:</w:t>
      </w:r>
    </w:p>
    <w:p w:rsidR="004161D2" w:rsidRPr="00E57016" w:rsidRDefault="004161D2" w:rsidP="004161D2">
      <w:pPr>
        <w:snapToGrid w:val="0"/>
        <w:ind w:firstLine="709"/>
        <w:jc w:val="both"/>
      </w:pPr>
      <w:r w:rsidRPr="00E57016">
        <w:t>федерального бюджета - 0,00 тыс. рублей;</w:t>
      </w:r>
    </w:p>
    <w:p w:rsidR="004161D2" w:rsidRPr="00E57016" w:rsidRDefault="004161D2" w:rsidP="004161D2">
      <w:pPr>
        <w:snapToGrid w:val="0"/>
        <w:ind w:firstLine="709"/>
        <w:jc w:val="both"/>
      </w:pPr>
      <w:r w:rsidRPr="00E57016">
        <w:t>областного бюджета -338 660,41896 тыс. рублей;</w:t>
      </w:r>
    </w:p>
    <w:p w:rsidR="004161D2" w:rsidRPr="00E57016" w:rsidRDefault="004161D2" w:rsidP="004161D2">
      <w:pPr>
        <w:snapToGrid w:val="0"/>
        <w:ind w:firstLine="709"/>
        <w:jc w:val="both"/>
      </w:pPr>
      <w:r w:rsidRPr="00E57016">
        <w:t>местного бюджета - 339,00 тыс. рублей.</w:t>
      </w:r>
    </w:p>
    <w:p w:rsidR="004161D2" w:rsidRPr="00E57016" w:rsidRDefault="004161D2" w:rsidP="004161D2">
      <w:pPr>
        <w:snapToGrid w:val="0"/>
        <w:ind w:firstLine="709"/>
        <w:jc w:val="both"/>
      </w:pPr>
      <w:r w:rsidRPr="00E57016">
        <w:t>Объем фин</w:t>
      </w:r>
      <w:r w:rsidR="00C666AF">
        <w:t xml:space="preserve">ансирования подпрограммы в 2027 году - </w:t>
      </w:r>
      <w:r w:rsidR="00C666AF">
        <w:br/>
      </w:r>
      <w:r w:rsidRPr="00E57016">
        <w:t>95 737,15220 тыс. рублей, в том числе за счёт:</w:t>
      </w:r>
    </w:p>
    <w:p w:rsidR="004161D2" w:rsidRPr="00E57016" w:rsidRDefault="004161D2" w:rsidP="004161D2">
      <w:pPr>
        <w:snapToGrid w:val="0"/>
        <w:ind w:firstLine="709"/>
        <w:jc w:val="both"/>
      </w:pPr>
      <w:r w:rsidRPr="00E57016">
        <w:t>федерального бюджета - 0,00 тыс. рублей;</w:t>
      </w:r>
    </w:p>
    <w:p w:rsidR="004161D2" w:rsidRPr="00E57016" w:rsidRDefault="00C666AF" w:rsidP="004161D2">
      <w:pPr>
        <w:snapToGrid w:val="0"/>
        <w:ind w:firstLine="709"/>
        <w:jc w:val="both"/>
      </w:pPr>
      <w:r>
        <w:t>областного бюджета -</w:t>
      </w:r>
      <w:r w:rsidR="004161D2" w:rsidRPr="00E57016">
        <w:t xml:space="preserve"> 95 641,41440 тыс. рублей;</w:t>
      </w:r>
    </w:p>
    <w:p w:rsidR="004161D2" w:rsidRDefault="00C666AF" w:rsidP="00C666AF">
      <w:pPr>
        <w:snapToGrid w:val="0"/>
        <w:ind w:firstLine="709"/>
        <w:jc w:val="both"/>
      </w:pPr>
      <w:r>
        <w:t>местного бюджета -</w:t>
      </w:r>
      <w:r w:rsidR="004161D2" w:rsidRPr="00E57016">
        <w:t xml:space="preserve"> 95,73780 тыс. рублей</w:t>
      </w:r>
      <w:r w:rsidR="004161D2">
        <w:t>»;</w:t>
      </w:r>
    </w:p>
    <w:p w:rsidR="00C666AF" w:rsidRDefault="00C666AF" w:rsidP="00C666AF">
      <w:pPr>
        <w:widowControl w:val="0"/>
        <w:ind w:firstLine="709"/>
        <w:jc w:val="both"/>
      </w:pPr>
      <w:r>
        <w:t>2. Пресс-службе А</w:t>
      </w:r>
      <w:r w:rsidR="004161D2" w:rsidRPr="0054023A">
        <w:t>дминистрации Златоустовского городского округа (</w:t>
      </w:r>
      <w:r>
        <w:t>Семё</w:t>
      </w:r>
      <w:r w:rsidR="004161D2">
        <w:t>нова А.Г.</w:t>
      </w:r>
      <w:r w:rsidR="004161D2" w:rsidRPr="0054023A">
        <w:t>) разместить настоящее постановление на официальном сайте Златоустовского городского округа в сети «Интернет».</w:t>
      </w:r>
    </w:p>
    <w:p w:rsidR="004161D2" w:rsidRPr="00C666AF" w:rsidRDefault="00C666AF" w:rsidP="00C666AF">
      <w:pPr>
        <w:widowControl w:val="0"/>
        <w:ind w:firstLine="709"/>
        <w:jc w:val="both"/>
      </w:pPr>
      <w:r>
        <w:t>3. </w:t>
      </w:r>
      <w:r w:rsidR="004161D2" w:rsidRPr="0054023A">
        <w:t xml:space="preserve">Организацию выполнения настоящего постановления возложить </w:t>
      </w:r>
      <w:r w:rsidR="004161D2" w:rsidRPr="0054023A">
        <w:br/>
        <w:t xml:space="preserve">на начальника Управления архитектуры и градостроительства </w:t>
      </w:r>
      <w:r w:rsidR="004161D2">
        <w:t>А</w:t>
      </w:r>
      <w:r w:rsidR="004161D2" w:rsidRPr="0054023A">
        <w:t>дминистрации Златоустовско</w:t>
      </w:r>
      <w:r>
        <w:t>го городского округа Арсентьеву </w:t>
      </w:r>
      <w:r w:rsidR="004161D2" w:rsidRPr="0054023A">
        <w:t>С.В, и</w:t>
      </w:r>
      <w:r>
        <w:rPr>
          <w:rFonts w:eastAsia="Calibri"/>
        </w:rPr>
        <w:t>сполняющего обязанности руководителя м</w:t>
      </w:r>
      <w:r w:rsidR="004161D2" w:rsidRPr="0054023A">
        <w:rPr>
          <w:rFonts w:eastAsia="Calibri"/>
        </w:rPr>
        <w:t>униципального бюджетного учреждения «Капит</w:t>
      </w:r>
      <w:r>
        <w:rPr>
          <w:rFonts w:eastAsia="Calibri"/>
        </w:rPr>
        <w:t>альное строительство» Савочкину </w:t>
      </w:r>
      <w:r w:rsidR="004161D2" w:rsidRPr="0054023A">
        <w:rPr>
          <w:rFonts w:eastAsia="Calibri"/>
        </w:rPr>
        <w:t xml:space="preserve">Н.Ю., </w:t>
      </w:r>
      <w:r w:rsidR="004161D2">
        <w:rPr>
          <w:rFonts w:eastAsia="Calibri"/>
        </w:rPr>
        <w:t xml:space="preserve">председателя </w:t>
      </w:r>
      <w:r w:rsidR="004161D2" w:rsidRPr="0054023A">
        <w:rPr>
          <w:rFonts w:eastAsia="Calibri"/>
        </w:rPr>
        <w:t>Комитет</w:t>
      </w:r>
      <w:r w:rsidR="004161D2">
        <w:rPr>
          <w:rFonts w:eastAsia="Calibri"/>
        </w:rPr>
        <w:t>а</w:t>
      </w:r>
      <w:r>
        <w:rPr>
          <w:rFonts w:eastAsia="Calibri"/>
        </w:rPr>
        <w:br/>
      </w:r>
      <w:r w:rsidR="004161D2" w:rsidRPr="0054023A">
        <w:rPr>
          <w:rFonts w:eastAsia="Calibri"/>
        </w:rPr>
        <w:t>по управлению имуществом</w:t>
      </w:r>
      <w:r w:rsidR="004161D2" w:rsidRPr="0054023A">
        <w:t xml:space="preserve"> Златоустовского городского округа</w:t>
      </w:r>
      <w:r w:rsidR="004161D2" w:rsidRPr="0054023A">
        <w:rPr>
          <w:rFonts w:eastAsia="Calibri"/>
        </w:rPr>
        <w:t xml:space="preserve"> Турову Е.В.</w:t>
      </w:r>
    </w:p>
    <w:p w:rsidR="004161D2" w:rsidRDefault="004161D2" w:rsidP="004161D2">
      <w:pPr>
        <w:ind w:firstLine="709"/>
        <w:jc w:val="both"/>
      </w:pPr>
      <w:r>
        <w:t>4. Контроль за выполнением настоящего постановления воз</w:t>
      </w:r>
      <w:r w:rsidR="00C666AF">
        <w:t xml:space="preserve">ложить </w:t>
      </w:r>
      <w:r w:rsidR="00C666AF">
        <w:br/>
        <w:t>на первого заместителя Г</w:t>
      </w:r>
      <w:r>
        <w:t xml:space="preserve">лавы Златоустовского городского округа </w:t>
      </w:r>
      <w:r w:rsidR="00C666AF">
        <w:br/>
      </w:r>
      <w:r w:rsidR="00267A76">
        <w:t>Мусабаева </w:t>
      </w:r>
      <w:r w:rsidR="00C666AF">
        <w:t>О.Р., заместителя Г</w:t>
      </w:r>
      <w:r>
        <w:t xml:space="preserve">лавы Златоустовского городского округа </w:t>
      </w:r>
      <w:r w:rsidR="00C666AF">
        <w:br/>
      </w:r>
      <w:r>
        <w:t>по строительству Сабанова О.В.</w:t>
      </w:r>
    </w:p>
    <w:p w:rsidR="004161D2" w:rsidRDefault="004161D2" w:rsidP="004161D2">
      <w:pPr>
        <w:widowControl w:val="0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161D2">
        <w:trPr>
          <w:trHeight w:val="1570"/>
        </w:trPr>
        <w:tc>
          <w:tcPr>
            <w:tcW w:w="4253" w:type="dxa"/>
            <w:vAlign w:val="bottom"/>
          </w:tcPr>
          <w:p w:rsidR="004161D2" w:rsidRDefault="00347398" w:rsidP="00392DA7">
            <w:r>
              <w:t xml:space="preserve">Первый заместитель Главы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EB28E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EB28E6">
            <w:pPr>
              <w:jc w:val="right"/>
            </w:pPr>
            <w:r>
              <w:t>О.Р. Мусабаев</w:t>
            </w:r>
          </w:p>
        </w:tc>
      </w:tr>
    </w:tbl>
    <w:p w:rsidR="007F3F78" w:rsidRDefault="007F3F78" w:rsidP="004574CC">
      <w:pPr>
        <w:sectPr w:rsidR="007F3F78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7F3F78" w:rsidRPr="007F3F78" w:rsidRDefault="007F3F78" w:rsidP="007F3F78">
      <w:pPr>
        <w:ind w:left="9639"/>
        <w:jc w:val="center"/>
      </w:pPr>
      <w:r w:rsidRPr="007F3F78">
        <w:lastRenderedPageBreak/>
        <w:t>ПРИЛОЖЕНИЕ</w:t>
      </w:r>
    </w:p>
    <w:p w:rsidR="007F3F78" w:rsidRPr="007F3F78" w:rsidRDefault="007F3F78" w:rsidP="007F3F7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F3F78">
        <w:rPr>
          <w:lang w:eastAsia="ar-SA"/>
        </w:rPr>
        <w:t>Утверждено</w:t>
      </w:r>
    </w:p>
    <w:p w:rsidR="007F3F78" w:rsidRPr="007F3F78" w:rsidRDefault="007F3F78" w:rsidP="007F3F7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F3F78">
        <w:rPr>
          <w:lang w:eastAsia="ar-SA"/>
        </w:rPr>
        <w:t>постановлением Администрации</w:t>
      </w:r>
    </w:p>
    <w:p w:rsidR="007F3F78" w:rsidRPr="007F3F78" w:rsidRDefault="007F3F78" w:rsidP="007F3F78">
      <w:pPr>
        <w:ind w:left="9639"/>
        <w:jc w:val="center"/>
      </w:pPr>
      <w:r w:rsidRPr="007F3F78">
        <w:t>Златоустовского городского округа</w:t>
      </w:r>
    </w:p>
    <w:p w:rsidR="007F3F78" w:rsidRPr="007F3F78" w:rsidRDefault="007F3F78" w:rsidP="007F3F7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F3F78">
        <w:rPr>
          <w:lang w:eastAsia="ar-SA"/>
        </w:rPr>
        <w:t xml:space="preserve">от </w:t>
      </w:r>
      <w:r w:rsidR="007E3186">
        <w:rPr>
          <w:lang w:eastAsia="ar-SA"/>
        </w:rPr>
        <w:t xml:space="preserve">02.02.2026 г. </w:t>
      </w:r>
      <w:r w:rsidRPr="007F3F78">
        <w:rPr>
          <w:lang w:eastAsia="ar-SA"/>
        </w:rPr>
        <w:t>№ </w:t>
      </w:r>
      <w:r w:rsidR="007E3186">
        <w:rPr>
          <w:lang w:eastAsia="ar-SA"/>
        </w:rPr>
        <w:t>24-П/АДМ</w:t>
      </w:r>
      <w:bookmarkStart w:id="2" w:name="_GoBack"/>
      <w:bookmarkEnd w:id="2"/>
    </w:p>
    <w:p w:rsidR="007F3F78" w:rsidRDefault="007F3F78" w:rsidP="007F3F78">
      <w:pPr>
        <w:tabs>
          <w:tab w:val="left" w:pos="5529"/>
        </w:tabs>
        <w:suppressAutoHyphens/>
        <w:ind w:left="9639"/>
        <w:jc w:val="center"/>
      </w:pPr>
    </w:p>
    <w:p w:rsidR="00565C7C" w:rsidRDefault="00565C7C" w:rsidP="007F3F78">
      <w:pPr>
        <w:tabs>
          <w:tab w:val="left" w:pos="5529"/>
        </w:tabs>
        <w:suppressAutoHyphens/>
        <w:ind w:left="9639"/>
        <w:jc w:val="center"/>
      </w:pPr>
    </w:p>
    <w:p w:rsidR="007F3F78" w:rsidRDefault="007F3F78" w:rsidP="007F3F78">
      <w:pPr>
        <w:jc w:val="right"/>
      </w:pPr>
      <w:r w:rsidRPr="007F3F78">
        <w:t>Таблица 1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3"/>
        <w:gridCol w:w="2835"/>
        <w:gridCol w:w="1985"/>
        <w:gridCol w:w="1831"/>
        <w:gridCol w:w="1607"/>
        <w:gridCol w:w="1607"/>
        <w:gridCol w:w="1334"/>
        <w:gridCol w:w="2173"/>
        <w:gridCol w:w="1844"/>
        <w:gridCol w:w="7"/>
      </w:tblGrid>
      <w:tr w:rsidR="007F3F78" w:rsidRPr="003A4A55" w:rsidTr="00F3738F">
        <w:trPr>
          <w:jc w:val="center"/>
        </w:trPr>
        <w:tc>
          <w:tcPr>
            <w:tcW w:w="653" w:type="dxa"/>
            <w:vMerge w:val="restart"/>
            <w:vAlign w:val="center"/>
          </w:tcPr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№</w:t>
            </w:r>
          </w:p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  <w:vAlign w:val="center"/>
          </w:tcPr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379" w:type="dxa"/>
            <w:gridSpan w:val="4"/>
            <w:vAlign w:val="center"/>
          </w:tcPr>
          <w:p w:rsidR="007F3F78" w:rsidRPr="003A4A55" w:rsidRDefault="007F3F78" w:rsidP="00B74B31">
            <w:pPr>
              <w:suppressAutoHyphens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Объём финансирования </w:t>
            </w:r>
            <w:r w:rsidR="00B74B31" w:rsidRPr="003A4A55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на реализацию мероприятий программы,</w:t>
            </w:r>
          </w:p>
          <w:p w:rsidR="007F3F78" w:rsidRPr="003A4A55" w:rsidRDefault="007F3F78" w:rsidP="00B74B31">
            <w:pPr>
              <w:suppressAutoHyphens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тыс. руб</w:t>
            </w:r>
            <w:r w:rsidR="00B74B31" w:rsidRPr="003A4A55">
              <w:rPr>
                <w:sz w:val="20"/>
                <w:szCs w:val="20"/>
              </w:rPr>
              <w:t>лей</w:t>
            </w:r>
          </w:p>
        </w:tc>
        <w:tc>
          <w:tcPr>
            <w:tcW w:w="2173" w:type="dxa"/>
            <w:vMerge w:val="restart"/>
            <w:vAlign w:val="center"/>
          </w:tcPr>
          <w:p w:rsidR="007F3F78" w:rsidRPr="003A4A55" w:rsidRDefault="007F3F78" w:rsidP="00B74B31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Ожидаемые результаты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:rsidR="007F3F78" w:rsidRPr="003A4A55" w:rsidRDefault="007F3F78" w:rsidP="00B74B31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Ответственные исполнители</w:t>
            </w: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 xml:space="preserve">всего </w:t>
            </w:r>
            <w:r w:rsidRPr="003A4A55">
              <w:rPr>
                <w:color w:val="000000" w:themeColor="text1"/>
                <w:sz w:val="20"/>
                <w:szCs w:val="20"/>
              </w:rPr>
              <w:br/>
              <w:t>на период реализации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2025 г.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2026 г.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2027 г.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B74B31">
        <w:trPr>
          <w:gridAfter w:val="1"/>
          <w:wAfter w:w="7" w:type="dxa"/>
          <w:trHeight w:val="351"/>
          <w:jc w:val="center"/>
        </w:trPr>
        <w:tc>
          <w:tcPr>
            <w:tcW w:w="15869" w:type="dxa"/>
            <w:gridSpan w:val="9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Подпрограмма 1: «Подготовка земельных участков для освоения в целях жилищного строительства»</w:t>
            </w:r>
          </w:p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B74B31">
        <w:trPr>
          <w:jc w:val="center"/>
        </w:trPr>
        <w:tc>
          <w:tcPr>
            <w:tcW w:w="3488" w:type="dxa"/>
            <w:gridSpan w:val="2"/>
            <w:vAlign w:val="center"/>
          </w:tcPr>
          <w:p w:rsidR="007F3F78" w:rsidRPr="003A4A55" w:rsidRDefault="007F3F78" w:rsidP="00B74B3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Цели:</w:t>
            </w:r>
          </w:p>
        </w:tc>
        <w:tc>
          <w:tcPr>
            <w:tcW w:w="12388" w:type="dxa"/>
            <w:gridSpan w:val="8"/>
          </w:tcPr>
          <w:p w:rsidR="007F3F78" w:rsidRPr="003A4A55" w:rsidRDefault="007F3F78" w:rsidP="00B74B31">
            <w:pPr>
              <w:jc w:val="both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1)</w:t>
            </w:r>
            <w:r w:rsidR="00B74B31" w:rsidRPr="003A4A55">
              <w:rPr>
                <w:sz w:val="20"/>
                <w:szCs w:val="20"/>
              </w:rPr>
              <w:t> </w:t>
            </w:r>
            <w:r w:rsidRPr="003A4A55">
              <w:rPr>
                <w:sz w:val="20"/>
                <w:szCs w:val="20"/>
              </w:rPr>
              <w:t>развитие местной системы градостроительного регулирования в целях устойчивого развития территории Златоустовского городского округа, увеличения объемов жилищного строительства и привлечения инвестиций в строительную отрасль;</w:t>
            </w:r>
          </w:p>
          <w:p w:rsidR="007F3F78" w:rsidRPr="003A4A55" w:rsidRDefault="00B74B31" w:rsidP="00B74B31">
            <w:pPr>
              <w:tabs>
                <w:tab w:val="left" w:pos="6134"/>
              </w:tabs>
              <w:jc w:val="both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2) </w:t>
            </w:r>
            <w:r w:rsidR="007F3F78" w:rsidRPr="003A4A55">
              <w:rPr>
                <w:sz w:val="20"/>
                <w:szCs w:val="20"/>
              </w:rPr>
              <w:t>опережающее обеспечение земельных участков объектами коммунальной инфраструктуры для увеличения объемов жилищного строительства</w:t>
            </w:r>
          </w:p>
        </w:tc>
      </w:tr>
      <w:tr w:rsidR="007F3F78" w:rsidRPr="003A4A55" w:rsidTr="00B74B31">
        <w:trPr>
          <w:jc w:val="center"/>
        </w:trPr>
        <w:tc>
          <w:tcPr>
            <w:tcW w:w="3488" w:type="dxa"/>
            <w:gridSpan w:val="2"/>
            <w:vAlign w:val="center"/>
          </w:tcPr>
          <w:p w:rsidR="007F3F78" w:rsidRPr="003A4A55" w:rsidRDefault="007F3F78" w:rsidP="00B74B3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Задачи:</w:t>
            </w:r>
          </w:p>
        </w:tc>
        <w:tc>
          <w:tcPr>
            <w:tcW w:w="12388" w:type="dxa"/>
            <w:gridSpan w:val="8"/>
          </w:tcPr>
          <w:p w:rsidR="007F3F78" w:rsidRPr="003A4A55" w:rsidRDefault="00B74B31" w:rsidP="00EB28E6">
            <w:pPr>
              <w:jc w:val="both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1) </w:t>
            </w:r>
            <w:r w:rsidR="007F3F78" w:rsidRPr="003A4A55">
              <w:rPr>
                <w:sz w:val="20"/>
                <w:szCs w:val="20"/>
              </w:rPr>
              <w:t xml:space="preserve">подготовка градостроительной документации Златоустовского городского округа (генерального плана, правил землепользования </w:t>
            </w:r>
            <w:r w:rsidR="00120131">
              <w:rPr>
                <w:sz w:val="20"/>
                <w:szCs w:val="20"/>
              </w:rPr>
              <w:br/>
            </w:r>
            <w:r w:rsidR="007F3F78" w:rsidRPr="003A4A55">
              <w:rPr>
                <w:sz w:val="20"/>
                <w:szCs w:val="20"/>
              </w:rPr>
              <w:t>и застройки, проектов планировки и межевания территорий);</w:t>
            </w:r>
          </w:p>
          <w:p w:rsidR="007F3F78" w:rsidRPr="003A4A55" w:rsidRDefault="00B74B31" w:rsidP="00EB28E6">
            <w:pPr>
              <w:jc w:val="both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2) </w:t>
            </w:r>
            <w:r w:rsidR="007F3F78" w:rsidRPr="003A4A55">
              <w:rPr>
                <w:sz w:val="20"/>
                <w:szCs w:val="20"/>
              </w:rPr>
              <w:t>создание эффективных и устойчивых организационных и финансовых механизмов обеспечения земельных участков объектами коммунальной инфраструктуры в целях жилищного строительства;</w:t>
            </w:r>
          </w:p>
          <w:p w:rsidR="007F3F78" w:rsidRPr="003A4A55" w:rsidRDefault="00B74B31" w:rsidP="00EB28E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3) </w:t>
            </w:r>
            <w:r w:rsidR="007F3F78" w:rsidRPr="003A4A55">
              <w:rPr>
                <w:sz w:val="20"/>
                <w:szCs w:val="20"/>
              </w:rPr>
              <w:t>привлечение внебюджетных источников в сферу жилищного строительства</w:t>
            </w: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 w:val="restart"/>
          </w:tcPr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</w:tcPr>
          <w:p w:rsidR="007F3F78" w:rsidRPr="003A4A55" w:rsidRDefault="007F3F78" w:rsidP="00B74B3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Финансирование подпрограммы</w:t>
            </w:r>
          </w:p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в целом</w:t>
            </w:r>
          </w:p>
        </w:tc>
        <w:tc>
          <w:tcPr>
            <w:tcW w:w="1985" w:type="dxa"/>
            <w:vMerge w:val="restart"/>
          </w:tcPr>
          <w:p w:rsidR="007F3F78" w:rsidRPr="003A4A55" w:rsidRDefault="00B74B31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Всего</w:t>
            </w:r>
            <w:r w:rsidR="007F3F78" w:rsidRPr="003A4A55">
              <w:rPr>
                <w:sz w:val="20"/>
                <w:szCs w:val="20"/>
              </w:rPr>
              <w:t>:</w:t>
            </w:r>
          </w:p>
        </w:tc>
        <w:tc>
          <w:tcPr>
            <w:tcW w:w="1831" w:type="dxa"/>
          </w:tcPr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8565,40</w:t>
            </w:r>
          </w:p>
        </w:tc>
        <w:tc>
          <w:tcPr>
            <w:tcW w:w="1607" w:type="dxa"/>
          </w:tcPr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6365,40</w:t>
            </w:r>
          </w:p>
        </w:tc>
        <w:tc>
          <w:tcPr>
            <w:tcW w:w="1607" w:type="dxa"/>
          </w:tcPr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</w:tcPr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2200,00</w:t>
            </w:r>
          </w:p>
        </w:tc>
        <w:tc>
          <w:tcPr>
            <w:tcW w:w="2173" w:type="dxa"/>
            <w:vMerge w:val="restart"/>
          </w:tcPr>
          <w:p w:rsidR="007F3F78" w:rsidRPr="003A4A55" w:rsidRDefault="007F3F78" w:rsidP="00F3738F">
            <w:pPr>
              <w:ind w:left="-250" w:right="-344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увеличение </w:t>
            </w:r>
            <w:r w:rsidR="00F3738F" w:rsidRPr="003A4A55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объема жилищного строительства </w:t>
            </w:r>
            <w:r w:rsidR="00F3738F" w:rsidRPr="003A4A55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на </w:t>
            </w:r>
            <w:r w:rsidR="00F3738F" w:rsidRPr="003A4A55">
              <w:rPr>
                <w:sz w:val="20"/>
                <w:szCs w:val="20"/>
              </w:rPr>
              <w:br/>
              <w:t>92,6 тыс. кв. </w:t>
            </w:r>
            <w:r w:rsidRPr="003A4A55">
              <w:rPr>
                <w:sz w:val="20"/>
                <w:szCs w:val="20"/>
              </w:rPr>
              <w:t>метров</w:t>
            </w:r>
          </w:p>
        </w:tc>
        <w:tc>
          <w:tcPr>
            <w:tcW w:w="1851" w:type="dxa"/>
            <w:gridSpan w:val="2"/>
            <w:vMerge w:val="restart"/>
          </w:tcPr>
          <w:p w:rsidR="007F3F78" w:rsidRPr="003A4A55" w:rsidRDefault="007F3F78" w:rsidP="00B74B3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Администрация Златоустовского городского округа;</w:t>
            </w:r>
          </w:p>
          <w:p w:rsidR="007F3F78" w:rsidRPr="003A4A55" w:rsidRDefault="007F3F78" w:rsidP="00B74B3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Муниципальное</w:t>
            </w:r>
          </w:p>
          <w:p w:rsidR="007F3F78" w:rsidRPr="003A4A55" w:rsidRDefault="007F3F78" w:rsidP="00B74B3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бюджетное</w:t>
            </w:r>
          </w:p>
          <w:p w:rsidR="007F3F78" w:rsidRPr="003A4A55" w:rsidRDefault="007F3F78" w:rsidP="00B74B3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учреждение «Капитальное</w:t>
            </w:r>
          </w:p>
          <w:p w:rsidR="007F3F78" w:rsidRPr="003A4A55" w:rsidRDefault="007F3F78" w:rsidP="00B74B31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строительство»;</w:t>
            </w: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 xml:space="preserve">Комитет </w:t>
            </w:r>
            <w:r w:rsidRPr="003A4A55">
              <w:rPr>
                <w:color w:val="000000" w:themeColor="text1"/>
                <w:sz w:val="20"/>
                <w:szCs w:val="20"/>
              </w:rPr>
              <w:br/>
              <w:t>по управлению имуществом Златоустовского городского округа</w:t>
            </w: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в том числе: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8565,40</w:t>
            </w:r>
          </w:p>
        </w:tc>
        <w:tc>
          <w:tcPr>
            <w:tcW w:w="1607" w:type="dxa"/>
          </w:tcPr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6365,40</w:t>
            </w:r>
          </w:p>
        </w:tc>
        <w:tc>
          <w:tcPr>
            <w:tcW w:w="1607" w:type="dxa"/>
          </w:tcPr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</w:tcPr>
          <w:p w:rsidR="007F3F78" w:rsidRPr="003A4A55" w:rsidRDefault="007F3F78" w:rsidP="00B74B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2200,00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 w:val="restart"/>
          </w:tcPr>
          <w:p w:rsidR="007F3F78" w:rsidRPr="003A4A55" w:rsidRDefault="007F3F78" w:rsidP="003A4A55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1.1</w:t>
            </w:r>
          </w:p>
        </w:tc>
        <w:tc>
          <w:tcPr>
            <w:tcW w:w="2835" w:type="dxa"/>
            <w:vMerge w:val="restart"/>
          </w:tcPr>
          <w:p w:rsidR="007F3F78" w:rsidRPr="003A4A55" w:rsidRDefault="007F3F78" w:rsidP="003A4A55">
            <w:pPr>
              <w:jc w:val="center"/>
              <w:rPr>
                <w:color w:val="22272F"/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Подготовка градостроительной документации </w:t>
            </w:r>
            <w:r w:rsidRPr="003A4A55">
              <w:rPr>
                <w:sz w:val="20"/>
                <w:szCs w:val="20"/>
              </w:rPr>
              <w:lastRenderedPageBreak/>
              <w:t xml:space="preserve">Златоустовского городского округа (разработка проекта </w:t>
            </w:r>
            <w:r w:rsidR="003A4A55" w:rsidRPr="003A4A55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и </w:t>
            </w:r>
            <w:r w:rsidRPr="003A4A55">
              <w:rPr>
                <w:color w:val="22272F"/>
                <w:sz w:val="20"/>
                <w:szCs w:val="20"/>
              </w:rPr>
              <w:t xml:space="preserve">внесение изменения </w:t>
            </w:r>
            <w:r w:rsidR="003A4A55" w:rsidRPr="003A4A55">
              <w:rPr>
                <w:color w:val="22272F"/>
                <w:sz w:val="20"/>
                <w:szCs w:val="20"/>
              </w:rPr>
              <w:br/>
            </w:r>
            <w:r w:rsidRPr="003A4A55">
              <w:rPr>
                <w:color w:val="22272F"/>
                <w:sz w:val="20"/>
                <w:szCs w:val="20"/>
              </w:rPr>
              <w:t xml:space="preserve">в генеральный план </w:t>
            </w:r>
            <w:r w:rsidR="003A4A55" w:rsidRPr="003A4A55">
              <w:rPr>
                <w:color w:val="22272F"/>
                <w:sz w:val="20"/>
                <w:szCs w:val="20"/>
              </w:rPr>
              <w:br/>
            </w:r>
            <w:r w:rsidRPr="003A4A55">
              <w:rPr>
                <w:color w:val="22272F"/>
                <w:sz w:val="20"/>
                <w:szCs w:val="20"/>
              </w:rPr>
              <w:t xml:space="preserve">и правила землепользования </w:t>
            </w:r>
            <w:r w:rsidR="003A4A55" w:rsidRPr="003A4A55">
              <w:rPr>
                <w:color w:val="22272F"/>
                <w:sz w:val="20"/>
                <w:szCs w:val="20"/>
              </w:rPr>
              <w:br/>
            </w:r>
            <w:r w:rsidRPr="003A4A55">
              <w:rPr>
                <w:color w:val="22272F"/>
                <w:sz w:val="20"/>
                <w:szCs w:val="20"/>
              </w:rPr>
              <w:t xml:space="preserve">и застройки ЗГО </w:t>
            </w:r>
            <w:r w:rsidR="003A4A55" w:rsidRPr="003A4A55">
              <w:rPr>
                <w:color w:val="22272F"/>
                <w:sz w:val="20"/>
                <w:szCs w:val="20"/>
              </w:rPr>
              <w:br/>
            </w:r>
            <w:r w:rsidRPr="003A4A55">
              <w:rPr>
                <w:color w:val="22272F"/>
                <w:sz w:val="20"/>
                <w:szCs w:val="20"/>
              </w:rPr>
              <w:t xml:space="preserve">(в соответствии </w:t>
            </w:r>
            <w:r w:rsidR="003A4A55" w:rsidRPr="003A4A55">
              <w:rPr>
                <w:color w:val="22272F"/>
                <w:sz w:val="20"/>
                <w:szCs w:val="20"/>
              </w:rPr>
              <w:br/>
            </w:r>
            <w:r w:rsidRPr="003A4A55">
              <w:rPr>
                <w:color w:val="22272F"/>
                <w:sz w:val="20"/>
                <w:szCs w:val="20"/>
              </w:rPr>
              <w:t xml:space="preserve">с изменениями </w:t>
            </w:r>
            <w:r w:rsidR="003A4A55" w:rsidRPr="003A4A55">
              <w:rPr>
                <w:color w:val="22272F"/>
                <w:sz w:val="20"/>
                <w:szCs w:val="20"/>
              </w:rPr>
              <w:br/>
            </w:r>
            <w:r w:rsidRPr="003A4A55">
              <w:rPr>
                <w:color w:val="22272F"/>
                <w:sz w:val="20"/>
                <w:szCs w:val="20"/>
              </w:rPr>
              <w:t xml:space="preserve">в Градостроительном </w:t>
            </w:r>
            <w:r w:rsidR="003A4A55" w:rsidRPr="003A4A55">
              <w:rPr>
                <w:color w:val="22272F"/>
                <w:sz w:val="20"/>
                <w:szCs w:val="20"/>
              </w:rPr>
              <w:br/>
            </w:r>
            <w:r w:rsidRPr="003A4A55">
              <w:rPr>
                <w:color w:val="22272F"/>
                <w:sz w:val="20"/>
                <w:szCs w:val="20"/>
              </w:rPr>
              <w:t>и Земельном кодексах Российской Федерации), разработка проектов планировки и межевания территории)</w:t>
            </w:r>
          </w:p>
        </w:tc>
        <w:tc>
          <w:tcPr>
            <w:tcW w:w="1985" w:type="dxa"/>
          </w:tcPr>
          <w:p w:rsidR="007F3F78" w:rsidRPr="003A4A55" w:rsidRDefault="003A4A55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lastRenderedPageBreak/>
              <w:t>Всего</w:t>
            </w:r>
            <w:r w:rsidR="007F3F78" w:rsidRPr="003A4A55">
              <w:rPr>
                <w:sz w:val="20"/>
                <w:szCs w:val="20"/>
              </w:rPr>
              <w:t>:</w:t>
            </w:r>
          </w:p>
        </w:tc>
        <w:tc>
          <w:tcPr>
            <w:tcW w:w="1831" w:type="dxa"/>
          </w:tcPr>
          <w:p w:rsidR="007F3F78" w:rsidRPr="003A4A55" w:rsidRDefault="007F3F78" w:rsidP="003A4A55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8565,40</w:t>
            </w:r>
          </w:p>
        </w:tc>
        <w:tc>
          <w:tcPr>
            <w:tcW w:w="1607" w:type="dxa"/>
          </w:tcPr>
          <w:p w:rsidR="007F3F78" w:rsidRPr="003A4A55" w:rsidRDefault="007F3F78" w:rsidP="003A4A55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6365,40</w:t>
            </w:r>
          </w:p>
        </w:tc>
        <w:tc>
          <w:tcPr>
            <w:tcW w:w="1607" w:type="dxa"/>
          </w:tcPr>
          <w:p w:rsidR="007F3F78" w:rsidRPr="003A4A55" w:rsidRDefault="007F3F78" w:rsidP="003A4A55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</w:tcPr>
          <w:p w:rsidR="007F3F78" w:rsidRPr="003A4A55" w:rsidRDefault="007F3F78" w:rsidP="003A4A55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2200,00</w:t>
            </w:r>
          </w:p>
        </w:tc>
        <w:tc>
          <w:tcPr>
            <w:tcW w:w="2173" w:type="dxa"/>
            <w:vMerge w:val="restart"/>
          </w:tcPr>
          <w:p w:rsidR="003A4A55" w:rsidRPr="003A4A55" w:rsidRDefault="007F3F78" w:rsidP="00C028FB">
            <w:pPr>
              <w:ind w:left="-108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увеличение </w:t>
            </w:r>
            <w:r w:rsidR="00C028FB">
              <w:rPr>
                <w:sz w:val="20"/>
                <w:szCs w:val="20"/>
              </w:rPr>
              <w:t xml:space="preserve">объема жилищного </w:t>
            </w:r>
            <w:r w:rsidRPr="003A4A55">
              <w:rPr>
                <w:sz w:val="20"/>
                <w:szCs w:val="20"/>
              </w:rPr>
              <w:t xml:space="preserve">строительства </w:t>
            </w:r>
            <w:r w:rsidR="003A4A55" w:rsidRPr="003A4A55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lastRenderedPageBreak/>
              <w:t>на</w:t>
            </w:r>
          </w:p>
          <w:p w:rsidR="007F3F78" w:rsidRPr="003A4A55" w:rsidRDefault="007F3F78" w:rsidP="00C028FB">
            <w:pPr>
              <w:ind w:right="-61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92,6 тыс. кв. метров</w:t>
            </w:r>
          </w:p>
        </w:tc>
        <w:tc>
          <w:tcPr>
            <w:tcW w:w="1851" w:type="dxa"/>
            <w:gridSpan w:val="2"/>
            <w:vMerge w:val="restart"/>
          </w:tcPr>
          <w:p w:rsidR="007F3F78" w:rsidRPr="003A4A55" w:rsidRDefault="007F3F78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lastRenderedPageBreak/>
              <w:t>Администрация Златоустовского городского округа</w:t>
            </w: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gridSpan w:val="5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в том числе: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3A4A55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8565,40</w:t>
            </w:r>
          </w:p>
        </w:tc>
        <w:tc>
          <w:tcPr>
            <w:tcW w:w="1607" w:type="dxa"/>
          </w:tcPr>
          <w:p w:rsidR="007F3F78" w:rsidRPr="003A4A55" w:rsidRDefault="007F3F78" w:rsidP="003A4A55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6365,40</w:t>
            </w:r>
          </w:p>
        </w:tc>
        <w:tc>
          <w:tcPr>
            <w:tcW w:w="1607" w:type="dxa"/>
          </w:tcPr>
          <w:p w:rsidR="007F3F78" w:rsidRPr="003A4A55" w:rsidRDefault="007F3F78" w:rsidP="003A4A55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</w:tcPr>
          <w:p w:rsidR="007F3F78" w:rsidRPr="003A4A55" w:rsidRDefault="007F3F78" w:rsidP="003A4A55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2200,00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</w:tr>
      <w:tr w:rsidR="007F3F78" w:rsidRPr="003A4A55" w:rsidTr="00120131">
        <w:trPr>
          <w:trHeight w:val="948"/>
          <w:jc w:val="center"/>
        </w:trPr>
        <w:tc>
          <w:tcPr>
            <w:tcW w:w="653" w:type="dxa"/>
          </w:tcPr>
          <w:p w:rsidR="007F3F78" w:rsidRPr="003A4A55" w:rsidRDefault="007F3F78" w:rsidP="003A4A55">
            <w:pPr>
              <w:ind w:left="-22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835" w:type="dxa"/>
          </w:tcPr>
          <w:p w:rsidR="007F3F78" w:rsidRPr="003A4A55" w:rsidRDefault="007F3F78" w:rsidP="00120131">
            <w:pPr>
              <w:tabs>
                <w:tab w:val="left" w:pos="6134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A4A55">
              <w:rPr>
                <w:sz w:val="20"/>
                <w:szCs w:val="20"/>
                <w:lang w:eastAsia="ar-SA"/>
              </w:rPr>
              <w:t xml:space="preserve">Выполнение работ </w:t>
            </w:r>
            <w:r w:rsidRPr="003A4A55">
              <w:rPr>
                <w:sz w:val="20"/>
                <w:szCs w:val="20"/>
                <w:lang w:eastAsia="ar-SA"/>
              </w:rPr>
              <w:br/>
              <w:t xml:space="preserve">по внесению изменений </w:t>
            </w:r>
            <w:r w:rsidRPr="003A4A55">
              <w:rPr>
                <w:sz w:val="20"/>
                <w:szCs w:val="20"/>
                <w:lang w:eastAsia="ar-SA"/>
              </w:rPr>
              <w:br/>
              <w:t xml:space="preserve">в Генеральный план </w:t>
            </w:r>
            <w:r w:rsidRPr="003A4A55">
              <w:rPr>
                <w:sz w:val="20"/>
                <w:szCs w:val="20"/>
                <w:lang w:eastAsia="ar-SA"/>
              </w:rPr>
              <w:br/>
              <w:t xml:space="preserve">и в Правила землепользования </w:t>
            </w:r>
            <w:r w:rsidRPr="003A4A55">
              <w:rPr>
                <w:sz w:val="20"/>
                <w:szCs w:val="20"/>
                <w:lang w:eastAsia="ar-SA"/>
              </w:rPr>
              <w:br/>
              <w:t>и застройки Златоустовского городского округа</w:t>
            </w:r>
          </w:p>
        </w:tc>
        <w:tc>
          <w:tcPr>
            <w:tcW w:w="1985" w:type="dxa"/>
          </w:tcPr>
          <w:p w:rsidR="007F3F78" w:rsidRPr="003A4A55" w:rsidRDefault="007F3F78" w:rsidP="003A4A55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3A4A55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3070,63</w:t>
            </w:r>
          </w:p>
        </w:tc>
        <w:tc>
          <w:tcPr>
            <w:tcW w:w="1607" w:type="dxa"/>
          </w:tcPr>
          <w:p w:rsidR="007F3F78" w:rsidRPr="003A4A55" w:rsidRDefault="007F3F78" w:rsidP="003A4A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2070,63</w:t>
            </w:r>
          </w:p>
        </w:tc>
        <w:tc>
          <w:tcPr>
            <w:tcW w:w="1607" w:type="dxa"/>
          </w:tcPr>
          <w:p w:rsidR="007F3F78" w:rsidRPr="003A4A55" w:rsidRDefault="007F3F78" w:rsidP="003A4A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</w:tcPr>
          <w:p w:rsidR="007F3F78" w:rsidRPr="003A4A55" w:rsidRDefault="007F3F78" w:rsidP="003A4A55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1000,00</w:t>
            </w:r>
          </w:p>
        </w:tc>
        <w:tc>
          <w:tcPr>
            <w:tcW w:w="2173" w:type="dxa"/>
            <w:vMerge w:val="restart"/>
          </w:tcPr>
          <w:p w:rsidR="007F3F78" w:rsidRPr="003A4A55" w:rsidRDefault="007F3F78" w:rsidP="003A4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</w:tcPr>
          <w:p w:rsidR="00120131" w:rsidRDefault="00120131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0131" w:rsidRDefault="00120131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0131" w:rsidRDefault="00120131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0131" w:rsidRDefault="00120131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3A4A55">
              <w:rPr>
                <w:color w:val="000000" w:themeColor="text1"/>
                <w:sz w:val="20"/>
                <w:szCs w:val="20"/>
              </w:rPr>
              <w:br/>
              <w:t>и градостроительства</w:t>
            </w:r>
          </w:p>
          <w:p w:rsidR="00120131" w:rsidRDefault="007F3F78" w:rsidP="001201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Администрации Златоустовского городского округа</w:t>
            </w:r>
          </w:p>
          <w:p w:rsidR="00120131" w:rsidRDefault="00120131" w:rsidP="001201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0131" w:rsidRDefault="00120131" w:rsidP="001201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0131" w:rsidRDefault="00120131" w:rsidP="001201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0131" w:rsidRPr="003A4A55" w:rsidRDefault="00120131" w:rsidP="001201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pBdr>
                <w:top w:val="single" w:sz="4" w:space="1" w:color="auto"/>
              </w:pBd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58BD" w:rsidRDefault="00D458BD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58BD" w:rsidRPr="003A4A55" w:rsidRDefault="00D458BD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120131">
            <w:pPr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pBdr>
                <w:top w:val="single" w:sz="4" w:space="1" w:color="auto"/>
              </w:pBd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3A4A55">
              <w:rPr>
                <w:color w:val="000000" w:themeColor="text1"/>
                <w:sz w:val="20"/>
                <w:szCs w:val="20"/>
              </w:rPr>
              <w:br/>
              <w:t>и градостроительства</w:t>
            </w: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 xml:space="preserve">Администрации Златоустовского </w:t>
            </w:r>
            <w:r w:rsidRPr="003A4A55">
              <w:rPr>
                <w:color w:val="000000" w:themeColor="text1"/>
                <w:sz w:val="20"/>
                <w:szCs w:val="20"/>
              </w:rPr>
              <w:lastRenderedPageBreak/>
              <w:t>городского округа</w:t>
            </w: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Default="007F3F78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5A74" w:rsidRDefault="004A5A74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5A74" w:rsidRDefault="004A5A74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5A74" w:rsidRDefault="004A5A74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5A74" w:rsidRDefault="004A5A74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5A74" w:rsidRDefault="004A5A74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5A74" w:rsidRDefault="004A5A74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5A74" w:rsidRPr="003A4A55" w:rsidRDefault="004A5A74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3A4A55">
              <w:rPr>
                <w:color w:val="000000" w:themeColor="text1"/>
                <w:sz w:val="20"/>
                <w:szCs w:val="20"/>
              </w:rPr>
              <w:br/>
              <w:t>и градостроительства</w:t>
            </w: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Администрации Златоустовского городского округа</w:t>
            </w: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3A4A55">
              <w:rPr>
                <w:color w:val="000000" w:themeColor="text1"/>
                <w:sz w:val="20"/>
                <w:szCs w:val="20"/>
              </w:rPr>
              <w:br/>
              <w:t>и градостроительства</w:t>
            </w: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Администрации Златоустовского городского округа</w:t>
            </w: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76F2C" w:rsidRDefault="00276F2C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76F2C" w:rsidRPr="003A4A55" w:rsidRDefault="00276F2C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3A4A55">
              <w:rPr>
                <w:color w:val="000000" w:themeColor="text1"/>
                <w:sz w:val="20"/>
                <w:szCs w:val="20"/>
              </w:rPr>
              <w:br/>
              <w:t>и градостроительства</w:t>
            </w: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Администрации Златоустовского городского округа</w:t>
            </w: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3F78" w:rsidRPr="003A4A55" w:rsidRDefault="007F3F78" w:rsidP="003A4A55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120131">
        <w:trPr>
          <w:trHeight w:val="1813"/>
          <w:jc w:val="center"/>
        </w:trPr>
        <w:tc>
          <w:tcPr>
            <w:tcW w:w="653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1.1.2</w:t>
            </w:r>
          </w:p>
        </w:tc>
        <w:tc>
          <w:tcPr>
            <w:tcW w:w="2835" w:type="dxa"/>
          </w:tcPr>
          <w:p w:rsidR="007F3F78" w:rsidRPr="003A4A55" w:rsidRDefault="007F3F78" w:rsidP="001201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Выполнение</w:t>
            </w:r>
          </w:p>
          <w:p w:rsidR="007F3F78" w:rsidRPr="003A4A55" w:rsidRDefault="007F3F78" w:rsidP="001201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научно-исследовательской работы«Разработка проекта местных нормативов градостроительного проектирования Златоустовскогогородского округа (внесение изменений)»</w:t>
            </w:r>
          </w:p>
        </w:tc>
        <w:tc>
          <w:tcPr>
            <w:tcW w:w="1985" w:type="dxa"/>
          </w:tcPr>
          <w:p w:rsidR="007F3F78" w:rsidRPr="003A4A55" w:rsidRDefault="007F3F78" w:rsidP="001201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97,45</w:t>
            </w:r>
          </w:p>
        </w:tc>
        <w:tc>
          <w:tcPr>
            <w:tcW w:w="1607" w:type="dxa"/>
          </w:tcPr>
          <w:p w:rsidR="007F3F78" w:rsidRPr="003A4A55" w:rsidRDefault="007F3F78" w:rsidP="001201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97,45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1.1.3</w:t>
            </w:r>
          </w:p>
        </w:tc>
        <w:tc>
          <w:tcPr>
            <w:tcW w:w="2835" w:type="dxa"/>
          </w:tcPr>
          <w:p w:rsidR="007F3F78" w:rsidRPr="003A4A55" w:rsidRDefault="007F3F78" w:rsidP="001201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Выпо</w:t>
            </w:r>
            <w:r w:rsidR="00D458BD">
              <w:rPr>
                <w:sz w:val="20"/>
                <w:szCs w:val="20"/>
              </w:rPr>
              <w:t xml:space="preserve">лнение инженерно-геодезических </w:t>
            </w:r>
            <w:r w:rsidRPr="003A4A55">
              <w:rPr>
                <w:sz w:val="20"/>
                <w:szCs w:val="20"/>
              </w:rPr>
              <w:t xml:space="preserve">изысканий </w:t>
            </w:r>
            <w:r w:rsidR="00D458BD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в отношении земельного участка, расположенного </w:t>
            </w:r>
            <w:r w:rsidR="00D458BD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на участке гостиничного комплекса «Никольский» </w:t>
            </w:r>
            <w:r w:rsidR="00D458BD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до ул. им.П.П.Аносова участок длиной 2,1 км, проектируемая улица идет вдоль городского пруда</w:t>
            </w:r>
          </w:p>
        </w:tc>
        <w:tc>
          <w:tcPr>
            <w:tcW w:w="1985" w:type="dxa"/>
          </w:tcPr>
          <w:p w:rsidR="007F3F78" w:rsidRPr="003A4A55" w:rsidRDefault="007F3F78" w:rsidP="001201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598,00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598,00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1.1.4</w:t>
            </w:r>
          </w:p>
        </w:tc>
        <w:tc>
          <w:tcPr>
            <w:tcW w:w="2835" w:type="dxa"/>
          </w:tcPr>
          <w:p w:rsidR="007F3F78" w:rsidRPr="003A4A55" w:rsidRDefault="007F3F78" w:rsidP="001201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Разработка проекта планировки и межевания территории в г.Златоусте Челябинской области «Внесение изменений </w:t>
            </w:r>
            <w:r w:rsidR="00D458BD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в проект планировки </w:t>
            </w:r>
            <w:r w:rsidR="00D458BD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и межевания территории </w:t>
            </w:r>
            <w:r w:rsidR="00D458BD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lastRenderedPageBreak/>
              <w:t>в районе торгово-развлекательного комплекса «Тарелка»</w:t>
            </w:r>
          </w:p>
        </w:tc>
        <w:tc>
          <w:tcPr>
            <w:tcW w:w="1985" w:type="dxa"/>
          </w:tcPr>
          <w:p w:rsidR="007F3F78" w:rsidRPr="003A4A55" w:rsidRDefault="007F3F78" w:rsidP="0012013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310,00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310,00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lastRenderedPageBreak/>
              <w:t>1.1.5</w:t>
            </w:r>
          </w:p>
        </w:tc>
        <w:tc>
          <w:tcPr>
            <w:tcW w:w="2835" w:type="dxa"/>
          </w:tcPr>
          <w:p w:rsidR="00D458BD" w:rsidRDefault="007F3F78" w:rsidP="00D458BD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Разработка проекта планировки и межевания территории улиц </w:t>
            </w:r>
            <w:r w:rsidR="00D458BD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в г. Златоусте: </w:t>
            </w:r>
            <w:r w:rsidR="00D458BD">
              <w:rPr>
                <w:sz w:val="20"/>
                <w:szCs w:val="20"/>
              </w:rPr>
              <w:br/>
            </w:r>
            <w:r w:rsidR="00AA1835">
              <w:rPr>
                <w:sz w:val="20"/>
                <w:szCs w:val="20"/>
              </w:rPr>
              <w:t>Таганайская, д. 1-</w:t>
            </w:r>
            <w:r w:rsidRPr="003A4A55">
              <w:rPr>
                <w:sz w:val="20"/>
                <w:szCs w:val="20"/>
              </w:rPr>
              <w:t xml:space="preserve">194, Береговая Демидовская, </w:t>
            </w:r>
            <w:r w:rsidR="00D458BD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1-я Демидовская, </w:t>
            </w:r>
            <w:r w:rsidR="00D458BD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2-я Демидовская, </w:t>
            </w:r>
          </w:p>
          <w:p w:rsidR="00D458BD" w:rsidRDefault="007F3F78" w:rsidP="00D458BD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3-я Демидовская, </w:t>
            </w:r>
          </w:p>
          <w:p w:rsidR="00D458BD" w:rsidRDefault="007F3F78" w:rsidP="00D458BD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4-я Демидовская, </w:t>
            </w:r>
          </w:p>
          <w:p w:rsidR="00D458BD" w:rsidRDefault="007F3F78" w:rsidP="00D458BD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5-я Демидовская, </w:t>
            </w:r>
          </w:p>
          <w:p w:rsidR="00D458BD" w:rsidRDefault="00D458BD" w:rsidP="00D4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F3F78" w:rsidRPr="003A4A55">
              <w:rPr>
                <w:sz w:val="20"/>
                <w:szCs w:val="20"/>
              </w:rPr>
              <w:t xml:space="preserve">-я Демидовская, </w:t>
            </w:r>
          </w:p>
          <w:p w:rsidR="00D458BD" w:rsidRDefault="007F3F78" w:rsidP="00D458BD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7-я Демидовская, </w:t>
            </w:r>
          </w:p>
          <w:p w:rsidR="00D458BD" w:rsidRDefault="007F3F78" w:rsidP="00D458BD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8-я Демидовская, </w:t>
            </w:r>
          </w:p>
          <w:p w:rsidR="00D458BD" w:rsidRDefault="007F3F78" w:rsidP="00D458BD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9-я Демидовская, </w:t>
            </w:r>
          </w:p>
          <w:p w:rsidR="00D458BD" w:rsidRDefault="007F3F78" w:rsidP="00D458BD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Георгия Дмитрова, Фабричная, Машиностроителей, Профсоюзная, </w:t>
            </w:r>
          </w:p>
          <w:p w:rsidR="00D458BD" w:rsidRDefault="007F3F78" w:rsidP="00D458BD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Северная, </w:t>
            </w:r>
          </w:p>
          <w:p w:rsidR="00D458BD" w:rsidRDefault="007F3F78" w:rsidP="00D458BD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Южная, </w:t>
            </w:r>
          </w:p>
          <w:p w:rsidR="00D458BD" w:rsidRDefault="007F3F78" w:rsidP="00D458BD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им. А.П. Гайдара, </w:t>
            </w:r>
          </w:p>
          <w:p w:rsidR="001828A7" w:rsidRDefault="007F3F78" w:rsidP="00D458BD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Доватора, Новобереговая, Чугуновская, </w:t>
            </w:r>
          </w:p>
          <w:p w:rsidR="001828A7" w:rsidRDefault="007F3F78" w:rsidP="00D458BD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Малая Чугуновская, им. Ф.Ф. Сыромолотова, Уреньгинская, </w:t>
            </w:r>
          </w:p>
          <w:p w:rsidR="007F3F78" w:rsidRPr="003A4A55" w:rsidRDefault="007F3F78" w:rsidP="001828A7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Братьев Кадомцевых</w:t>
            </w:r>
          </w:p>
        </w:tc>
        <w:tc>
          <w:tcPr>
            <w:tcW w:w="1985" w:type="dxa"/>
          </w:tcPr>
          <w:p w:rsidR="007F3F78" w:rsidRPr="003A4A55" w:rsidRDefault="007F3F78" w:rsidP="004A5A74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1152,00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1152,00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1.1.6</w:t>
            </w:r>
          </w:p>
        </w:tc>
        <w:tc>
          <w:tcPr>
            <w:tcW w:w="2835" w:type="dxa"/>
          </w:tcPr>
          <w:p w:rsidR="007F3F78" w:rsidRPr="003A4A55" w:rsidRDefault="007F3F78" w:rsidP="004A5A74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Разработка проекта планировки и межевания территории улиц </w:t>
            </w:r>
            <w:r w:rsidRPr="003A4A55">
              <w:rPr>
                <w:sz w:val="20"/>
                <w:szCs w:val="20"/>
              </w:rPr>
              <w:br/>
              <w:t xml:space="preserve">в г. Златоусте: 1-я Посадская, 2-я Посадская, 3-я Посадская, 4-я Посадская, Янтарная, Малахитовая, Весенняя, Спецдревесины, </w:t>
            </w:r>
            <w:r w:rsidRPr="003A4A55">
              <w:rPr>
                <w:sz w:val="20"/>
                <w:szCs w:val="20"/>
              </w:rPr>
              <w:br/>
              <w:t xml:space="preserve">им. С.А. Леваневского, </w:t>
            </w:r>
            <w:r w:rsidR="004D74C0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им. Г.Я. Седова, Веселовская, им. В.А. Серова, </w:t>
            </w:r>
            <w:r w:rsidRPr="003A4A55">
              <w:rPr>
                <w:sz w:val="20"/>
                <w:szCs w:val="20"/>
              </w:rPr>
              <w:br/>
              <w:t xml:space="preserve">им. П.Д. Осипенко, </w:t>
            </w:r>
            <w:r w:rsidR="004D74C0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Большая Балашиха, </w:t>
            </w:r>
            <w:r w:rsidR="004D74C0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Малая Балашиха, </w:t>
            </w:r>
            <w:r w:rsidR="004D74C0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Береговая Балашиха</w:t>
            </w:r>
          </w:p>
        </w:tc>
        <w:tc>
          <w:tcPr>
            <w:tcW w:w="1985" w:type="dxa"/>
          </w:tcPr>
          <w:p w:rsidR="007F3F78" w:rsidRPr="003A4A55" w:rsidRDefault="007F3F78" w:rsidP="004A5A74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608,00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608,00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lastRenderedPageBreak/>
              <w:t>1.1.7</w:t>
            </w:r>
          </w:p>
        </w:tc>
        <w:tc>
          <w:tcPr>
            <w:tcW w:w="2835" w:type="dxa"/>
          </w:tcPr>
          <w:p w:rsidR="004D74C0" w:rsidRDefault="007F3F78" w:rsidP="004A5A74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Разработка проекта планировки и межевания территории в г.Златоусте Челябинской области «Внесение изменений </w:t>
            </w:r>
            <w:r w:rsidR="004D74C0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в проект планировки </w:t>
            </w:r>
            <w:r w:rsidR="004D74C0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и межевания территории линейных объектов «Газоснабжение жилых домов» в границах: </w:t>
            </w:r>
            <w:r w:rsidR="004D74C0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ул. им. Н.Л. Полетаева, </w:t>
            </w:r>
            <w:r w:rsidR="004D74C0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ул. им. А.М. Матросова, </w:t>
            </w:r>
            <w:r w:rsidR="004D74C0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ул. им. И.В. Мичурина, </w:t>
            </w:r>
          </w:p>
          <w:p w:rsidR="004D74C0" w:rsidRDefault="007F3F78" w:rsidP="004A5A74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ул. им. В.П. Чкалова, </w:t>
            </w:r>
          </w:p>
          <w:p w:rsidR="004D74C0" w:rsidRDefault="007F3F78" w:rsidP="004A5A74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ул. Береговая Уржумка, </w:t>
            </w:r>
          </w:p>
          <w:p w:rsidR="004D74C0" w:rsidRDefault="007F3F78" w:rsidP="004A5A74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ул. им. С.Н. Халтурина, переулок им. ИЛ. Павлова, переулок Деrтярский, </w:t>
            </w:r>
          </w:p>
          <w:p w:rsidR="004D74C0" w:rsidRDefault="007F3F78" w:rsidP="004A5A74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ул. Деrтярская, </w:t>
            </w:r>
          </w:p>
          <w:p w:rsidR="004D74C0" w:rsidRDefault="007F3F78" w:rsidP="004A5A74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ул. им. Г.К. Жукова, </w:t>
            </w:r>
          </w:p>
          <w:p w:rsidR="004D74C0" w:rsidRDefault="007F3F78" w:rsidP="004A5A74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ул. Карьерная, </w:t>
            </w:r>
          </w:p>
          <w:p w:rsidR="004D74C0" w:rsidRDefault="007F3F78" w:rsidP="004A5A74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ул. Новоуржумская,</w:t>
            </w:r>
          </w:p>
          <w:p w:rsidR="004D74C0" w:rsidRDefault="007F3F78" w:rsidP="004A5A74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ул. Привокзальная, </w:t>
            </w:r>
          </w:p>
          <w:p w:rsidR="004D74C0" w:rsidRDefault="007F3F78" w:rsidP="004A5A74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ул. им. Олега Кошевого, </w:t>
            </w:r>
          </w:p>
          <w:p w:rsidR="004D74C0" w:rsidRDefault="007F3F78" w:rsidP="004A5A74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ул. им. Лизы Чайкиной, </w:t>
            </w:r>
          </w:p>
          <w:p w:rsidR="007F3F78" w:rsidRPr="003A4A55" w:rsidRDefault="007F3F78" w:rsidP="004D74C0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ул. им. Клары Цеткин</w:t>
            </w:r>
          </w:p>
        </w:tc>
        <w:tc>
          <w:tcPr>
            <w:tcW w:w="1985" w:type="dxa"/>
          </w:tcPr>
          <w:p w:rsidR="007F3F78" w:rsidRPr="003A4A55" w:rsidRDefault="007F3F78" w:rsidP="004A5A74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246,75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246,75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lastRenderedPageBreak/>
              <w:t>1.1.8</w:t>
            </w:r>
          </w:p>
        </w:tc>
        <w:tc>
          <w:tcPr>
            <w:tcW w:w="2835" w:type="dxa"/>
          </w:tcPr>
          <w:p w:rsidR="004D74C0" w:rsidRDefault="007F3F78" w:rsidP="004D74C0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Разработка проекта планировки и межевания территории в г.Златоусте Челябинской области </w:t>
            </w:r>
          </w:p>
          <w:p w:rsidR="00B84DE9" w:rsidRDefault="007F3F78" w:rsidP="004D74C0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в районе улиц: </w:t>
            </w:r>
            <w:r w:rsidR="004D74C0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Октябрьская, </w:t>
            </w:r>
          </w:p>
          <w:p w:rsidR="00B84DE9" w:rsidRDefault="007F3F78" w:rsidP="004D74C0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им.Г.В.Плеханова, </w:t>
            </w:r>
          </w:p>
          <w:p w:rsidR="00B84DE9" w:rsidRDefault="007F3F78" w:rsidP="004D74C0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им.М.А.Аникеева, </w:t>
            </w:r>
          </w:p>
          <w:p w:rsidR="00B84DE9" w:rsidRDefault="007F3F78" w:rsidP="004D74C0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им.В.И.Ленина, </w:t>
            </w:r>
          </w:p>
          <w:p w:rsidR="007F3F78" w:rsidRPr="003A4A55" w:rsidRDefault="007F3F78" w:rsidP="004D74C0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им.И.Н.Бушуева</w:t>
            </w:r>
          </w:p>
        </w:tc>
        <w:tc>
          <w:tcPr>
            <w:tcW w:w="1985" w:type="dxa"/>
          </w:tcPr>
          <w:p w:rsidR="007F3F78" w:rsidRPr="003A4A55" w:rsidRDefault="007F3F78" w:rsidP="004D74C0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320,00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320,00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1.1.9</w:t>
            </w:r>
          </w:p>
        </w:tc>
        <w:tc>
          <w:tcPr>
            <w:tcW w:w="2835" w:type="dxa"/>
          </w:tcPr>
          <w:p w:rsidR="007F3F78" w:rsidRDefault="007F3F78" w:rsidP="004D74C0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Разработка проекта планировки и межевания территории в г.Златоусте Челябинской области </w:t>
            </w:r>
            <w:r w:rsidR="004D74C0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в районе улиц: </w:t>
            </w:r>
            <w:r w:rsidR="004D74C0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2-я Тесьминская, </w:t>
            </w:r>
            <w:r w:rsidR="004D74C0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3-я Тесьминская, </w:t>
            </w:r>
            <w:r w:rsidR="004D74C0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им.П.П.Аносова</w:t>
            </w:r>
          </w:p>
          <w:p w:rsidR="0013513B" w:rsidRDefault="0013513B" w:rsidP="004D74C0">
            <w:pPr>
              <w:jc w:val="center"/>
              <w:rPr>
                <w:sz w:val="20"/>
                <w:szCs w:val="20"/>
              </w:rPr>
            </w:pPr>
          </w:p>
          <w:p w:rsidR="004D74C0" w:rsidRPr="003A4A55" w:rsidRDefault="004D74C0" w:rsidP="004D7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4D74C0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296,25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296,25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</w:tcPr>
          <w:p w:rsidR="007F3F78" w:rsidRPr="003A4A55" w:rsidRDefault="00276F2C" w:rsidP="00276F2C">
            <w:pPr>
              <w:ind w:left="-16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7F3F78" w:rsidRPr="003A4A55">
              <w:rPr>
                <w:sz w:val="20"/>
                <w:szCs w:val="20"/>
              </w:rPr>
              <w:t>1.10</w:t>
            </w:r>
          </w:p>
        </w:tc>
        <w:tc>
          <w:tcPr>
            <w:tcW w:w="2835" w:type="dxa"/>
          </w:tcPr>
          <w:p w:rsidR="007F3F78" w:rsidRPr="003A4A55" w:rsidRDefault="007F3F78" w:rsidP="004D74C0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Разработка проекта планировки и межевания территории в районе квартала Южноуральский</w:t>
            </w:r>
            <w:r w:rsidR="0088287B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к Тесьминской насосно-фильтровальной станции, между улицей Солнечной </w:t>
            </w:r>
            <w:r w:rsidR="0088287B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и Гаражно-строительным потребительским кооперативом «Локомотив»</w:t>
            </w:r>
          </w:p>
        </w:tc>
        <w:tc>
          <w:tcPr>
            <w:tcW w:w="1985" w:type="dxa"/>
          </w:tcPr>
          <w:p w:rsidR="007F3F78" w:rsidRPr="003A4A55" w:rsidRDefault="007F3F78" w:rsidP="004D74C0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400,32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400,32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</w:tcPr>
          <w:p w:rsidR="007F3F78" w:rsidRPr="003A4A55" w:rsidRDefault="007F3F78" w:rsidP="00276F2C">
            <w:pPr>
              <w:ind w:left="-306" w:right="-250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lastRenderedPageBreak/>
              <w:t>1</w:t>
            </w:r>
            <w:r w:rsidR="00276F2C">
              <w:rPr>
                <w:sz w:val="20"/>
                <w:szCs w:val="20"/>
              </w:rPr>
              <w:t>.</w:t>
            </w:r>
            <w:r w:rsidRPr="003A4A55">
              <w:rPr>
                <w:sz w:val="20"/>
                <w:szCs w:val="20"/>
              </w:rPr>
              <w:t>1.11</w:t>
            </w:r>
          </w:p>
        </w:tc>
        <w:tc>
          <w:tcPr>
            <w:tcW w:w="2835" w:type="dxa"/>
          </w:tcPr>
          <w:p w:rsidR="0088287B" w:rsidRDefault="007F3F78" w:rsidP="0088287B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Разработка проекта планировки и межевания территории в г.Златоусте Челябинской области </w:t>
            </w:r>
            <w:r w:rsidR="0088287B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в районе улиц: </w:t>
            </w:r>
          </w:p>
          <w:p w:rsidR="0088287B" w:rsidRDefault="007F3F78" w:rsidP="0088287B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им.С.М.Кирова, </w:t>
            </w:r>
          </w:p>
          <w:p w:rsidR="0088287B" w:rsidRDefault="007F3F78" w:rsidP="0088287B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ул.Техническая, </w:t>
            </w:r>
          </w:p>
          <w:p w:rsidR="007F3F78" w:rsidRPr="003A4A55" w:rsidRDefault="007F3F78" w:rsidP="0088287B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ул.Генераторная</w:t>
            </w:r>
          </w:p>
        </w:tc>
        <w:tc>
          <w:tcPr>
            <w:tcW w:w="1985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266,00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266,00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</w:tcPr>
          <w:p w:rsidR="007F3F78" w:rsidRPr="003A4A55" w:rsidRDefault="007F3F78" w:rsidP="00276F2C">
            <w:pPr>
              <w:ind w:left="-164" w:right="-108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1.1.12</w:t>
            </w:r>
          </w:p>
        </w:tc>
        <w:tc>
          <w:tcPr>
            <w:tcW w:w="2835" w:type="dxa"/>
          </w:tcPr>
          <w:p w:rsidR="007F3F78" w:rsidRPr="003A4A55" w:rsidRDefault="007F3F78" w:rsidP="0088287B">
            <w:pPr>
              <w:widowControl w:val="0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Разработка проектов планировки и межевания территории населенных пунктов Златоустовского городского округа:</w:t>
            </w:r>
          </w:p>
          <w:p w:rsidR="007F3F78" w:rsidRPr="003A4A55" w:rsidRDefault="007F3F78" w:rsidP="0088287B">
            <w:pPr>
              <w:widowControl w:val="0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п. Центральный, п. Тундуш</w:t>
            </w:r>
          </w:p>
        </w:tc>
        <w:tc>
          <w:tcPr>
            <w:tcW w:w="1985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tabs>
                <w:tab w:val="left" w:pos="6134"/>
              </w:tabs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</w:tcPr>
          <w:p w:rsidR="007F3F78" w:rsidRPr="003A4A55" w:rsidRDefault="007F3F78" w:rsidP="0088287B">
            <w:pPr>
              <w:ind w:left="-164" w:right="-108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1.1.13</w:t>
            </w:r>
          </w:p>
        </w:tc>
        <w:tc>
          <w:tcPr>
            <w:tcW w:w="2835" w:type="dxa"/>
          </w:tcPr>
          <w:p w:rsidR="007F3F78" w:rsidRPr="003A4A55" w:rsidRDefault="007F3F78" w:rsidP="0088287B">
            <w:pPr>
              <w:widowControl w:val="0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Разработка проектов планировки и межевания территории населенных пунктов Златоустовского городского округа:</w:t>
            </w:r>
          </w:p>
          <w:p w:rsidR="007F3F78" w:rsidRPr="003A4A55" w:rsidRDefault="007F3F78" w:rsidP="0088287B">
            <w:pPr>
              <w:widowControl w:val="0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с. Куваши, п. Тайнак</w:t>
            </w:r>
          </w:p>
        </w:tc>
        <w:tc>
          <w:tcPr>
            <w:tcW w:w="1985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1200,00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1200,00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B74B31">
        <w:trPr>
          <w:gridAfter w:val="1"/>
          <w:wAfter w:w="7" w:type="dxa"/>
          <w:jc w:val="center"/>
        </w:trPr>
        <w:tc>
          <w:tcPr>
            <w:tcW w:w="15869" w:type="dxa"/>
            <w:gridSpan w:val="9"/>
          </w:tcPr>
          <w:p w:rsidR="007F3F78" w:rsidRPr="003A4A55" w:rsidRDefault="007F3F78" w:rsidP="00EB28E6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4"/>
                <w:sz w:val="20"/>
                <w:szCs w:val="20"/>
              </w:rPr>
            </w:pPr>
          </w:p>
          <w:p w:rsidR="007F3F78" w:rsidRPr="003A4A55" w:rsidRDefault="007F3F78" w:rsidP="00EB28E6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4"/>
                <w:sz w:val="20"/>
                <w:szCs w:val="20"/>
              </w:rPr>
            </w:pPr>
            <w:r w:rsidRPr="003A4A55">
              <w:rPr>
                <w:spacing w:val="-4"/>
                <w:sz w:val="20"/>
                <w:szCs w:val="20"/>
              </w:rPr>
              <w:t>Подпрограмма 2:</w:t>
            </w:r>
          </w:p>
          <w:p w:rsidR="007F3F78" w:rsidRPr="003A4A55" w:rsidRDefault="007F3F78" w:rsidP="00EB28E6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4"/>
                <w:sz w:val="20"/>
                <w:szCs w:val="20"/>
              </w:rPr>
            </w:pPr>
            <w:r w:rsidRPr="003A4A55">
              <w:rPr>
                <w:spacing w:val="-4"/>
                <w:sz w:val="20"/>
                <w:szCs w:val="20"/>
              </w:rPr>
              <w:t>«Мероприятия по переселению граждан из жилищного фонда, признанного непригодным для проживания»</w:t>
            </w:r>
          </w:p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</w:tr>
      <w:tr w:rsidR="007F3F78" w:rsidRPr="003A4A55" w:rsidTr="000B294E">
        <w:trPr>
          <w:jc w:val="center"/>
        </w:trPr>
        <w:tc>
          <w:tcPr>
            <w:tcW w:w="3488" w:type="dxa"/>
            <w:gridSpan w:val="2"/>
            <w:vAlign w:val="center"/>
          </w:tcPr>
          <w:p w:rsidR="007F3F78" w:rsidRPr="003A4A55" w:rsidRDefault="007F3F78" w:rsidP="000B294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Цели:</w:t>
            </w:r>
          </w:p>
        </w:tc>
        <w:tc>
          <w:tcPr>
            <w:tcW w:w="12388" w:type="dxa"/>
            <w:gridSpan w:val="8"/>
          </w:tcPr>
          <w:p w:rsidR="007F3F78" w:rsidRPr="003A4A55" w:rsidRDefault="007F3F78" w:rsidP="00196FC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3A4A55">
              <w:rPr>
                <w:rFonts w:ascii="Times New Roman" w:hAnsi="Times New Roman" w:cs="Times New Roman"/>
                <w:sz w:val="20"/>
                <w:szCs w:val="20"/>
              </w:rPr>
              <w:t>1) создание на территории Златоустовского городского округа условий для переселения граждан из аварийных многоквартирных домов;</w:t>
            </w:r>
          </w:p>
          <w:p w:rsidR="007F3F78" w:rsidRPr="003A4A55" w:rsidRDefault="007F3F78" w:rsidP="00196FCA">
            <w:pPr>
              <w:jc w:val="both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2) уменьшение аварийного жилищного фонда в Златоустовском городском округе, признанного в установленном порядке аварийным </w:t>
            </w:r>
            <w:r w:rsidR="00196FCA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и подлежащим сносу</w:t>
            </w:r>
          </w:p>
        </w:tc>
      </w:tr>
      <w:tr w:rsidR="007F3F78" w:rsidRPr="003A4A55" w:rsidTr="000B294E">
        <w:trPr>
          <w:jc w:val="center"/>
        </w:trPr>
        <w:tc>
          <w:tcPr>
            <w:tcW w:w="3488" w:type="dxa"/>
            <w:gridSpan w:val="2"/>
            <w:vAlign w:val="center"/>
          </w:tcPr>
          <w:p w:rsidR="007F3F78" w:rsidRPr="003A4A55" w:rsidRDefault="007F3F78" w:rsidP="000B294E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Задачи:</w:t>
            </w:r>
          </w:p>
        </w:tc>
        <w:tc>
          <w:tcPr>
            <w:tcW w:w="12388" w:type="dxa"/>
            <w:gridSpan w:val="8"/>
          </w:tcPr>
          <w:p w:rsidR="007F3F78" w:rsidRPr="003A4A55" w:rsidRDefault="007F3F78" w:rsidP="00196FC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77653034"/>
            <w:bookmarkStart w:id="4" w:name="_Hlk179190077"/>
            <w:r w:rsidRPr="003A4A55">
              <w:rPr>
                <w:rFonts w:ascii="Times New Roman" w:hAnsi="Times New Roman" w:cs="Times New Roman"/>
                <w:sz w:val="20"/>
                <w:szCs w:val="20"/>
              </w:rPr>
              <w:t>1) формирование жилищного фонда, необходимого для переселения граждан из аварийного жилищного фонда</w:t>
            </w:r>
            <w:bookmarkEnd w:id="3"/>
            <w:r w:rsidRPr="003A4A5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3F78" w:rsidRPr="003A4A55" w:rsidRDefault="007F3F78" w:rsidP="00196FCA">
            <w:pPr>
              <w:jc w:val="both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2) снос жилых домов, признанных аварийными, и жилых домов с высоким (более 70 процентов) уровнем износа</w:t>
            </w:r>
            <w:bookmarkEnd w:id="4"/>
          </w:p>
        </w:tc>
      </w:tr>
      <w:tr w:rsidR="007F3F78" w:rsidRPr="003A4A55" w:rsidTr="00B70358">
        <w:trPr>
          <w:jc w:val="center"/>
        </w:trPr>
        <w:tc>
          <w:tcPr>
            <w:tcW w:w="653" w:type="dxa"/>
            <w:vMerge w:val="restart"/>
          </w:tcPr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vMerge w:val="restart"/>
          </w:tcPr>
          <w:p w:rsidR="007F3F78" w:rsidRPr="003A4A55" w:rsidRDefault="007F3F78" w:rsidP="00196FCA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Финансирование подпрограммы</w:t>
            </w:r>
          </w:p>
          <w:p w:rsidR="007F3F78" w:rsidRPr="003A4A55" w:rsidRDefault="007F3F78" w:rsidP="00196FCA">
            <w:pPr>
              <w:jc w:val="center"/>
              <w:rPr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в целом</w:t>
            </w:r>
          </w:p>
        </w:tc>
        <w:tc>
          <w:tcPr>
            <w:tcW w:w="1985" w:type="dxa"/>
            <w:vMerge w:val="restart"/>
          </w:tcPr>
          <w:p w:rsidR="007F3F78" w:rsidRPr="003A4A55" w:rsidRDefault="007C4EAB" w:rsidP="007C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 w:rsidR="007F3F78" w:rsidRPr="003A4A55">
              <w:rPr>
                <w:sz w:val="20"/>
                <w:szCs w:val="20"/>
              </w:rPr>
              <w:t>: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764 539,79325</w:t>
            </w:r>
          </w:p>
        </w:tc>
        <w:tc>
          <w:tcPr>
            <w:tcW w:w="1607" w:type="dxa"/>
          </w:tcPr>
          <w:p w:rsidR="007F3F78" w:rsidRPr="007C4EAB" w:rsidRDefault="007F3F78" w:rsidP="007C4EAB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329803,22209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7C4EAB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338999,41896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95 737,15220</w:t>
            </w:r>
          </w:p>
        </w:tc>
        <w:tc>
          <w:tcPr>
            <w:tcW w:w="2173" w:type="dxa"/>
            <w:vMerge w:val="restart"/>
            <w:tcBorders>
              <w:right w:val="single" w:sz="4" w:space="0" w:color="auto"/>
            </w:tcBorders>
          </w:tcPr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переселение граждан (семей) из жилых помещений, признанных непригодными </w:t>
            </w:r>
            <w:r w:rsidR="007C4EAB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для проживания – </w:t>
            </w:r>
            <w:r w:rsidR="007C4EAB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196 семей</w:t>
            </w: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B70358" w:rsidRPr="003A4A55" w:rsidRDefault="00B7035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переселение граждан (семей) из жилых помещений, признанных непригодными </w:t>
            </w:r>
            <w:r w:rsidR="00BE6924">
              <w:rPr>
                <w:sz w:val="20"/>
                <w:szCs w:val="20"/>
              </w:rPr>
              <w:br/>
              <w:t>для проживания -</w:t>
            </w:r>
            <w:r w:rsidR="00BE6924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196 семей</w:t>
            </w: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E215B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переселение граждан (семей) из жилых помещений, признанных непригодными </w:t>
            </w:r>
            <w:r w:rsidR="00E215B1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для проживания – </w:t>
            </w:r>
            <w:r w:rsidR="00E215B1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196 семей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24" w:rsidRPr="00BE6924" w:rsidRDefault="00BE6924" w:rsidP="00BE6924">
            <w:pPr>
              <w:jc w:val="center"/>
              <w:rPr>
                <w:sz w:val="20"/>
                <w:szCs w:val="20"/>
              </w:rPr>
            </w:pPr>
            <w:r w:rsidRPr="00BE6924">
              <w:rPr>
                <w:sz w:val="20"/>
                <w:szCs w:val="20"/>
              </w:rPr>
              <w:lastRenderedPageBreak/>
              <w:t>Администрация Зл</w:t>
            </w:r>
            <w:r>
              <w:rPr>
                <w:sz w:val="20"/>
                <w:szCs w:val="20"/>
              </w:rPr>
              <w:t xml:space="preserve">атоустовского городского округа, </w:t>
            </w:r>
            <w:r w:rsidRPr="00BE6924">
              <w:rPr>
                <w:sz w:val="20"/>
                <w:szCs w:val="20"/>
              </w:rPr>
              <w:t xml:space="preserve">Комитет </w:t>
            </w:r>
          </w:p>
          <w:p w:rsidR="00B70358" w:rsidRDefault="00BE6924" w:rsidP="00B70358">
            <w:pPr>
              <w:jc w:val="center"/>
              <w:rPr>
                <w:sz w:val="20"/>
                <w:szCs w:val="20"/>
              </w:rPr>
            </w:pPr>
            <w:r w:rsidRPr="00BE6924">
              <w:rPr>
                <w:sz w:val="20"/>
                <w:szCs w:val="20"/>
              </w:rPr>
              <w:t xml:space="preserve">по управлению имуществом Златоустовского </w:t>
            </w:r>
            <w:r w:rsidRPr="00BE6924">
              <w:rPr>
                <w:sz w:val="20"/>
                <w:szCs w:val="20"/>
              </w:rPr>
              <w:lastRenderedPageBreak/>
              <w:t>городского округа</w:t>
            </w:r>
            <w:r>
              <w:rPr>
                <w:sz w:val="20"/>
                <w:szCs w:val="20"/>
              </w:rPr>
              <w:t>, МКУ ЗГО «УЖКХ»</w:t>
            </w:r>
          </w:p>
          <w:p w:rsidR="00B70358" w:rsidRDefault="00B70358" w:rsidP="00B70358">
            <w:pPr>
              <w:jc w:val="center"/>
              <w:rPr>
                <w:sz w:val="20"/>
                <w:szCs w:val="20"/>
              </w:rPr>
            </w:pPr>
          </w:p>
          <w:p w:rsidR="00B70358" w:rsidRDefault="00B70358" w:rsidP="00B70358">
            <w:pPr>
              <w:jc w:val="center"/>
              <w:rPr>
                <w:sz w:val="20"/>
                <w:szCs w:val="20"/>
              </w:rPr>
            </w:pPr>
          </w:p>
          <w:p w:rsidR="00B70358" w:rsidRPr="00B70358" w:rsidRDefault="00B70358" w:rsidP="00B70358">
            <w:pPr>
              <w:jc w:val="center"/>
              <w:rPr>
                <w:sz w:val="20"/>
                <w:szCs w:val="20"/>
              </w:rPr>
            </w:pPr>
            <w:r w:rsidRPr="00B70358">
              <w:rPr>
                <w:sz w:val="20"/>
                <w:szCs w:val="20"/>
              </w:rPr>
              <w:t xml:space="preserve">Администрация Златоустовского городского округа, Комитет </w:t>
            </w:r>
          </w:p>
          <w:p w:rsidR="00B70358" w:rsidRPr="003A4A55" w:rsidRDefault="00B70358" w:rsidP="00B70358">
            <w:pPr>
              <w:jc w:val="center"/>
              <w:rPr>
                <w:sz w:val="20"/>
                <w:szCs w:val="20"/>
              </w:rPr>
            </w:pPr>
            <w:r w:rsidRPr="00B70358">
              <w:rPr>
                <w:sz w:val="20"/>
                <w:szCs w:val="20"/>
              </w:rPr>
              <w:t>по управлению имуществом Златоустовского городского округа</w:t>
            </w:r>
          </w:p>
        </w:tc>
      </w:tr>
      <w:tr w:rsidR="007F3F78" w:rsidRPr="003A4A55" w:rsidTr="00B70358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3F78" w:rsidRPr="003A4A55" w:rsidRDefault="007F3F78" w:rsidP="007C4EAB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в том числе:</w:t>
            </w:r>
          </w:p>
        </w:tc>
        <w:tc>
          <w:tcPr>
            <w:tcW w:w="2173" w:type="dxa"/>
            <w:vMerge/>
            <w:tcBorders>
              <w:right w:val="single" w:sz="4" w:space="0" w:color="auto"/>
            </w:tcBorders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B70358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7C4EAB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139 801,18587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139 801,18587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2173" w:type="dxa"/>
            <w:vMerge/>
            <w:tcBorders>
              <w:right w:val="single" w:sz="4" w:space="0" w:color="auto"/>
            </w:tcBorders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B70358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7C4EAB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623 761,27935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189 459,44599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338 660,41896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95 641,41440</w:t>
            </w:r>
          </w:p>
        </w:tc>
        <w:tc>
          <w:tcPr>
            <w:tcW w:w="2173" w:type="dxa"/>
            <w:vMerge/>
            <w:tcBorders>
              <w:right w:val="single" w:sz="4" w:space="0" w:color="auto"/>
            </w:tcBorders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B70358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C4EAB" w:rsidRDefault="007F3F78" w:rsidP="00BE6924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  <w:p w:rsidR="00BE6924" w:rsidRDefault="00BE6924" w:rsidP="00BE6924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  <w:p w:rsidR="00BE6924" w:rsidRDefault="00BE6924" w:rsidP="00BE6924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  <w:p w:rsidR="00BE6924" w:rsidRDefault="00BE6924" w:rsidP="00BE6924">
            <w:pPr>
              <w:tabs>
                <w:tab w:val="left" w:pos="6134"/>
              </w:tabs>
              <w:ind w:right="-57"/>
              <w:rPr>
                <w:sz w:val="20"/>
                <w:szCs w:val="20"/>
              </w:rPr>
            </w:pPr>
          </w:p>
          <w:p w:rsidR="00BE6924" w:rsidRDefault="00BE6924" w:rsidP="00BE6924">
            <w:pPr>
              <w:tabs>
                <w:tab w:val="left" w:pos="6134"/>
              </w:tabs>
              <w:ind w:right="-57"/>
              <w:rPr>
                <w:sz w:val="20"/>
                <w:szCs w:val="20"/>
              </w:rPr>
            </w:pPr>
          </w:p>
          <w:p w:rsidR="00BE6924" w:rsidRDefault="00BE6924" w:rsidP="00BE6924">
            <w:pPr>
              <w:tabs>
                <w:tab w:val="left" w:pos="6134"/>
              </w:tabs>
              <w:ind w:right="-57"/>
              <w:rPr>
                <w:sz w:val="20"/>
                <w:szCs w:val="20"/>
              </w:rPr>
            </w:pPr>
          </w:p>
          <w:p w:rsidR="00B70358" w:rsidRDefault="00B70358" w:rsidP="00BE6924">
            <w:pPr>
              <w:tabs>
                <w:tab w:val="left" w:pos="6134"/>
              </w:tabs>
              <w:ind w:right="-57"/>
              <w:rPr>
                <w:sz w:val="20"/>
                <w:szCs w:val="20"/>
              </w:rPr>
            </w:pPr>
          </w:p>
          <w:p w:rsidR="00BE6924" w:rsidRPr="003A4A55" w:rsidRDefault="00BE6924" w:rsidP="00BE6924">
            <w:pPr>
              <w:tabs>
                <w:tab w:val="left" w:pos="6134"/>
              </w:tabs>
              <w:ind w:right="-57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7F3F78" w:rsidRPr="003A4A55" w:rsidRDefault="007F3F78" w:rsidP="007C4EAB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lastRenderedPageBreak/>
              <w:t>977,32803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542,59023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339,00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95,73780</w:t>
            </w:r>
          </w:p>
        </w:tc>
        <w:tc>
          <w:tcPr>
            <w:tcW w:w="2173" w:type="dxa"/>
            <w:vMerge/>
            <w:tcBorders>
              <w:right w:val="single" w:sz="4" w:space="0" w:color="auto"/>
            </w:tcBorders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B70358">
        <w:trPr>
          <w:jc w:val="center"/>
        </w:trPr>
        <w:tc>
          <w:tcPr>
            <w:tcW w:w="653" w:type="dxa"/>
            <w:vMerge w:val="restart"/>
          </w:tcPr>
          <w:p w:rsidR="007F3F78" w:rsidRPr="003A4A55" w:rsidRDefault="007F3F78" w:rsidP="004D6727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2835" w:type="dxa"/>
            <w:vMerge w:val="restart"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Переселение граждан </w:t>
            </w:r>
            <w:r w:rsidR="00302799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из жилищного фонда признанного непригодным для проживания, снос ветхоаварийного жилого фонда</w:t>
            </w:r>
          </w:p>
        </w:tc>
        <w:tc>
          <w:tcPr>
            <w:tcW w:w="1985" w:type="dxa"/>
            <w:vMerge w:val="restart"/>
          </w:tcPr>
          <w:p w:rsidR="007F3F78" w:rsidRPr="003A4A55" w:rsidRDefault="00302799" w:rsidP="007C4EAB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 w:rsidR="007F3F78" w:rsidRPr="003A4A55">
              <w:rPr>
                <w:sz w:val="20"/>
                <w:szCs w:val="20"/>
              </w:rPr>
              <w:t>: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395151,77336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213,00</w:t>
            </w:r>
          </w:p>
        </w:tc>
        <w:tc>
          <w:tcPr>
            <w:tcW w:w="1607" w:type="dxa"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338999,41896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55939,3544</w:t>
            </w:r>
          </w:p>
        </w:tc>
        <w:tc>
          <w:tcPr>
            <w:tcW w:w="2173" w:type="dxa"/>
            <w:vMerge/>
            <w:tcBorders>
              <w:right w:val="single" w:sz="4" w:space="0" w:color="auto"/>
            </w:tcBorders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B70358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3F78" w:rsidRPr="003A4A55" w:rsidRDefault="007F3F78" w:rsidP="007C4EAB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в том числе:</w:t>
            </w:r>
          </w:p>
        </w:tc>
        <w:tc>
          <w:tcPr>
            <w:tcW w:w="2173" w:type="dxa"/>
            <w:vMerge/>
            <w:tcBorders>
              <w:right w:val="single" w:sz="4" w:space="0" w:color="auto"/>
            </w:tcBorders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</w:tr>
      <w:tr w:rsidR="007F3F78" w:rsidRPr="003A4A55" w:rsidTr="00B70358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7C4EAB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2173" w:type="dxa"/>
            <w:vMerge/>
            <w:tcBorders>
              <w:right w:val="single" w:sz="4" w:space="0" w:color="auto"/>
            </w:tcBorders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</w:tr>
      <w:tr w:rsidR="007F3F78" w:rsidRPr="003A4A55" w:rsidTr="00B70358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7C4EAB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394543,83336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338660,41896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55883,4144</w:t>
            </w:r>
          </w:p>
        </w:tc>
        <w:tc>
          <w:tcPr>
            <w:tcW w:w="2173" w:type="dxa"/>
            <w:vMerge/>
            <w:tcBorders>
              <w:right w:val="single" w:sz="4" w:space="0" w:color="auto"/>
            </w:tcBorders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</w:tr>
      <w:tr w:rsidR="007F3F78" w:rsidRPr="003A4A55" w:rsidTr="00B70358">
        <w:trPr>
          <w:trHeight w:val="58"/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302799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607,94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213,00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339,00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55,94</w:t>
            </w:r>
          </w:p>
        </w:tc>
        <w:tc>
          <w:tcPr>
            <w:tcW w:w="2173" w:type="dxa"/>
            <w:vMerge/>
            <w:tcBorders>
              <w:right w:val="single" w:sz="4" w:space="0" w:color="auto"/>
            </w:tcBorders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</w:tr>
      <w:tr w:rsidR="007F3F78" w:rsidRPr="003A4A55" w:rsidTr="00B70358">
        <w:trPr>
          <w:jc w:val="center"/>
        </w:trPr>
        <w:tc>
          <w:tcPr>
            <w:tcW w:w="653" w:type="dxa"/>
            <w:vMerge w:val="restart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2.1.1.</w:t>
            </w:r>
          </w:p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  <w:p w:rsidR="007F3F78" w:rsidRPr="003A4A55" w:rsidRDefault="007F3F78" w:rsidP="00E01978">
            <w:pPr>
              <w:ind w:left="-164" w:right="-11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2.1.1.1</w:t>
            </w:r>
          </w:p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  <w:p w:rsidR="007F3F78" w:rsidRPr="003A4A55" w:rsidRDefault="007F3F78" w:rsidP="00F872BE">
            <w:pPr>
              <w:ind w:left="-164" w:right="-108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2.1.1.2</w:t>
            </w:r>
          </w:p>
        </w:tc>
        <w:tc>
          <w:tcPr>
            <w:tcW w:w="2835" w:type="dxa"/>
            <w:vMerge w:val="restart"/>
          </w:tcPr>
          <w:p w:rsidR="007F3F78" w:rsidRPr="003A4A55" w:rsidRDefault="007F3F78" w:rsidP="00E01978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Строительство (приобретение) жилых помещений для переселения граждан из жилищного фонда, признанного непригодным для проживания, в том числе:</w:t>
            </w:r>
          </w:p>
        </w:tc>
        <w:tc>
          <w:tcPr>
            <w:tcW w:w="1985" w:type="dxa"/>
          </w:tcPr>
          <w:p w:rsidR="007F3F78" w:rsidRPr="003A4A55" w:rsidRDefault="00E01978" w:rsidP="00E01978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 w:rsidR="007F3F78" w:rsidRPr="003A4A55">
              <w:rPr>
                <w:sz w:val="20"/>
                <w:szCs w:val="20"/>
              </w:rPr>
              <w:t>: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394938,77336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01978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338999,41896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55939,3544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</w:tcBorders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Администрация </w:t>
            </w:r>
            <w:r w:rsidRPr="003A4A55">
              <w:rPr>
                <w:color w:val="000000" w:themeColor="text1"/>
                <w:sz w:val="20"/>
                <w:szCs w:val="20"/>
              </w:rPr>
              <w:t>Златоустовского городского округа</w:t>
            </w:r>
          </w:p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  <w:p w:rsidR="007F3F78" w:rsidRDefault="007F3F78" w:rsidP="00EB28E6">
            <w:pPr>
              <w:jc w:val="center"/>
              <w:rPr>
                <w:sz w:val="20"/>
                <w:szCs w:val="20"/>
              </w:rPr>
            </w:pPr>
          </w:p>
          <w:p w:rsidR="0030129A" w:rsidRDefault="0030129A" w:rsidP="00EB28E6">
            <w:pPr>
              <w:jc w:val="center"/>
              <w:rPr>
                <w:sz w:val="20"/>
                <w:szCs w:val="20"/>
              </w:rPr>
            </w:pPr>
          </w:p>
          <w:p w:rsidR="0030129A" w:rsidRDefault="0030129A" w:rsidP="00EB28E6">
            <w:pPr>
              <w:jc w:val="center"/>
              <w:rPr>
                <w:sz w:val="20"/>
                <w:szCs w:val="20"/>
              </w:rPr>
            </w:pPr>
          </w:p>
          <w:p w:rsidR="0030129A" w:rsidRDefault="0030129A" w:rsidP="00EB28E6">
            <w:pPr>
              <w:jc w:val="center"/>
              <w:rPr>
                <w:sz w:val="20"/>
                <w:szCs w:val="20"/>
              </w:rPr>
            </w:pPr>
          </w:p>
          <w:p w:rsidR="0030129A" w:rsidRPr="003A4A55" w:rsidRDefault="0030129A" w:rsidP="00EB28E6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22369D" w:rsidP="00301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</w:t>
            </w:r>
            <w:r w:rsidR="007F3F78" w:rsidRPr="003A4A55">
              <w:rPr>
                <w:sz w:val="20"/>
                <w:szCs w:val="20"/>
              </w:rPr>
              <w:t>Капитальное строит</w:t>
            </w:r>
            <w:r>
              <w:rPr>
                <w:sz w:val="20"/>
                <w:szCs w:val="20"/>
              </w:rPr>
              <w:t>ельство»</w:t>
            </w: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7C4EAB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в том числе: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7C4EAB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7C4EAB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394543,83336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01978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338660,41896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55883,4144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7C4EAB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394,94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339,00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55,94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7F3F78" w:rsidRPr="003A4A55" w:rsidRDefault="007F3F78" w:rsidP="0022369D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- приобретение жилых помещений (благоустроенных квартир) на вторичном рынке жилья для переселения граждан из аварийного жилищного фонда</w:t>
            </w:r>
          </w:p>
        </w:tc>
        <w:tc>
          <w:tcPr>
            <w:tcW w:w="1985" w:type="dxa"/>
          </w:tcPr>
          <w:p w:rsidR="007F3F78" w:rsidRPr="003A4A55" w:rsidRDefault="00E01978" w:rsidP="007C4EAB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 w:rsidR="007F3F78" w:rsidRPr="003A4A55">
              <w:rPr>
                <w:sz w:val="20"/>
                <w:szCs w:val="20"/>
              </w:rPr>
              <w:t>: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01978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7C4EAB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в том числе: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7C4EAB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7C4EAB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7C4EAB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7F3F78" w:rsidRDefault="007F3F78" w:rsidP="00302799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- приобретение </w:t>
            </w:r>
            <w:r w:rsidR="00F872BE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в муниципальную собственность жилых помещений (благоустроенных квартир) для переселения граждан из жилищного фонда, признанного непригодным для проживания, путем инвестирования </w:t>
            </w:r>
            <w:r w:rsidR="00F872BE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в строительство многоквартирных жилых домов, в рамках Государственной</w:t>
            </w:r>
            <w:r w:rsidR="00F872BE">
              <w:rPr>
                <w:sz w:val="20"/>
                <w:szCs w:val="20"/>
              </w:rPr>
              <w:t xml:space="preserve"> программы Челябинской области «</w:t>
            </w:r>
            <w:r w:rsidRPr="003A4A55">
              <w:rPr>
                <w:sz w:val="20"/>
                <w:szCs w:val="20"/>
              </w:rPr>
              <w:t xml:space="preserve">Обеспечение доступным </w:t>
            </w:r>
            <w:r w:rsidR="00F872BE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и комфортным жильем граждан Российской Федерации </w:t>
            </w:r>
            <w:r w:rsidR="00F872BE">
              <w:rPr>
                <w:sz w:val="20"/>
                <w:szCs w:val="20"/>
              </w:rPr>
              <w:br/>
              <w:t>в Челябинской области»</w:t>
            </w:r>
          </w:p>
          <w:p w:rsidR="00270DA8" w:rsidRDefault="00270DA8" w:rsidP="00302799">
            <w:pPr>
              <w:jc w:val="center"/>
              <w:rPr>
                <w:sz w:val="20"/>
                <w:szCs w:val="20"/>
              </w:rPr>
            </w:pPr>
          </w:p>
          <w:p w:rsidR="00270DA8" w:rsidRPr="003A4A55" w:rsidRDefault="00270DA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A7349A" w:rsidP="00A7349A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 w:rsidR="007F3F78" w:rsidRPr="003A4A55">
              <w:rPr>
                <w:sz w:val="20"/>
                <w:szCs w:val="20"/>
              </w:rPr>
              <w:t>: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394938,77336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A7349A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338999,41896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55939,3544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gridSpan w:val="5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в том числе: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394543,83336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338660,</w:t>
            </w:r>
          </w:p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41896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55883,4144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394,94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339,00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55,94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lastRenderedPageBreak/>
              <w:t>2.1.2</w:t>
            </w:r>
          </w:p>
        </w:tc>
        <w:tc>
          <w:tcPr>
            <w:tcW w:w="2835" w:type="dxa"/>
          </w:tcPr>
          <w:p w:rsidR="007F3F78" w:rsidRPr="003A4A55" w:rsidRDefault="007F3F78" w:rsidP="00270DA8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Снос ветхоаварийного</w:t>
            </w:r>
            <w:r w:rsidR="00270DA8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жилого фонда</w:t>
            </w:r>
          </w:p>
        </w:tc>
        <w:tc>
          <w:tcPr>
            <w:tcW w:w="1985" w:type="dxa"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213,00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213,00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</w:tcPr>
          <w:p w:rsidR="007F3F78" w:rsidRPr="003A4A55" w:rsidRDefault="00270DA8" w:rsidP="00EB2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</w:t>
            </w:r>
            <w:r w:rsidR="007F3F78" w:rsidRPr="003A4A55">
              <w:rPr>
                <w:sz w:val="20"/>
                <w:szCs w:val="20"/>
              </w:rPr>
              <w:t>Капитальное строительст</w:t>
            </w:r>
            <w:r>
              <w:rPr>
                <w:sz w:val="20"/>
                <w:szCs w:val="20"/>
              </w:rPr>
              <w:t>во»</w:t>
            </w:r>
          </w:p>
        </w:tc>
      </w:tr>
      <w:tr w:rsidR="007F3F78" w:rsidRPr="003A4A55" w:rsidTr="00F3738F">
        <w:trPr>
          <w:trHeight w:val="562"/>
          <w:jc w:val="center"/>
        </w:trPr>
        <w:tc>
          <w:tcPr>
            <w:tcW w:w="653" w:type="dxa"/>
            <w:vMerge w:val="restart"/>
          </w:tcPr>
          <w:p w:rsidR="007F3F78" w:rsidRPr="003A4A55" w:rsidRDefault="007F3F78" w:rsidP="00825AE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2835" w:type="dxa"/>
            <w:vMerge w:val="restart"/>
          </w:tcPr>
          <w:p w:rsidR="007F3F78" w:rsidRPr="003A4A55" w:rsidRDefault="00AC6084" w:rsidP="0030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«Жилье»</w:t>
            </w:r>
          </w:p>
        </w:tc>
        <w:tc>
          <w:tcPr>
            <w:tcW w:w="1985" w:type="dxa"/>
          </w:tcPr>
          <w:p w:rsidR="007F3F78" w:rsidRPr="003A4A55" w:rsidRDefault="00E215B1" w:rsidP="00E215B1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 w:rsidR="007F3F78" w:rsidRPr="003A4A55">
              <w:rPr>
                <w:sz w:val="20"/>
                <w:szCs w:val="20"/>
              </w:rPr>
              <w:t>: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369 388,01989</w:t>
            </w:r>
          </w:p>
        </w:tc>
        <w:tc>
          <w:tcPr>
            <w:tcW w:w="1607" w:type="dxa"/>
          </w:tcPr>
          <w:p w:rsidR="007F3F78" w:rsidRPr="00E215B1" w:rsidRDefault="007F3F78" w:rsidP="00E215B1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329590,22209</w:t>
            </w:r>
          </w:p>
        </w:tc>
        <w:tc>
          <w:tcPr>
            <w:tcW w:w="1607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39 797,79780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Комитет </w:t>
            </w:r>
            <w:r w:rsidR="00E215B1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по управлению имуществом Златоустовского городского округа (2025 год),                         Администрация Златоустовского городского </w:t>
            </w:r>
            <w:r w:rsidR="00E215B1">
              <w:rPr>
                <w:sz w:val="20"/>
                <w:szCs w:val="20"/>
              </w:rPr>
              <w:br/>
              <w:t>округа - МБУ «</w:t>
            </w:r>
            <w:r w:rsidRPr="003A4A55">
              <w:rPr>
                <w:sz w:val="20"/>
                <w:szCs w:val="20"/>
              </w:rPr>
              <w:t>Капита</w:t>
            </w:r>
            <w:r w:rsidR="00E215B1">
              <w:rPr>
                <w:sz w:val="20"/>
                <w:szCs w:val="20"/>
              </w:rPr>
              <w:t>льное строительство2</w:t>
            </w:r>
            <w:r w:rsidRPr="003A4A55">
              <w:rPr>
                <w:sz w:val="20"/>
                <w:szCs w:val="20"/>
              </w:rPr>
              <w:t xml:space="preserve"> (2027 год)</w:t>
            </w: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gridSpan w:val="5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в том числе: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139 801,18587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139 801,18587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229 217,44599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189 459,44599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39 758,00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E215B1">
        <w:trPr>
          <w:trHeight w:val="1655"/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0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3F78" w:rsidRPr="003A4A55" w:rsidRDefault="007F3F78" w:rsidP="00E215B1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215B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369,38803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215B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329,59023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215B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215B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39,79780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 w:val="restart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2.2.1</w:t>
            </w:r>
          </w:p>
        </w:tc>
        <w:tc>
          <w:tcPr>
            <w:tcW w:w="2835" w:type="dxa"/>
            <w:vMerge w:val="restart"/>
          </w:tcPr>
          <w:p w:rsidR="007F3F78" w:rsidRPr="003A4A55" w:rsidRDefault="007F3F78" w:rsidP="00E215B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Финансовое обеспечение мероприятий по переселению граждан из аварийного жилищного фонда, за счет средс</w:t>
            </w:r>
            <w:r w:rsidR="00E215B1">
              <w:rPr>
                <w:sz w:val="20"/>
                <w:szCs w:val="20"/>
              </w:rPr>
              <w:t>тв: публично-правовой компании «Фонд развития территорий»</w:t>
            </w:r>
            <w:r w:rsidRPr="003A4A55">
              <w:rPr>
                <w:sz w:val="20"/>
                <w:szCs w:val="20"/>
              </w:rPr>
              <w:t xml:space="preserve">, областного </w:t>
            </w:r>
            <w:r w:rsidR="00E215B1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и местного бюджетов, </w:t>
            </w:r>
            <w:r w:rsidR="00E215B1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</w:tcPr>
          <w:p w:rsidR="007F3F78" w:rsidRPr="003A4A55" w:rsidRDefault="00E215B1" w:rsidP="00E215B1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 w:rsidR="007F3F78" w:rsidRPr="003A4A55">
              <w:rPr>
                <w:sz w:val="20"/>
                <w:szCs w:val="20"/>
              </w:rPr>
              <w:t>: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369 388,01989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329 590,22209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39 797,79780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Комитет </w:t>
            </w:r>
            <w:r w:rsidR="00E215B1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по управлению имуществом Златоустовского городского округа (2025 год),                         Администрация Златоустовского городского </w:t>
            </w:r>
            <w:r w:rsidR="00E215B1">
              <w:rPr>
                <w:sz w:val="20"/>
                <w:szCs w:val="20"/>
              </w:rPr>
              <w:br/>
              <w:t xml:space="preserve">округа - МБУ «Капитальное строительство» </w:t>
            </w:r>
            <w:r w:rsidRPr="003A4A55">
              <w:rPr>
                <w:sz w:val="20"/>
                <w:szCs w:val="20"/>
              </w:rPr>
              <w:t>(2027 год)</w:t>
            </w: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gridSpan w:val="5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в том числе: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139 801,18587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139 801,18587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229 217,44599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189 459,44599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39 758,00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369,38803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329,59023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39,79780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 w:val="restart"/>
          </w:tcPr>
          <w:p w:rsidR="007F3F78" w:rsidRPr="003A4A55" w:rsidRDefault="007F3F78" w:rsidP="00C004A1">
            <w:pPr>
              <w:ind w:left="-164" w:right="-108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2.2.1.1</w:t>
            </w:r>
          </w:p>
        </w:tc>
        <w:tc>
          <w:tcPr>
            <w:tcW w:w="2835" w:type="dxa"/>
            <w:vMerge w:val="restart"/>
          </w:tcPr>
          <w:p w:rsidR="007F3F78" w:rsidRPr="003A4A55" w:rsidRDefault="007F3F78" w:rsidP="00C004A1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Приобретение </w:t>
            </w:r>
            <w:r w:rsidR="00C004A1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жилых помещений </w:t>
            </w:r>
            <w:r w:rsidR="00C004A1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для осуществления мероприятий по переселению граждан из аварийного жилищного фонда в рамках областной адресной программы по переселению граждан из аварийного жилищного фонда, признанного таковым </w:t>
            </w:r>
            <w:r w:rsidR="00C004A1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с </w:t>
            </w:r>
            <w:r w:rsidR="00C004A1">
              <w:rPr>
                <w:sz w:val="20"/>
                <w:szCs w:val="20"/>
              </w:rPr>
              <w:t>0</w:t>
            </w:r>
            <w:r w:rsidRPr="003A4A55">
              <w:rPr>
                <w:sz w:val="20"/>
                <w:szCs w:val="20"/>
              </w:rPr>
              <w:t xml:space="preserve">1 января 2017 года, </w:t>
            </w:r>
            <w:r w:rsidR="00C004A1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в Челябинской области, утвержденной Постановлением Правительства Челябинской области от 27.06.2024 г. </w:t>
            </w:r>
            <w:r w:rsidR="00C004A1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lastRenderedPageBreak/>
              <w:t xml:space="preserve">№ 399-П на 2025 год </w:t>
            </w:r>
            <w:r w:rsidR="00C004A1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и на плановый период </w:t>
            </w:r>
            <w:r w:rsidR="00A459F9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2026 и 2027 годов</w:t>
            </w:r>
          </w:p>
        </w:tc>
        <w:tc>
          <w:tcPr>
            <w:tcW w:w="1985" w:type="dxa"/>
          </w:tcPr>
          <w:p w:rsidR="007F3F78" w:rsidRPr="003A4A55" w:rsidRDefault="00DB2BF9" w:rsidP="00DB2BF9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</w:t>
            </w:r>
            <w:r w:rsidR="007F3F78" w:rsidRPr="003A4A55">
              <w:rPr>
                <w:sz w:val="20"/>
                <w:szCs w:val="20"/>
              </w:rPr>
              <w:t>: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369 388,01989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329 590,22209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39 797,79780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Комитет </w:t>
            </w:r>
            <w:r w:rsidR="00DB2BF9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по управлению имуществом Златоустовского городского округа (2025 год),                         Администрация Златоусто</w:t>
            </w:r>
            <w:r w:rsidR="00DB2BF9">
              <w:rPr>
                <w:sz w:val="20"/>
                <w:szCs w:val="20"/>
              </w:rPr>
              <w:t xml:space="preserve">вского городского </w:t>
            </w:r>
            <w:r w:rsidR="00DB2BF9">
              <w:rPr>
                <w:sz w:val="20"/>
                <w:szCs w:val="20"/>
              </w:rPr>
              <w:br/>
              <w:t>округа - МБУ «</w:t>
            </w:r>
            <w:r w:rsidRPr="003A4A55">
              <w:rPr>
                <w:sz w:val="20"/>
                <w:szCs w:val="20"/>
              </w:rPr>
              <w:t>Капита</w:t>
            </w:r>
            <w:r w:rsidR="00DB2BF9">
              <w:rPr>
                <w:sz w:val="20"/>
                <w:szCs w:val="20"/>
              </w:rPr>
              <w:t>льное строительство»</w:t>
            </w:r>
            <w:r w:rsidRPr="003A4A55">
              <w:rPr>
                <w:sz w:val="20"/>
                <w:szCs w:val="20"/>
              </w:rPr>
              <w:t xml:space="preserve"> (2027 год)</w:t>
            </w: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C0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gridSpan w:val="5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в том числе: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C0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139 801,18587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139 801,18587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C0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229 217,44599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189 459,44599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39 758,00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C0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369,38803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329,59023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0,00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39,79780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</w:tcPr>
          <w:p w:rsidR="007F3F78" w:rsidRPr="003A4A55" w:rsidRDefault="00C203D3" w:rsidP="00C2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  <w:r w:rsidR="007F3F78" w:rsidRPr="003A4A55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7F3F78" w:rsidRPr="003A4A55" w:rsidRDefault="007F3F78" w:rsidP="00C203D3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Формирование </w:t>
            </w:r>
            <w:r w:rsidR="00C203D3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поквартирных списков граждан, планируемых </w:t>
            </w:r>
            <w:r w:rsidR="00C203D3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 xml:space="preserve">к расселению </w:t>
            </w:r>
            <w:r w:rsidR="00C203D3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из ветхоаварийного</w:t>
            </w:r>
            <w:r w:rsidR="00C203D3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жилого фонда</w:t>
            </w:r>
          </w:p>
        </w:tc>
        <w:tc>
          <w:tcPr>
            <w:tcW w:w="8364" w:type="dxa"/>
            <w:gridSpan w:val="5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 xml:space="preserve">Комитет </w:t>
            </w:r>
            <w:r w:rsidRPr="003A4A55">
              <w:rPr>
                <w:color w:val="000000" w:themeColor="text1"/>
                <w:sz w:val="20"/>
                <w:szCs w:val="20"/>
              </w:rPr>
              <w:br/>
              <w:t>по управлению имуществом Златоустовского городского округа</w:t>
            </w:r>
          </w:p>
        </w:tc>
      </w:tr>
      <w:tr w:rsidR="007F3F78" w:rsidRPr="003A4A55" w:rsidTr="00F3738F">
        <w:trPr>
          <w:jc w:val="center"/>
        </w:trPr>
        <w:tc>
          <w:tcPr>
            <w:tcW w:w="653" w:type="dxa"/>
          </w:tcPr>
          <w:p w:rsidR="007F3F78" w:rsidRPr="003A4A55" w:rsidRDefault="00C203D3" w:rsidP="00C2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F3F78" w:rsidRPr="003A4A55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7F3F78" w:rsidRPr="003A4A55" w:rsidRDefault="007F3F78" w:rsidP="00C203D3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Ведение реестра </w:t>
            </w:r>
            <w:r w:rsidR="00C203D3">
              <w:rPr>
                <w:sz w:val="20"/>
                <w:szCs w:val="20"/>
              </w:rPr>
              <w:br/>
            </w:r>
            <w:r w:rsidRPr="003A4A55">
              <w:rPr>
                <w:sz w:val="20"/>
                <w:szCs w:val="20"/>
              </w:rPr>
              <w:t>жилищного фонда, признанного непригодным для проживания</w:t>
            </w:r>
          </w:p>
        </w:tc>
        <w:tc>
          <w:tcPr>
            <w:tcW w:w="8364" w:type="dxa"/>
            <w:gridSpan w:val="5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</w:tcPr>
          <w:p w:rsidR="007F3F78" w:rsidRPr="003A4A55" w:rsidRDefault="00C203D3" w:rsidP="00EB2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ЗГО «УЖКХ»</w:t>
            </w:r>
          </w:p>
        </w:tc>
      </w:tr>
      <w:tr w:rsidR="007F3F78" w:rsidRPr="003A4A55" w:rsidTr="00B74B31">
        <w:trPr>
          <w:gridAfter w:val="1"/>
          <w:wAfter w:w="7" w:type="dxa"/>
          <w:jc w:val="center"/>
        </w:trPr>
        <w:tc>
          <w:tcPr>
            <w:tcW w:w="15869" w:type="dxa"/>
            <w:gridSpan w:val="9"/>
          </w:tcPr>
          <w:p w:rsidR="007F3F78" w:rsidRPr="003A4A55" w:rsidRDefault="007F3F78" w:rsidP="00EB28E6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1"/>
                <w:sz w:val="20"/>
                <w:szCs w:val="20"/>
              </w:rPr>
            </w:pPr>
          </w:p>
          <w:p w:rsidR="007F3F78" w:rsidRPr="003A4A55" w:rsidRDefault="007F3F78" w:rsidP="00EB28E6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1"/>
                <w:sz w:val="20"/>
                <w:szCs w:val="20"/>
              </w:rPr>
            </w:pPr>
            <w:r w:rsidRPr="003A4A55">
              <w:rPr>
                <w:spacing w:val="-1"/>
                <w:sz w:val="20"/>
                <w:szCs w:val="20"/>
              </w:rPr>
              <w:t>Подпрограмма 3:</w:t>
            </w:r>
          </w:p>
          <w:p w:rsidR="007F3F78" w:rsidRPr="003A4A55" w:rsidRDefault="007F3F78" w:rsidP="00EB28E6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pacing w:val="-1"/>
                <w:sz w:val="20"/>
                <w:szCs w:val="20"/>
              </w:rPr>
            </w:pPr>
            <w:r w:rsidRPr="003A4A55">
              <w:rPr>
                <w:spacing w:val="-1"/>
                <w:sz w:val="20"/>
                <w:szCs w:val="20"/>
              </w:rPr>
              <w:t>«Оказание молодым семьям государственной поддержки для улучшения жилищных условий»</w:t>
            </w:r>
          </w:p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</w:tr>
      <w:tr w:rsidR="007F3F78" w:rsidRPr="003A4A55" w:rsidTr="00C203D3">
        <w:trPr>
          <w:jc w:val="center"/>
        </w:trPr>
        <w:tc>
          <w:tcPr>
            <w:tcW w:w="3488" w:type="dxa"/>
            <w:gridSpan w:val="2"/>
            <w:vAlign w:val="center"/>
          </w:tcPr>
          <w:p w:rsidR="007F3F78" w:rsidRPr="003A4A55" w:rsidRDefault="007F3F78" w:rsidP="00C203D3">
            <w:pPr>
              <w:tabs>
                <w:tab w:val="left" w:pos="169"/>
              </w:tabs>
              <w:suppressAutoHyphens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Цель:</w:t>
            </w:r>
          </w:p>
        </w:tc>
        <w:tc>
          <w:tcPr>
            <w:tcW w:w="12388" w:type="dxa"/>
            <w:gridSpan w:val="8"/>
          </w:tcPr>
          <w:p w:rsidR="007F3F78" w:rsidRPr="003A4A55" w:rsidRDefault="007F3F78" w:rsidP="00EB28E6">
            <w:pPr>
              <w:ind w:left="34"/>
              <w:jc w:val="both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улучшение жилищных условий молодых семей, признанных в установленном порядке нуждающимися в жилых помещениях</w:t>
            </w:r>
          </w:p>
          <w:p w:rsidR="007F3F78" w:rsidRPr="003A4A55" w:rsidRDefault="007F3F78" w:rsidP="00EB28E6">
            <w:pPr>
              <w:ind w:left="34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F3F78" w:rsidRPr="003A4A55" w:rsidTr="00C203D3">
        <w:trPr>
          <w:jc w:val="center"/>
        </w:trPr>
        <w:tc>
          <w:tcPr>
            <w:tcW w:w="3488" w:type="dxa"/>
            <w:gridSpan w:val="2"/>
            <w:vAlign w:val="center"/>
          </w:tcPr>
          <w:p w:rsidR="007F3F78" w:rsidRPr="003A4A55" w:rsidRDefault="007F3F78" w:rsidP="00C203D3">
            <w:pPr>
              <w:tabs>
                <w:tab w:val="left" w:pos="169"/>
              </w:tabs>
              <w:suppressAutoHyphens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Задача:</w:t>
            </w:r>
          </w:p>
        </w:tc>
        <w:tc>
          <w:tcPr>
            <w:tcW w:w="12388" w:type="dxa"/>
            <w:gridSpan w:val="8"/>
          </w:tcPr>
          <w:p w:rsidR="007F3F78" w:rsidRPr="003A4A55" w:rsidRDefault="007F3F78" w:rsidP="00EB28E6">
            <w:pPr>
              <w:jc w:val="both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предоставление молодым семьям - участникам подпрограммы свидетельств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  <w:p w:rsidR="007F3F78" w:rsidRPr="003A4A55" w:rsidRDefault="007F3F78" w:rsidP="00EB28E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 w:val="restart"/>
          </w:tcPr>
          <w:p w:rsidR="007F3F78" w:rsidRPr="003A4A55" w:rsidRDefault="007F3F78" w:rsidP="00345BDC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vMerge w:val="restart"/>
          </w:tcPr>
          <w:p w:rsidR="007F3F78" w:rsidRPr="003A4A55" w:rsidRDefault="007F3F78" w:rsidP="00345BDC">
            <w:pPr>
              <w:tabs>
                <w:tab w:val="left" w:pos="169"/>
              </w:tabs>
              <w:suppressAutoHyphens/>
              <w:jc w:val="center"/>
              <w:rPr>
                <w:spacing w:val="-1"/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 xml:space="preserve">Осуществление </w:t>
            </w:r>
            <w:r w:rsidRPr="003A4A55">
              <w:rPr>
                <w:spacing w:val="-1"/>
                <w:sz w:val="20"/>
                <w:szCs w:val="20"/>
              </w:rPr>
              <w:t xml:space="preserve">государственной </w:t>
            </w:r>
            <w:r w:rsidRPr="003A4A55">
              <w:rPr>
                <w:spacing w:val="-1"/>
                <w:sz w:val="20"/>
                <w:szCs w:val="20"/>
              </w:rPr>
              <w:br/>
              <w:t xml:space="preserve">и муниципальной поддержки </w:t>
            </w:r>
            <w:r w:rsidRPr="003A4A55">
              <w:rPr>
                <w:spacing w:val="-1"/>
                <w:sz w:val="20"/>
                <w:szCs w:val="20"/>
              </w:rPr>
              <w:br/>
              <w:t>для решения жилищной проблемы молодых семей, признанных</w:t>
            </w:r>
            <w:r w:rsidRPr="003A4A55">
              <w:rPr>
                <w:spacing w:val="-1"/>
                <w:sz w:val="20"/>
                <w:szCs w:val="20"/>
              </w:rPr>
              <w:br/>
              <w:t xml:space="preserve">в установленном порядке нуждающимися </w:t>
            </w:r>
            <w:r w:rsidRPr="003A4A55">
              <w:rPr>
                <w:spacing w:val="-1"/>
                <w:sz w:val="20"/>
                <w:szCs w:val="20"/>
              </w:rPr>
              <w:br/>
              <w:t>в улучшении жилищных условий,</w:t>
            </w:r>
          </w:p>
          <w:p w:rsidR="007F3F78" w:rsidRPr="003A4A55" w:rsidRDefault="007F3F78" w:rsidP="00345BDC">
            <w:pPr>
              <w:tabs>
                <w:tab w:val="left" w:pos="169"/>
              </w:tabs>
              <w:suppressAutoHyphens/>
              <w:jc w:val="center"/>
              <w:rPr>
                <w:spacing w:val="-1"/>
                <w:sz w:val="20"/>
                <w:szCs w:val="20"/>
              </w:rPr>
            </w:pPr>
            <w:r w:rsidRPr="003A4A55">
              <w:rPr>
                <w:spacing w:val="-1"/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</w:tcPr>
          <w:p w:rsidR="007F3F78" w:rsidRPr="003A4A55" w:rsidRDefault="00345BDC" w:rsidP="00345BDC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 w:rsidR="007F3F78" w:rsidRPr="003A4A55">
              <w:rPr>
                <w:sz w:val="20"/>
                <w:szCs w:val="20"/>
              </w:rPr>
              <w:t>: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17682,36195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5317,37096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6180,73278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6184,25821</w:t>
            </w:r>
          </w:p>
        </w:tc>
        <w:tc>
          <w:tcPr>
            <w:tcW w:w="2173" w:type="dxa"/>
            <w:vMerge w:val="restart"/>
          </w:tcPr>
          <w:p w:rsidR="007F3F78" w:rsidRPr="003A4A55" w:rsidRDefault="007F3F78" w:rsidP="00345BDC">
            <w:pPr>
              <w:jc w:val="center"/>
              <w:rPr>
                <w:sz w:val="20"/>
                <w:szCs w:val="20"/>
              </w:rPr>
            </w:pPr>
          </w:p>
          <w:p w:rsidR="007F3F78" w:rsidRDefault="007F3F78" w:rsidP="00345BDC">
            <w:pPr>
              <w:jc w:val="center"/>
              <w:rPr>
                <w:sz w:val="20"/>
                <w:szCs w:val="20"/>
              </w:rPr>
            </w:pPr>
          </w:p>
          <w:p w:rsidR="008F4E0C" w:rsidRPr="003A4A55" w:rsidRDefault="008F4E0C" w:rsidP="00345BDC">
            <w:pPr>
              <w:jc w:val="center"/>
              <w:rPr>
                <w:sz w:val="20"/>
                <w:szCs w:val="20"/>
              </w:rPr>
            </w:pPr>
          </w:p>
          <w:p w:rsidR="007F3F78" w:rsidRPr="003A4A55" w:rsidRDefault="007F3F78" w:rsidP="00345BDC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уменьшение количества молодых семей, нуждающихся в улучшении жилищных условий, на 12 семей</w:t>
            </w:r>
          </w:p>
        </w:tc>
        <w:tc>
          <w:tcPr>
            <w:tcW w:w="1851" w:type="dxa"/>
            <w:gridSpan w:val="2"/>
            <w:vMerge w:val="restart"/>
          </w:tcPr>
          <w:p w:rsidR="007F3F78" w:rsidRPr="003A4A55" w:rsidRDefault="007F3F78" w:rsidP="00345BDC">
            <w:pPr>
              <w:jc w:val="center"/>
              <w:rPr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 xml:space="preserve">Комитет </w:t>
            </w:r>
            <w:r w:rsidRPr="003A4A55">
              <w:rPr>
                <w:color w:val="000000" w:themeColor="text1"/>
                <w:sz w:val="20"/>
                <w:szCs w:val="20"/>
              </w:rPr>
              <w:br/>
              <w:t>по управлению имуществом Златоустовского городского округа</w:t>
            </w: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345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45BDC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364" w:type="dxa"/>
            <w:gridSpan w:val="5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в том числе: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345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45BDC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345BDC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2329,88716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720,41773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813,56929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A4A55">
              <w:rPr>
                <w:bCs/>
                <w:color w:val="000000" w:themeColor="text1"/>
                <w:sz w:val="20"/>
                <w:szCs w:val="20"/>
              </w:rPr>
              <w:t>795,90014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345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45BDC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345BDC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8275,10383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2 519,58227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2 867,16349</w:t>
            </w:r>
          </w:p>
        </w:tc>
        <w:tc>
          <w:tcPr>
            <w:tcW w:w="1334" w:type="dxa"/>
            <w:vAlign w:val="center"/>
          </w:tcPr>
          <w:p w:rsidR="007F3F78" w:rsidRPr="00345BDC" w:rsidRDefault="007F3F78" w:rsidP="00345BDC">
            <w:pPr>
              <w:rPr>
                <w:color w:val="000000"/>
                <w:sz w:val="20"/>
                <w:szCs w:val="20"/>
              </w:rPr>
            </w:pPr>
            <w:r w:rsidRPr="003A4A55">
              <w:rPr>
                <w:color w:val="000000"/>
                <w:sz w:val="20"/>
                <w:szCs w:val="20"/>
              </w:rPr>
              <w:t>2 888,35807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345BDC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345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345BDC">
            <w:pPr>
              <w:tabs>
                <w:tab w:val="left" w:pos="2865"/>
              </w:tabs>
              <w:suppressAutoHyphens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3F78" w:rsidRPr="003A4A55" w:rsidRDefault="007F3F78" w:rsidP="00345BDC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345B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7077,37096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345B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2077,37096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345B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2 500,00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345B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2 500,00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 w:val="restart"/>
          </w:tcPr>
          <w:p w:rsidR="007F3F78" w:rsidRPr="003A4A55" w:rsidRDefault="007F3F78" w:rsidP="00345BDC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3.1</w:t>
            </w:r>
          </w:p>
        </w:tc>
        <w:tc>
          <w:tcPr>
            <w:tcW w:w="2835" w:type="dxa"/>
            <w:vMerge w:val="restart"/>
          </w:tcPr>
          <w:p w:rsidR="007F3F78" w:rsidRPr="003A4A55" w:rsidRDefault="007F3F78" w:rsidP="009E409E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Предоставление молодым семьям - участникам подпрограммы социальных выплат на приобретение (строительство) жилья</w:t>
            </w:r>
          </w:p>
        </w:tc>
        <w:tc>
          <w:tcPr>
            <w:tcW w:w="1985" w:type="dxa"/>
          </w:tcPr>
          <w:p w:rsidR="007F3F78" w:rsidRPr="003A4A55" w:rsidRDefault="009E409E" w:rsidP="009E409E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 w:rsidR="007F3F78" w:rsidRPr="003A4A55">
              <w:rPr>
                <w:sz w:val="20"/>
                <w:szCs w:val="20"/>
              </w:rPr>
              <w:t>: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17682,36195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5317,37096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6180,73278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6184,25821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tabs>
                <w:tab w:val="left" w:pos="2865"/>
              </w:tabs>
              <w:suppressAutoHyphens/>
              <w:outlineLvl w:val="0"/>
              <w:rPr>
                <w:sz w:val="20"/>
                <w:szCs w:val="20"/>
              </w:rPr>
            </w:pPr>
          </w:p>
        </w:tc>
        <w:tc>
          <w:tcPr>
            <w:tcW w:w="8364" w:type="dxa"/>
            <w:gridSpan w:val="5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в том числе: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tabs>
                <w:tab w:val="left" w:pos="2865"/>
              </w:tabs>
              <w:suppressAutoHyphens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9E409E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2329,88716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720,41773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813,56929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A4A55">
              <w:rPr>
                <w:bCs/>
                <w:color w:val="000000" w:themeColor="text1"/>
                <w:sz w:val="20"/>
                <w:szCs w:val="20"/>
              </w:rPr>
              <w:t>795,90014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tabs>
                <w:tab w:val="left" w:pos="2865"/>
              </w:tabs>
              <w:suppressAutoHyphens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9E409E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8275,10383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2 519,58227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2 867,16349</w:t>
            </w:r>
          </w:p>
        </w:tc>
        <w:tc>
          <w:tcPr>
            <w:tcW w:w="1334" w:type="dxa"/>
            <w:vAlign w:val="center"/>
          </w:tcPr>
          <w:p w:rsidR="007F3F78" w:rsidRPr="009E409E" w:rsidRDefault="007F3F78" w:rsidP="009E409E">
            <w:pPr>
              <w:rPr>
                <w:color w:val="000000"/>
                <w:sz w:val="20"/>
                <w:szCs w:val="20"/>
              </w:rPr>
            </w:pPr>
            <w:r w:rsidRPr="003A4A55">
              <w:rPr>
                <w:color w:val="000000"/>
                <w:sz w:val="20"/>
                <w:szCs w:val="20"/>
              </w:rPr>
              <w:t>2 888,35807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tabs>
                <w:tab w:val="left" w:pos="2865"/>
              </w:tabs>
              <w:suppressAutoHyphens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9E409E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7077,37096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2077,37096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2 500,00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4A55">
              <w:rPr>
                <w:color w:val="000000" w:themeColor="text1"/>
                <w:sz w:val="20"/>
                <w:szCs w:val="20"/>
              </w:rPr>
              <w:t>2 500,00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5473" w:type="dxa"/>
            <w:gridSpan w:val="3"/>
          </w:tcPr>
          <w:p w:rsidR="007F3F78" w:rsidRPr="003A4A55" w:rsidRDefault="00A92B7F" w:rsidP="00A92B7F">
            <w:pPr>
              <w:tabs>
                <w:tab w:val="left" w:pos="754"/>
                <w:tab w:val="center" w:pos="1162"/>
              </w:tabs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  <w:p w:rsidR="007F3F78" w:rsidRPr="003A4A55" w:rsidRDefault="007F3F78" w:rsidP="00A92B7F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по муниципальной программе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3A4A55">
              <w:rPr>
                <w:bCs/>
                <w:color w:val="000000" w:themeColor="text1"/>
                <w:sz w:val="20"/>
                <w:szCs w:val="20"/>
              </w:rPr>
              <w:t>790787,55520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A92B7F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341485,99305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A92B7F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345180,15174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A92B7F">
            <w:pPr>
              <w:ind w:left="-50"/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104121,41041</w:t>
            </w:r>
          </w:p>
        </w:tc>
        <w:tc>
          <w:tcPr>
            <w:tcW w:w="2173" w:type="dxa"/>
            <w:vMerge w:val="restart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</w:tcPr>
          <w:p w:rsidR="007F3F78" w:rsidRPr="003A4A55" w:rsidRDefault="007F3F78" w:rsidP="00EB28E6">
            <w:pPr>
              <w:jc w:val="center"/>
              <w:rPr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 w:val="restart"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7F3F78" w:rsidRDefault="007F3F78" w:rsidP="00A92B7F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в том числе:</w:t>
            </w:r>
          </w:p>
          <w:p w:rsidR="00A92B7F" w:rsidRDefault="00A92B7F" w:rsidP="00A92B7F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sz w:val="20"/>
                <w:szCs w:val="20"/>
              </w:rPr>
            </w:pPr>
          </w:p>
          <w:p w:rsidR="00A92B7F" w:rsidRDefault="00A92B7F" w:rsidP="00A92B7F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sz w:val="20"/>
                <w:szCs w:val="20"/>
              </w:rPr>
            </w:pPr>
          </w:p>
          <w:p w:rsidR="00A92B7F" w:rsidRDefault="00A92B7F" w:rsidP="00A92B7F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sz w:val="20"/>
                <w:szCs w:val="20"/>
              </w:rPr>
            </w:pPr>
          </w:p>
          <w:p w:rsidR="00A92B7F" w:rsidRDefault="00A92B7F" w:rsidP="00A92B7F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sz w:val="20"/>
                <w:szCs w:val="20"/>
              </w:rPr>
            </w:pPr>
          </w:p>
          <w:p w:rsidR="00A92B7F" w:rsidRPr="003A4A55" w:rsidRDefault="00A92B7F" w:rsidP="00A92B7F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A92B7F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142131,07303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140521,</w:t>
            </w:r>
          </w:p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60360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813,56929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795,90014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A92B7F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632036,38318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191979,</w:t>
            </w:r>
          </w:p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02826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341527,</w:t>
            </w:r>
          </w:p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58245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98529,</w:t>
            </w:r>
          </w:p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77247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3F78" w:rsidRPr="003A4A55" w:rsidTr="00F3738F">
        <w:trPr>
          <w:jc w:val="center"/>
        </w:trPr>
        <w:tc>
          <w:tcPr>
            <w:tcW w:w="65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F3F78" w:rsidRPr="003A4A55" w:rsidRDefault="007F3F78" w:rsidP="00EB28E6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3F78" w:rsidRPr="003A4A55" w:rsidRDefault="007F3F78" w:rsidP="00A92B7F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3A4A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31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16620,09899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A92B7F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8985,36119</w:t>
            </w:r>
          </w:p>
        </w:tc>
        <w:tc>
          <w:tcPr>
            <w:tcW w:w="1607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2839,00</w:t>
            </w:r>
          </w:p>
        </w:tc>
        <w:tc>
          <w:tcPr>
            <w:tcW w:w="1334" w:type="dxa"/>
            <w:vAlign w:val="center"/>
          </w:tcPr>
          <w:p w:rsidR="007F3F78" w:rsidRPr="003A4A55" w:rsidRDefault="007F3F78" w:rsidP="00EB28E6">
            <w:pPr>
              <w:jc w:val="center"/>
              <w:rPr>
                <w:bCs/>
                <w:sz w:val="20"/>
                <w:szCs w:val="20"/>
              </w:rPr>
            </w:pPr>
            <w:r w:rsidRPr="003A4A55">
              <w:rPr>
                <w:bCs/>
                <w:sz w:val="20"/>
                <w:szCs w:val="20"/>
              </w:rPr>
              <w:t>4795,73780</w:t>
            </w:r>
          </w:p>
        </w:tc>
        <w:tc>
          <w:tcPr>
            <w:tcW w:w="2173" w:type="dxa"/>
            <w:vMerge/>
          </w:tcPr>
          <w:p w:rsidR="007F3F78" w:rsidRPr="003A4A55" w:rsidRDefault="007F3F78" w:rsidP="00EB28E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7F3F78" w:rsidRPr="003A4A55" w:rsidRDefault="007F3F78" w:rsidP="00EB28E6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F3F78" w:rsidRPr="00E335AA" w:rsidRDefault="007F3F78" w:rsidP="007F3F78">
      <w:pPr>
        <w:jc w:val="center"/>
      </w:pPr>
    </w:p>
    <w:sectPr w:rsidR="007F3F78" w:rsidRPr="00E335AA" w:rsidSect="007F3F78">
      <w:pgSz w:w="16838" w:h="11906" w:orient="landscape"/>
      <w:pgMar w:top="567" w:right="567" w:bottom="567" w:left="567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A4F" w:rsidRDefault="00DA5A4F">
      <w:r>
        <w:separator/>
      </w:r>
    </w:p>
  </w:endnote>
  <w:endnote w:type="continuationSeparator" w:id="1">
    <w:p w:rsidR="00DA5A4F" w:rsidRDefault="00DA5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99" w:rsidRPr="00FF7009" w:rsidRDefault="0030279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Вр-468683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99" w:rsidRPr="00C9340B" w:rsidRDefault="0030279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Вр-468683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A4F" w:rsidRDefault="00DA5A4F">
      <w:r>
        <w:separator/>
      </w:r>
    </w:p>
  </w:footnote>
  <w:footnote w:type="continuationSeparator" w:id="1">
    <w:p w:rsidR="00DA5A4F" w:rsidRDefault="00DA5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99" w:rsidRPr="00FF7009" w:rsidRDefault="00F03EC7" w:rsidP="00FF7009">
    <w:pPr>
      <w:pStyle w:val="a5"/>
      <w:jc w:val="center"/>
      <w:rPr>
        <w:lang w:val="en-US"/>
      </w:rPr>
    </w:pPr>
    <w:r>
      <w:fldChar w:fldCharType="begin"/>
    </w:r>
    <w:r w:rsidR="00302799">
      <w:instrText xml:space="preserve"> PAGE   \* MERGEFORMAT </w:instrText>
    </w:r>
    <w:r>
      <w:fldChar w:fldCharType="separate"/>
    </w:r>
    <w:r w:rsidR="00F350D3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99" w:rsidRPr="00E045E8" w:rsidRDefault="0030279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B294E"/>
    <w:rsid w:val="000C680A"/>
    <w:rsid w:val="000D23DE"/>
    <w:rsid w:val="000F1E06"/>
    <w:rsid w:val="00110850"/>
    <w:rsid w:val="00120131"/>
    <w:rsid w:val="00121B20"/>
    <w:rsid w:val="00124F7B"/>
    <w:rsid w:val="0012580A"/>
    <w:rsid w:val="001333E0"/>
    <w:rsid w:val="0013513B"/>
    <w:rsid w:val="00137AA8"/>
    <w:rsid w:val="001531F1"/>
    <w:rsid w:val="00157A04"/>
    <w:rsid w:val="00162B75"/>
    <w:rsid w:val="001653DF"/>
    <w:rsid w:val="00165801"/>
    <w:rsid w:val="00177FA2"/>
    <w:rsid w:val="001828A7"/>
    <w:rsid w:val="001838ED"/>
    <w:rsid w:val="001868B1"/>
    <w:rsid w:val="00190EA5"/>
    <w:rsid w:val="00196FCA"/>
    <w:rsid w:val="001A23F8"/>
    <w:rsid w:val="001A2C0F"/>
    <w:rsid w:val="001A2CD3"/>
    <w:rsid w:val="001A305B"/>
    <w:rsid w:val="001C1A94"/>
    <w:rsid w:val="001E53B4"/>
    <w:rsid w:val="00200670"/>
    <w:rsid w:val="002141BD"/>
    <w:rsid w:val="00222E82"/>
    <w:rsid w:val="0022369D"/>
    <w:rsid w:val="002532AF"/>
    <w:rsid w:val="0025570C"/>
    <w:rsid w:val="00256E1C"/>
    <w:rsid w:val="00267A76"/>
    <w:rsid w:val="00270DA8"/>
    <w:rsid w:val="00276F2C"/>
    <w:rsid w:val="00283F4E"/>
    <w:rsid w:val="00295AF1"/>
    <w:rsid w:val="002A5889"/>
    <w:rsid w:val="002B2446"/>
    <w:rsid w:val="002C0003"/>
    <w:rsid w:val="002C5B69"/>
    <w:rsid w:val="002D62C6"/>
    <w:rsid w:val="0030129A"/>
    <w:rsid w:val="00302799"/>
    <w:rsid w:val="00304C55"/>
    <w:rsid w:val="00312884"/>
    <w:rsid w:val="00323C28"/>
    <w:rsid w:val="00327BBC"/>
    <w:rsid w:val="0033219B"/>
    <w:rsid w:val="00333372"/>
    <w:rsid w:val="00341B0C"/>
    <w:rsid w:val="00344CA8"/>
    <w:rsid w:val="00345BDC"/>
    <w:rsid w:val="0034630A"/>
    <w:rsid w:val="00347398"/>
    <w:rsid w:val="00361EC7"/>
    <w:rsid w:val="003678C6"/>
    <w:rsid w:val="0037267D"/>
    <w:rsid w:val="00381507"/>
    <w:rsid w:val="00384F5B"/>
    <w:rsid w:val="00390123"/>
    <w:rsid w:val="00392A60"/>
    <w:rsid w:val="00392DA7"/>
    <w:rsid w:val="003A06D9"/>
    <w:rsid w:val="003A4A55"/>
    <w:rsid w:val="003A5C1B"/>
    <w:rsid w:val="003A79F7"/>
    <w:rsid w:val="003B66B4"/>
    <w:rsid w:val="003C1DC8"/>
    <w:rsid w:val="003C4116"/>
    <w:rsid w:val="003E30CF"/>
    <w:rsid w:val="003F2713"/>
    <w:rsid w:val="00406295"/>
    <w:rsid w:val="004104F2"/>
    <w:rsid w:val="004122F1"/>
    <w:rsid w:val="004140E6"/>
    <w:rsid w:val="004161D2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5A74"/>
    <w:rsid w:val="004B0CE3"/>
    <w:rsid w:val="004B22EE"/>
    <w:rsid w:val="004B7759"/>
    <w:rsid w:val="004C09B4"/>
    <w:rsid w:val="004D6727"/>
    <w:rsid w:val="004D74C0"/>
    <w:rsid w:val="00506A57"/>
    <w:rsid w:val="00513E4F"/>
    <w:rsid w:val="0052371C"/>
    <w:rsid w:val="00527A5C"/>
    <w:rsid w:val="00544190"/>
    <w:rsid w:val="00562567"/>
    <w:rsid w:val="00565C7C"/>
    <w:rsid w:val="0056766F"/>
    <w:rsid w:val="0057186F"/>
    <w:rsid w:val="00587709"/>
    <w:rsid w:val="005D656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01C4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0A40"/>
    <w:rsid w:val="00765B23"/>
    <w:rsid w:val="00772510"/>
    <w:rsid w:val="007856A4"/>
    <w:rsid w:val="00790B33"/>
    <w:rsid w:val="007A692C"/>
    <w:rsid w:val="007A7C68"/>
    <w:rsid w:val="007B06C8"/>
    <w:rsid w:val="007C4EAB"/>
    <w:rsid w:val="007C5489"/>
    <w:rsid w:val="007C6B6A"/>
    <w:rsid w:val="007C7191"/>
    <w:rsid w:val="007D5BE3"/>
    <w:rsid w:val="007E3186"/>
    <w:rsid w:val="007F3F78"/>
    <w:rsid w:val="007F6F0C"/>
    <w:rsid w:val="00803DE9"/>
    <w:rsid w:val="00806DCB"/>
    <w:rsid w:val="00816D2A"/>
    <w:rsid w:val="00822B31"/>
    <w:rsid w:val="00825AE1"/>
    <w:rsid w:val="00830C98"/>
    <w:rsid w:val="00832A4B"/>
    <w:rsid w:val="0083338B"/>
    <w:rsid w:val="00833AC7"/>
    <w:rsid w:val="00836954"/>
    <w:rsid w:val="00843655"/>
    <w:rsid w:val="00845228"/>
    <w:rsid w:val="00846174"/>
    <w:rsid w:val="00855F2D"/>
    <w:rsid w:val="00864FCB"/>
    <w:rsid w:val="00866165"/>
    <w:rsid w:val="0087178B"/>
    <w:rsid w:val="0088287B"/>
    <w:rsid w:val="00883C4E"/>
    <w:rsid w:val="008906F0"/>
    <w:rsid w:val="008A3BD8"/>
    <w:rsid w:val="008D0B4E"/>
    <w:rsid w:val="008D3FF4"/>
    <w:rsid w:val="008D448F"/>
    <w:rsid w:val="008E2021"/>
    <w:rsid w:val="008E711D"/>
    <w:rsid w:val="008F4E0C"/>
    <w:rsid w:val="008F6496"/>
    <w:rsid w:val="009017AC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409E"/>
    <w:rsid w:val="00A030CE"/>
    <w:rsid w:val="00A04D7A"/>
    <w:rsid w:val="00A07752"/>
    <w:rsid w:val="00A113F9"/>
    <w:rsid w:val="00A12568"/>
    <w:rsid w:val="00A13FAB"/>
    <w:rsid w:val="00A17287"/>
    <w:rsid w:val="00A307C5"/>
    <w:rsid w:val="00A32B7B"/>
    <w:rsid w:val="00A41BAF"/>
    <w:rsid w:val="00A459F9"/>
    <w:rsid w:val="00A45F88"/>
    <w:rsid w:val="00A56DF8"/>
    <w:rsid w:val="00A6182D"/>
    <w:rsid w:val="00A70879"/>
    <w:rsid w:val="00A7349A"/>
    <w:rsid w:val="00A81394"/>
    <w:rsid w:val="00A90265"/>
    <w:rsid w:val="00A916EE"/>
    <w:rsid w:val="00A92410"/>
    <w:rsid w:val="00A92B7F"/>
    <w:rsid w:val="00A94FC2"/>
    <w:rsid w:val="00A95797"/>
    <w:rsid w:val="00AA1835"/>
    <w:rsid w:val="00AA4632"/>
    <w:rsid w:val="00AC2608"/>
    <w:rsid w:val="00AC6084"/>
    <w:rsid w:val="00AD21C5"/>
    <w:rsid w:val="00AD6541"/>
    <w:rsid w:val="00AF3F0F"/>
    <w:rsid w:val="00B07659"/>
    <w:rsid w:val="00B12712"/>
    <w:rsid w:val="00B167BB"/>
    <w:rsid w:val="00B21E55"/>
    <w:rsid w:val="00B30409"/>
    <w:rsid w:val="00B34585"/>
    <w:rsid w:val="00B37CE2"/>
    <w:rsid w:val="00B4273C"/>
    <w:rsid w:val="00B5138D"/>
    <w:rsid w:val="00B57A21"/>
    <w:rsid w:val="00B70358"/>
    <w:rsid w:val="00B706D1"/>
    <w:rsid w:val="00B7149C"/>
    <w:rsid w:val="00B74B31"/>
    <w:rsid w:val="00B836CD"/>
    <w:rsid w:val="00B84DE9"/>
    <w:rsid w:val="00B86562"/>
    <w:rsid w:val="00BA2223"/>
    <w:rsid w:val="00BC121A"/>
    <w:rsid w:val="00BC1A1B"/>
    <w:rsid w:val="00BC386A"/>
    <w:rsid w:val="00BD1361"/>
    <w:rsid w:val="00BE6924"/>
    <w:rsid w:val="00BF6A03"/>
    <w:rsid w:val="00C004A1"/>
    <w:rsid w:val="00C028FB"/>
    <w:rsid w:val="00C203D3"/>
    <w:rsid w:val="00C20EF1"/>
    <w:rsid w:val="00C27902"/>
    <w:rsid w:val="00C30FF0"/>
    <w:rsid w:val="00C47759"/>
    <w:rsid w:val="00C5783D"/>
    <w:rsid w:val="00C666AF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58BD"/>
    <w:rsid w:val="00D47CBD"/>
    <w:rsid w:val="00D5364D"/>
    <w:rsid w:val="00D55976"/>
    <w:rsid w:val="00D650D1"/>
    <w:rsid w:val="00D74830"/>
    <w:rsid w:val="00D82961"/>
    <w:rsid w:val="00D96BA1"/>
    <w:rsid w:val="00D97CF1"/>
    <w:rsid w:val="00DA15B5"/>
    <w:rsid w:val="00DA5A4F"/>
    <w:rsid w:val="00DB1693"/>
    <w:rsid w:val="00DB1EF8"/>
    <w:rsid w:val="00DB2BF9"/>
    <w:rsid w:val="00DC242D"/>
    <w:rsid w:val="00DC4985"/>
    <w:rsid w:val="00DC562F"/>
    <w:rsid w:val="00DD2279"/>
    <w:rsid w:val="00DE4816"/>
    <w:rsid w:val="00DF657A"/>
    <w:rsid w:val="00E01978"/>
    <w:rsid w:val="00E03738"/>
    <w:rsid w:val="00E045E8"/>
    <w:rsid w:val="00E07736"/>
    <w:rsid w:val="00E16222"/>
    <w:rsid w:val="00E20771"/>
    <w:rsid w:val="00E215B1"/>
    <w:rsid w:val="00E26238"/>
    <w:rsid w:val="00E278FA"/>
    <w:rsid w:val="00E30F71"/>
    <w:rsid w:val="00E335AA"/>
    <w:rsid w:val="00E34893"/>
    <w:rsid w:val="00E4076D"/>
    <w:rsid w:val="00E6233F"/>
    <w:rsid w:val="00E73EEE"/>
    <w:rsid w:val="00E76429"/>
    <w:rsid w:val="00E7790B"/>
    <w:rsid w:val="00E80F2B"/>
    <w:rsid w:val="00E831A2"/>
    <w:rsid w:val="00E84B0E"/>
    <w:rsid w:val="00E85FEA"/>
    <w:rsid w:val="00E87A65"/>
    <w:rsid w:val="00E93CD1"/>
    <w:rsid w:val="00EA0F42"/>
    <w:rsid w:val="00EB28E6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3EC7"/>
    <w:rsid w:val="00F123DE"/>
    <w:rsid w:val="00F12903"/>
    <w:rsid w:val="00F22728"/>
    <w:rsid w:val="00F26FAC"/>
    <w:rsid w:val="00F30BD1"/>
    <w:rsid w:val="00F3455C"/>
    <w:rsid w:val="00F350D3"/>
    <w:rsid w:val="00F3738F"/>
    <w:rsid w:val="00F61C0E"/>
    <w:rsid w:val="00F643D0"/>
    <w:rsid w:val="00F64558"/>
    <w:rsid w:val="00F7651C"/>
    <w:rsid w:val="00F769FC"/>
    <w:rsid w:val="00F84D71"/>
    <w:rsid w:val="00F872BE"/>
    <w:rsid w:val="00FA56C2"/>
    <w:rsid w:val="00FA5F6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paragraph" w:customStyle="1" w:styleId="ac">
    <w:name w:val="Нормальный (таблица)"/>
    <w:basedOn w:val="a"/>
    <w:next w:val="a"/>
    <w:uiPriority w:val="99"/>
    <w:rsid w:val="007F3F7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paragraph" w:customStyle="1" w:styleId="ac">
    <w:name w:val="Нормальный (таблица)"/>
    <w:basedOn w:val="a"/>
    <w:next w:val="a"/>
    <w:uiPriority w:val="99"/>
    <w:rsid w:val="007F3F7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3492</Words>
  <Characters>19911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2026-02-02T05:05:00Z</cp:lastPrinted>
  <dcterms:created xsi:type="dcterms:W3CDTF">2026-02-03T11:09:00Z</dcterms:created>
  <dcterms:modified xsi:type="dcterms:W3CDTF">2026-02-03T11:09:00Z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