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04F2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435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04F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04F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3172-р/АДМ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96D2C">
        <w:trPr>
          <w:trHeight w:val="454"/>
        </w:trPr>
        <w:tc>
          <w:tcPr>
            <w:tcW w:w="4395" w:type="dxa"/>
            <w:gridSpan w:val="5"/>
          </w:tcPr>
          <w:p w:rsidR="008D4E9E" w:rsidRDefault="00F96D2C" w:rsidP="00F96D2C">
            <w:pPr>
              <w:ind w:left="-170" w:right="142"/>
              <w:jc w:val="both"/>
            </w:pPr>
            <w:r w:rsidRPr="00F96D2C">
              <w:t xml:space="preserve">Об установлении тарифов </w:t>
            </w:r>
            <w:r>
              <w:br/>
            </w:r>
            <w:r w:rsidRPr="00F96D2C">
              <w:t>на платные дополнительные образовательные услуги, предоставляемые муниципальным автономным дошкольным образовательным учреждением «Детский сад № 24»</w:t>
            </w:r>
          </w:p>
        </w:tc>
        <w:tc>
          <w:tcPr>
            <w:tcW w:w="3865" w:type="dxa"/>
          </w:tcPr>
          <w:p w:rsidR="008D4E9E" w:rsidRDefault="008D4E9E" w:rsidP="00F96D2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96D2C" w:rsidRDefault="00F96D2C" w:rsidP="009416DA">
      <w:pPr>
        <w:widowControl w:val="0"/>
        <w:ind w:firstLine="709"/>
        <w:jc w:val="both"/>
      </w:pPr>
    </w:p>
    <w:p w:rsidR="00F96D2C" w:rsidRDefault="00F96D2C" w:rsidP="00F96D2C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округа».</w:t>
      </w:r>
    </w:p>
    <w:p w:rsidR="00F96D2C" w:rsidRDefault="00F96D2C" w:rsidP="00F96D2C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24» (приложение).</w:t>
      </w:r>
    </w:p>
    <w:p w:rsidR="00F96D2C" w:rsidRDefault="00F96D2C" w:rsidP="00F96D2C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F96D2C" w:rsidP="00F96D2C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96D2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3496D" w:rsidRDefault="00D3496D" w:rsidP="004574CC"/>
    <w:p w:rsidR="00D3496D" w:rsidRDefault="00D3496D" w:rsidP="004574CC"/>
    <w:p w:rsidR="00D3496D" w:rsidRDefault="00D3496D" w:rsidP="00D3496D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D3496D" w:rsidRDefault="00D3496D" w:rsidP="00D3496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3496D" w:rsidRDefault="00D3496D" w:rsidP="00D3496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3496D" w:rsidRDefault="00D3496D" w:rsidP="00D3496D">
      <w:pPr>
        <w:ind w:left="5103"/>
        <w:jc w:val="center"/>
      </w:pPr>
      <w:r>
        <w:t>Златоустовского городского округа</w:t>
      </w:r>
    </w:p>
    <w:p w:rsidR="00D3496D" w:rsidRDefault="00D3496D" w:rsidP="00D3496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C454D">
        <w:rPr>
          <w:rFonts w:ascii="Times New Roman" w:hAnsi="Times New Roman"/>
          <w:sz w:val="28"/>
          <w:szCs w:val="28"/>
        </w:rPr>
        <w:t>15.11.2024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C454D">
        <w:rPr>
          <w:rFonts w:ascii="Times New Roman" w:hAnsi="Times New Roman"/>
          <w:sz w:val="28"/>
          <w:szCs w:val="28"/>
        </w:rPr>
        <w:t>3172-р/АДМ</w:t>
      </w:r>
      <w:bookmarkStart w:id="0" w:name="_GoBack"/>
      <w:bookmarkEnd w:id="0"/>
    </w:p>
    <w:p w:rsidR="00D3496D" w:rsidRDefault="00D3496D" w:rsidP="00D3496D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3496D" w:rsidRDefault="00D3496D" w:rsidP="00D3496D">
      <w:pPr>
        <w:jc w:val="center"/>
        <w:rPr>
          <w:sz w:val="26"/>
          <w:szCs w:val="26"/>
        </w:rPr>
      </w:pPr>
    </w:p>
    <w:p w:rsidR="00D3496D" w:rsidRPr="00D3496D" w:rsidRDefault="00D3496D" w:rsidP="00D3496D">
      <w:pPr>
        <w:jc w:val="center"/>
      </w:pPr>
      <w:r w:rsidRPr="00D3496D">
        <w:t>Тарифы</w:t>
      </w:r>
    </w:p>
    <w:p w:rsidR="00D3496D" w:rsidRPr="00D3496D" w:rsidRDefault="00D3496D" w:rsidP="00D3496D">
      <w:pPr>
        <w:jc w:val="center"/>
      </w:pPr>
      <w:r w:rsidRPr="00D3496D">
        <w:t xml:space="preserve">на платные дополнительные образовательные услуги, предоставляемыемуниципальным автономным дошкольным образовательным учреждением </w:t>
      </w:r>
    </w:p>
    <w:p w:rsidR="00D3496D" w:rsidRPr="00D3496D" w:rsidRDefault="00D3496D" w:rsidP="00D3496D">
      <w:pPr>
        <w:jc w:val="center"/>
      </w:pPr>
      <w:r w:rsidRPr="00D3496D">
        <w:t>«Детский сад №24»</w:t>
      </w:r>
    </w:p>
    <w:p w:rsidR="00D3496D" w:rsidRPr="00D3496D" w:rsidRDefault="00D3496D" w:rsidP="00D3496D">
      <w:pPr>
        <w:jc w:val="center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7796"/>
        <w:gridCol w:w="1525"/>
      </w:tblGrid>
      <w:tr w:rsidR="00D3496D" w:rsidRPr="00D3496D" w:rsidTr="00D3496D">
        <w:tc>
          <w:tcPr>
            <w:tcW w:w="568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№ п/п</w:t>
            </w:r>
          </w:p>
        </w:tc>
        <w:tc>
          <w:tcPr>
            <w:tcW w:w="7796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525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Тариф,</w:t>
            </w:r>
          </w:p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руб./занятие</w:t>
            </w:r>
          </w:p>
        </w:tc>
      </w:tr>
      <w:tr w:rsidR="00D3496D" w:rsidRPr="00D3496D" w:rsidTr="00D3496D">
        <w:tc>
          <w:tcPr>
            <w:tcW w:w="568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  <w:vAlign w:val="center"/>
          </w:tcPr>
          <w:p w:rsidR="00D3496D" w:rsidRPr="00D3496D" w:rsidRDefault="00D3496D" w:rsidP="00D3496D">
            <w:pPr>
              <w:jc w:val="both"/>
              <w:rPr>
                <w:color w:val="000000"/>
                <w:sz w:val="24"/>
                <w:szCs w:val="24"/>
              </w:rPr>
            </w:pPr>
            <w:r w:rsidRPr="00D3496D">
              <w:rPr>
                <w:color w:val="000000"/>
                <w:sz w:val="24"/>
                <w:szCs w:val="24"/>
              </w:rPr>
              <w:t>Танцевальная ритмика д</w:t>
            </w:r>
            <w:r>
              <w:rPr>
                <w:color w:val="000000"/>
                <w:sz w:val="24"/>
                <w:szCs w:val="24"/>
              </w:rPr>
              <w:t>ля детей дошкольного возраста «</w:t>
            </w:r>
            <w:r w:rsidRPr="00D3496D">
              <w:rPr>
                <w:color w:val="000000"/>
                <w:sz w:val="24"/>
                <w:szCs w:val="24"/>
              </w:rPr>
              <w:t>Ритмическая мозаика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5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150,00</w:t>
            </w:r>
          </w:p>
        </w:tc>
      </w:tr>
      <w:tr w:rsidR="00D3496D" w:rsidRPr="00D3496D" w:rsidTr="00D3496D">
        <w:tc>
          <w:tcPr>
            <w:tcW w:w="568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2.</w:t>
            </w:r>
          </w:p>
        </w:tc>
        <w:tc>
          <w:tcPr>
            <w:tcW w:w="7796" w:type="dxa"/>
            <w:vAlign w:val="center"/>
          </w:tcPr>
          <w:p w:rsidR="00D3496D" w:rsidRPr="00D3496D" w:rsidRDefault="00D3496D" w:rsidP="00D3496D">
            <w:pPr>
              <w:jc w:val="both"/>
              <w:rPr>
                <w:color w:val="000000"/>
                <w:sz w:val="24"/>
                <w:szCs w:val="24"/>
              </w:rPr>
            </w:pPr>
            <w:r w:rsidRPr="00D3496D">
              <w:rPr>
                <w:color w:val="000000"/>
                <w:sz w:val="24"/>
                <w:szCs w:val="24"/>
              </w:rPr>
              <w:t xml:space="preserve">Кружок конструирования </w:t>
            </w:r>
            <w:r>
              <w:rPr>
                <w:color w:val="000000"/>
                <w:sz w:val="24"/>
                <w:szCs w:val="24"/>
              </w:rPr>
              <w:t>для детей дошкольного возраста «</w:t>
            </w:r>
            <w:r w:rsidRPr="00D3496D">
              <w:rPr>
                <w:color w:val="000000"/>
                <w:sz w:val="24"/>
                <w:szCs w:val="24"/>
              </w:rPr>
              <w:t>Волшебная страна ЛЕГО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5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143,00</w:t>
            </w:r>
          </w:p>
        </w:tc>
      </w:tr>
      <w:tr w:rsidR="00D3496D" w:rsidRPr="00D3496D" w:rsidTr="00D3496D">
        <w:trPr>
          <w:trHeight w:val="621"/>
        </w:trPr>
        <w:tc>
          <w:tcPr>
            <w:tcW w:w="568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3.</w:t>
            </w:r>
          </w:p>
        </w:tc>
        <w:tc>
          <w:tcPr>
            <w:tcW w:w="7796" w:type="dxa"/>
            <w:vAlign w:val="center"/>
          </w:tcPr>
          <w:p w:rsidR="00D3496D" w:rsidRPr="00D3496D" w:rsidRDefault="00D3496D" w:rsidP="00D3496D">
            <w:pPr>
              <w:jc w:val="both"/>
              <w:rPr>
                <w:color w:val="000000"/>
                <w:sz w:val="24"/>
                <w:szCs w:val="24"/>
              </w:rPr>
            </w:pPr>
            <w:r w:rsidRPr="00D3496D">
              <w:rPr>
                <w:color w:val="000000"/>
                <w:sz w:val="24"/>
                <w:szCs w:val="24"/>
              </w:rPr>
              <w:t>Занятие по профилактике речевых нарушений для детей младшего дошкольного возраст</w:t>
            </w:r>
            <w:r>
              <w:rPr>
                <w:color w:val="000000"/>
                <w:sz w:val="24"/>
                <w:szCs w:val="24"/>
              </w:rPr>
              <w:t>а с элементами нейрогимнастики «</w:t>
            </w:r>
            <w:r w:rsidRPr="00D3496D">
              <w:rPr>
                <w:color w:val="000000"/>
                <w:sz w:val="24"/>
                <w:szCs w:val="24"/>
              </w:rPr>
              <w:t>Логоритмика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5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149,00</w:t>
            </w:r>
          </w:p>
        </w:tc>
      </w:tr>
      <w:tr w:rsidR="00D3496D" w:rsidRPr="00D3496D" w:rsidTr="00D3496D">
        <w:trPr>
          <w:trHeight w:val="561"/>
        </w:trPr>
        <w:tc>
          <w:tcPr>
            <w:tcW w:w="568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4.</w:t>
            </w:r>
          </w:p>
        </w:tc>
        <w:tc>
          <w:tcPr>
            <w:tcW w:w="7796" w:type="dxa"/>
            <w:vAlign w:val="center"/>
          </w:tcPr>
          <w:p w:rsidR="00D3496D" w:rsidRPr="00D3496D" w:rsidRDefault="00D3496D" w:rsidP="00D3496D">
            <w:pPr>
              <w:jc w:val="both"/>
              <w:rPr>
                <w:sz w:val="24"/>
                <w:szCs w:val="24"/>
                <w:highlight w:val="yellow"/>
              </w:rPr>
            </w:pPr>
            <w:r w:rsidRPr="00D3496D">
              <w:rPr>
                <w:color w:val="000000"/>
                <w:sz w:val="24"/>
                <w:szCs w:val="24"/>
              </w:rPr>
              <w:t>Занятия по развитию творческих способностей для детей</w:t>
            </w:r>
            <w:r>
              <w:rPr>
                <w:color w:val="000000"/>
                <w:sz w:val="24"/>
                <w:szCs w:val="24"/>
              </w:rPr>
              <w:t xml:space="preserve"> старшего дошкольного возраста «</w:t>
            </w:r>
            <w:r w:rsidRPr="00D3496D">
              <w:rPr>
                <w:color w:val="000000"/>
                <w:sz w:val="24"/>
                <w:szCs w:val="24"/>
              </w:rPr>
              <w:t>Разноцветное детство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5" w:type="dxa"/>
            <w:vAlign w:val="center"/>
          </w:tcPr>
          <w:p w:rsidR="00D3496D" w:rsidRPr="00D3496D" w:rsidRDefault="00D3496D" w:rsidP="00D3496D">
            <w:pPr>
              <w:jc w:val="center"/>
              <w:rPr>
                <w:sz w:val="24"/>
                <w:szCs w:val="24"/>
              </w:rPr>
            </w:pPr>
            <w:r w:rsidRPr="00D3496D">
              <w:rPr>
                <w:sz w:val="24"/>
                <w:szCs w:val="24"/>
              </w:rPr>
              <w:t>148,00</w:t>
            </w:r>
          </w:p>
        </w:tc>
      </w:tr>
    </w:tbl>
    <w:p w:rsidR="00D3496D" w:rsidRPr="00E92529" w:rsidRDefault="00D3496D" w:rsidP="00D3496D">
      <w:pPr>
        <w:ind w:left="708" w:firstLine="360"/>
        <w:jc w:val="both"/>
        <w:rPr>
          <w:sz w:val="26"/>
          <w:szCs w:val="26"/>
        </w:rPr>
      </w:pPr>
    </w:p>
    <w:p w:rsidR="00D3496D" w:rsidRPr="004F1B40" w:rsidRDefault="00D3496D" w:rsidP="00D3496D">
      <w:pPr>
        <w:rPr>
          <w:sz w:val="26"/>
          <w:szCs w:val="26"/>
        </w:rPr>
      </w:pPr>
    </w:p>
    <w:p w:rsidR="00D3496D" w:rsidRPr="00E335AA" w:rsidRDefault="00D3496D" w:rsidP="004574CC"/>
    <w:sectPr w:rsidR="00D3496D" w:rsidRPr="00E335AA" w:rsidSect="00F96D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EBA" w:rsidRDefault="005E6EBA">
      <w:r>
        <w:separator/>
      </w:r>
    </w:p>
  </w:endnote>
  <w:endnote w:type="continuationSeparator" w:id="1">
    <w:p w:rsidR="005E6EBA" w:rsidRDefault="005E6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Вр-394727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Вр-394727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EBA" w:rsidRDefault="005E6EBA">
      <w:r>
        <w:separator/>
      </w:r>
    </w:p>
  </w:footnote>
  <w:footnote w:type="continuationSeparator" w:id="1">
    <w:p w:rsidR="005E6EBA" w:rsidRDefault="005E6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04F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07DC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454D"/>
    <w:rsid w:val="00513E4F"/>
    <w:rsid w:val="0052371C"/>
    <w:rsid w:val="00527A5C"/>
    <w:rsid w:val="00543CB9"/>
    <w:rsid w:val="00562567"/>
    <w:rsid w:val="00587709"/>
    <w:rsid w:val="005D2904"/>
    <w:rsid w:val="005E6EBA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4F24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07DC1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496D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6D2C"/>
    <w:rsid w:val="00FA206B"/>
    <w:rsid w:val="00FA3807"/>
    <w:rsid w:val="00FA4BFA"/>
    <w:rsid w:val="00FA636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3496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3496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3496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3496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2024-11-14T06:33:00Z</cp:lastPrinted>
  <dcterms:created xsi:type="dcterms:W3CDTF">2024-11-18T09:00:00Z</dcterms:created>
  <dcterms:modified xsi:type="dcterms:W3CDTF">2024-11-18T09:00:00Z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