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242D" w:rsidRPr="00DC242D" w:rsidRDefault="002208B9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10465188" r:id="rId7"/>
        </w:obje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796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9"/>
        <w:gridCol w:w="723"/>
        <w:gridCol w:w="1799"/>
        <w:gridCol w:w="710"/>
        <w:gridCol w:w="3595"/>
        <w:gridCol w:w="992"/>
      </w:tblGrid>
      <w:tr w:rsidR="009416DA" w:rsidRPr="00E335AA" w:rsidTr="002208B9">
        <w:trPr>
          <w:gridAfter w:val="1"/>
          <w:wAfter w:w="992" w:type="dxa"/>
          <w:trHeight w:val="446"/>
        </w:trPr>
        <w:tc>
          <w:tcPr>
            <w:tcW w:w="1589" w:type="dxa"/>
            <w:tcBorders>
              <w:bottom w:val="single" w:sz="4" w:space="0" w:color="auto"/>
            </w:tcBorders>
          </w:tcPr>
          <w:p w:rsidR="009416DA" w:rsidRPr="009416DA" w:rsidRDefault="002208B9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02.06.2025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799" w:type="dxa"/>
            <w:tcBorders>
              <w:bottom w:val="single" w:sz="4" w:space="0" w:color="auto"/>
            </w:tcBorders>
          </w:tcPr>
          <w:p w:rsidR="009416DA" w:rsidRPr="009416DA" w:rsidRDefault="002208B9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187-П/АДМ</w:t>
            </w:r>
            <w:r>
              <w:fldChar w:fldCharType="end"/>
            </w:r>
          </w:p>
        </w:tc>
        <w:tc>
          <w:tcPr>
            <w:tcW w:w="4305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2208B9">
        <w:trPr>
          <w:gridAfter w:val="1"/>
          <w:wAfter w:w="992" w:type="dxa"/>
          <w:trHeight w:val="446"/>
        </w:trPr>
        <w:tc>
          <w:tcPr>
            <w:tcW w:w="4111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305" w:type="dxa"/>
            <w:gridSpan w:val="2"/>
          </w:tcPr>
          <w:p w:rsidR="009416DA" w:rsidRPr="00E335AA" w:rsidRDefault="009416DA" w:rsidP="0065508B"/>
        </w:tc>
      </w:tr>
      <w:tr w:rsidR="00D96BA1" w:rsidRPr="00E335AA" w:rsidTr="002208B9">
        <w:trPr>
          <w:trHeight w:val="446"/>
        </w:trPr>
        <w:tc>
          <w:tcPr>
            <w:tcW w:w="4821" w:type="dxa"/>
            <w:gridSpan w:val="4"/>
            <w:tcMar>
              <w:left w:w="0" w:type="dxa"/>
            </w:tcMar>
          </w:tcPr>
          <w:p w:rsidR="00D96BA1" w:rsidRDefault="008C40DB" w:rsidP="00744BED">
            <w:pPr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587" w:type="dxa"/>
            <w:gridSpan w:val="2"/>
            <w:tcMar>
              <w:left w:w="0" w:type="dxa"/>
            </w:tcMar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  <w:bookmarkStart w:id="0" w:name="_GoBack"/>
      <w:bookmarkEnd w:id="0"/>
    </w:p>
    <w:p w:rsidR="00744BED" w:rsidRDefault="00744BED" w:rsidP="009416DA">
      <w:pPr>
        <w:widowControl w:val="0"/>
        <w:ind w:firstLine="709"/>
        <w:jc w:val="both"/>
      </w:pPr>
    </w:p>
    <w:p w:rsidR="009416DA" w:rsidRPr="00E4076D" w:rsidRDefault="00744BED" w:rsidP="009416DA">
      <w:pPr>
        <w:widowControl w:val="0"/>
        <w:ind w:firstLine="709"/>
        <w:jc w:val="both"/>
      </w:pPr>
      <w:r w:rsidRPr="00744BED">
        <w:t>Рассмотрев представленн</w:t>
      </w:r>
      <w:r>
        <w:t>ые документы, руководствуясь статьей</w:t>
      </w:r>
      <w:r w:rsidRPr="00744BED">
        <w:t xml:space="preserve"> 39.37, </w:t>
      </w:r>
      <w:r>
        <w:br/>
        <w:t>статьей 39.38, статьей 39.43, статьей 39.45, статьей</w:t>
      </w:r>
      <w:r w:rsidRPr="00744BED">
        <w:t xml:space="preserve"> 39.46. Земельного кодекса Российской Федерации, на основании ходатайства акционерного общества «Транснефть-Урал» (ОГРН 1020203226230) от 07.04.2025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744BED" w:rsidRDefault="008A6CB1" w:rsidP="00744BED">
      <w:pPr>
        <w:widowControl w:val="0"/>
        <w:ind w:firstLine="709"/>
        <w:jc w:val="both"/>
      </w:pPr>
      <w:r>
        <w:t>1. </w:t>
      </w:r>
      <w:r w:rsidR="00744BED">
        <w:t>Утвердить границы публичного сервитута (приложение 1).</w:t>
      </w:r>
    </w:p>
    <w:p w:rsidR="00744BED" w:rsidRDefault="008A6CB1" w:rsidP="00744BED">
      <w:pPr>
        <w:widowControl w:val="0"/>
        <w:ind w:firstLine="709"/>
        <w:jc w:val="both"/>
      </w:pPr>
      <w:r>
        <w:t>2. </w:t>
      </w:r>
      <w:r w:rsidR="00744BED">
        <w:t xml:space="preserve">Установить публичный сервитут в границах в соответствии </w:t>
      </w:r>
      <w:r>
        <w:br/>
      </w:r>
      <w:r w:rsidR="00744BED">
        <w:t>с приложением 1 к настоящему постановлению.</w:t>
      </w:r>
    </w:p>
    <w:p w:rsidR="00744BED" w:rsidRDefault="008A6CB1" w:rsidP="00744BED">
      <w:pPr>
        <w:widowControl w:val="0"/>
        <w:ind w:firstLine="709"/>
        <w:jc w:val="both"/>
      </w:pPr>
      <w:r>
        <w:t>3. </w:t>
      </w:r>
      <w:r w:rsidR="00744BED">
        <w:t>Утвердить перечень земельных участков (земель) в границах действия сервитута (приложение 2).</w:t>
      </w:r>
    </w:p>
    <w:p w:rsidR="00744BED" w:rsidRDefault="008A6CB1" w:rsidP="00744BED">
      <w:pPr>
        <w:widowControl w:val="0"/>
        <w:ind w:firstLine="709"/>
        <w:jc w:val="both"/>
      </w:pPr>
      <w:r>
        <w:t>4. </w:t>
      </w:r>
      <w:r w:rsidR="00744BED">
        <w:t xml:space="preserve">Цель установления публичного сервитута – складирование строительных и иных материалов, размещения временных </w:t>
      </w:r>
      <w:r>
        <w:br/>
      </w:r>
      <w:r w:rsidR="00744BED">
        <w:t xml:space="preserve">или вспомогательных сооружений (включая ограждения, бытовки, навесы) </w:t>
      </w:r>
      <w:r>
        <w:br/>
      </w:r>
      <w:r w:rsidR="00744BED">
        <w:t xml:space="preserve">и (или) строительной техники, которые необходимы для обеспечения реконструкции объекта транспортной инфраструктуры федерального значения «Магистральный нефтепродуктопровод «Уфа-Омск» </w:t>
      </w:r>
      <w:r>
        <w:t>на участках 0-529 км,</w:t>
      </w:r>
      <w:r>
        <w:br/>
        <w:t>600-844,7 </w:t>
      </w:r>
      <w:r w:rsidR="00744BED">
        <w:t>км.</w:t>
      </w:r>
      <w:r>
        <w:t xml:space="preserve"> Ликвидация» в соответствии с пунктом 2 статьи</w:t>
      </w:r>
      <w:r w:rsidR="00744BED">
        <w:t xml:space="preserve"> 39.37 Земельного кодекса Российской Федерации.</w:t>
      </w:r>
    </w:p>
    <w:p w:rsidR="00744BED" w:rsidRDefault="008A6CB1" w:rsidP="00744BED">
      <w:pPr>
        <w:widowControl w:val="0"/>
        <w:ind w:firstLine="709"/>
        <w:jc w:val="both"/>
      </w:pPr>
      <w:r>
        <w:t>5. </w:t>
      </w:r>
      <w:r w:rsidR="00744BED">
        <w:t>Срок публичного сервитута: с 15.04.2025 г. по 30.11.2028 г.</w:t>
      </w:r>
    </w:p>
    <w:p w:rsidR="00744BED" w:rsidRDefault="008A6CB1" w:rsidP="00744BED">
      <w:pPr>
        <w:widowControl w:val="0"/>
        <w:ind w:firstLine="709"/>
        <w:jc w:val="both"/>
      </w:pPr>
      <w:r>
        <w:t>6. </w:t>
      </w:r>
      <w:r w:rsidR="00744BED">
        <w:t xml:space="preserve">Правила охраны магистральных трубопроводов утверждены Постановлением Федерального горного и промышленного надзора России </w:t>
      </w:r>
      <w:r>
        <w:br/>
      </w:r>
      <w:r w:rsidR="00744BED">
        <w:t xml:space="preserve">от 24.04.1992 г. № 9. </w:t>
      </w:r>
    </w:p>
    <w:p w:rsidR="00744BED" w:rsidRDefault="008A6CB1" w:rsidP="00744BED">
      <w:pPr>
        <w:widowControl w:val="0"/>
        <w:ind w:firstLine="709"/>
        <w:jc w:val="both"/>
      </w:pPr>
      <w:r>
        <w:t>7. </w:t>
      </w:r>
      <w:r w:rsidR="00744BED">
        <w:t xml:space="preserve">Проект организации строительства Г.1.0000.24059-ТУР/ГТП-500.000-ПОС1 «Магистральный нефтепродуктопровод «Уфа-Омск» на участках </w:t>
      </w:r>
      <w:r>
        <w:br/>
      </w:r>
      <w:r w:rsidR="00744BED">
        <w:t>0-529км, 600-844,7 км. Ликвидация», Проект полосы отвода Г.1.0000.24059-ТУР/ГТП-500.000-ППО2.2 «Магистральный нефтепродуктопровод «Уфа-Омск» на участках 0-529</w:t>
      </w:r>
      <w:r>
        <w:t xml:space="preserve"> км, 600-844,7 км. Ликвидация» </w:t>
      </w:r>
      <w:r w:rsidR="00744BED">
        <w:t>разработаны в 2023 году.</w:t>
      </w:r>
    </w:p>
    <w:p w:rsidR="00744BED" w:rsidRDefault="008A6CB1" w:rsidP="00744BED">
      <w:pPr>
        <w:widowControl w:val="0"/>
        <w:ind w:firstLine="709"/>
        <w:jc w:val="both"/>
      </w:pPr>
      <w:r>
        <w:t>8. </w:t>
      </w:r>
      <w:r w:rsidR="00744BED">
        <w:t xml:space="preserve">Сроки и график выполнения работ при осуществлении деятельности, для обеспечения которой устанавливается публичный сервитут: </w:t>
      </w:r>
      <w:r w:rsidR="00B14FEE">
        <w:br/>
      </w:r>
      <w:r w:rsidR="00744BED">
        <w:t xml:space="preserve">складирование строительных и иных материалов, размещения временных </w:t>
      </w:r>
      <w:r>
        <w:br/>
      </w:r>
      <w:r w:rsidR="00744BED">
        <w:t xml:space="preserve">или вспомогательных сооружений (включая ограждения, бытовки, навесы) </w:t>
      </w:r>
      <w:r>
        <w:br/>
      </w:r>
      <w:r w:rsidR="00744BED">
        <w:t xml:space="preserve">и (или) строительной техники, которые необходимы для обеспечения </w:t>
      </w:r>
      <w:r w:rsidR="00744BED">
        <w:lastRenderedPageBreak/>
        <w:t>реконструкции объекта транспортной инфраструктуры федерального значения «Магистральный нефтепродуктопровод «Уфа-Омск» на участках 0-529</w:t>
      </w:r>
      <w:r w:rsidR="002677EE">
        <w:t> </w:t>
      </w:r>
      <w:r w:rsidR="00744BED">
        <w:t xml:space="preserve">км, </w:t>
      </w:r>
      <w:r w:rsidR="002677EE">
        <w:br/>
      </w:r>
      <w:r w:rsidR="00744BED">
        <w:t>600-844,7 км.</w:t>
      </w:r>
      <w:r w:rsidR="002677EE">
        <w:t xml:space="preserve"> Ликвидация» в соответствии с пунктом 2 статьи</w:t>
      </w:r>
      <w:r w:rsidR="00744BED">
        <w:t xml:space="preserve"> 39.37 Земельного кодекса Российской Федерации осуществляется в течение всего срока действия публичного сервитута.</w:t>
      </w:r>
    </w:p>
    <w:p w:rsidR="00744BED" w:rsidRDefault="002677EE" w:rsidP="00744BED">
      <w:pPr>
        <w:widowControl w:val="0"/>
        <w:ind w:firstLine="709"/>
        <w:jc w:val="both"/>
      </w:pPr>
      <w:r>
        <w:t>9. </w:t>
      </w:r>
      <w:r w:rsidR="00744BED">
        <w:t xml:space="preserve"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744BED">
        <w:t xml:space="preserve">в связи с осуществлением сервитута: </w:t>
      </w:r>
    </w:p>
    <w:p w:rsidR="00744BED" w:rsidRDefault="002677EE" w:rsidP="00744BED">
      <w:pPr>
        <w:widowControl w:val="0"/>
        <w:ind w:firstLine="709"/>
        <w:jc w:val="both"/>
      </w:pPr>
      <w:r>
        <w:t>- </w:t>
      </w:r>
      <w:r w:rsidR="00B14FEE">
        <w:t>12 </w:t>
      </w:r>
      <w:r w:rsidR="00744BED">
        <w:t xml:space="preserve">месяцев по земельным участкам, предоставленным </w:t>
      </w:r>
      <w:r>
        <w:br/>
      </w:r>
      <w:r w:rsidR="00744BED">
        <w:t>или принадлежащ</w:t>
      </w:r>
      <w:r w:rsidR="008B4404">
        <w:t>им гражданам, юридическим лицам;</w:t>
      </w:r>
      <w:r w:rsidR="00744BED">
        <w:t xml:space="preserve"> </w:t>
      </w:r>
    </w:p>
    <w:p w:rsidR="00744BED" w:rsidRDefault="002677EE" w:rsidP="00744BED">
      <w:pPr>
        <w:widowControl w:val="0"/>
        <w:ind w:firstLine="709"/>
        <w:jc w:val="both"/>
      </w:pPr>
      <w:r>
        <w:t>- </w:t>
      </w:r>
      <w:r w:rsidR="00B14FEE">
        <w:t>49 </w:t>
      </w:r>
      <w:r w:rsidR="00744BED">
        <w:t xml:space="preserve">месяцев по земельным участкам государственной </w:t>
      </w:r>
      <w:r>
        <w:br/>
      </w:r>
      <w:r w:rsidR="00744BED">
        <w:t xml:space="preserve">или муниципальной собственности, не предоставленным гражданам, юридическим лицам в соответствии с Графиком проведения работ </w:t>
      </w:r>
      <w:r>
        <w:br/>
      </w:r>
      <w:r w:rsidR="00744BED">
        <w:t xml:space="preserve">при осуществлении реконструкции объекта транспортной инфраструктуры федерального значения «Магистральный нефтепродуктопровод «Уфа-Омск» </w:t>
      </w:r>
      <w:r>
        <w:br/>
      </w:r>
      <w:r w:rsidR="00744BED">
        <w:t>на участках 0-529</w:t>
      </w:r>
      <w:r>
        <w:t> </w:t>
      </w:r>
      <w:r w:rsidR="00744BED">
        <w:t>км, 600-844,7 км. Ликвидация».</w:t>
      </w:r>
    </w:p>
    <w:p w:rsidR="00744BED" w:rsidRDefault="002677EE" w:rsidP="00744BED">
      <w:pPr>
        <w:widowControl w:val="0"/>
        <w:ind w:firstLine="709"/>
        <w:jc w:val="both"/>
      </w:pPr>
      <w:r>
        <w:t>10. </w:t>
      </w:r>
      <w:r w:rsidR="00744BED">
        <w:t xml:space="preserve">Обязать акционерное общество «Транснефть-Урал» </w:t>
      </w:r>
      <w:r w:rsidR="008B4404">
        <w:br/>
      </w:r>
      <w:r w:rsidR="00744BED">
        <w:t xml:space="preserve">привести земельные участки (земли) в состояние, пригодное </w:t>
      </w:r>
      <w:r w:rsidR="008B4404">
        <w:br/>
      </w:r>
      <w:r w:rsidR="00744BED">
        <w:t xml:space="preserve">для их использования в соответствии с видами разрешенного использования, </w:t>
      </w:r>
      <w:r w:rsidR="008B4404">
        <w:br/>
      </w:r>
      <w:r w:rsidR="00744BED">
        <w:t xml:space="preserve">в срок не позднее, чем три месяца после завершения реконструкции </w:t>
      </w:r>
      <w:r w:rsidR="008B4404">
        <w:br/>
      </w:r>
      <w:r w:rsidR="00744BED">
        <w:t>объекта транспортной инфраструктуры федерального значения «Магистральный нефтепродуктопровод «Уфа-Омск» на участках 0-529</w:t>
      </w:r>
      <w:r>
        <w:t xml:space="preserve"> км, </w:t>
      </w:r>
      <w:r w:rsidR="008B4404">
        <w:br/>
      </w:r>
      <w:r>
        <w:t>600-844,7 </w:t>
      </w:r>
      <w:r w:rsidR="00744BED">
        <w:t>км. Ликвидация».</w:t>
      </w:r>
    </w:p>
    <w:p w:rsidR="00744BED" w:rsidRDefault="002677EE" w:rsidP="00744BED">
      <w:pPr>
        <w:widowControl w:val="0"/>
        <w:ind w:firstLine="709"/>
        <w:jc w:val="both"/>
      </w:pPr>
      <w:r>
        <w:t>11. </w:t>
      </w:r>
      <w:r w:rsidR="00744BED"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 w:rsidR="00744BED">
        <w:t>Роскадастр</w:t>
      </w:r>
      <w:proofErr w:type="spellEnd"/>
      <w:r w:rsidR="00744BED">
        <w:t xml:space="preserve">» по Челябинской области. </w:t>
      </w:r>
    </w:p>
    <w:p w:rsidR="00744BED" w:rsidRDefault="002677EE" w:rsidP="00744BED">
      <w:pPr>
        <w:widowControl w:val="0"/>
        <w:ind w:firstLine="709"/>
        <w:jc w:val="both"/>
      </w:pPr>
      <w:r>
        <w:t>12. </w:t>
      </w:r>
      <w:r w:rsidR="00744BED"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744BED" w:rsidRDefault="002677EE" w:rsidP="00744BED">
      <w:pPr>
        <w:widowControl w:val="0"/>
        <w:ind w:firstLine="709"/>
        <w:jc w:val="both"/>
      </w:pPr>
      <w:r>
        <w:t>13. </w:t>
      </w:r>
      <w:r w:rsidR="00744BED">
        <w:t>Пресс-службе Администрации Златоус</w:t>
      </w:r>
      <w:r w:rsidR="00CE744A">
        <w:t>товского городского округа (Семё</w:t>
      </w:r>
      <w:r w:rsidR="00744BED">
        <w:t>нова А.Г.)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744BED" w:rsidRDefault="002677EE" w:rsidP="00744BED">
      <w:pPr>
        <w:widowControl w:val="0"/>
        <w:ind w:firstLine="709"/>
        <w:jc w:val="both"/>
      </w:pPr>
      <w:r>
        <w:t>14. </w:t>
      </w:r>
      <w:r w:rsidR="00744BED">
        <w:t xml:space="preserve">Организацию выполнения настоящего постановления возложить </w:t>
      </w:r>
      <w:r>
        <w:br/>
      </w:r>
      <w:r w:rsidR="00744BED"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9416DA" w:rsidRDefault="002677EE" w:rsidP="00744BED">
      <w:pPr>
        <w:widowControl w:val="0"/>
        <w:ind w:firstLine="709"/>
        <w:jc w:val="both"/>
      </w:pPr>
      <w:r>
        <w:t>15. </w:t>
      </w:r>
      <w:r w:rsidR="00744BED">
        <w:t xml:space="preserve">Контроль за выполнением настоящего постановления оставляю </w:t>
      </w:r>
      <w:r>
        <w:br/>
      </w:r>
      <w:r w:rsidR="00744BED">
        <w:t>за собой.</w:t>
      </w:r>
    </w:p>
    <w:p w:rsidR="00406295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9D5495">
        <w:trPr>
          <w:trHeight w:val="1570"/>
        </w:trPr>
        <w:tc>
          <w:tcPr>
            <w:tcW w:w="4254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2677EE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47DFE930" wp14:editId="7401A389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744BED" w:rsidRDefault="00744BED" w:rsidP="004574CC"/>
    <w:p w:rsidR="00744BED" w:rsidRDefault="00744BED">
      <w:r>
        <w:br w:type="page"/>
      </w:r>
    </w:p>
    <w:p w:rsidR="00744BED" w:rsidRPr="00744BED" w:rsidRDefault="00744BED" w:rsidP="00744BED">
      <w:pPr>
        <w:ind w:left="5103"/>
        <w:jc w:val="center"/>
      </w:pPr>
      <w:r w:rsidRPr="00744BED">
        <w:lastRenderedPageBreak/>
        <w:t>ПРИЛОЖЕНИЕ</w:t>
      </w:r>
      <w:r>
        <w:t xml:space="preserve"> 1</w:t>
      </w:r>
    </w:p>
    <w:p w:rsidR="00744BED" w:rsidRPr="00744BED" w:rsidRDefault="00744BED" w:rsidP="00744BE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44BED">
        <w:rPr>
          <w:lang w:eastAsia="ar-SA"/>
        </w:rPr>
        <w:t>Утверждено</w:t>
      </w:r>
    </w:p>
    <w:p w:rsidR="00744BED" w:rsidRPr="00744BED" w:rsidRDefault="00744BED" w:rsidP="00744BE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44BED">
        <w:rPr>
          <w:lang w:eastAsia="ar-SA"/>
        </w:rPr>
        <w:t>постановлением Администрации</w:t>
      </w:r>
    </w:p>
    <w:p w:rsidR="00744BED" w:rsidRPr="00744BED" w:rsidRDefault="00744BED" w:rsidP="00744BED">
      <w:pPr>
        <w:ind w:left="5103"/>
        <w:jc w:val="center"/>
      </w:pPr>
      <w:r w:rsidRPr="00744BED">
        <w:t>Златоустовского городского округа</w:t>
      </w:r>
    </w:p>
    <w:p w:rsidR="00744BED" w:rsidRPr="00744BED" w:rsidRDefault="00744BED" w:rsidP="00744BE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44BED">
        <w:rPr>
          <w:lang w:eastAsia="ar-SA"/>
        </w:rPr>
        <w:t xml:space="preserve">от </w:t>
      </w:r>
      <w:r w:rsidR="00FD71E3">
        <w:rPr>
          <w:lang w:eastAsia="ar-SA"/>
        </w:rPr>
        <w:t>02.06.2025 г.</w:t>
      </w:r>
      <w:r w:rsidRPr="00744BED">
        <w:rPr>
          <w:lang w:eastAsia="ar-SA"/>
        </w:rPr>
        <w:t xml:space="preserve"> № </w:t>
      </w:r>
      <w:r w:rsidR="00FD71E3">
        <w:rPr>
          <w:lang w:eastAsia="ar-SA"/>
        </w:rPr>
        <w:t>187-П/АДМ</w:t>
      </w:r>
    </w:p>
    <w:p w:rsidR="00744BED" w:rsidRPr="00744BED" w:rsidRDefault="00744BED" w:rsidP="00744BED">
      <w:pPr>
        <w:tabs>
          <w:tab w:val="left" w:pos="5529"/>
        </w:tabs>
        <w:suppressAutoHyphens/>
        <w:ind w:left="5103"/>
        <w:jc w:val="center"/>
      </w:pPr>
    </w:p>
    <w:p w:rsidR="00744BED" w:rsidRPr="00744BED" w:rsidRDefault="00744BED" w:rsidP="00744BED">
      <w:pPr>
        <w:tabs>
          <w:tab w:val="left" w:pos="5529"/>
        </w:tabs>
        <w:suppressAutoHyphens/>
        <w:ind w:left="5103"/>
        <w:jc w:val="center"/>
      </w:pPr>
    </w:p>
    <w:p w:rsidR="00DD58BB" w:rsidRDefault="00DD58BB" w:rsidP="00744BED">
      <w:pPr>
        <w:jc w:val="center"/>
      </w:pPr>
      <w:r>
        <w:rPr>
          <w:noProof/>
        </w:rPr>
        <w:drawing>
          <wp:inline distT="0" distB="0" distL="0" distR="0" wp14:anchorId="6546EA52" wp14:editId="6C983702">
            <wp:extent cx="6120130" cy="7939964"/>
            <wp:effectExtent l="0" t="0" r="0" b="4445"/>
            <wp:docPr id="2" name="Рисунок 2" descr="Z:\ЖУРАВЛЕВ\OLD\Алексей(старый комп)\Мои документы\ПУБЛИЧНЫЙ СЕРВИТУТ ТРАНСНЕФТЬ\апрель 2025 НАШ\схема\Графическое описание Златоуст_compress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ЖУРАВЛЕВ\OLD\Алексей(старый комп)\Мои документы\ПУБЛИЧНЫЙ СЕРВИТУТ ТРАНСНЕФТЬ\апрель 2025 НАШ\схема\Графическое описание Златоуст_compressed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3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BB" w:rsidRDefault="00DD58BB">
      <w:r>
        <w:br w:type="page"/>
      </w:r>
    </w:p>
    <w:p w:rsidR="00DD58BB" w:rsidRDefault="00DD58BB" w:rsidP="00744BED">
      <w:pPr>
        <w:jc w:val="center"/>
      </w:pPr>
      <w:r>
        <w:rPr>
          <w:noProof/>
        </w:rPr>
        <w:lastRenderedPageBreak/>
        <w:drawing>
          <wp:inline distT="0" distB="0" distL="0" distR="0" wp14:anchorId="5F6D2E87" wp14:editId="7A9ECF86">
            <wp:extent cx="6120130" cy="8666833"/>
            <wp:effectExtent l="0" t="0" r="0" b="1270"/>
            <wp:docPr id="3" name="Рисунок 3" descr="Z:\ЖУРАВЛЕВ\OLD\Алексей(старый комп)\Мои документы\ПУБЛИЧНЫЙ СЕРВИТУТ ТРАНСНЕФТЬ\апрель 2025 НАШ\схема\Графическое описание Златоуст_compress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ЖУРАВЛЕВ\OLD\Алексей(старый комп)\Мои документы\ПУБЛИЧНЫЙ СЕРВИТУТ ТРАНСНЕФТЬ\апрель 2025 НАШ\схема\Графическое описание Златоуст_compressed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BB" w:rsidRDefault="00DD58BB">
      <w:r>
        <w:br w:type="page"/>
      </w:r>
    </w:p>
    <w:p w:rsidR="00DD58BB" w:rsidRDefault="00DD58BB" w:rsidP="00744BED">
      <w:pPr>
        <w:jc w:val="center"/>
      </w:pPr>
      <w:r>
        <w:rPr>
          <w:noProof/>
        </w:rPr>
        <w:lastRenderedPageBreak/>
        <w:drawing>
          <wp:inline distT="0" distB="0" distL="0" distR="0" wp14:anchorId="4FBBF46E" wp14:editId="789D01E4">
            <wp:extent cx="6120130" cy="8666833"/>
            <wp:effectExtent l="0" t="0" r="0" b="1270"/>
            <wp:docPr id="4" name="Рисунок 4" descr="Z:\ЖУРАВЛЕВ\OLD\Алексей(старый комп)\Мои документы\ПУБЛИЧНЫЙ СЕРВИТУТ ТРАНСНЕФТЬ\апрель 2025 НАШ\схема\Графическое описание Златоуст_compresse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ЖУРАВЛЕВ\OLD\Алексей(старый комп)\Мои документы\ПУБЛИЧНЫЙ СЕРВИТУТ ТРАНСНЕФТЬ\апрель 2025 НАШ\схема\Графическое описание Златоуст_compressed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BB" w:rsidRDefault="00DD58BB">
      <w:r>
        <w:br w:type="page"/>
      </w:r>
    </w:p>
    <w:p w:rsidR="00DD58BB" w:rsidRDefault="00DD58BB" w:rsidP="00744BED">
      <w:pPr>
        <w:jc w:val="center"/>
      </w:pPr>
      <w:r>
        <w:rPr>
          <w:noProof/>
        </w:rPr>
        <w:lastRenderedPageBreak/>
        <w:drawing>
          <wp:inline distT="0" distB="0" distL="0" distR="0" wp14:anchorId="2BC98A7C" wp14:editId="6DD2857F">
            <wp:extent cx="6120130" cy="8666833"/>
            <wp:effectExtent l="0" t="0" r="0" b="1270"/>
            <wp:docPr id="5" name="Рисунок 5" descr="Z:\ЖУРАВЛЕВ\OLD\Алексей(старый комп)\Мои документы\ПУБЛИЧНЫЙ СЕРВИТУТ ТРАНСНЕФТЬ\апрель 2025 НАШ\схема\Графическое описание Златоуст_compresse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ЖУРАВЛЕВ\OLD\Алексей(старый комп)\Мои документы\ПУБЛИЧНЫЙ СЕРВИТУТ ТРАНСНЕФТЬ\апрель 2025 НАШ\схема\Графическое описание Златоуст_compressed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BB" w:rsidRDefault="00DD58BB">
      <w:r>
        <w:br w:type="page"/>
      </w:r>
    </w:p>
    <w:p w:rsidR="00DD58BB" w:rsidRDefault="00DD58BB" w:rsidP="00744BED">
      <w:pPr>
        <w:jc w:val="center"/>
      </w:pPr>
      <w:r>
        <w:rPr>
          <w:noProof/>
        </w:rPr>
        <w:lastRenderedPageBreak/>
        <w:drawing>
          <wp:inline distT="0" distB="0" distL="0" distR="0" wp14:anchorId="52DDB1C8" wp14:editId="1DFA35AD">
            <wp:extent cx="6120130" cy="4321588"/>
            <wp:effectExtent l="0" t="0" r="0" b="3175"/>
            <wp:docPr id="6" name="Рисунок 6" descr="Z:\ЖУРАВЛЕВ\OLD\Алексей(старый комп)\Мои документы\ПУБЛИЧНЫЙ СЕРВИТУТ ТРАНСНЕФТЬ\апрель 2025 НАШ\схема\Графическое описание Златоуст_compressed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ЖУРАВЛЕВ\OLD\Алексей(старый комп)\Мои документы\ПУБЛИЧНЫЙ СЕРВИТУТ ТРАНСНЕФТЬ\апрель 2025 НАШ\схема\Графическое описание Златоуст_compressed_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BB" w:rsidRDefault="00DD58BB">
      <w:r>
        <w:br w:type="page"/>
      </w:r>
    </w:p>
    <w:p w:rsidR="00DD58BB" w:rsidRDefault="00DD58BB" w:rsidP="00744BED">
      <w:pPr>
        <w:jc w:val="center"/>
      </w:pPr>
      <w:r>
        <w:rPr>
          <w:noProof/>
        </w:rPr>
        <w:lastRenderedPageBreak/>
        <w:drawing>
          <wp:inline distT="0" distB="0" distL="0" distR="0" wp14:anchorId="0E94CD1A" wp14:editId="7D8D239A">
            <wp:extent cx="6120130" cy="4321588"/>
            <wp:effectExtent l="0" t="0" r="0" b="3175"/>
            <wp:docPr id="7" name="Рисунок 7" descr="Z:\ЖУРАВЛЕВ\OLD\Алексей(старый комп)\Мои документы\ПУБЛИЧНЫЙ СЕРВИТУТ ТРАНСНЕФТЬ\апрель 2025 НАШ\схема\Графическое описание Златоуст_compressed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ЖУРАВЛЕВ\OLD\Алексей(старый комп)\Мои документы\ПУБЛИЧНЫЙ СЕРВИТУТ ТРАНСНЕФТЬ\апрель 2025 НАШ\схема\Графическое описание Златоуст_compressed_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BB" w:rsidRDefault="00DD58BB">
      <w:r>
        <w:br w:type="page"/>
      </w:r>
    </w:p>
    <w:p w:rsidR="00DD58BB" w:rsidRDefault="00DD58BB" w:rsidP="00744BED">
      <w:pPr>
        <w:jc w:val="center"/>
      </w:pPr>
      <w:r>
        <w:rPr>
          <w:noProof/>
        </w:rPr>
        <w:lastRenderedPageBreak/>
        <w:drawing>
          <wp:inline distT="0" distB="0" distL="0" distR="0" wp14:anchorId="5FD2A4CD" wp14:editId="2F09433C">
            <wp:extent cx="5940425" cy="4194797"/>
            <wp:effectExtent l="19050" t="0" r="3175" b="0"/>
            <wp:docPr id="8" name="Рисунок 8" descr="Z:\ЖУРАВЛЕВ\OLD\Алексей(старый комп)\Мои документы\ПУБЛИЧНЫЙ СЕРВИТУТ ТРАНСНЕФТЬ\апрель 2025 НАШ\схема\Графическое описание Златоуст_compressed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ЖУРАВЛЕВ\OLD\Алексей(старый комп)\Мои документы\ПУБЛИЧНЫЙ СЕРВИТУТ ТРАНСНЕФТЬ\апрель 2025 НАШ\схема\Графическое описание Златоуст_compressed_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BB" w:rsidRDefault="00DD58BB">
      <w:r>
        <w:br w:type="page"/>
      </w:r>
    </w:p>
    <w:p w:rsidR="00DD58BB" w:rsidRDefault="00DD58BB" w:rsidP="00744BED">
      <w:pPr>
        <w:jc w:val="center"/>
      </w:pPr>
      <w:r>
        <w:rPr>
          <w:noProof/>
        </w:rPr>
        <w:lastRenderedPageBreak/>
        <w:drawing>
          <wp:inline distT="0" distB="0" distL="0" distR="0" wp14:anchorId="344A696E" wp14:editId="25BB8298">
            <wp:extent cx="5940425" cy="4194797"/>
            <wp:effectExtent l="19050" t="0" r="3175" b="0"/>
            <wp:docPr id="9" name="Рисунок 9" descr="Z:\ЖУРАВЛЕВ\OLD\Алексей(старый комп)\Мои документы\ПУБЛИЧНЫЙ СЕРВИТУТ ТРАНСНЕФТЬ\апрель 2025 НАШ\схема\Графическое описание Златоуст_compressed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ЖУРАВЛЕВ\OLD\Алексей(старый комп)\Мои документы\ПУБЛИЧНЫЙ СЕРВИТУТ ТРАНСНЕФТЬ\апрель 2025 НАШ\схема\Графическое описание Златоуст_compressed_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BB" w:rsidRDefault="00DD58BB">
      <w:r>
        <w:br w:type="page"/>
      </w:r>
    </w:p>
    <w:p w:rsidR="003602A8" w:rsidRPr="003602A8" w:rsidRDefault="003602A8" w:rsidP="003602A8">
      <w:pPr>
        <w:ind w:left="5103"/>
        <w:jc w:val="center"/>
      </w:pPr>
      <w:r w:rsidRPr="003602A8">
        <w:lastRenderedPageBreak/>
        <w:t>ПРИЛОЖЕНИЕ 2</w:t>
      </w:r>
    </w:p>
    <w:p w:rsidR="003602A8" w:rsidRPr="003602A8" w:rsidRDefault="003602A8" w:rsidP="003602A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602A8">
        <w:rPr>
          <w:lang w:eastAsia="ar-SA"/>
        </w:rPr>
        <w:t>Утверждено</w:t>
      </w:r>
    </w:p>
    <w:p w:rsidR="003602A8" w:rsidRPr="003602A8" w:rsidRDefault="003602A8" w:rsidP="003602A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602A8">
        <w:rPr>
          <w:lang w:eastAsia="ar-SA"/>
        </w:rPr>
        <w:t>постановлением Администрации</w:t>
      </w:r>
    </w:p>
    <w:p w:rsidR="003602A8" w:rsidRPr="003602A8" w:rsidRDefault="003602A8" w:rsidP="003602A8">
      <w:pPr>
        <w:ind w:left="5103"/>
        <w:jc w:val="center"/>
      </w:pPr>
      <w:r w:rsidRPr="003602A8">
        <w:t>Златоустовского городского округа</w:t>
      </w:r>
    </w:p>
    <w:p w:rsidR="003602A8" w:rsidRPr="003602A8" w:rsidRDefault="003602A8" w:rsidP="003602A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602A8">
        <w:rPr>
          <w:lang w:eastAsia="ar-SA"/>
        </w:rPr>
        <w:t xml:space="preserve">от </w:t>
      </w:r>
      <w:r w:rsidR="00FD71E3">
        <w:rPr>
          <w:lang w:eastAsia="ar-SA"/>
        </w:rPr>
        <w:t>02.06.2025 г.</w:t>
      </w:r>
      <w:r w:rsidRPr="003602A8">
        <w:rPr>
          <w:lang w:eastAsia="ar-SA"/>
        </w:rPr>
        <w:t xml:space="preserve"> № </w:t>
      </w:r>
      <w:r w:rsidR="00FD71E3">
        <w:rPr>
          <w:lang w:eastAsia="ar-SA"/>
        </w:rPr>
        <w:t>187-П/АДМ</w:t>
      </w:r>
    </w:p>
    <w:p w:rsidR="00DD58BB" w:rsidRDefault="00DD58BB" w:rsidP="00DD58BB">
      <w:pPr>
        <w:ind w:left="3969"/>
        <w:jc w:val="center"/>
      </w:pPr>
    </w:p>
    <w:p w:rsidR="00DD58BB" w:rsidRDefault="00DD58BB" w:rsidP="00DD58BB">
      <w:pPr>
        <w:jc w:val="center"/>
      </w:pPr>
    </w:p>
    <w:p w:rsidR="00DD58BB" w:rsidRDefault="00DD58BB" w:rsidP="00DD58BB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2463"/>
        <w:gridCol w:w="6569"/>
      </w:tblGrid>
      <w:tr w:rsidR="00DD58BB" w:rsidRPr="00DD58BB" w:rsidTr="00C47134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58BB" w:rsidRPr="00DD58BB" w:rsidRDefault="00DD58BB" w:rsidP="00DD58BB">
            <w:pPr>
              <w:jc w:val="center"/>
              <w:rPr>
                <w:color w:val="000000"/>
                <w:sz w:val="24"/>
                <w:szCs w:val="24"/>
              </w:rPr>
            </w:pPr>
            <w:r w:rsidRPr="00DD58B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8BB" w:rsidRPr="00DD58BB" w:rsidRDefault="00DD58BB" w:rsidP="00DD58BB">
            <w:pPr>
              <w:jc w:val="center"/>
              <w:rPr>
                <w:color w:val="000000"/>
                <w:sz w:val="24"/>
                <w:szCs w:val="24"/>
              </w:rPr>
            </w:pPr>
            <w:r w:rsidRPr="00DD58BB">
              <w:rPr>
                <w:bCs/>
                <w:color w:val="000000"/>
                <w:sz w:val="24"/>
                <w:szCs w:val="24"/>
                <w:shd w:val="clear" w:color="auto" w:fill="FFFFFF"/>
              </w:rPr>
              <w:t>74:25:0000000:18</w:t>
            </w:r>
          </w:p>
        </w:tc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8BB" w:rsidRPr="00DD58BB" w:rsidRDefault="00DD58BB" w:rsidP="00DD58BB">
            <w:pPr>
              <w:jc w:val="center"/>
              <w:rPr>
                <w:color w:val="000000"/>
                <w:sz w:val="24"/>
                <w:szCs w:val="24"/>
              </w:rPr>
            </w:pPr>
            <w:r w:rsidRPr="00DD58BB">
              <w:rPr>
                <w:color w:val="000000"/>
                <w:sz w:val="24"/>
                <w:szCs w:val="24"/>
                <w:shd w:val="clear" w:color="auto" w:fill="F8F9FA"/>
              </w:rPr>
              <w:t>Челябинская область, г Златоуст</w:t>
            </w:r>
          </w:p>
        </w:tc>
      </w:tr>
      <w:tr w:rsidR="00DD58BB" w:rsidRPr="00DD58BB" w:rsidTr="00C47134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58BB" w:rsidRPr="00DD58BB" w:rsidRDefault="00DD58BB" w:rsidP="00DD58BB">
            <w:pPr>
              <w:jc w:val="center"/>
              <w:rPr>
                <w:color w:val="000000"/>
                <w:sz w:val="24"/>
                <w:szCs w:val="24"/>
              </w:rPr>
            </w:pPr>
            <w:r w:rsidRPr="00DD58B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8BB" w:rsidRPr="00DD58BB" w:rsidRDefault="00DD58BB" w:rsidP="00DD58BB">
            <w:pPr>
              <w:jc w:val="center"/>
              <w:rPr>
                <w:sz w:val="24"/>
                <w:szCs w:val="24"/>
              </w:rPr>
            </w:pPr>
            <w:r w:rsidRPr="00DD58BB">
              <w:rPr>
                <w:bCs/>
                <w:color w:val="000000"/>
                <w:sz w:val="24"/>
                <w:szCs w:val="24"/>
                <w:shd w:val="clear" w:color="auto" w:fill="FFFFFF"/>
              </w:rPr>
              <w:t>74:25:0000000:208</w:t>
            </w:r>
          </w:p>
        </w:tc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8BB" w:rsidRPr="00DD58BB" w:rsidRDefault="00DD58BB" w:rsidP="00DD58BB">
            <w:pPr>
              <w:jc w:val="center"/>
              <w:rPr>
                <w:color w:val="000000"/>
                <w:sz w:val="24"/>
                <w:szCs w:val="24"/>
              </w:rPr>
            </w:pPr>
            <w:r w:rsidRPr="00DD58BB">
              <w:rPr>
                <w:color w:val="000000"/>
                <w:sz w:val="24"/>
                <w:szCs w:val="24"/>
                <w:shd w:val="clear" w:color="auto" w:fill="F8F9FA"/>
              </w:rPr>
              <w:t>Челябинская область, г Златоуст</w:t>
            </w:r>
          </w:p>
        </w:tc>
      </w:tr>
      <w:tr w:rsidR="00DD58BB" w:rsidRPr="00DD58BB" w:rsidTr="00C47134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D58BB" w:rsidRPr="00DD58BB" w:rsidRDefault="00DD58BB" w:rsidP="00DD58BB">
            <w:pPr>
              <w:jc w:val="center"/>
              <w:rPr>
                <w:color w:val="000000"/>
                <w:sz w:val="24"/>
                <w:szCs w:val="24"/>
              </w:rPr>
            </w:pPr>
            <w:r w:rsidRPr="00DD58B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8BB" w:rsidRPr="00DD58BB" w:rsidRDefault="00DD58BB" w:rsidP="00DD58BB">
            <w:pPr>
              <w:jc w:val="center"/>
              <w:rPr>
                <w:sz w:val="24"/>
                <w:szCs w:val="24"/>
              </w:rPr>
            </w:pPr>
            <w:r w:rsidRPr="00DD58BB">
              <w:rPr>
                <w:bCs/>
                <w:color w:val="000000"/>
                <w:sz w:val="24"/>
                <w:szCs w:val="24"/>
                <w:shd w:val="clear" w:color="auto" w:fill="FFFFFF"/>
              </w:rPr>
              <w:t>74:25:0100401:432</w:t>
            </w:r>
          </w:p>
        </w:tc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8BB" w:rsidRPr="00DD58BB" w:rsidRDefault="00DD58BB" w:rsidP="00DD58BB">
            <w:pPr>
              <w:jc w:val="center"/>
              <w:rPr>
                <w:color w:val="000000"/>
                <w:sz w:val="24"/>
                <w:szCs w:val="24"/>
              </w:rPr>
            </w:pPr>
            <w:r w:rsidRPr="00DD58BB">
              <w:rPr>
                <w:color w:val="000000"/>
                <w:sz w:val="24"/>
                <w:szCs w:val="24"/>
              </w:rPr>
              <w:t xml:space="preserve">Челябинская область, </w:t>
            </w:r>
            <w:proofErr w:type="spellStart"/>
            <w:r w:rsidRPr="00DD58BB">
              <w:rPr>
                <w:color w:val="000000"/>
                <w:sz w:val="24"/>
                <w:szCs w:val="24"/>
              </w:rPr>
              <w:t>г.Златоуст</w:t>
            </w:r>
            <w:proofErr w:type="spellEnd"/>
          </w:p>
        </w:tc>
      </w:tr>
    </w:tbl>
    <w:p w:rsidR="00DD58BB" w:rsidRDefault="00DD58BB" w:rsidP="00DD58BB">
      <w:pPr>
        <w:jc w:val="center"/>
      </w:pPr>
    </w:p>
    <w:p w:rsidR="003602A8" w:rsidRDefault="003602A8" w:rsidP="00DD58BB">
      <w:pPr>
        <w:jc w:val="center"/>
      </w:pPr>
    </w:p>
    <w:p w:rsidR="003602A8" w:rsidRDefault="003602A8" w:rsidP="00DD58BB">
      <w:pPr>
        <w:jc w:val="center"/>
      </w:pPr>
    </w:p>
    <w:p w:rsidR="003602A8" w:rsidRPr="00E335AA" w:rsidRDefault="003602A8" w:rsidP="00DD58BB">
      <w:pPr>
        <w:jc w:val="center"/>
      </w:pPr>
    </w:p>
    <w:sectPr w:rsidR="003602A8" w:rsidRPr="00E335AA" w:rsidSect="00744BED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567" w:right="567" w:bottom="567" w:left="1701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7CE2" w:rsidRDefault="00B37CE2">
      <w:r>
        <w:separator/>
      </w:r>
    </w:p>
  </w:endnote>
  <w:endnote w:type="continuationSeparator" w:id="0">
    <w:p w:rsidR="00B37CE2" w:rsidRDefault="00B37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Вр-422732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Вр-422732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7CE2" w:rsidRDefault="00B37CE2">
      <w:r>
        <w:separator/>
      </w:r>
    </w:p>
  </w:footnote>
  <w:footnote w:type="continuationSeparator" w:id="0">
    <w:p w:rsidR="00B37CE2" w:rsidRDefault="00B37C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238" w:rsidRPr="00FF7009" w:rsidRDefault="00E93CD1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FD71E3">
      <w:rPr>
        <w:noProof/>
      </w:rPr>
      <w:t>11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208B9"/>
    <w:rsid w:val="002532AF"/>
    <w:rsid w:val="0025570C"/>
    <w:rsid w:val="00256E1C"/>
    <w:rsid w:val="002677EE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02A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44BE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A6CB1"/>
    <w:rsid w:val="008B4404"/>
    <w:rsid w:val="008C40DB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5495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3C4C"/>
    <w:rsid w:val="00B07659"/>
    <w:rsid w:val="00B14FEE"/>
    <w:rsid w:val="00B21E55"/>
    <w:rsid w:val="00B30409"/>
    <w:rsid w:val="00B34585"/>
    <w:rsid w:val="00B37CE2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47134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E744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D58BB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D71E3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5:docId w15:val="{AFADE0F3-484E-4953-9702-D91997A0F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No Spacing" w:qFormat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Алабушкина Наталья Сергеевна 2</cp:lastModifiedBy>
  <cp:revision>3</cp:revision>
  <cp:lastPrinted>2010-08-02T08:59:00Z</cp:lastPrinted>
  <dcterms:created xsi:type="dcterms:W3CDTF">2025-06-03T08:07:00Z</dcterms:created>
  <dcterms:modified xsi:type="dcterms:W3CDTF">2025-06-03T09:13:00Z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