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61" w:rsidRPr="00262F61" w:rsidRDefault="00DC716D" w:rsidP="00262F6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35pt;margin-top:-6.35pt;width:46.15pt;height:50.4pt;z-index:251659264;visibility:visible;mso-wrap-edited:f">
            <v:imagedata r:id="rId8" o:title=""/>
            <w10:wrap type="topAndBottom"/>
          </v:shape>
          <o:OLEObject Type="Embed" ProgID="Word.Picture.8" ShapeID="_x0000_s1026" DrawAspect="Content" ObjectID="_1550899731" r:id="rId9"/>
        </w:pict>
      </w:r>
      <w:r w:rsidR="00262F61" w:rsidRPr="00262F61">
        <w:rPr>
          <w:rFonts w:ascii="Times New Roman" w:hAnsi="Times New Roman"/>
          <w:sz w:val="20"/>
          <w:szCs w:val="20"/>
          <w:lang w:eastAsia="ru-RU"/>
        </w:rPr>
        <w:t>ЧЕЛЯБИНСКАЯ ОБЛАСТЬ</w:t>
      </w:r>
    </w:p>
    <w:p w:rsidR="00262F61" w:rsidRPr="00262F61" w:rsidRDefault="00262F61" w:rsidP="00262F61">
      <w:pPr>
        <w:keepNext/>
        <w:spacing w:after="0" w:line="240" w:lineRule="auto"/>
        <w:outlineLvl w:val="0"/>
        <w:rPr>
          <w:rFonts w:ascii="Times New Roman" w:hAnsi="Times New Roman"/>
          <w:sz w:val="30"/>
          <w:szCs w:val="20"/>
          <w:lang w:eastAsia="ru-RU"/>
        </w:rPr>
      </w:pPr>
      <w:r w:rsidRPr="00262F61">
        <w:rPr>
          <w:rFonts w:ascii="Times New Roman" w:hAnsi="Times New Roman"/>
          <w:sz w:val="30"/>
          <w:szCs w:val="20"/>
          <w:lang w:eastAsia="ru-RU"/>
        </w:rPr>
        <w:t xml:space="preserve">                                      </w:t>
      </w:r>
      <w:r w:rsidRPr="00262F61">
        <w:rPr>
          <w:rFonts w:ascii="Times New Roman" w:hAnsi="Times New Roman"/>
          <w:sz w:val="30"/>
          <w:szCs w:val="20"/>
          <w:lang w:eastAsia="ru-RU"/>
        </w:rPr>
        <w:tab/>
      </w:r>
      <w:r w:rsidRPr="00262F61">
        <w:rPr>
          <w:rFonts w:ascii="Times New Roman" w:hAnsi="Times New Roman"/>
          <w:sz w:val="30"/>
          <w:szCs w:val="20"/>
          <w:lang w:eastAsia="ru-RU"/>
        </w:rPr>
        <w:tab/>
      </w:r>
      <w:r w:rsidRPr="00262F61">
        <w:rPr>
          <w:rFonts w:ascii="Times New Roman" w:hAnsi="Times New Roman"/>
          <w:sz w:val="30"/>
          <w:szCs w:val="20"/>
          <w:lang w:eastAsia="ru-RU"/>
        </w:rPr>
        <w:tab/>
        <w:t xml:space="preserve">   </w:t>
      </w:r>
    </w:p>
    <w:p w:rsidR="00262F61" w:rsidRPr="00262F61" w:rsidRDefault="00262F61" w:rsidP="00262F6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262F61">
        <w:rPr>
          <w:rFonts w:ascii="Times New Roman" w:hAnsi="Times New Roman"/>
          <w:b/>
          <w:sz w:val="32"/>
          <w:szCs w:val="32"/>
          <w:lang w:eastAsia="ru-RU"/>
        </w:rPr>
        <w:t>АДМИНИСТРАЦИЯ</w:t>
      </w:r>
    </w:p>
    <w:p w:rsidR="00262F61" w:rsidRPr="00262F61" w:rsidRDefault="00262F61" w:rsidP="00262F61">
      <w:pPr>
        <w:keepNext/>
        <w:spacing w:after="0" w:line="240" w:lineRule="auto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262F61">
        <w:rPr>
          <w:rFonts w:ascii="Times New Roman" w:hAnsi="Times New Roman"/>
          <w:b/>
          <w:sz w:val="32"/>
          <w:szCs w:val="32"/>
          <w:lang w:eastAsia="ru-RU"/>
        </w:rPr>
        <w:t xml:space="preserve">                 ЗЛАТОУСТОВСКОГО ГОРОДСКОГО ОКРУГА </w:t>
      </w:r>
    </w:p>
    <w:p w:rsidR="00262F61" w:rsidRPr="00262F61" w:rsidRDefault="00262F61" w:rsidP="00262F61">
      <w:pPr>
        <w:keepNext/>
        <w:spacing w:after="0" w:line="240" w:lineRule="auto"/>
        <w:outlineLvl w:val="1"/>
        <w:rPr>
          <w:rFonts w:ascii="Times New Roman" w:hAnsi="Times New Roman"/>
          <w:b/>
          <w:sz w:val="36"/>
          <w:szCs w:val="36"/>
          <w:lang w:eastAsia="ru-RU"/>
        </w:rPr>
      </w:pPr>
      <w:r w:rsidRPr="00262F61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</w:t>
      </w:r>
      <w:r w:rsidRPr="00262F61">
        <w:rPr>
          <w:rFonts w:ascii="Times New Roman" w:hAnsi="Times New Roman"/>
          <w:b/>
          <w:sz w:val="32"/>
          <w:szCs w:val="32"/>
          <w:lang w:eastAsia="ru-RU"/>
        </w:rPr>
        <w:tab/>
        <w:t xml:space="preserve">   </w:t>
      </w:r>
      <w:r w:rsidRPr="00262F61">
        <w:rPr>
          <w:rFonts w:ascii="Times New Roman" w:hAnsi="Times New Roman"/>
          <w:b/>
          <w:sz w:val="36"/>
          <w:szCs w:val="36"/>
          <w:lang w:eastAsia="ru-RU"/>
        </w:rPr>
        <w:t>ПОСТАНОВЛЕНИЕ</w:t>
      </w:r>
    </w:p>
    <w:p w:rsidR="00262F61" w:rsidRPr="00262F61" w:rsidRDefault="00262F61" w:rsidP="00262F6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62F61" w:rsidRPr="00262F61" w:rsidRDefault="00262F61" w:rsidP="00262F61">
      <w:pPr>
        <w:pBdr>
          <w:top w:val="thickThinSmallGap" w:sz="24" w:space="3" w:color="auto"/>
        </w:pBdr>
        <w:spacing w:after="0" w:line="240" w:lineRule="auto"/>
        <w:jc w:val="both"/>
        <w:rPr>
          <w:rFonts w:ascii="Times New Roman" w:hAnsi="Times New Roman"/>
          <w:sz w:val="8"/>
          <w:szCs w:val="20"/>
          <w:lang w:eastAsia="ru-RU"/>
        </w:rPr>
      </w:pPr>
    </w:p>
    <w:p w:rsidR="00DC716D" w:rsidRPr="00DC716D" w:rsidRDefault="00DC716D" w:rsidP="00DC716D">
      <w:pPr>
        <w:spacing w:after="0" w:line="240" w:lineRule="auto"/>
        <w:rPr>
          <w:rFonts w:ascii="Times New Roman" w:hAnsi="Times New Roman"/>
          <w:sz w:val="28"/>
          <w:szCs w:val="20"/>
          <w:u w:val="single"/>
          <w:lang w:eastAsia="ru-RU"/>
        </w:rPr>
      </w:pPr>
      <w:bookmarkStart w:id="0" w:name="_GoBack"/>
      <w:r w:rsidRPr="00DC716D">
        <w:rPr>
          <w:rFonts w:ascii="Times New Roman" w:hAnsi="Times New Roman"/>
          <w:sz w:val="28"/>
          <w:szCs w:val="20"/>
          <w:u w:val="single"/>
          <w:lang w:eastAsia="ru-RU"/>
        </w:rPr>
        <w:t>10.03.2017 г. № 88-П</w:t>
      </w:r>
    </w:p>
    <w:bookmarkEnd w:id="0"/>
    <w:p w:rsidR="00262F61" w:rsidRPr="00262F61" w:rsidRDefault="00262F61" w:rsidP="00262F61">
      <w:pPr>
        <w:spacing w:after="0" w:line="360" w:lineRule="auto"/>
        <w:rPr>
          <w:rFonts w:ascii="Times New Roman" w:hAnsi="Times New Roman"/>
          <w:sz w:val="20"/>
          <w:szCs w:val="20"/>
          <w:lang w:eastAsia="ru-RU"/>
        </w:rPr>
      </w:pPr>
      <w:r w:rsidRPr="00262F61">
        <w:rPr>
          <w:rFonts w:ascii="Times New Roman" w:hAnsi="Times New Roman"/>
          <w:sz w:val="20"/>
          <w:szCs w:val="20"/>
          <w:lang w:eastAsia="ru-RU"/>
        </w:rPr>
        <w:t xml:space="preserve">                       г. Златоуст</w:t>
      </w:r>
      <w:r w:rsidRPr="00262F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2F61" w:rsidRPr="00262F61" w:rsidRDefault="00262F61" w:rsidP="00262F61">
      <w:pPr>
        <w:spacing w:after="0" w:line="240" w:lineRule="auto"/>
        <w:jc w:val="both"/>
        <w:rPr>
          <w:rFonts w:ascii="Times New Roman" w:eastAsia="Calibri" w:hAnsi="Times New Roman"/>
          <w:sz w:val="28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262F61" w:rsidRPr="00262F61" w:rsidTr="00262F61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62F61" w:rsidRPr="00262F61" w:rsidRDefault="00262F61" w:rsidP="00262F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Златоустовского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городского округа от  20.05.2015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№ 177-П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 принятии решения </w:t>
            </w:r>
            <w:r w:rsidR="005761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о предоставлении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предоставлении субсидии  </w:t>
            </w:r>
            <w:r w:rsidR="005761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капитальных вложений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61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в объекты капитального строительства муниципальной собственности Златоустовского городского округа муниципальному бюджетному учреждению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F61">
              <w:rPr>
                <w:rFonts w:ascii="Times New Roman" w:hAnsi="Times New Roman"/>
                <w:sz w:val="28"/>
                <w:szCs w:val="28"/>
                <w:lang w:eastAsia="ru-RU"/>
              </w:rPr>
              <w:t>«Капитальное строительство»</w:t>
            </w:r>
          </w:p>
        </w:tc>
      </w:tr>
    </w:tbl>
    <w:p w:rsidR="000C2B23" w:rsidRPr="00262F61" w:rsidRDefault="000C2B23" w:rsidP="00262F6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7"/>
        </w:rPr>
      </w:pPr>
    </w:p>
    <w:p w:rsidR="00262F61" w:rsidRPr="00262F61" w:rsidRDefault="00262F61" w:rsidP="000C2B23">
      <w:pPr>
        <w:pStyle w:val="ConsPlusTitle"/>
        <w:widowControl/>
        <w:rPr>
          <w:rFonts w:ascii="Times New Roman" w:hAnsi="Times New Roman"/>
          <w:b w:val="0"/>
          <w:sz w:val="28"/>
          <w:szCs w:val="27"/>
        </w:rPr>
      </w:pPr>
    </w:p>
    <w:p w:rsidR="000C2B23" w:rsidRPr="00262F61" w:rsidRDefault="000C2B23" w:rsidP="00262F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 w:rsidRPr="00262F61">
        <w:rPr>
          <w:rFonts w:ascii="Times New Roman" w:hAnsi="Times New Roman"/>
          <w:color w:val="000000" w:themeColor="text1"/>
          <w:sz w:val="28"/>
          <w:szCs w:val="27"/>
        </w:rPr>
        <w:t>В целях уточнения объемов финансирования по постановле</w:t>
      </w:r>
      <w:r w:rsidR="00A57BAE" w:rsidRPr="00262F61">
        <w:rPr>
          <w:rFonts w:ascii="Times New Roman" w:hAnsi="Times New Roman"/>
          <w:color w:val="000000" w:themeColor="text1"/>
          <w:sz w:val="28"/>
          <w:szCs w:val="27"/>
        </w:rPr>
        <w:t>нию Адм</w:t>
      </w:r>
      <w:r w:rsidR="005C42D8" w:rsidRPr="00262F61">
        <w:rPr>
          <w:rFonts w:ascii="Times New Roman" w:hAnsi="Times New Roman"/>
          <w:color w:val="000000" w:themeColor="text1"/>
          <w:sz w:val="28"/>
          <w:szCs w:val="27"/>
        </w:rPr>
        <w:t xml:space="preserve">инистрации </w:t>
      </w:r>
      <w:r w:rsidR="00BB671C">
        <w:rPr>
          <w:rFonts w:ascii="Times New Roman" w:hAnsi="Times New Roman"/>
          <w:color w:val="000000" w:themeColor="text1"/>
          <w:sz w:val="28"/>
          <w:szCs w:val="27"/>
        </w:rPr>
        <w:t xml:space="preserve">Златоустовского городского округа </w:t>
      </w:r>
      <w:r w:rsidR="005C42D8" w:rsidRPr="00262F61">
        <w:rPr>
          <w:rFonts w:ascii="Times New Roman" w:hAnsi="Times New Roman"/>
          <w:color w:val="000000" w:themeColor="text1"/>
          <w:sz w:val="28"/>
          <w:szCs w:val="27"/>
        </w:rPr>
        <w:t>от 20.05.2015 г. № 177</w:t>
      </w:r>
      <w:r w:rsidRPr="00262F61">
        <w:rPr>
          <w:rFonts w:ascii="Times New Roman" w:hAnsi="Times New Roman"/>
          <w:color w:val="000000" w:themeColor="text1"/>
          <w:sz w:val="28"/>
          <w:szCs w:val="27"/>
        </w:rPr>
        <w:t xml:space="preserve">-П «О принятии решения </w:t>
      </w:r>
      <w:r w:rsidR="00262F61"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 w:rsidRPr="00262F61">
        <w:rPr>
          <w:rFonts w:ascii="Times New Roman" w:hAnsi="Times New Roman"/>
          <w:color w:val="000000" w:themeColor="text1"/>
          <w:sz w:val="28"/>
          <w:szCs w:val="27"/>
        </w:rPr>
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</w:r>
      <w:r w:rsidR="00262F61">
        <w:rPr>
          <w:rFonts w:ascii="Times New Roman" w:hAnsi="Times New Roman"/>
          <w:color w:val="000000" w:themeColor="text1"/>
          <w:sz w:val="28"/>
          <w:szCs w:val="27"/>
        </w:rPr>
        <w:t xml:space="preserve"> (</w:t>
      </w:r>
      <w:r w:rsidR="005F7642" w:rsidRPr="00262F61">
        <w:rPr>
          <w:rFonts w:ascii="Times New Roman" w:hAnsi="Times New Roman"/>
          <w:color w:val="000000" w:themeColor="text1"/>
          <w:sz w:val="28"/>
          <w:szCs w:val="27"/>
        </w:rPr>
        <w:t xml:space="preserve">в редакции </w:t>
      </w:r>
      <w:r w:rsidR="00262F61"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 w:rsidR="005F7642" w:rsidRPr="00262F61">
        <w:rPr>
          <w:rFonts w:ascii="Times New Roman" w:hAnsi="Times New Roman"/>
          <w:color w:val="000000" w:themeColor="text1"/>
          <w:sz w:val="28"/>
          <w:szCs w:val="27"/>
        </w:rPr>
        <w:t>от 19.10.2015 г. № 398-П)</w:t>
      </w:r>
      <w:r w:rsidRPr="00262F61">
        <w:rPr>
          <w:rFonts w:ascii="Times New Roman" w:hAnsi="Times New Roman"/>
          <w:color w:val="000000" w:themeColor="text1"/>
          <w:sz w:val="28"/>
          <w:szCs w:val="27"/>
        </w:rPr>
        <w:t>,</w:t>
      </w:r>
    </w:p>
    <w:p w:rsidR="000C2B23" w:rsidRPr="00262F61" w:rsidRDefault="000C2B23" w:rsidP="00262F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 w:rsidRPr="00262F61">
        <w:rPr>
          <w:rFonts w:ascii="Times New Roman" w:hAnsi="Times New Roman"/>
          <w:color w:val="000000" w:themeColor="text1"/>
          <w:sz w:val="28"/>
          <w:szCs w:val="27"/>
        </w:rPr>
        <w:t>ПОСТАНОВЛЯЮ:</w:t>
      </w:r>
    </w:p>
    <w:p w:rsidR="000C2B23" w:rsidRPr="00262F61" w:rsidRDefault="000C2B23" w:rsidP="00262F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 w:rsidRPr="00262F61">
        <w:rPr>
          <w:rFonts w:ascii="Times New Roman" w:hAnsi="Times New Roman"/>
          <w:color w:val="000000" w:themeColor="text1"/>
          <w:sz w:val="28"/>
          <w:szCs w:val="27"/>
        </w:rPr>
        <w:t>1. Внести в  п</w:t>
      </w:r>
      <w:r w:rsidR="00A57BAE" w:rsidRPr="00262F61">
        <w:rPr>
          <w:rFonts w:ascii="Times New Roman" w:hAnsi="Times New Roman"/>
          <w:color w:val="000000" w:themeColor="text1"/>
          <w:sz w:val="28"/>
          <w:szCs w:val="27"/>
        </w:rPr>
        <w:t>остановление Адм</w:t>
      </w:r>
      <w:r w:rsidR="001E01D1" w:rsidRPr="00262F61">
        <w:rPr>
          <w:rFonts w:ascii="Times New Roman" w:hAnsi="Times New Roman"/>
          <w:color w:val="000000" w:themeColor="text1"/>
          <w:sz w:val="28"/>
          <w:szCs w:val="27"/>
        </w:rPr>
        <w:t xml:space="preserve">инистрации </w:t>
      </w:r>
      <w:r w:rsidR="00BB671C">
        <w:rPr>
          <w:rFonts w:ascii="Times New Roman" w:hAnsi="Times New Roman"/>
          <w:color w:val="000000" w:themeColor="text1"/>
          <w:sz w:val="28"/>
          <w:szCs w:val="27"/>
        </w:rPr>
        <w:t xml:space="preserve">Златоустовского городского округа </w:t>
      </w:r>
      <w:r w:rsidR="001E01D1" w:rsidRPr="00262F61">
        <w:rPr>
          <w:rFonts w:ascii="Times New Roman" w:hAnsi="Times New Roman"/>
          <w:color w:val="000000" w:themeColor="text1"/>
          <w:sz w:val="28"/>
          <w:szCs w:val="27"/>
        </w:rPr>
        <w:t>от 20.05.2015</w:t>
      </w:r>
      <w:r w:rsidR="005C42D8" w:rsidRPr="00262F61">
        <w:rPr>
          <w:rFonts w:ascii="Times New Roman" w:hAnsi="Times New Roman"/>
          <w:color w:val="000000" w:themeColor="text1"/>
          <w:sz w:val="28"/>
          <w:szCs w:val="27"/>
        </w:rPr>
        <w:t xml:space="preserve"> г. № 177</w:t>
      </w:r>
      <w:r w:rsidRPr="00262F61">
        <w:rPr>
          <w:rFonts w:ascii="Times New Roman" w:hAnsi="Times New Roman"/>
          <w:color w:val="000000" w:themeColor="text1"/>
          <w:sz w:val="28"/>
          <w:szCs w:val="27"/>
        </w:rPr>
        <w:t>-П «О принятии решения 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(далее – постановление) следующие изменения:</w:t>
      </w:r>
    </w:p>
    <w:p w:rsidR="00A56480" w:rsidRPr="00262F61" w:rsidRDefault="00A56480" w:rsidP="00262F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262F61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1) пункт 2 постановления изложить в следующей редакции:</w:t>
      </w:r>
    </w:p>
    <w:p w:rsidR="00AB3C11" w:rsidRPr="00262F61" w:rsidRDefault="00A56480" w:rsidP="00262F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</w:pP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«2.</w:t>
      </w:r>
      <w:r w:rsidR="0093737B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proofErr w:type="gramStart"/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Предоставить, в соответ</w:t>
      </w:r>
      <w:r w:rsidR="0093737B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ствии с решением, указанным в пункте 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1 настоящего постановления, из бюджета</w:t>
      </w:r>
      <w:r w:rsidRPr="00262F61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 xml:space="preserve"> Златоустовского городского округа 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субсидию в</w:t>
      </w:r>
      <w:r w:rsidR="00F35B8D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сумме 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3 666 059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,00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(три</w:t>
      </w:r>
      <w:r w:rsidR="00F35B8D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миллиона</w:t>
      </w:r>
      <w:r w:rsidR="00F35B8D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шестьсот шестьдесят шесть тысяч пятьдесят девять рублей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)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, в том числе:</w:t>
      </w:r>
      <w:proofErr w:type="gramEnd"/>
    </w:p>
    <w:p w:rsidR="00A56480" w:rsidRPr="00262F61" w:rsidRDefault="00A57BAE" w:rsidP="00262F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</w:pP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lastRenderedPageBreak/>
        <w:t>- в 2015 году 540 459,00</w:t>
      </w:r>
      <w:r w:rsidR="0093737B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(пятьсот сорок тысяч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четыреста пятьдесят девять рублей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);</w:t>
      </w:r>
    </w:p>
    <w:p w:rsidR="00AB3C11" w:rsidRPr="00262F61" w:rsidRDefault="0093737B" w:rsidP="00262F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-</w:t>
      </w:r>
      <w:r w:rsidR="00026B58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в 2017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году 3 125 600,00 (три миллиона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сто двадцать пять тысяч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="00A57BAE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шестьсот</w:t>
      </w:r>
      <w:r w:rsidR="00320342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 xml:space="preserve"> </w:t>
      </w:r>
      <w:r w:rsidR="00AB3C11" w:rsidRPr="00262F61">
        <w:rPr>
          <w:rFonts w:ascii="Times New Roman" w:hAnsi="Times New Roman" w:cs="Times New Roman"/>
          <w:b w:val="0"/>
          <w:color w:val="000000" w:themeColor="text1"/>
          <w:position w:val="2"/>
          <w:sz w:val="28"/>
          <w:szCs w:val="27"/>
        </w:rPr>
        <w:t>рублей).</w:t>
      </w:r>
    </w:p>
    <w:p w:rsidR="000C2B23" w:rsidRPr="00262F61" w:rsidRDefault="00A56480" w:rsidP="00262F6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7"/>
        </w:rPr>
      </w:pPr>
      <w:r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2</w:t>
      </w:r>
      <w:r w:rsidR="000C2B23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)  в приложении к постановлению Администрации Златоус</w:t>
      </w:r>
      <w:r w:rsidR="00A57BAE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товского городск</w:t>
      </w:r>
      <w:r w:rsidR="005C42D8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ого округа от 20.05.2015 г. № 177</w:t>
      </w:r>
      <w:r w:rsidR="000C2B23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-П строк</w:t>
      </w:r>
      <w:r w:rsidR="00A57BAE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у</w:t>
      </w:r>
      <w:r w:rsidR="000C2B23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«</w:t>
      </w:r>
      <w:r w:rsidR="005F7642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Наружные сети водоснабжения и канализации к жилым домам </w:t>
      </w:r>
      <w:r w:rsidR="00A57BAE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№ 2 и № 4,</w:t>
      </w:r>
      <w:r w:rsidR="0093737B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</w:t>
      </w:r>
      <w:r w:rsidR="005F7642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по ул. Северная </w:t>
      </w:r>
      <w:r w:rsidR="0093737B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                       </w:t>
      </w:r>
      <w:r w:rsidR="005F7642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>и № 50 и 52 по ул. 6-я Демидовская</w:t>
      </w:r>
      <w:r w:rsidR="000C2B23" w:rsidRPr="00262F61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» изложить в следующей редакции: </w:t>
      </w:r>
    </w:p>
    <w:p w:rsidR="000C2B23" w:rsidRPr="0093737B" w:rsidRDefault="000C2B23" w:rsidP="000C2B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11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7"/>
        <w:gridCol w:w="995"/>
        <w:gridCol w:w="1131"/>
        <w:gridCol w:w="708"/>
        <w:gridCol w:w="993"/>
        <w:gridCol w:w="1382"/>
        <w:gridCol w:w="992"/>
        <w:gridCol w:w="1029"/>
        <w:gridCol w:w="708"/>
        <w:gridCol w:w="1134"/>
      </w:tblGrid>
      <w:tr w:rsidR="000C2B23" w:rsidRPr="0093737B" w:rsidTr="00FB1599">
        <w:trPr>
          <w:cantSplit/>
          <w:trHeight w:val="25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23" w:rsidRPr="0093737B" w:rsidRDefault="000C2B23" w:rsidP="0093737B">
            <w:pPr>
              <w:suppressAutoHyphens/>
              <w:spacing w:after="0"/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93737B" w:rsidRDefault="000C2B23" w:rsidP="0093737B">
            <w:pPr>
              <w:suppressAutoHyphens/>
              <w:spacing w:after="0" w:line="240" w:lineRule="auto"/>
              <w:ind w:right="113"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93737B" w:rsidRDefault="000C2B23" w:rsidP="0093737B">
            <w:pPr>
              <w:pStyle w:val="a4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2B23" w:rsidRPr="0093737B" w:rsidRDefault="000C2B23" w:rsidP="0093737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B23" w:rsidRPr="0093737B" w:rsidRDefault="000C2B23" w:rsidP="0093737B">
            <w:pPr>
              <w:pStyle w:val="a4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2B23" w:rsidRPr="0093737B" w:rsidRDefault="000C2B23" w:rsidP="0093737B">
            <w:pPr>
              <w:pStyle w:val="a4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23" w:rsidRPr="0093737B" w:rsidRDefault="000C2B23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Распределение 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99" w:rsidRDefault="000C2B23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Общий (</w:t>
            </w:r>
            <w:proofErr w:type="spell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предель</w:t>
            </w:r>
            <w:proofErr w:type="spellEnd"/>
            <w:proofErr w:type="gramEnd"/>
          </w:p>
          <w:p w:rsidR="000C2B23" w:rsidRPr="0093737B" w:rsidRDefault="000C2B23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) объем субсидий тыс. рублей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B23" w:rsidRPr="0093737B" w:rsidRDefault="000C2B23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Распределение (по годам реализации) общего (предельного) объема субсидий, 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C2B23" w:rsidRPr="0093737B" w:rsidRDefault="000C2B23" w:rsidP="0093737B">
            <w:pPr>
              <w:pStyle w:val="a4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Сроки заключения 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C2B23" w:rsidRPr="0093737B" w:rsidRDefault="000C2B23" w:rsidP="0093737B">
            <w:pPr>
              <w:pStyle w:val="a4"/>
              <w:tabs>
                <w:tab w:val="left" w:pos="777"/>
              </w:tabs>
              <w:suppressAutoHyphens/>
              <w:ind w:left="-107" w:right="113" w:hanging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0C2B23" w:rsidRPr="0093737B" w:rsidRDefault="000C2B23" w:rsidP="0093737B">
            <w:pPr>
              <w:pStyle w:val="a4"/>
              <w:tabs>
                <w:tab w:val="left" w:pos="777"/>
              </w:tabs>
              <w:suppressAutoHyphens/>
              <w:ind w:left="-107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73C" w:rsidRPr="0093737B" w:rsidTr="00FB1599">
        <w:trPr>
          <w:trHeight w:val="1072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37B" w:rsidRDefault="005F7642" w:rsidP="0093737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 xml:space="preserve">Наружные сети водоснабжения и </w:t>
            </w:r>
            <w:proofErr w:type="spellStart"/>
            <w:proofErr w:type="gramStart"/>
            <w:r w:rsidRPr="0093737B">
              <w:rPr>
                <w:rFonts w:ascii="Times New Roman" w:hAnsi="Times New Roman"/>
                <w:sz w:val="18"/>
                <w:szCs w:val="18"/>
              </w:rPr>
              <w:t>канализа</w:t>
            </w:r>
            <w:proofErr w:type="spellEnd"/>
            <w:r w:rsidR="00FB15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737B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93737B">
              <w:rPr>
                <w:rFonts w:ascii="Times New Roman" w:hAnsi="Times New Roman"/>
                <w:sz w:val="18"/>
                <w:szCs w:val="18"/>
              </w:rPr>
              <w:t xml:space="preserve"> к жилым домам  </w:t>
            </w:r>
            <w:r w:rsidR="00576130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9373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737B">
              <w:rPr>
                <w:rFonts w:ascii="Times New Roman" w:hAnsi="Times New Roman"/>
                <w:sz w:val="18"/>
                <w:szCs w:val="18"/>
              </w:rPr>
              <w:t xml:space="preserve">№ 2 и </w:t>
            </w:r>
            <w:r w:rsidR="0093737B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3737B">
              <w:rPr>
                <w:rFonts w:ascii="Times New Roman" w:hAnsi="Times New Roman"/>
                <w:sz w:val="18"/>
                <w:szCs w:val="18"/>
              </w:rPr>
              <w:t>№ 4,</w:t>
            </w:r>
            <w:r w:rsidR="0093737B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Pr="0093737B">
              <w:rPr>
                <w:rFonts w:ascii="Times New Roman" w:hAnsi="Times New Roman"/>
                <w:sz w:val="18"/>
                <w:szCs w:val="18"/>
              </w:rPr>
              <w:t xml:space="preserve">по ул. Северная и № 50 и 52 по ул. 6-я </w:t>
            </w:r>
            <w:proofErr w:type="spellStart"/>
            <w:r w:rsidRPr="0093737B">
              <w:rPr>
                <w:rFonts w:ascii="Times New Roman" w:hAnsi="Times New Roman"/>
                <w:sz w:val="18"/>
                <w:szCs w:val="18"/>
              </w:rPr>
              <w:t>Демидовс</w:t>
            </w:r>
            <w:proofErr w:type="spellEnd"/>
          </w:p>
          <w:p w:rsidR="0019573C" w:rsidRPr="0093737B" w:rsidRDefault="005F7642" w:rsidP="0093737B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кая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spacing w:after="0" w:line="240" w:lineRule="auto"/>
              <w:ind w:left="-108" w:right="-108" w:firstLine="37"/>
              <w:jc w:val="center"/>
              <w:rPr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Строительство, в том числе  проектно-изыскательские работы, государственная экспертиза проекта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37B" w:rsidRDefault="0019573C" w:rsidP="0093737B">
            <w:pPr>
              <w:pStyle w:val="a4"/>
              <w:suppressAutoHyphens/>
              <w:ind w:left="-108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Администрация Златоустов</w:t>
            </w:r>
          </w:p>
          <w:p w:rsidR="0019573C" w:rsidRPr="0093737B" w:rsidRDefault="0019573C" w:rsidP="0093737B">
            <w:pPr>
              <w:pStyle w:val="a4"/>
              <w:suppressAutoHyphens/>
              <w:ind w:left="-108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737B">
              <w:rPr>
                <w:rFonts w:ascii="Times New Roman" w:hAnsi="Times New Roman"/>
                <w:sz w:val="18"/>
                <w:szCs w:val="18"/>
              </w:rPr>
              <w:t>Водопро</w:t>
            </w:r>
            <w:proofErr w:type="spellEnd"/>
            <w:r w:rsidRPr="0093737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9573C" w:rsidRPr="0093737B" w:rsidRDefault="0019573C" w:rsidP="009373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вод  -141 м</w:t>
            </w:r>
          </w:p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Канализа</w:t>
            </w:r>
            <w:proofErr w:type="spellEnd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 xml:space="preserve"> -215 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Сентябрь     2017г.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3 433,316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 проектно-изыскательские работы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52C7F" w:rsidRPr="0093737B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52C7F" w:rsidRPr="0093737B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9573C" w:rsidRPr="0093737B" w:rsidRDefault="0019573C" w:rsidP="0093737B">
            <w:pPr>
              <w:suppressAutoHyphens/>
              <w:jc w:val="center"/>
              <w:rPr>
                <w:lang w:eastAsia="ru-RU"/>
              </w:rPr>
            </w:pPr>
            <w:r w:rsidRPr="0093737B">
              <w:rPr>
                <w:rFonts w:ascii="Times New Roman" w:hAnsi="Times New Roman"/>
                <w:sz w:val="16"/>
                <w:szCs w:val="16"/>
              </w:rPr>
              <w:t>государственная экспертиза проекта -125,146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2014г.- 140,509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 проектно-изыскательские работы -</w:t>
            </w: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140,509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spacing w:after="0"/>
              <w:ind w:left="-108" w:right="-108"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37B">
              <w:rPr>
                <w:rFonts w:ascii="Times New Roman" w:hAnsi="Times New Roman"/>
                <w:sz w:val="18"/>
                <w:szCs w:val="18"/>
              </w:rPr>
              <w:t>3 433,316</w:t>
            </w:r>
          </w:p>
          <w:p w:rsidR="00D52C7F" w:rsidRPr="0093737B" w:rsidRDefault="00D52C7F" w:rsidP="00FB1599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 проектно-изыскательские работы</w:t>
            </w:r>
          </w:p>
          <w:p w:rsidR="00D52C7F" w:rsidRPr="0093737B" w:rsidRDefault="00D52C7F" w:rsidP="00FB1599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– 407,716;</w:t>
            </w:r>
          </w:p>
          <w:p w:rsidR="00D52C7F" w:rsidRPr="0093737B" w:rsidRDefault="00D52C7F" w:rsidP="00FB1599">
            <w:pPr>
              <w:suppressAutoHyphens/>
              <w:spacing w:after="0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737B">
              <w:rPr>
                <w:rFonts w:ascii="Times New Roman" w:hAnsi="Times New Roman"/>
                <w:sz w:val="16"/>
                <w:szCs w:val="16"/>
              </w:rPr>
              <w:t>государственная экспертиза проекта -125,146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2014г.- 140,509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 проектно-изыскательские работы -</w:t>
            </w: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140,509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73C" w:rsidRPr="0093737B" w:rsidTr="00FB1599">
        <w:trPr>
          <w:trHeight w:val="886"/>
        </w:trPr>
        <w:tc>
          <w:tcPr>
            <w:tcW w:w="113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spacing w:after="0"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ind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573C" w:rsidRPr="0093737B" w:rsidRDefault="0019573C" w:rsidP="0093737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2015г.- 167,207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проектно-изыскательские работы -</w:t>
            </w: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167,207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2015г.- 167,207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>в том числе проектно-изыскательские работы -</w:t>
            </w: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167,207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73C" w:rsidRPr="0093737B" w:rsidTr="00FB1599">
        <w:trPr>
          <w:trHeight w:val="900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ind w:firstLin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ind w:firstLine="3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3C" w:rsidRPr="0093737B" w:rsidRDefault="0019573C" w:rsidP="0093737B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suppressAutoHyphens/>
              <w:ind w:left="-109" w:firstLine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576130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2017г.- 3 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125,600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9573C" w:rsidRPr="0093737B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 проектно-изыскательские работы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 xml:space="preserve"> – 100,0;</w:t>
            </w:r>
          </w:p>
          <w:p w:rsidR="0019573C" w:rsidRPr="0093737B" w:rsidRDefault="0019573C" w:rsidP="0093737B">
            <w:pPr>
              <w:suppressAutoHyphens/>
              <w:jc w:val="center"/>
              <w:rPr>
                <w:lang w:eastAsia="ru-RU"/>
              </w:rPr>
            </w:pPr>
            <w:r w:rsidRPr="0093737B">
              <w:rPr>
                <w:rFonts w:ascii="Times New Roman" w:hAnsi="Times New Roman"/>
                <w:sz w:val="16"/>
                <w:szCs w:val="16"/>
              </w:rPr>
              <w:t xml:space="preserve">государственная экспертиза проекта -125,146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2017г.- 3 </w:t>
            </w:r>
            <w:proofErr w:type="gramStart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125,600</w:t>
            </w:r>
            <w:proofErr w:type="gramEnd"/>
            <w:r w:rsidRPr="0093737B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 проектно-изыскательские работы</w:t>
            </w:r>
          </w:p>
          <w:p w:rsidR="0019573C" w:rsidRPr="0093737B" w:rsidRDefault="0019573C" w:rsidP="0093737B">
            <w:pPr>
              <w:pStyle w:val="a4"/>
              <w:suppressAutoHyphens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37B">
              <w:rPr>
                <w:rFonts w:ascii="Times New Roman" w:hAnsi="Times New Roman" w:cs="Times New Roman"/>
                <w:sz w:val="16"/>
                <w:szCs w:val="16"/>
              </w:rPr>
              <w:t xml:space="preserve"> – 100,0;</w:t>
            </w:r>
          </w:p>
          <w:p w:rsidR="0019573C" w:rsidRPr="0093737B" w:rsidRDefault="0019573C" w:rsidP="0093737B">
            <w:pPr>
              <w:suppressAutoHyphens/>
              <w:jc w:val="center"/>
              <w:rPr>
                <w:lang w:eastAsia="ru-RU"/>
              </w:rPr>
            </w:pPr>
            <w:r w:rsidRPr="0093737B">
              <w:rPr>
                <w:rFonts w:ascii="Times New Roman" w:hAnsi="Times New Roman"/>
                <w:sz w:val="16"/>
                <w:szCs w:val="16"/>
              </w:rPr>
              <w:t xml:space="preserve">государственная экспертиза проекта -125,146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37B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573C" w:rsidRPr="0093737B" w:rsidRDefault="0019573C" w:rsidP="0093737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B23" w:rsidRPr="003B4BD0" w:rsidRDefault="00A57BAE" w:rsidP="00576130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37B">
        <w:rPr>
          <w:rFonts w:ascii="Times New Roman" w:hAnsi="Times New Roman"/>
          <w:b w:val="0"/>
          <w:sz w:val="28"/>
          <w:szCs w:val="28"/>
        </w:rPr>
        <w:t>2</w:t>
      </w:r>
      <w:r w:rsidR="000C2B23" w:rsidRPr="0093737B">
        <w:rPr>
          <w:rFonts w:ascii="Times New Roman" w:hAnsi="Times New Roman"/>
          <w:b w:val="0"/>
          <w:sz w:val="28"/>
          <w:szCs w:val="28"/>
        </w:rPr>
        <w:t>.</w:t>
      </w:r>
      <w:r w:rsidR="000C2B23" w:rsidRPr="0093737B">
        <w:rPr>
          <w:b w:val="0"/>
          <w:sz w:val="28"/>
          <w:szCs w:val="28"/>
        </w:rPr>
        <w:t xml:space="preserve"> </w:t>
      </w:r>
      <w:r w:rsidR="000C2B23" w:rsidRPr="0093737B">
        <w:rPr>
          <w:rFonts w:ascii="Times New Roman" w:hAnsi="Times New Roman" w:cs="Times New Roman"/>
          <w:b w:val="0"/>
          <w:sz w:val="28"/>
          <w:szCs w:val="28"/>
        </w:rPr>
        <w:t>Отделу по взаимодействию со средствами массовой информации</w:t>
      </w:r>
      <w:r w:rsidR="000C2B23" w:rsidRPr="003B4BD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Златоустовского городского округа (Алексюк Н.В.) </w:t>
      </w:r>
      <w:proofErr w:type="gramStart"/>
      <w:r w:rsidR="000C2B23" w:rsidRPr="003B4BD0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="000C2B23" w:rsidRPr="003B4BD0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0C2B23" w:rsidRPr="003B4BD0" w:rsidRDefault="00A57BAE" w:rsidP="0057613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2B23" w:rsidRPr="003B4BD0">
        <w:rPr>
          <w:rFonts w:ascii="Times New Roman" w:hAnsi="Times New Roman"/>
          <w:sz w:val="28"/>
          <w:szCs w:val="28"/>
        </w:rPr>
        <w:t xml:space="preserve">. Организацию выполнения настоящего постановления возложить </w:t>
      </w:r>
      <w:r w:rsidR="00576130">
        <w:rPr>
          <w:rFonts w:ascii="Times New Roman" w:hAnsi="Times New Roman"/>
          <w:sz w:val="28"/>
          <w:szCs w:val="28"/>
        </w:rPr>
        <w:t xml:space="preserve">                       </w:t>
      </w:r>
      <w:r w:rsidR="000C2B23" w:rsidRPr="003B4BD0">
        <w:rPr>
          <w:rFonts w:ascii="Times New Roman" w:hAnsi="Times New Roman"/>
          <w:sz w:val="28"/>
          <w:szCs w:val="28"/>
        </w:rPr>
        <w:t>на заместителя Главы Златоустовского городского округа по строительству Арслангареева Д.А.</w:t>
      </w:r>
    </w:p>
    <w:p w:rsidR="0093737B" w:rsidRDefault="0093737B" w:rsidP="00937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37B" w:rsidRDefault="000C2B23" w:rsidP="00937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B4BD0">
        <w:rPr>
          <w:rFonts w:ascii="Times New Roman" w:hAnsi="Times New Roman"/>
          <w:sz w:val="28"/>
          <w:szCs w:val="28"/>
        </w:rPr>
        <w:t xml:space="preserve"> </w:t>
      </w:r>
    </w:p>
    <w:p w:rsidR="000C2B23" w:rsidRPr="003B4BD0" w:rsidRDefault="000C2B23" w:rsidP="00937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BD0">
        <w:rPr>
          <w:rFonts w:ascii="Times New Roman" w:hAnsi="Times New Roman"/>
          <w:sz w:val="28"/>
          <w:szCs w:val="28"/>
        </w:rPr>
        <w:t>Златоустовского</w:t>
      </w:r>
      <w:r>
        <w:rPr>
          <w:rFonts w:ascii="Times New Roman" w:hAnsi="Times New Roman"/>
          <w:sz w:val="28"/>
          <w:szCs w:val="28"/>
        </w:rPr>
        <w:t xml:space="preserve"> городского округа     </w:t>
      </w:r>
      <w:r w:rsidRPr="003B4BD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3B4B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3737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В.А.</w:t>
      </w:r>
      <w:r w:rsidR="00937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Жилин</w:t>
      </w:r>
    </w:p>
    <w:p w:rsidR="000C2B23" w:rsidRPr="0093737B" w:rsidRDefault="000C2B23" w:rsidP="000C2B23">
      <w:pPr>
        <w:pStyle w:val="ConsPlusNormal"/>
        <w:widowControl/>
        <w:ind w:firstLine="0"/>
        <w:rPr>
          <w:rFonts w:ascii="Times New Roman" w:hAnsi="Times New Roman"/>
          <w:sz w:val="24"/>
          <w:szCs w:val="18"/>
        </w:rPr>
      </w:pPr>
    </w:p>
    <w:p w:rsidR="000C2B23" w:rsidRPr="003B4BD0" w:rsidRDefault="0093737B" w:rsidP="009373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Рассылка: прок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0C2B23" w:rsidRPr="00526882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0C2B23" w:rsidRPr="00526882">
        <w:rPr>
          <w:rFonts w:ascii="Times New Roman" w:hAnsi="Times New Roman"/>
          <w:sz w:val="24"/>
          <w:szCs w:val="24"/>
        </w:rPr>
        <w:t xml:space="preserve">ФУ, ЭУ, МБУ «КС», бухгалтерия </w:t>
      </w:r>
      <w:r w:rsidR="00526882">
        <w:rPr>
          <w:rFonts w:ascii="Times New Roman" w:hAnsi="Times New Roman"/>
          <w:sz w:val="24"/>
          <w:szCs w:val="24"/>
        </w:rPr>
        <w:t>А</w:t>
      </w:r>
      <w:r w:rsidR="000C2B23" w:rsidRPr="00526882">
        <w:rPr>
          <w:rFonts w:ascii="Times New Roman" w:hAnsi="Times New Roman"/>
          <w:sz w:val="24"/>
          <w:szCs w:val="24"/>
        </w:rPr>
        <w:t>дминистрации ЗГО,</w:t>
      </w:r>
      <w:r>
        <w:rPr>
          <w:rFonts w:ascii="Times New Roman" w:hAnsi="Times New Roman"/>
          <w:sz w:val="24"/>
          <w:szCs w:val="24"/>
        </w:rPr>
        <w:t xml:space="preserve"> Д.</w:t>
      </w:r>
      <w:r w:rsidR="000C2B23" w:rsidRPr="00526882">
        <w:rPr>
          <w:rFonts w:ascii="Times New Roman" w:hAnsi="Times New Roman"/>
          <w:sz w:val="24"/>
          <w:szCs w:val="24"/>
        </w:rPr>
        <w:t>А.</w:t>
      </w:r>
      <w:r w:rsidR="00526882" w:rsidRPr="00526882">
        <w:rPr>
          <w:rFonts w:ascii="Times New Roman" w:hAnsi="Times New Roman"/>
          <w:sz w:val="24"/>
          <w:szCs w:val="24"/>
        </w:rPr>
        <w:t xml:space="preserve"> </w:t>
      </w:r>
      <w:r w:rsidR="000C2B23" w:rsidRPr="00526882">
        <w:rPr>
          <w:rFonts w:ascii="Times New Roman" w:hAnsi="Times New Roman"/>
          <w:sz w:val="24"/>
          <w:szCs w:val="24"/>
        </w:rPr>
        <w:t>Арслангареев, С</w:t>
      </w:r>
      <w:r w:rsidR="00526882" w:rsidRPr="00526882">
        <w:rPr>
          <w:rFonts w:ascii="Times New Roman" w:hAnsi="Times New Roman"/>
          <w:sz w:val="24"/>
          <w:szCs w:val="24"/>
        </w:rPr>
        <w:t>Д ЗГО,  ПУ, ОВСМИ</w:t>
      </w:r>
    </w:p>
    <w:sectPr w:rsidR="000C2B23" w:rsidRPr="003B4BD0" w:rsidSect="0093737B">
      <w:headerReference w:type="default" r:id="rId10"/>
      <w:pgSz w:w="11906" w:h="16838" w:code="9"/>
      <w:pgMar w:top="1134" w:right="851" w:bottom="709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7B" w:rsidRDefault="0093737B" w:rsidP="0093737B">
      <w:pPr>
        <w:spacing w:after="0" w:line="240" w:lineRule="auto"/>
      </w:pPr>
      <w:r>
        <w:separator/>
      </w:r>
    </w:p>
  </w:endnote>
  <w:endnote w:type="continuationSeparator" w:id="0">
    <w:p w:rsidR="0093737B" w:rsidRDefault="0093737B" w:rsidP="0093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7B" w:rsidRDefault="0093737B" w:rsidP="0093737B">
      <w:pPr>
        <w:spacing w:after="0" w:line="240" w:lineRule="auto"/>
      </w:pPr>
      <w:r>
        <w:separator/>
      </w:r>
    </w:p>
  </w:footnote>
  <w:footnote w:type="continuationSeparator" w:id="0">
    <w:p w:rsidR="0093737B" w:rsidRDefault="0093737B" w:rsidP="0093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1144"/>
      <w:docPartObj>
        <w:docPartGallery w:val="Page Numbers (Top of Page)"/>
        <w:docPartUnique/>
      </w:docPartObj>
    </w:sdtPr>
    <w:sdtEndPr/>
    <w:sdtContent>
      <w:p w:rsidR="0093737B" w:rsidRDefault="009373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16D">
          <w:rPr>
            <w:noProof/>
          </w:rPr>
          <w:t>2</w:t>
        </w:r>
        <w:r>
          <w:fldChar w:fldCharType="end"/>
        </w:r>
      </w:p>
    </w:sdtContent>
  </w:sdt>
  <w:p w:rsidR="0093737B" w:rsidRDefault="009373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167"/>
    <w:multiLevelType w:val="hybridMultilevel"/>
    <w:tmpl w:val="8592DB7A"/>
    <w:lvl w:ilvl="0" w:tplc="EC8C6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23"/>
    <w:rsid w:val="00026B58"/>
    <w:rsid w:val="00050DFF"/>
    <w:rsid w:val="00096DF2"/>
    <w:rsid w:val="000C2B23"/>
    <w:rsid w:val="0019573C"/>
    <w:rsid w:val="001A2060"/>
    <w:rsid w:val="001E01D1"/>
    <w:rsid w:val="001E1100"/>
    <w:rsid w:val="00262F61"/>
    <w:rsid w:val="002D4797"/>
    <w:rsid w:val="003155BE"/>
    <w:rsid w:val="00320342"/>
    <w:rsid w:val="00333193"/>
    <w:rsid w:val="003D7629"/>
    <w:rsid w:val="003F0B44"/>
    <w:rsid w:val="0043106A"/>
    <w:rsid w:val="00433758"/>
    <w:rsid w:val="00456D50"/>
    <w:rsid w:val="00497E23"/>
    <w:rsid w:val="004B2498"/>
    <w:rsid w:val="004C4449"/>
    <w:rsid w:val="004E26AE"/>
    <w:rsid w:val="00526882"/>
    <w:rsid w:val="00546DE9"/>
    <w:rsid w:val="00576130"/>
    <w:rsid w:val="005C42D8"/>
    <w:rsid w:val="005E01B7"/>
    <w:rsid w:val="005F4C5F"/>
    <w:rsid w:val="005F7642"/>
    <w:rsid w:val="00625E4C"/>
    <w:rsid w:val="006521C9"/>
    <w:rsid w:val="006530E7"/>
    <w:rsid w:val="00663239"/>
    <w:rsid w:val="0066423A"/>
    <w:rsid w:val="00665CE8"/>
    <w:rsid w:val="006727D3"/>
    <w:rsid w:val="006C6D73"/>
    <w:rsid w:val="007053FC"/>
    <w:rsid w:val="00706EFE"/>
    <w:rsid w:val="00736BEA"/>
    <w:rsid w:val="007779DE"/>
    <w:rsid w:val="007B2B96"/>
    <w:rsid w:val="007C48C9"/>
    <w:rsid w:val="00892575"/>
    <w:rsid w:val="008B2A87"/>
    <w:rsid w:val="009033E7"/>
    <w:rsid w:val="00913CB3"/>
    <w:rsid w:val="0093737B"/>
    <w:rsid w:val="009C4E03"/>
    <w:rsid w:val="009D4CA5"/>
    <w:rsid w:val="00A12973"/>
    <w:rsid w:val="00A51F8E"/>
    <w:rsid w:val="00A56480"/>
    <w:rsid w:val="00A57BAE"/>
    <w:rsid w:val="00AB06DE"/>
    <w:rsid w:val="00AB3C11"/>
    <w:rsid w:val="00AF1C64"/>
    <w:rsid w:val="00B500B4"/>
    <w:rsid w:val="00B71B58"/>
    <w:rsid w:val="00B94899"/>
    <w:rsid w:val="00BB671C"/>
    <w:rsid w:val="00C66876"/>
    <w:rsid w:val="00C95BA2"/>
    <w:rsid w:val="00CD45B5"/>
    <w:rsid w:val="00CD4F64"/>
    <w:rsid w:val="00CE5E55"/>
    <w:rsid w:val="00D31FD3"/>
    <w:rsid w:val="00D45110"/>
    <w:rsid w:val="00D463E6"/>
    <w:rsid w:val="00D52C7F"/>
    <w:rsid w:val="00D71365"/>
    <w:rsid w:val="00DB1514"/>
    <w:rsid w:val="00DB54DF"/>
    <w:rsid w:val="00DC716D"/>
    <w:rsid w:val="00DD7D3A"/>
    <w:rsid w:val="00E640A4"/>
    <w:rsid w:val="00EC5469"/>
    <w:rsid w:val="00F35B8D"/>
    <w:rsid w:val="00F54058"/>
    <w:rsid w:val="00FB1599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2B2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0C2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B23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pacing w:val="10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B2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unhideWhenUsed/>
    <w:rsid w:val="0093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37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93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37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2B2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0C2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B23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pacing w:val="10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B2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unhideWhenUsed/>
    <w:rsid w:val="0093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37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93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3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prot_1</cp:lastModifiedBy>
  <cp:revision>2</cp:revision>
  <cp:lastPrinted>2017-03-10T05:55:00Z</cp:lastPrinted>
  <dcterms:created xsi:type="dcterms:W3CDTF">2017-03-13T03:42:00Z</dcterms:created>
  <dcterms:modified xsi:type="dcterms:W3CDTF">2017-03-13T03:42:00Z</dcterms:modified>
</cp:coreProperties>
</file>