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216B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9.7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371508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18126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181265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216B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1216B7" w:rsidP="00E4076D">
            <w:fldSimple w:instr=" DOCPROPERTY  Рег.№  \* MERGEFORMAT ">
              <w:r w:rsidR="009416DA" w:rsidRPr="009416DA">
                <w:t>57-П/АДМ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81265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181265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181265">
            <w:pPr>
              <w:jc w:val="both"/>
            </w:pPr>
            <w:r>
              <w:t>О внесении изменений в постановление Администрации Златоустовского городского округа от 05.02.2024</w:t>
            </w:r>
            <w:r w:rsidR="00181265">
              <w:t> </w:t>
            </w:r>
            <w:r>
              <w:t xml:space="preserve">г. </w:t>
            </w:r>
            <w:r w:rsidR="00181265">
              <w:br/>
            </w:r>
            <w:r>
              <w:t>№</w:t>
            </w:r>
            <w:r w:rsidR="00181265">
              <w:t> </w:t>
            </w:r>
            <w:r>
              <w:t xml:space="preserve">23-П/АДМ «Об утверждении Порядка подписания Администрацией Златоустовского городского округа актов приемки выполненных услуг </w:t>
            </w:r>
            <w:r w:rsidR="00181265">
              <w:br/>
            </w:r>
            <w:r>
              <w:t>и (или) работ по капитальному ремонту общего имущества в многоквартирных домах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18126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81265" w:rsidRDefault="00181265" w:rsidP="009416DA">
      <w:pPr>
        <w:widowControl w:val="0"/>
        <w:ind w:firstLine="709"/>
        <w:jc w:val="both"/>
      </w:pPr>
    </w:p>
    <w:p w:rsidR="009416DA" w:rsidRPr="00E4076D" w:rsidRDefault="00181265" w:rsidP="009416DA">
      <w:pPr>
        <w:widowControl w:val="0"/>
        <w:ind w:firstLine="709"/>
        <w:jc w:val="both"/>
      </w:pPr>
      <w:r w:rsidRPr="00181265">
        <w:t xml:space="preserve">В целях уточнения действующего муниципального правового акта, </w:t>
      </w:r>
      <w:r>
        <w:br/>
      </w:r>
      <w:r w:rsidRPr="00181265">
        <w:t>в связи с кадровыми изменениями,</w:t>
      </w:r>
    </w:p>
    <w:p w:rsidR="00CC4E26" w:rsidRPr="007B02FF" w:rsidRDefault="00F12903" w:rsidP="00181265">
      <w:pPr>
        <w:widowControl w:val="0"/>
        <w:ind w:firstLine="708"/>
        <w:jc w:val="both"/>
      </w:pPr>
      <w:r>
        <w:t>ПОСТАНОВЛЯЮ:</w:t>
      </w:r>
    </w:p>
    <w:p w:rsidR="00181265" w:rsidRDefault="00181265" w:rsidP="00181265">
      <w:pPr>
        <w:widowControl w:val="0"/>
        <w:ind w:firstLine="709"/>
        <w:jc w:val="both"/>
      </w:pPr>
      <w:r>
        <w:t>1. В приложении к постановлению Администрации Златоустовского городского округа от 05.02.2024 г. № 23-П/АДМ «О</w:t>
      </w:r>
      <w:r w:rsidR="001B3882">
        <w:t>б</w:t>
      </w:r>
      <w:r>
        <w:t xml:space="preserve"> утверждении Порядка подписания Администрацией Златоустовского городского округа актов приемки выполненных услуг и (или) работ по капитальному ремонту общего имущества в многоквартирных домах Златоустовского городского округа» внести следующие изменения: </w:t>
      </w:r>
    </w:p>
    <w:p w:rsidR="00181265" w:rsidRDefault="00181265" w:rsidP="00181265">
      <w:pPr>
        <w:widowControl w:val="0"/>
        <w:ind w:firstLine="709"/>
        <w:jc w:val="both"/>
      </w:pPr>
      <w:r>
        <w:t>1) пункт 3 изложить в следующей редакции:</w:t>
      </w:r>
    </w:p>
    <w:p w:rsidR="00181265" w:rsidRDefault="00181265" w:rsidP="00181265">
      <w:pPr>
        <w:widowControl w:val="0"/>
        <w:ind w:firstLine="709"/>
        <w:jc w:val="both"/>
      </w:pPr>
      <w:r>
        <w:t xml:space="preserve">«3. При приемке выполненных работ по капитальному ремонту </w:t>
      </w:r>
      <w:r>
        <w:br/>
        <w:t>от Администрации Златоустовского городского округа могут присутствовать следующие представители:</w:t>
      </w:r>
    </w:p>
    <w:p w:rsidR="00181265" w:rsidRDefault="00181265" w:rsidP="00181265">
      <w:pPr>
        <w:widowControl w:val="0"/>
        <w:ind w:firstLine="709"/>
        <w:jc w:val="both"/>
      </w:pPr>
      <w:r>
        <w:t xml:space="preserve">1) заместитель Главы Златоустовского городского округа </w:t>
      </w:r>
      <w:r>
        <w:br/>
        <w:t>по инфраструктуре - Бобылев Вячеслав Владимирович;</w:t>
      </w:r>
    </w:p>
    <w:p w:rsidR="00181265" w:rsidRDefault="00181265" w:rsidP="00181265">
      <w:pPr>
        <w:widowControl w:val="0"/>
        <w:ind w:firstLine="709"/>
        <w:jc w:val="both"/>
      </w:pPr>
      <w:r>
        <w:t>2) руководитель муниципального казенного учреждения Златоустовского городского округа «Управление жилищно-коммунального хозяйства» -Белюшин Александр Михайлович;</w:t>
      </w:r>
    </w:p>
    <w:p w:rsidR="00181265" w:rsidRDefault="00181265" w:rsidP="00181265">
      <w:pPr>
        <w:widowControl w:val="0"/>
        <w:ind w:firstLine="709"/>
        <w:jc w:val="both"/>
      </w:pPr>
      <w:r>
        <w:t xml:space="preserve">3) заместитель руководителя по жилищно-коммунальному хозяйству муниципального казенного учреждения Златоустовского городского округа </w:t>
      </w:r>
      <w:r>
        <w:lastRenderedPageBreak/>
        <w:t>«Управление жилищно-коммунального хозяйства» - Исаев Денис Николаевич;</w:t>
      </w:r>
    </w:p>
    <w:p w:rsidR="00181265" w:rsidRDefault="00181265" w:rsidP="00181265">
      <w:pPr>
        <w:widowControl w:val="0"/>
        <w:ind w:firstLine="709"/>
        <w:jc w:val="both"/>
      </w:pPr>
      <w:r>
        <w:t>4) начальник отдела по работе с многоквартирным жилищным фондом муниципального казенного учреждения Златоустовского городского округа «Управление жилищно-коммунального хозяйства» - Карандашов Александр Викторович;</w:t>
      </w:r>
    </w:p>
    <w:p w:rsidR="00181265" w:rsidRDefault="00181265" w:rsidP="00181265">
      <w:pPr>
        <w:widowControl w:val="0"/>
        <w:ind w:firstLine="709"/>
        <w:jc w:val="both"/>
      </w:pPr>
      <w:r>
        <w:t>5) специалист по капитальному ремонту жилищного фонда муниципального казенного учреждения Златоустовского городского округа «Управление жилищно-коммунального хозяйства» - Воронина Наталья Ильгизовна»;</w:t>
      </w:r>
    </w:p>
    <w:p w:rsidR="00181265" w:rsidRDefault="001B3882" w:rsidP="00181265">
      <w:pPr>
        <w:widowControl w:val="0"/>
        <w:ind w:firstLine="709"/>
        <w:jc w:val="both"/>
      </w:pPr>
      <w:r>
        <w:t>2) </w:t>
      </w:r>
      <w:r w:rsidR="00F7520B">
        <w:t>п</w:t>
      </w:r>
      <w:bookmarkStart w:id="0" w:name="_GoBack"/>
      <w:bookmarkEnd w:id="0"/>
      <w:r w:rsidR="00181265">
        <w:t>ункт 3.1 изложить в следующей редакции:</w:t>
      </w:r>
    </w:p>
    <w:p w:rsidR="00181265" w:rsidRDefault="00181265" w:rsidP="00181265">
      <w:pPr>
        <w:widowControl w:val="0"/>
        <w:ind w:firstLine="709"/>
        <w:jc w:val="both"/>
      </w:pPr>
      <w:r>
        <w:t>«3.1 Подписание акта приемки выполненных работ по разработке проектно-сметной документации для проведения работ по капитальному ремонту общего имущества в многоквартирных домах Златоустовского городского округа осуществляют следующие представители при условии предоставления разработанной проектно-сметной документации в электронном виде в муниципальное казенное учреждение Златоустовского городского округа «Управление жилищно-коммунального хозяйства»:</w:t>
      </w:r>
    </w:p>
    <w:p w:rsidR="00181265" w:rsidRDefault="00181265" w:rsidP="00181265">
      <w:pPr>
        <w:widowControl w:val="0"/>
        <w:ind w:firstLine="709"/>
        <w:jc w:val="both"/>
      </w:pPr>
      <w:r>
        <w:t>- руководитель муниципального казенного учреждения Златоустовского городского округа «Управление жилищно-коммунального хозяйства» -Белюшин Александр Михайлович;</w:t>
      </w:r>
    </w:p>
    <w:p w:rsidR="00181265" w:rsidRDefault="00181265" w:rsidP="00181265">
      <w:pPr>
        <w:widowControl w:val="0"/>
        <w:ind w:firstLine="709"/>
        <w:jc w:val="both"/>
      </w:pPr>
      <w:r>
        <w:t>- заместитель руководителя муниципального казенного учреждения Златоустовского городского округа «Управление жилищно-коммунального хозяйства» - Исаев Денис Николаевич</w:t>
      </w:r>
      <w:r w:rsidR="003C6EB7">
        <w:t>.</w:t>
      </w:r>
    </w:p>
    <w:p w:rsidR="00181265" w:rsidRDefault="00181265" w:rsidP="00181265">
      <w:pPr>
        <w:widowControl w:val="0"/>
        <w:ind w:firstLine="709"/>
        <w:jc w:val="both"/>
      </w:pPr>
      <w:r>
        <w:t xml:space="preserve">Подписание Акта приемки выполненных услуг и (или) работ </w:t>
      </w:r>
      <w:r>
        <w:br/>
        <w:t>по капитальному ремонту общего имущества в многоквартирных домах</w:t>
      </w:r>
      <w:r w:rsidR="003C6EB7">
        <w:t>,р</w:t>
      </w:r>
      <w:r>
        <w:t xml:space="preserve">асположенных на территории Златоустовского городского округа, осуществляет заместитель Главы Златоустовского городского округа </w:t>
      </w:r>
      <w:r>
        <w:br/>
        <w:t>по инфраструктуре Бобылев Вячеслав Владимирович в части соответствия видов фактически выполненных работ по капитальному ремонту общего имущества в многоквартирном доме видам работ, предусмотренных Краткосрочным планом реализации региональной программы проведения капитального ремонта имущества в многоквартирных домах Златоустовского городского округа.»</w:t>
      </w:r>
      <w:r w:rsidR="003C6EB7">
        <w:t>.</w:t>
      </w:r>
    </w:p>
    <w:p w:rsidR="00181265" w:rsidRDefault="00181265" w:rsidP="00181265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181265" w:rsidRDefault="00181265" w:rsidP="00181265">
      <w:pPr>
        <w:widowControl w:val="0"/>
        <w:ind w:firstLine="709"/>
        <w:jc w:val="both"/>
      </w:pPr>
      <w:r>
        <w:t xml:space="preserve">3. Организацию и контроль </w:t>
      </w:r>
      <w:r w:rsidR="003C6EB7">
        <w:t>за</w:t>
      </w:r>
      <w:r>
        <w:t>выполнени</w:t>
      </w:r>
      <w:r w:rsidR="003C6EB7">
        <w:t>ем</w:t>
      </w:r>
      <w:r>
        <w:t xml:space="preserve"> настоящего постановления возложить на заместителя Главы Златоустовского городского округа </w:t>
      </w:r>
      <w:r>
        <w:br/>
        <w:t>по инфраструктуре Бобылева В.В.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2"/>
        <w:gridCol w:w="3030"/>
        <w:gridCol w:w="2356"/>
      </w:tblGrid>
      <w:tr w:rsidR="00347398" w:rsidRPr="00E335AA" w:rsidTr="0018126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181265">
              <w:br/>
            </w:r>
            <w:r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6FB" w:rsidRDefault="00CD56FB">
      <w:r>
        <w:separator/>
      </w:r>
    </w:p>
  </w:endnote>
  <w:endnote w:type="continuationSeparator" w:id="1">
    <w:p w:rsidR="00CD56FB" w:rsidRDefault="00CD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Вр-475701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Вр-475701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6FB" w:rsidRDefault="00CD56FB">
      <w:r>
        <w:separator/>
      </w:r>
    </w:p>
  </w:footnote>
  <w:footnote w:type="continuationSeparator" w:id="1">
    <w:p w:rsidR="00CD56FB" w:rsidRDefault="00CD5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216B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93E0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6B7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1265"/>
    <w:rsid w:val="001838ED"/>
    <w:rsid w:val="001868B1"/>
    <w:rsid w:val="00190EA5"/>
    <w:rsid w:val="001A23F8"/>
    <w:rsid w:val="001A2C0F"/>
    <w:rsid w:val="001A2CD3"/>
    <w:rsid w:val="001A305B"/>
    <w:rsid w:val="001B3882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C6EB7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1284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56FB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520B"/>
    <w:rsid w:val="00F7651C"/>
    <w:rsid w:val="00F769FC"/>
    <w:rsid w:val="00F93E0F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B1A52-EE0E-42F2-8F55-D6EBFC8F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2026-02-26T05:08:00Z</cp:lastPrinted>
  <dcterms:created xsi:type="dcterms:W3CDTF">2026-02-27T11:32:00Z</dcterms:created>
  <dcterms:modified xsi:type="dcterms:W3CDTF">2026-02-27T11:32:00Z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