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76081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487051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939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7"/>
        <w:gridCol w:w="1133"/>
        <w:gridCol w:w="3454"/>
        <w:gridCol w:w="1133"/>
      </w:tblGrid>
      <w:tr w:rsidR="009416DA" w:rsidRPr="00E335AA" w:rsidTr="00A76081">
        <w:trPr>
          <w:gridAfter w:val="1"/>
          <w:wAfter w:w="1133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0E381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17.04.2024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:rsidR="009416DA" w:rsidRPr="009416DA" w:rsidRDefault="000E381F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76081">
        <w:trPr>
          <w:gridAfter w:val="1"/>
          <w:wAfter w:w="1133" w:type="dxa"/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A76081">
        <w:trPr>
          <w:trHeight w:val="446"/>
        </w:trPr>
        <w:tc>
          <w:tcPr>
            <w:tcW w:w="5102" w:type="dxa"/>
            <w:gridSpan w:val="4"/>
          </w:tcPr>
          <w:p w:rsidR="00D96BA1" w:rsidRDefault="00D96BA1" w:rsidP="00801B37">
            <w:pPr>
              <w:ind w:left="-170"/>
              <w:jc w:val="both"/>
            </w:pPr>
            <w:r>
              <w:t xml:space="preserve">О создании комиссии по установлению фактов проживания граждан Российской Федерации, иностранных граждан </w:t>
            </w:r>
            <w:r w:rsidR="00801B37">
              <w:br/>
            </w:r>
            <w:r>
              <w:t>и лиц без гражданства в жилых помещениях, находящихся в зоне чрезвычайной ситуации, на</w:t>
            </w:r>
            <w:bookmarkStart w:id="0" w:name="_GoBack"/>
            <w:bookmarkEnd w:id="0"/>
            <w:r>
              <w:t>рушения условий их жизнедеятельности и утраты ими имущества в результате чрезвычайной ситуации на территории Златоустовского городского округа</w:t>
            </w:r>
            <w:r w:rsidR="00801B37">
              <w:br/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135D6B" w:rsidP="009416DA">
      <w:pPr>
        <w:widowControl w:val="0"/>
        <w:ind w:firstLine="709"/>
        <w:jc w:val="both"/>
      </w:pPr>
      <w:r w:rsidRPr="00135D6B">
        <w:t>В соответствии с Федеральным законом от 21.12.1994</w:t>
      </w:r>
      <w:r>
        <w:t> г. № </w:t>
      </w:r>
      <w:r w:rsidRPr="00135D6B">
        <w:t xml:space="preserve">68-ФЗ </w:t>
      </w:r>
      <w:r>
        <w:br/>
      </w:r>
      <w:proofErr w:type="gramStart"/>
      <w:r w:rsidRPr="00135D6B">
        <w:t xml:space="preserve">«О защите населения и территорий от чрезвычайных ситуаций природного </w:t>
      </w:r>
      <w:r>
        <w:br/>
      </w:r>
      <w:r w:rsidRPr="00135D6B">
        <w:t xml:space="preserve">и техногенного характера», приказом </w:t>
      </w:r>
      <w:r>
        <w:t>Министерства</w:t>
      </w:r>
      <w:r w:rsidRPr="00135D6B">
        <w:t xml:space="preserve"> Российской Федерации </w:t>
      </w:r>
      <w:r>
        <w:br/>
      </w:r>
      <w:r w:rsidRPr="00135D6B">
        <w:t>по делам гражданской обороны, чрезвычайным ситуациям и ликвидации последствий стихийных бедствий от 10.12.2021</w:t>
      </w:r>
      <w:r>
        <w:t> г.</w:t>
      </w:r>
      <w:r w:rsidRPr="00135D6B">
        <w:t xml:space="preserve"> №</w:t>
      </w:r>
      <w:r>
        <w:t> </w:t>
      </w:r>
      <w:r w:rsidRPr="00135D6B">
        <w:t xml:space="preserve">858 «Об утверждении порядка подготовки и представления высшими исполнительными органами государственной власти субъектов Российской Федерации документов </w:t>
      </w:r>
      <w:r>
        <w:br/>
      </w:r>
      <w:r w:rsidRPr="00135D6B">
        <w:t>в Министерство Российской Федерации по делам гражданской обороны, чрезвычайным ситуациям и ликвидации последствий стихийных</w:t>
      </w:r>
      <w:proofErr w:type="gramEnd"/>
      <w:r w:rsidRPr="00135D6B">
        <w:t xml:space="preserve"> </w:t>
      </w:r>
      <w:proofErr w:type="gramStart"/>
      <w:r w:rsidRPr="00135D6B">
        <w:t>бедствий</w:t>
      </w:r>
      <w:r>
        <w:t xml:space="preserve"> </w:t>
      </w:r>
      <w:r>
        <w:br/>
      </w:r>
      <w:r w:rsidRPr="00135D6B">
        <w:t>для обоснования предельного объема запрашиваемых бюджетных ассигнований из резервного фонда Правительства Российской Федерации», Постановлением Правительств</w:t>
      </w:r>
      <w:r>
        <w:t xml:space="preserve">а Челябинской области </w:t>
      </w:r>
      <w:r w:rsidRPr="00135D6B">
        <w:t xml:space="preserve">от 24.06.2022 г. </w:t>
      </w:r>
      <w:r>
        <w:t>№ </w:t>
      </w:r>
      <w:r w:rsidRPr="00135D6B">
        <w:t>370-П «О Порядке и условиях осуществления единовременных денежных выплат гражданам, пострад</w:t>
      </w:r>
      <w:r>
        <w:t xml:space="preserve">авшим в результате чрезвычайных </w:t>
      </w:r>
      <w:r w:rsidRPr="00135D6B">
        <w:t xml:space="preserve">ситуаций природного </w:t>
      </w:r>
      <w:r>
        <w:br/>
      </w:r>
      <w:r w:rsidRPr="00135D6B">
        <w:t>и техног</w:t>
      </w:r>
      <w:r w:rsidR="000E381F">
        <w:t>енного характера», Постановлением</w:t>
      </w:r>
      <w:r w:rsidRPr="00135D6B">
        <w:t xml:space="preserve"> Правительства Челябинской области от 30.06.20</w:t>
      </w:r>
      <w:r>
        <w:t>22 г.</w:t>
      </w:r>
      <w:r w:rsidRPr="00135D6B">
        <w:t xml:space="preserve"> </w:t>
      </w:r>
      <w:r>
        <w:t>№ </w:t>
      </w:r>
      <w:r w:rsidRPr="00135D6B">
        <w:t>376-П «Об административных регламентах предоставления государственных услуг по назначению единовременных денежных выплат гражданам</w:t>
      </w:r>
      <w:proofErr w:type="gramEnd"/>
      <w:r w:rsidRPr="00135D6B">
        <w:t>, пострадавшим в результате ч</w:t>
      </w:r>
      <w:r>
        <w:t xml:space="preserve">резвычайных ситуаций природного </w:t>
      </w:r>
      <w:r w:rsidRPr="00135D6B">
        <w:t xml:space="preserve">и техногенного характера, и внесении изменений </w:t>
      </w:r>
      <w:r>
        <w:br/>
      </w:r>
      <w:r w:rsidRPr="00135D6B">
        <w:lastRenderedPageBreak/>
        <w:t>в постановление Правительства Че</w:t>
      </w:r>
      <w:r>
        <w:t>лябинской области от 18.07.2012 </w:t>
      </w:r>
      <w:r w:rsidRPr="00135D6B">
        <w:t xml:space="preserve">г. </w:t>
      </w:r>
      <w:r>
        <w:br/>
        <w:t>№ </w:t>
      </w:r>
      <w:r w:rsidRPr="00135D6B">
        <w:t>380-П»,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35D6B" w:rsidRDefault="00135D6B" w:rsidP="00135D6B">
      <w:pPr>
        <w:widowControl w:val="0"/>
        <w:ind w:firstLine="709"/>
        <w:jc w:val="both"/>
      </w:pPr>
      <w:r>
        <w:t>1. Создать комиссию по установлению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 на территории Златоустовского городского округа.</w:t>
      </w:r>
    </w:p>
    <w:p w:rsidR="00135D6B" w:rsidRDefault="00135D6B" w:rsidP="00135D6B">
      <w:pPr>
        <w:widowControl w:val="0"/>
        <w:ind w:firstLine="709"/>
        <w:jc w:val="both"/>
      </w:pPr>
      <w:r>
        <w:t xml:space="preserve">2. Утвердить должностной состав комиссии по установлению фактов проживания граждан Российской Федерации, иностранных граждан и лиц </w:t>
      </w:r>
      <w:r>
        <w:br/>
        <w:t xml:space="preserve">без гражданства в жилых помещениях, находящихся в зоне чрезвычайной ситуации, нарушения условий их жизнедеятельности и утраты ими имущества </w:t>
      </w:r>
      <w:r>
        <w:br/>
        <w:t>в результате чрезвычайной ситуации на территории Златоустовского городского округа (приложение 1).</w:t>
      </w:r>
    </w:p>
    <w:p w:rsidR="00135D6B" w:rsidRDefault="00135D6B" w:rsidP="00135D6B">
      <w:pPr>
        <w:widowControl w:val="0"/>
        <w:ind w:firstLine="709"/>
        <w:jc w:val="both"/>
      </w:pPr>
      <w:r>
        <w:t xml:space="preserve">3. Утвердить Положение о комиссии по установлению фактов проживания граждан Российской Федерации, иностранных граждан и лиц </w:t>
      </w:r>
      <w:r>
        <w:br/>
        <w:t xml:space="preserve">без гражданства в жилых помещениях, находящихся в зоне чрезвычайной ситуации, нарушения условий их жизнедеятельности и утраты ими имущества </w:t>
      </w:r>
      <w:r>
        <w:br/>
        <w:t>в результате чрезвычайной ситуации на территории Златоустовского городского округа (приложение 2).</w:t>
      </w:r>
    </w:p>
    <w:p w:rsidR="00135D6B" w:rsidRDefault="00135D6B" w:rsidP="00135D6B">
      <w:pPr>
        <w:widowControl w:val="0"/>
        <w:ind w:firstLine="709"/>
        <w:jc w:val="both"/>
      </w:pPr>
      <w:r>
        <w:t>4. Рекомендовать руководителям территориальных органов федеральных и региональных органов исполнительной власти, при получении запросов комиссии предоставлять требуемую информацию в течение двух рабочих дней.</w:t>
      </w:r>
    </w:p>
    <w:p w:rsidR="00135D6B" w:rsidRDefault="00135D6B" w:rsidP="00135D6B">
      <w:pPr>
        <w:widowControl w:val="0"/>
        <w:ind w:firstLine="709"/>
        <w:jc w:val="both"/>
      </w:pPr>
      <w:r>
        <w:t>5.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135D6B" w:rsidRDefault="00135D6B" w:rsidP="00135D6B">
      <w:pPr>
        <w:widowControl w:val="0"/>
        <w:ind w:firstLine="709"/>
        <w:jc w:val="both"/>
      </w:pPr>
      <w:r>
        <w:t xml:space="preserve">6.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CC4E26" w:rsidRPr="007B02FF" w:rsidRDefault="00135D6B" w:rsidP="00135D6B">
      <w:pPr>
        <w:widowControl w:val="0"/>
        <w:ind w:firstLine="709"/>
        <w:jc w:val="both"/>
      </w:pPr>
      <w:r>
        <w:t>7. </w:t>
      </w:r>
      <w:proofErr w:type="gramStart"/>
      <w:r w:rsidR="000E381F">
        <w:t>Контроль за</w:t>
      </w:r>
      <w:proofErr w:type="gramEnd"/>
      <w:r w:rsidR="000E381F">
        <w:t xml:space="preserve"> выпол</w:t>
      </w:r>
      <w:r>
        <w:t xml:space="preserve">нением настоящего постановления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135D6B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135D6B" w:rsidP="00392DA7">
            <w:proofErr w:type="gramStart"/>
            <w:r w:rsidRPr="00135D6B">
              <w:t>Исполняющий</w:t>
            </w:r>
            <w:proofErr w:type="gramEnd"/>
            <w:r w:rsidRPr="00135D6B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421D99B" wp14:editId="51A5F237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А.Ю. Сюзев</w:t>
            </w:r>
          </w:p>
        </w:tc>
      </w:tr>
    </w:tbl>
    <w:p w:rsidR="00CF1C4C" w:rsidRDefault="00CF1C4C" w:rsidP="004574CC"/>
    <w:p w:rsidR="00135D6B" w:rsidRDefault="00135D6B" w:rsidP="004574CC"/>
    <w:p w:rsidR="00135D6B" w:rsidRDefault="00135D6B" w:rsidP="004574CC"/>
    <w:p w:rsidR="00135D6B" w:rsidRDefault="00135D6B" w:rsidP="004574CC"/>
    <w:p w:rsidR="00135D6B" w:rsidRDefault="00135D6B" w:rsidP="004574CC"/>
    <w:p w:rsidR="00135D6B" w:rsidRDefault="00135D6B" w:rsidP="004574CC"/>
    <w:p w:rsidR="00135D6B" w:rsidRPr="00052766" w:rsidRDefault="00135D6B" w:rsidP="00052766">
      <w:pPr>
        <w:jc w:val="both"/>
        <w:rPr>
          <w:sz w:val="24"/>
          <w:szCs w:val="24"/>
        </w:rPr>
      </w:pPr>
      <w:r w:rsidRPr="00135D6B">
        <w:rPr>
          <w:sz w:val="24"/>
          <w:szCs w:val="24"/>
        </w:rPr>
        <w:t>Рассылка: прокуратура, Бобылев В.В., ПУ, МКУ «ГЗ ЗГО», ООВ, пресс-служба</w:t>
      </w:r>
    </w:p>
    <w:sectPr w:rsidR="00135D6B" w:rsidRPr="00052766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Вр-357045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Вр-357045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7608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2766"/>
    <w:rsid w:val="00060FF0"/>
    <w:rsid w:val="0007620D"/>
    <w:rsid w:val="000B17AD"/>
    <w:rsid w:val="000C680A"/>
    <w:rsid w:val="000D23DE"/>
    <w:rsid w:val="000E381F"/>
    <w:rsid w:val="000F1E06"/>
    <w:rsid w:val="00104E0B"/>
    <w:rsid w:val="00110850"/>
    <w:rsid w:val="00121B20"/>
    <w:rsid w:val="00124F7B"/>
    <w:rsid w:val="0012580A"/>
    <w:rsid w:val="001333E0"/>
    <w:rsid w:val="00135D6B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5A89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1B37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6081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5276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52766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2024-04-17T09:48:00Z</dcterms:created>
  <dcterms:modified xsi:type="dcterms:W3CDTF">2024-04-17T09:48:00Z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