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91598" w:rsidRDefault="001870FE">
      <w:pPr>
        <w:pStyle w:val="1"/>
        <w:rPr>
          <w:color w:val="auto"/>
        </w:rPr>
      </w:pPr>
      <w:r w:rsidRPr="00E9159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E91598">
        <w:rPr>
          <w:rStyle w:val="a4"/>
          <w:b w:val="0"/>
          <w:bCs w:val="0"/>
          <w:color w:val="auto"/>
        </w:rPr>
        <w:t>круга Челябинской области от 29 октября 2007 г. N 314-п "О реестре бюджетных услуг округа, предоставляемыми органами местного самоуправления округа"</w:t>
      </w:r>
    </w:p>
    <w:p w:rsidR="00000000" w:rsidRPr="00E91598" w:rsidRDefault="001870FE"/>
    <w:p w:rsidR="00000000" w:rsidRPr="00E91598" w:rsidRDefault="001870FE">
      <w:r w:rsidRPr="00E91598">
        <w:t xml:space="preserve">В соответствии с </w:t>
      </w:r>
      <w:r w:rsidRPr="00E91598">
        <w:rPr>
          <w:rStyle w:val="a4"/>
          <w:color w:val="auto"/>
        </w:rPr>
        <w:t>постановлением</w:t>
      </w:r>
      <w:r w:rsidRPr="00E91598">
        <w:t xml:space="preserve"> главы Златоустов</w:t>
      </w:r>
      <w:bookmarkStart w:id="0" w:name="_GoBack"/>
      <w:bookmarkEnd w:id="0"/>
      <w:r w:rsidRPr="00E91598">
        <w:t>ского городского округа от 17.11.2006 г. N 286-п "Об утверждении программы проведения административной реформы на территории округа в 2006-2008 годах" постановляю:</w:t>
      </w:r>
    </w:p>
    <w:p w:rsidR="00000000" w:rsidRPr="00E91598" w:rsidRDefault="001870FE">
      <w:bookmarkStart w:id="1" w:name="sub_1001"/>
      <w:r w:rsidRPr="00E91598">
        <w:t>1. Установить, что Реестр бюджетных услуг округа,</w:t>
      </w:r>
      <w:r w:rsidRPr="00E91598">
        <w:rPr>
          <w:rStyle w:val="a4"/>
          <w:color w:val="auto"/>
        </w:rPr>
        <w:t>#</w:t>
      </w:r>
      <w:r w:rsidRPr="00E91598">
        <w:t xml:space="preserve"> является актом, содержащим перечень бюджетных услуг, оказываемых органами местного самоуправления Златоустовского городского округа.</w:t>
      </w:r>
    </w:p>
    <w:p w:rsidR="00000000" w:rsidRPr="00E91598" w:rsidRDefault="001870FE">
      <w:bookmarkStart w:id="2" w:name="sub_1002"/>
      <w:bookmarkEnd w:id="1"/>
      <w:r w:rsidRPr="00E91598">
        <w:t xml:space="preserve">2. Утвердить </w:t>
      </w:r>
      <w:r w:rsidRPr="00E91598">
        <w:rPr>
          <w:rStyle w:val="a4"/>
          <w:color w:val="auto"/>
        </w:rPr>
        <w:t>Положение</w:t>
      </w:r>
      <w:r w:rsidRPr="00E91598">
        <w:t xml:space="preserve"> о порядке ведения Реестра (перечня) бюджетных услуг, предоставляемых органами местного самоуправления Златоустовского городского округа (Приложение).</w:t>
      </w:r>
    </w:p>
    <w:p w:rsidR="00000000" w:rsidRPr="00E91598" w:rsidRDefault="001870FE">
      <w:bookmarkStart w:id="3" w:name="sub_1003"/>
      <w:bookmarkEnd w:id="2"/>
      <w:r w:rsidRPr="00E91598">
        <w:t>3. Поручить организационному управлению администрации округа (Дронов И.Н.) ве</w:t>
      </w:r>
      <w:r w:rsidRPr="00E91598">
        <w:t>дение Реестра (перечня) бюджетных услуг, предоставляемых органами местного самоуправления Златоустовского городского округа.</w:t>
      </w:r>
    </w:p>
    <w:p w:rsidR="00000000" w:rsidRPr="00E91598" w:rsidRDefault="001870FE">
      <w:bookmarkStart w:id="4" w:name="sub_1005"/>
      <w:bookmarkEnd w:id="3"/>
      <w:r w:rsidRPr="00E91598">
        <w:t xml:space="preserve">5. </w:t>
      </w:r>
      <w:r w:rsidRPr="00E91598">
        <w:rPr>
          <w:rStyle w:val="a4"/>
          <w:color w:val="auto"/>
        </w:rPr>
        <w:t>Опубликовать</w:t>
      </w:r>
      <w:r w:rsidRPr="00E91598">
        <w:t xml:space="preserve"> настоящее постановление в с</w:t>
      </w:r>
      <w:r w:rsidRPr="00E91598">
        <w:t>редствах массовой информации.</w:t>
      </w:r>
    </w:p>
    <w:p w:rsidR="00000000" w:rsidRPr="00E91598" w:rsidRDefault="001870FE">
      <w:bookmarkStart w:id="5" w:name="sub_1006"/>
      <w:bookmarkEnd w:id="4"/>
      <w:r w:rsidRPr="00E91598">
        <w:t>6. Организацию исполнения постановления возложить на заместителя главы округа Ю.А. Фокина.</w:t>
      </w:r>
    </w:p>
    <w:bookmarkEnd w:id="5"/>
    <w:p w:rsidR="00000000" w:rsidRPr="00E91598" w:rsidRDefault="001870FE"/>
    <w:p w:rsidR="00000000" w:rsidRPr="00E91598" w:rsidRDefault="001870FE">
      <w:pPr>
        <w:ind w:firstLine="698"/>
        <w:jc w:val="right"/>
      </w:pPr>
      <w:r w:rsidRPr="00E91598">
        <w:t>Д.П. Мигашкин</w:t>
      </w:r>
    </w:p>
    <w:p w:rsidR="00000000" w:rsidRPr="00E91598" w:rsidRDefault="001870FE"/>
    <w:p w:rsidR="00000000" w:rsidRPr="00E91598" w:rsidRDefault="001870FE">
      <w:pPr>
        <w:ind w:firstLine="0"/>
        <w:jc w:val="right"/>
      </w:pPr>
      <w:bookmarkStart w:id="6" w:name="sub_1"/>
      <w:r w:rsidRPr="00E91598">
        <w:rPr>
          <w:rStyle w:val="a3"/>
          <w:color w:val="auto"/>
        </w:rPr>
        <w:t>Приложение</w:t>
      </w:r>
    </w:p>
    <w:bookmarkEnd w:id="6"/>
    <w:p w:rsidR="00000000" w:rsidRPr="00E91598" w:rsidRDefault="001870FE">
      <w:pPr>
        <w:ind w:firstLine="0"/>
        <w:jc w:val="right"/>
      </w:pPr>
      <w:r w:rsidRPr="00E91598">
        <w:rPr>
          <w:rStyle w:val="a3"/>
          <w:color w:val="auto"/>
        </w:rPr>
        <w:t xml:space="preserve">к </w:t>
      </w:r>
      <w:r w:rsidRPr="00E91598">
        <w:rPr>
          <w:rStyle w:val="a4"/>
          <w:color w:val="auto"/>
        </w:rPr>
        <w:t>постановлению</w:t>
      </w:r>
      <w:r w:rsidRPr="00E91598">
        <w:rPr>
          <w:rStyle w:val="a3"/>
          <w:color w:val="auto"/>
        </w:rPr>
        <w:t xml:space="preserve"> главы</w:t>
      </w:r>
    </w:p>
    <w:p w:rsidR="00000000" w:rsidRPr="00E91598" w:rsidRDefault="001870FE">
      <w:pPr>
        <w:ind w:firstLine="0"/>
        <w:jc w:val="right"/>
      </w:pPr>
      <w:r w:rsidRPr="00E91598">
        <w:rPr>
          <w:rStyle w:val="a3"/>
          <w:color w:val="auto"/>
        </w:rPr>
        <w:t>Златоустовского городского ок</w:t>
      </w:r>
      <w:r w:rsidRPr="00E91598">
        <w:rPr>
          <w:rStyle w:val="a3"/>
          <w:color w:val="auto"/>
        </w:rPr>
        <w:t>руга</w:t>
      </w:r>
    </w:p>
    <w:p w:rsidR="00000000" w:rsidRPr="00E91598" w:rsidRDefault="001870FE">
      <w:pPr>
        <w:ind w:firstLine="0"/>
        <w:jc w:val="right"/>
      </w:pPr>
      <w:r w:rsidRPr="00E91598">
        <w:rPr>
          <w:rStyle w:val="a3"/>
          <w:color w:val="auto"/>
        </w:rPr>
        <w:t>от 29 октября 2007 г. N 314-п</w:t>
      </w:r>
    </w:p>
    <w:p w:rsidR="00000000" w:rsidRPr="00E91598" w:rsidRDefault="001870FE"/>
    <w:p w:rsidR="00000000" w:rsidRPr="00E91598" w:rsidRDefault="001870FE">
      <w:pPr>
        <w:pStyle w:val="1"/>
        <w:rPr>
          <w:color w:val="auto"/>
        </w:rPr>
      </w:pPr>
      <w:r w:rsidRPr="00E91598">
        <w:rPr>
          <w:color w:val="auto"/>
        </w:rPr>
        <w:t>Положение</w:t>
      </w:r>
      <w:r w:rsidRPr="00E91598">
        <w:rPr>
          <w:color w:val="auto"/>
        </w:rPr>
        <w:br/>
        <w:t>о порядке ведения Реестра (перечня) бюджетных услуг, предоставляемых органами местного самоуправления Златоустовского городского округа</w:t>
      </w:r>
    </w:p>
    <w:p w:rsidR="00000000" w:rsidRPr="00E91598" w:rsidRDefault="001870FE"/>
    <w:p w:rsidR="00000000" w:rsidRPr="00E91598" w:rsidRDefault="001870FE">
      <w:pPr>
        <w:pStyle w:val="1"/>
        <w:rPr>
          <w:color w:val="auto"/>
        </w:rPr>
      </w:pPr>
      <w:bookmarkStart w:id="7" w:name="sub_10100"/>
      <w:r w:rsidRPr="00E91598">
        <w:rPr>
          <w:color w:val="auto"/>
        </w:rPr>
        <w:t>1. Общие положения</w:t>
      </w:r>
    </w:p>
    <w:bookmarkEnd w:id="7"/>
    <w:p w:rsidR="00000000" w:rsidRPr="00E91598" w:rsidRDefault="001870FE"/>
    <w:p w:rsidR="00000000" w:rsidRPr="00E91598" w:rsidRDefault="001870FE">
      <w:bookmarkStart w:id="8" w:name="sub_1010"/>
      <w:r w:rsidRPr="00E91598">
        <w:t>1. Настоящее Положение опре</w:t>
      </w:r>
      <w:r w:rsidRPr="00E91598">
        <w:t>деляет порядок ведения и использования Реестра (перечня) бюджетных услуг, предоставляемых органами местного самоуправления Златоустовского городского округа (далее именуется - Реестр муниципальных услуг).</w:t>
      </w:r>
    </w:p>
    <w:bookmarkEnd w:id="8"/>
    <w:p w:rsidR="00000000" w:rsidRPr="00E91598" w:rsidRDefault="001870FE">
      <w:r w:rsidRPr="00E91598">
        <w:t>Под муниципальной услугой понимается деятел</w:t>
      </w:r>
      <w:r w:rsidRPr="00E91598">
        <w:t>ьность органа, оказывающего муниципальную услугу, выражающуюся в совершении действий и (или) принятии решений, влекущих возникновение, изменение или прекращение правоотношений или возникновение документированной информации (документа), в связи с обращением</w:t>
      </w:r>
      <w:r w:rsidRPr="00E91598">
        <w:t xml:space="preserve"> гражданина или организации в целях реализации их прав, законных интересов либо исполнения возложенных на них нормативными правовыми актами обязанностей.</w:t>
      </w:r>
    </w:p>
    <w:p w:rsidR="00000000" w:rsidRPr="00E91598" w:rsidRDefault="001870FE">
      <w:bookmarkStart w:id="9" w:name="sub_1020"/>
      <w:r w:rsidRPr="00E91598">
        <w:t xml:space="preserve">2. Реестр муниципальных услуг ведется в соответствии с законодательством Российской Федерации </w:t>
      </w:r>
      <w:r w:rsidRPr="00E91598">
        <w:t>в области информационных процессов, информатизации и защиты информации, нормативными правовыми актами органов и должностных лиц округа и настоящим Положением.</w:t>
      </w:r>
    </w:p>
    <w:p w:rsidR="00000000" w:rsidRPr="00E91598" w:rsidRDefault="001870FE">
      <w:bookmarkStart w:id="10" w:name="sub_1030"/>
      <w:bookmarkEnd w:id="9"/>
      <w:r w:rsidRPr="00E91598">
        <w:t>3. Ведение Реестра муниципальных услуг - функция, связанная с включением муниципа</w:t>
      </w:r>
      <w:r w:rsidRPr="00E91598">
        <w:t xml:space="preserve">льных услуг в Реестр муниципальных услуг, внесением изменений и дополнений, исключением муниципальных услуг из Реестра муниципальных услуг, опубликованием перечня </w:t>
      </w:r>
      <w:r w:rsidRPr="00E91598">
        <w:lastRenderedPageBreak/>
        <w:t>муниципальных услуг, внесенных в Реестр муниципальных услуг.</w:t>
      </w:r>
    </w:p>
    <w:p w:rsidR="00000000" w:rsidRPr="00E91598" w:rsidRDefault="001870FE">
      <w:bookmarkStart w:id="11" w:name="sub_1040"/>
      <w:bookmarkEnd w:id="10"/>
      <w:r w:rsidRPr="00E91598">
        <w:t>4. Целью ведения</w:t>
      </w:r>
      <w:r w:rsidRPr="00E91598">
        <w:t xml:space="preserve"> Реестра муниципальных услуг является обеспечение заинтересованных органов государственной власти, органов местного самоуправления, физических и юридических лиц достоверной информацией о муниципальных услугах, их объеме и качестве, предоставляемых органами</w:t>
      </w:r>
      <w:r w:rsidRPr="00E91598">
        <w:t xml:space="preserve"> местного самоуправления округа.</w:t>
      </w:r>
    </w:p>
    <w:p w:rsidR="00000000" w:rsidRPr="00E91598" w:rsidRDefault="001870FE">
      <w:bookmarkStart w:id="12" w:name="sub_1050"/>
      <w:bookmarkEnd w:id="11"/>
      <w:r w:rsidRPr="00E91598">
        <w:t>5. Учету в Реестре муниципальных услуг подлежат муниципальные услуги, оказываемые органами местного самоуправления округа.</w:t>
      </w:r>
    </w:p>
    <w:p w:rsidR="00000000" w:rsidRPr="00E91598" w:rsidRDefault="001870FE">
      <w:bookmarkStart w:id="13" w:name="sub_1060"/>
      <w:bookmarkEnd w:id="12"/>
      <w:r w:rsidRPr="00E91598">
        <w:t>6. Реестр муниципальных услуг утверждается Главой Златоустовского го</w:t>
      </w:r>
      <w:r w:rsidRPr="00E91598">
        <w:t>родского округа.</w:t>
      </w:r>
    </w:p>
    <w:bookmarkEnd w:id="13"/>
    <w:p w:rsidR="00000000" w:rsidRPr="00E91598" w:rsidRDefault="001870FE"/>
    <w:p w:rsidR="00000000" w:rsidRPr="00E91598" w:rsidRDefault="001870FE">
      <w:pPr>
        <w:pStyle w:val="1"/>
        <w:rPr>
          <w:color w:val="auto"/>
        </w:rPr>
      </w:pPr>
      <w:bookmarkStart w:id="14" w:name="sub_10200"/>
      <w:r w:rsidRPr="00E91598">
        <w:rPr>
          <w:color w:val="auto"/>
        </w:rPr>
        <w:t>2. Функции органов, обеспечивающих ведение реестра муниципальных услуг</w:t>
      </w:r>
    </w:p>
    <w:bookmarkEnd w:id="14"/>
    <w:p w:rsidR="00000000" w:rsidRPr="00E91598" w:rsidRDefault="001870FE"/>
    <w:p w:rsidR="00000000" w:rsidRPr="00E91598" w:rsidRDefault="001870FE">
      <w:bookmarkStart w:id="15" w:name="sub_1070"/>
      <w:r w:rsidRPr="00E91598">
        <w:t>7. Организационное управление администрации округа осуществляет:</w:t>
      </w:r>
    </w:p>
    <w:bookmarkEnd w:id="15"/>
    <w:p w:rsidR="00000000" w:rsidRPr="00E91598" w:rsidRDefault="001870FE">
      <w:r w:rsidRPr="00E91598">
        <w:t>создание и ведение Реестра муниципальных услуг;</w:t>
      </w:r>
    </w:p>
    <w:p w:rsidR="00000000" w:rsidRPr="00E91598" w:rsidRDefault="001870FE">
      <w:r w:rsidRPr="00E91598">
        <w:t>контроль за своевременным предоставлением сведений об услугах, оказываемых органами местного самоуправления округа;</w:t>
      </w:r>
    </w:p>
    <w:p w:rsidR="00000000" w:rsidRPr="00E91598" w:rsidRDefault="001870FE">
      <w:r w:rsidRPr="00E91598">
        <w:t>организацию разработки правил, методик и других нормативно-методических документов по ведению Реестра муниципальных услуг, включая сбор, обр</w:t>
      </w:r>
      <w:r w:rsidRPr="00E91598">
        <w:t>аботку, учет, регистрацию, хранение, обновление информационных ресурсов, предоставление сведений пользователям;</w:t>
      </w:r>
    </w:p>
    <w:p w:rsidR="00000000" w:rsidRPr="00E91598" w:rsidRDefault="001870FE">
      <w:r w:rsidRPr="00E91598">
        <w:t>организацию предоставления сведений Реестра муниципальных услуг пользователям;</w:t>
      </w:r>
    </w:p>
    <w:p w:rsidR="00000000" w:rsidRPr="00E91598" w:rsidRDefault="001870FE">
      <w:r w:rsidRPr="00E91598">
        <w:t>ведение мониторинга Реестра муниципальных услуг.</w:t>
      </w:r>
    </w:p>
    <w:p w:rsidR="00000000" w:rsidRPr="00E91598" w:rsidRDefault="001870FE">
      <w:bookmarkStart w:id="16" w:name="sub_1080"/>
      <w:r w:rsidRPr="00E91598">
        <w:t>8. Орган</w:t>
      </w:r>
      <w:r w:rsidRPr="00E91598">
        <w:t>ы местного самоуправления округа, в полномочия которых входит координация предоставления муниципальной услуги (или формирование новой муниципальной услуги):</w:t>
      </w:r>
    </w:p>
    <w:bookmarkEnd w:id="16"/>
    <w:p w:rsidR="00000000" w:rsidRPr="00E91598" w:rsidRDefault="001870FE">
      <w:r w:rsidRPr="00E91598">
        <w:t>анализируют федеральное и региональное законодательство с целью выявления новых муниципальн</w:t>
      </w:r>
      <w:r w:rsidRPr="00E91598">
        <w:t>ых услуг, способов их оказания и так далее;</w:t>
      </w:r>
    </w:p>
    <w:p w:rsidR="00000000" w:rsidRPr="00E91598" w:rsidRDefault="001870FE">
      <w:r w:rsidRPr="00E91598">
        <w:t>вносят предложения по изменениям и дополнениям в Реестр муниципальных услуг;</w:t>
      </w:r>
    </w:p>
    <w:p w:rsidR="00000000" w:rsidRPr="00E91598" w:rsidRDefault="001870FE">
      <w:r w:rsidRPr="00E91598">
        <w:t>готовят документы, связанные с ведением и использованием Реестра муниципальных услуг в отношении конкретных муниципальных услуг, являющ</w:t>
      </w:r>
      <w:r w:rsidRPr="00E91598">
        <w:t>ихся предметом ответственности;</w:t>
      </w:r>
    </w:p>
    <w:p w:rsidR="00000000" w:rsidRPr="00E91598" w:rsidRDefault="001870FE">
      <w:r w:rsidRPr="00E91598">
        <w:t>проводят мониторинг Реестра муниципальных услуг в пределах своей компетенции;</w:t>
      </w:r>
    </w:p>
    <w:p w:rsidR="00000000" w:rsidRPr="00E91598" w:rsidRDefault="001870FE">
      <w:r w:rsidRPr="00E91598">
        <w:t>доводят информацию о вносимых изменениях и дополнениях в Реестр муниципальных услуг до учреждений и органов местного самоуправления округа, участв</w:t>
      </w:r>
      <w:r w:rsidRPr="00E91598">
        <w:t>ующих в оказании услуги.</w:t>
      </w:r>
    </w:p>
    <w:p w:rsidR="00000000" w:rsidRPr="00E91598" w:rsidRDefault="001870FE"/>
    <w:p w:rsidR="00000000" w:rsidRPr="00E91598" w:rsidRDefault="001870FE">
      <w:pPr>
        <w:pStyle w:val="1"/>
        <w:rPr>
          <w:color w:val="auto"/>
        </w:rPr>
      </w:pPr>
      <w:bookmarkStart w:id="17" w:name="sub_10300"/>
      <w:r w:rsidRPr="00E91598">
        <w:rPr>
          <w:color w:val="auto"/>
        </w:rPr>
        <w:t>3. Содержание и ведение реестра муниципальных услуг</w:t>
      </w:r>
    </w:p>
    <w:bookmarkEnd w:id="17"/>
    <w:p w:rsidR="00000000" w:rsidRPr="00E91598" w:rsidRDefault="001870FE"/>
    <w:p w:rsidR="00000000" w:rsidRPr="00E91598" w:rsidRDefault="001870FE">
      <w:bookmarkStart w:id="18" w:name="sub_1090"/>
      <w:r w:rsidRPr="00E91598">
        <w:t>9. Основой для включения муниципальной услуги в Реестр муниципальных услуг являются федеральные законы, Указы Президента Российской Федерации, Постанов</w:t>
      </w:r>
      <w:r w:rsidRPr="00E91598">
        <w:t>ления Правительства, Российской Федерации, нормативные правовые акты Челябинской области, нормативные правовые акты органов и должностных лиц органов местного самоуправления округа, устанавливающие полномочия органов местного самоуправления округа по предо</w:t>
      </w:r>
      <w:r w:rsidRPr="00E91598">
        <w:t>ставлению муниципальных услуг.</w:t>
      </w:r>
    </w:p>
    <w:p w:rsidR="00000000" w:rsidRPr="00E91598" w:rsidRDefault="001870FE">
      <w:bookmarkStart w:id="19" w:name="sub_1100"/>
      <w:bookmarkEnd w:id="18"/>
      <w:r w:rsidRPr="00E91598">
        <w:t>10. Ведение Реестра муниципальных услуг осуществляется на бумажном и магнитном носителях по единой системе сбора, обработки, учета, регистрации, хранения, обновления информационных ресурсов, предоставления све</w:t>
      </w:r>
      <w:r w:rsidRPr="00E91598">
        <w:t>дений пользователям.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000000" w:rsidRPr="00E91598" w:rsidRDefault="001870FE">
      <w:bookmarkStart w:id="20" w:name="sub_1011"/>
      <w:bookmarkEnd w:id="19"/>
      <w:r w:rsidRPr="00E91598">
        <w:t>11. Органы местного самоуправления округа в течение 10 дней с даты вступления в силу нормативн</w:t>
      </w:r>
      <w:r w:rsidRPr="00E91598">
        <w:t>ого правового акта, наделяющего их определенными полномочиями, изменяющими или отменяющими полномочие по предоставлению муниципальных услуг, представляют в организационное управление администрации округа необходимую информацию для внесения ее в Реестр муни</w:t>
      </w:r>
      <w:r w:rsidRPr="00E91598">
        <w:t>ципальных услуг.</w:t>
      </w:r>
    </w:p>
    <w:bookmarkEnd w:id="20"/>
    <w:p w:rsidR="00000000" w:rsidRPr="00E91598" w:rsidRDefault="001870FE">
      <w:r w:rsidRPr="00E91598">
        <w:lastRenderedPageBreak/>
        <w:t>Предоставление исходных документов для Реестра муниципальных услуг осуществляется с учетом требований к их составу, сроку и форме представления, а также иных условий.</w:t>
      </w:r>
    </w:p>
    <w:p w:rsidR="00000000" w:rsidRPr="00E91598" w:rsidRDefault="001870FE">
      <w:r w:rsidRPr="00E91598">
        <w:t xml:space="preserve">Для включения муниципальной услуги в Реестр муниципальных услуг </w:t>
      </w:r>
      <w:r w:rsidRPr="00E91598">
        <w:t>органы местного самоуправления округа направляют в организационное управление администрации округа документы, содержащие следующие сведения:</w:t>
      </w:r>
    </w:p>
    <w:p w:rsidR="00000000" w:rsidRPr="00E91598" w:rsidRDefault="001870FE">
      <w:r w:rsidRPr="00E91598">
        <w:t>а) обращение о включении соответствующей муниципальной услуги в Реестр муниципальных услуг с указанием органа (орга</w:t>
      </w:r>
      <w:r w:rsidRPr="00E91598">
        <w:t>нов) местного самоуправления округа, уполномоченных оказывать данную услугу;</w:t>
      </w:r>
    </w:p>
    <w:p w:rsidR="00000000" w:rsidRPr="00E91598" w:rsidRDefault="001870FE">
      <w:r w:rsidRPr="00E91598">
        <w:t>б) основание для включения муниципальной услуги в Реестр муниципальных услуг;</w:t>
      </w:r>
    </w:p>
    <w:p w:rsidR="00000000" w:rsidRPr="00E91598" w:rsidRDefault="001870FE">
      <w:r w:rsidRPr="00E91598">
        <w:t>в) пояснительная записка, описывающая характер муниципальной услуги, субъектов, которым она предостав</w:t>
      </w:r>
      <w:r w:rsidRPr="00E91598">
        <w:t>ляется, основания и условия ее оказания, сроки предоставления, планируемое количество субъектов, которым предоставляется муниципальная услуга (среднемесячное значение), территорию, на которой подлежит предоставление муниципальной услуги.</w:t>
      </w:r>
    </w:p>
    <w:p w:rsidR="00000000" w:rsidRPr="00E91598" w:rsidRDefault="001870FE">
      <w:r w:rsidRPr="00E91598">
        <w:t>Информация предста</w:t>
      </w:r>
      <w:r w:rsidRPr="00E91598">
        <w:t>вляется на бумажных и электронных носителях.</w:t>
      </w:r>
    </w:p>
    <w:p w:rsidR="00000000" w:rsidRPr="00E91598" w:rsidRDefault="001870FE">
      <w:bookmarkStart w:id="21" w:name="sub_1012"/>
      <w:r w:rsidRPr="00E91598">
        <w:t>12. Обработка, хранение и обновление информационных ресурсов, составляющих Реестр муниципальных услуг, предоставление сведений пользователям, а также ликвидация документов и перевод в архив устаревшей ин</w:t>
      </w:r>
      <w:r w:rsidRPr="00E91598">
        <w:t>формации производятся в установленном порядке.</w:t>
      </w:r>
    </w:p>
    <w:bookmarkEnd w:id="21"/>
    <w:p w:rsidR="00000000" w:rsidRPr="00E91598" w:rsidRDefault="001870FE">
      <w:r w:rsidRPr="00E91598">
        <w:t>Записи в Реестр муниципальных услуг вносятся в течение 10 дней с даты поступления документов, направленных соответствующими органами местного самоуправления округа.</w:t>
      </w:r>
    </w:p>
    <w:p w:rsidR="00000000" w:rsidRPr="00E91598" w:rsidRDefault="001870FE">
      <w:bookmarkStart w:id="22" w:name="sub_1013"/>
      <w:r w:rsidRPr="00E91598">
        <w:t>13. Основой для исключения м</w:t>
      </w:r>
      <w:r w:rsidRPr="00E91598">
        <w:t>униципальной услуги из Реестра муниципальных услуг и внесения изменений в Реестр муниципальных услуг являются федеральные законы, Указы Президента Российской Федерации, Постановления Правительства Российской Федерации, нормативные правовые акты Челябинской</w:t>
      </w:r>
      <w:r w:rsidRPr="00E91598">
        <w:t xml:space="preserve"> области, органов и должностных лиц органов местного самоуправления округа, изменяющие или отменяющие полномочия органов местного самоуправления округа при решении вопросов местного значения округа по предоставлению муниципальных услуг.</w:t>
      </w:r>
    </w:p>
    <w:bookmarkEnd w:id="22"/>
    <w:p w:rsidR="00000000" w:rsidRPr="00E91598" w:rsidRDefault="001870FE">
      <w:r w:rsidRPr="00E91598">
        <w:t>Обращение о</w:t>
      </w:r>
      <w:r w:rsidRPr="00E91598">
        <w:t xml:space="preserve"> внесении изменений в Реестр муниципальных услуг или об исключении функции по оказанию муниципальных услуг из Реестра муниципальных услуг представляется органами местного самоуправления округа в течение 10 дней с даты вступления в силу нормативного правово</w:t>
      </w:r>
      <w:r w:rsidRPr="00E91598">
        <w:t>го акта, на основании которого изменяется или отменяется функция по оказанию муниципальных услуг.</w:t>
      </w:r>
    </w:p>
    <w:p w:rsidR="00000000" w:rsidRPr="00E91598" w:rsidRDefault="001870FE">
      <w:bookmarkStart w:id="23" w:name="sub_1014"/>
      <w:r w:rsidRPr="00E91598">
        <w:t>14. Сведения Реестра муниципальных услуг являются общедоступными и предоставляются в порядке, определенном законодательством Российской Федерации в об</w:t>
      </w:r>
      <w:r w:rsidRPr="00E91598">
        <w:t>ласти информационных процессов, информатизации и защиты информации, а также настоящим Положением.</w:t>
      </w:r>
    </w:p>
    <w:bookmarkEnd w:id="23"/>
    <w:p w:rsidR="00000000" w:rsidRPr="00E91598" w:rsidRDefault="001870FE">
      <w:r w:rsidRPr="00E91598">
        <w:t>Сведения Реестра муниципальных услуг предоставляются заявителям в виде документированной информации в форме справки, иной форме, устанавливаемой нормативными актами, а также путем обеспечения пользователям доступа к информационным ресурсам, включая компьют</w:t>
      </w:r>
      <w:r w:rsidRPr="00E91598">
        <w:t>ерные сети общего пользования.</w:t>
      </w:r>
    </w:p>
    <w:p w:rsidR="00000000" w:rsidRPr="00E91598" w:rsidRDefault="001870FE">
      <w:bookmarkStart w:id="24" w:name="sub_1015"/>
      <w:r w:rsidRPr="00E91598">
        <w:t>15. Сведения Реестра муниципальных услуг предоставляются пользователю бесплатно.</w:t>
      </w:r>
    </w:p>
    <w:bookmarkEnd w:id="24"/>
    <w:p w:rsidR="00000000" w:rsidRPr="00E91598" w:rsidRDefault="001870FE"/>
    <w:p w:rsidR="00000000" w:rsidRPr="00E91598" w:rsidRDefault="001870FE">
      <w:pPr>
        <w:pStyle w:val="1"/>
        <w:rPr>
          <w:color w:val="auto"/>
        </w:rPr>
      </w:pPr>
      <w:bookmarkStart w:id="25" w:name="sub_10400"/>
      <w:r w:rsidRPr="00E91598">
        <w:rPr>
          <w:color w:val="auto"/>
        </w:rPr>
        <w:t>4. Ведение мониторинга</w:t>
      </w:r>
    </w:p>
    <w:bookmarkEnd w:id="25"/>
    <w:p w:rsidR="00000000" w:rsidRPr="00E91598" w:rsidRDefault="001870FE"/>
    <w:p w:rsidR="00000000" w:rsidRPr="00E91598" w:rsidRDefault="001870FE">
      <w:bookmarkStart w:id="26" w:name="sub_1016"/>
      <w:r w:rsidRPr="00E91598">
        <w:t>16. Реестр муниципальных услуг не реже одного раза в год рассматривается на п</w:t>
      </w:r>
      <w:r w:rsidRPr="00E91598">
        <w:t>редмет уточнения содержания и описания муниципальных услуг с целью обеспечения максимального удовлетворения потребностей получателей муниципальных услуг.</w:t>
      </w:r>
    </w:p>
    <w:p w:rsidR="00000000" w:rsidRPr="00E91598" w:rsidRDefault="001870FE">
      <w:bookmarkStart w:id="27" w:name="sub_1017"/>
      <w:bookmarkEnd w:id="26"/>
      <w:r w:rsidRPr="00E91598">
        <w:t>17. Ведение мониторинга Реестра муниципальных услуг осуществляется организационным упр</w:t>
      </w:r>
      <w:r w:rsidRPr="00E91598">
        <w:t>авлением администрации округа и органами местного самоуправления округа в пределах их компетенции.</w:t>
      </w:r>
    </w:p>
    <w:p w:rsidR="00000000" w:rsidRPr="00E91598" w:rsidRDefault="001870FE">
      <w:bookmarkStart w:id="28" w:name="sub_1018"/>
      <w:bookmarkEnd w:id="27"/>
      <w:r w:rsidRPr="00E91598">
        <w:lastRenderedPageBreak/>
        <w:t>18. Мониторинг муниципальных услуг, а также внесение изменений и дополнений в описание муниципальных услуг производится в соответствии с прав</w:t>
      </w:r>
      <w:r w:rsidRPr="00E91598">
        <w:t>илами, предусмотренными настоящим Положением.</w:t>
      </w:r>
    </w:p>
    <w:p w:rsidR="00000000" w:rsidRPr="00E91598" w:rsidRDefault="001870FE">
      <w:bookmarkStart w:id="29" w:name="sub_1019"/>
      <w:bookmarkEnd w:id="28"/>
      <w:r w:rsidRPr="00E91598">
        <w:t>19. Для обеспечения прав населения Златоустовского городского округа на получение информации о предоставлении муниципальных услуг в отношении Реестра муниципальных услуг вводится режим максималь</w:t>
      </w:r>
      <w:r w:rsidRPr="00E91598">
        <w:t>ной открытости (публичности).</w:t>
      </w:r>
    </w:p>
    <w:p w:rsidR="00000000" w:rsidRPr="00E91598" w:rsidRDefault="001870FE">
      <w:bookmarkStart w:id="30" w:name="sub_1200"/>
      <w:bookmarkEnd w:id="29"/>
      <w:r w:rsidRPr="00E91598">
        <w:t>20. Информация размещается в местах, позволяющих бесплатно ознакомиться с ней без взаимодействия с органом, ответственным за предоставление муниципальной услуги, независимо от графика его работы.</w:t>
      </w:r>
    </w:p>
    <w:p w:rsidR="00000000" w:rsidRPr="00E91598" w:rsidRDefault="001870FE">
      <w:bookmarkStart w:id="31" w:name="sub_1021"/>
      <w:bookmarkEnd w:id="30"/>
      <w:r w:rsidRPr="00E91598">
        <w:t>21. Опубликование осуществляется в официальных средствах массовой информации, в том числе на интернет-сайте администрации округа adm@zlatadm.ru</w:t>
      </w:r>
      <w:r w:rsidRPr="00E91598">
        <w:rPr>
          <w:rStyle w:val="a4"/>
          <w:color w:val="auto"/>
        </w:rPr>
        <w:t>#</w:t>
      </w:r>
    </w:p>
    <w:bookmarkEnd w:id="31"/>
    <w:p w:rsidR="001870FE" w:rsidRPr="00E91598" w:rsidRDefault="001870FE"/>
    <w:sectPr w:rsidR="001870FE" w:rsidRPr="00E91598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0FE" w:rsidRDefault="001870FE">
      <w:r>
        <w:separator/>
      </w:r>
    </w:p>
  </w:endnote>
  <w:endnote w:type="continuationSeparator" w:id="0">
    <w:p w:rsidR="001870FE" w:rsidRDefault="0018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0FE" w:rsidRDefault="001870FE">
      <w:r>
        <w:separator/>
      </w:r>
    </w:p>
  </w:footnote>
  <w:footnote w:type="continuationSeparator" w:id="0">
    <w:p w:rsidR="001870FE" w:rsidRDefault="00187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870FE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598"/>
    <w:rsid w:val="001870FE"/>
    <w:rsid w:val="00E9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2022-08-09T08:41:00Z</dcterms:created>
  <dcterms:modified xsi:type="dcterms:W3CDTF">2022-08-09T08:41:00Z</dcterms:modified>
</cp:coreProperties>
</file>