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96871" w:rsidRDefault="003E5714">
      <w:pPr>
        <w:pStyle w:val="1"/>
        <w:rPr>
          <w:color w:val="auto"/>
        </w:rPr>
      </w:pPr>
      <w:r w:rsidRPr="0089687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96871">
        <w:rPr>
          <w:rStyle w:val="a4"/>
          <w:b w:val="0"/>
          <w:bCs w:val="0"/>
          <w:color w:val="auto"/>
        </w:rPr>
        <w:t>круга Челябинской области от 26 апреля 2007 г. N 96-п "Об утверждении Положения о городском конкурсе по патриотическому воспитанию детей и молодежи в муниципальных образовательных учреждениях ЗГО"</w:t>
      </w:r>
    </w:p>
    <w:p w:rsidR="00000000" w:rsidRPr="00896871" w:rsidRDefault="003E5714"/>
    <w:p w:rsidR="00000000" w:rsidRPr="00896871" w:rsidRDefault="003E5714">
      <w:r w:rsidRPr="00896871">
        <w:t>С целью активизации патриотической работы среди детей и</w:t>
      </w:r>
      <w:r w:rsidRPr="00896871">
        <w:t xml:space="preserve"> молодежи, формирования у них патриотических качеств и чувств сопричастности к истории своего народа:</w:t>
      </w:r>
    </w:p>
    <w:p w:rsidR="00000000" w:rsidRPr="00896871" w:rsidRDefault="003E5714">
      <w:bookmarkStart w:id="0" w:name="sub_1001"/>
      <w:r w:rsidRPr="00896871">
        <w:t>1. Городскому управлению образования администрации Златоустовского городского округа провести городской конкурс по патриотическому воспитанию детей и молодежи в муниципальных образовательных учреждениях Златоустовского городского округа.</w:t>
      </w:r>
    </w:p>
    <w:p w:rsidR="00000000" w:rsidRPr="00896871" w:rsidRDefault="003E5714">
      <w:bookmarkStart w:id="1" w:name="sub_1002"/>
      <w:bookmarkEnd w:id="0"/>
      <w:r w:rsidRPr="00896871">
        <w:t>2.</w:t>
      </w:r>
      <w:r w:rsidRPr="00896871">
        <w:t xml:space="preserve"> Утвердить </w:t>
      </w:r>
      <w:r w:rsidRPr="00896871">
        <w:rPr>
          <w:rStyle w:val="a4"/>
          <w:color w:val="auto"/>
        </w:rPr>
        <w:t>Положение</w:t>
      </w:r>
      <w:r w:rsidRPr="00896871">
        <w:t xml:space="preserve"> о городском конкурсе по патриотическому воспитанию детей и молодежи в муниципальных образовательных учреждениях Златоустовского городского округа (приложение 1).</w:t>
      </w:r>
    </w:p>
    <w:p w:rsidR="00000000" w:rsidRPr="00896871" w:rsidRDefault="003E5714">
      <w:bookmarkStart w:id="2" w:name="sub_1003"/>
      <w:bookmarkEnd w:id="1"/>
      <w:r w:rsidRPr="00896871">
        <w:t xml:space="preserve">3. Утвердить </w:t>
      </w:r>
      <w:r w:rsidRPr="00896871">
        <w:rPr>
          <w:rStyle w:val="a4"/>
          <w:color w:val="auto"/>
        </w:rPr>
        <w:t>с</w:t>
      </w:r>
      <w:r w:rsidRPr="00896871">
        <w:rPr>
          <w:rStyle w:val="a4"/>
          <w:color w:val="auto"/>
        </w:rPr>
        <w:t>остав</w:t>
      </w:r>
      <w:r w:rsidRPr="00896871">
        <w:t xml:space="preserve"> оргкомитета городского конкурса по патриотическому воспитанию детей и молодежи в муниципальных образовательных учреждениях Златоустовского городского округа (приложение 2).</w:t>
      </w:r>
    </w:p>
    <w:p w:rsidR="00000000" w:rsidRPr="00896871" w:rsidRDefault="003E5714">
      <w:bookmarkStart w:id="3" w:name="sub_1004"/>
      <w:bookmarkEnd w:id="2"/>
      <w:r w:rsidRPr="00896871">
        <w:t xml:space="preserve">4. </w:t>
      </w:r>
      <w:r w:rsidRPr="00896871">
        <w:rPr>
          <w:rStyle w:val="a4"/>
          <w:color w:val="auto"/>
        </w:rPr>
        <w:t>Опубликовать</w:t>
      </w:r>
      <w:r w:rsidRPr="00896871">
        <w:t xml:space="preserve"> настоящее постановление в СМИ.</w:t>
      </w:r>
    </w:p>
    <w:p w:rsidR="00000000" w:rsidRPr="00896871" w:rsidRDefault="003E5714">
      <w:bookmarkStart w:id="4" w:name="sub_1005"/>
      <w:bookmarkEnd w:id="3"/>
      <w:r w:rsidRPr="00896871">
        <w:t>5. Контроль за исполнением данного постановления возложить на заместителя главы Златоустовского городского округа Быкова В.П.</w:t>
      </w:r>
    </w:p>
    <w:p w:rsidR="00000000" w:rsidRPr="00896871" w:rsidRDefault="003E5714">
      <w:bookmarkStart w:id="5" w:name="_GoBack"/>
      <w:bookmarkEnd w:id="4"/>
      <w:bookmarkEnd w:id="5"/>
    </w:p>
    <w:p w:rsidR="00000000" w:rsidRPr="00896871" w:rsidRDefault="003E5714">
      <w:pPr>
        <w:ind w:firstLine="698"/>
        <w:jc w:val="right"/>
      </w:pPr>
      <w:r w:rsidRPr="00896871">
        <w:t>Д.П. Мигашкин</w:t>
      </w:r>
    </w:p>
    <w:p w:rsidR="00000000" w:rsidRPr="00896871" w:rsidRDefault="003E5714"/>
    <w:p w:rsidR="00000000" w:rsidRPr="00896871" w:rsidRDefault="003E5714">
      <w:pPr>
        <w:ind w:firstLine="0"/>
        <w:jc w:val="right"/>
      </w:pPr>
      <w:bookmarkStart w:id="6" w:name="sub_1"/>
      <w:r w:rsidRPr="00896871">
        <w:rPr>
          <w:rStyle w:val="a3"/>
          <w:color w:val="auto"/>
        </w:rPr>
        <w:t>Приложение 1</w:t>
      </w:r>
    </w:p>
    <w:bookmarkEnd w:id="6"/>
    <w:p w:rsidR="00000000" w:rsidRPr="00896871" w:rsidRDefault="003E5714">
      <w:pPr>
        <w:ind w:firstLine="0"/>
        <w:jc w:val="right"/>
      </w:pPr>
      <w:r w:rsidRPr="00896871">
        <w:rPr>
          <w:rStyle w:val="a3"/>
          <w:color w:val="auto"/>
        </w:rPr>
        <w:t xml:space="preserve">к </w:t>
      </w:r>
      <w:r w:rsidRPr="00896871">
        <w:rPr>
          <w:rStyle w:val="a4"/>
          <w:color w:val="auto"/>
        </w:rPr>
        <w:t>постановлению</w:t>
      </w:r>
      <w:r w:rsidRPr="00896871">
        <w:rPr>
          <w:rStyle w:val="a3"/>
          <w:color w:val="auto"/>
        </w:rPr>
        <w:t xml:space="preserve"> Главы округа</w:t>
      </w:r>
    </w:p>
    <w:p w:rsidR="00000000" w:rsidRPr="00896871" w:rsidRDefault="003E5714">
      <w:pPr>
        <w:ind w:firstLine="0"/>
        <w:jc w:val="right"/>
      </w:pPr>
      <w:r w:rsidRPr="00896871">
        <w:rPr>
          <w:rStyle w:val="a3"/>
          <w:color w:val="auto"/>
        </w:rPr>
        <w:t>от 26 апреля 2007 г. N 96-п</w:t>
      </w:r>
    </w:p>
    <w:p w:rsidR="00000000" w:rsidRPr="00896871" w:rsidRDefault="003E5714"/>
    <w:p w:rsidR="00000000" w:rsidRPr="00896871" w:rsidRDefault="003E5714">
      <w:pPr>
        <w:pStyle w:val="1"/>
        <w:rPr>
          <w:color w:val="auto"/>
        </w:rPr>
      </w:pPr>
      <w:r w:rsidRPr="00896871">
        <w:rPr>
          <w:color w:val="auto"/>
        </w:rPr>
        <w:t>Положение</w:t>
      </w:r>
      <w:r w:rsidRPr="00896871">
        <w:rPr>
          <w:color w:val="auto"/>
        </w:rPr>
        <w:br/>
        <w:t>о городском конкурсе по патриотическому воспитанию детей и молодежи в муниципальных образовательных учреждениях Златоустовского городского округа</w:t>
      </w:r>
    </w:p>
    <w:p w:rsidR="00000000" w:rsidRPr="00896871" w:rsidRDefault="003E5714"/>
    <w:p w:rsidR="00000000" w:rsidRPr="00896871" w:rsidRDefault="003E5714">
      <w:pPr>
        <w:pStyle w:val="1"/>
        <w:rPr>
          <w:color w:val="auto"/>
        </w:rPr>
      </w:pPr>
      <w:bookmarkStart w:id="7" w:name="sub_10100"/>
      <w:r w:rsidRPr="00896871">
        <w:rPr>
          <w:color w:val="auto"/>
        </w:rPr>
        <w:t>I. Общие положе</w:t>
      </w:r>
      <w:r w:rsidRPr="00896871">
        <w:rPr>
          <w:color w:val="auto"/>
        </w:rPr>
        <w:t>ния</w:t>
      </w:r>
    </w:p>
    <w:bookmarkEnd w:id="7"/>
    <w:p w:rsidR="00000000" w:rsidRPr="00896871" w:rsidRDefault="003E5714"/>
    <w:p w:rsidR="00000000" w:rsidRPr="00896871" w:rsidRDefault="003E5714">
      <w:bookmarkStart w:id="8" w:name="sub_1010"/>
      <w:r w:rsidRPr="00896871">
        <w:t xml:space="preserve">1. Положение о городском конкурсе по патриотическому воспитанию детей и молодежи в муниципальных образовательных учреждениях Златоустовского городского округа (далее Положение) разработано в соответствии с </w:t>
      </w:r>
      <w:r w:rsidRPr="00896871">
        <w:rPr>
          <w:rStyle w:val="a4"/>
          <w:color w:val="auto"/>
        </w:rPr>
        <w:t>Государственной программой</w:t>
      </w:r>
      <w:r w:rsidRPr="00896871">
        <w:t xml:space="preserve"> патриотического воспитания граждан Российской Федерации на 2006-2010 г.г. от 11.07.2005г. N 422; </w:t>
      </w:r>
      <w:r w:rsidRPr="00896871">
        <w:rPr>
          <w:rStyle w:val="a4"/>
          <w:color w:val="auto"/>
        </w:rPr>
        <w:t>Приказом</w:t>
      </w:r>
      <w:r w:rsidRPr="00896871">
        <w:t xml:space="preserve"> Минист</w:t>
      </w:r>
      <w:r w:rsidRPr="00896871">
        <w:t>ерства образования Российской Федерации от 11.02.2002г. N 393 "О Концепции Модернизации российского образования на период до 2010 года"; методическими рекомендациями Министерства образования и науки РФ "Об организации работы в образовательных учреждениях п</w:t>
      </w:r>
      <w:r w:rsidRPr="00896871">
        <w:t xml:space="preserve">о изучению и использованию государственных символов России" </w:t>
      </w:r>
      <w:r w:rsidRPr="00896871">
        <w:rPr>
          <w:rStyle w:val="a4"/>
          <w:color w:val="auto"/>
        </w:rPr>
        <w:t>от 30.06.2005г. N 03-1230</w:t>
      </w:r>
      <w:r w:rsidRPr="00896871">
        <w:t>.</w:t>
      </w:r>
    </w:p>
    <w:p w:rsidR="00000000" w:rsidRPr="00896871" w:rsidRDefault="003E5714">
      <w:bookmarkStart w:id="9" w:name="sub_1020"/>
      <w:bookmarkEnd w:id="8"/>
      <w:r w:rsidRPr="00896871">
        <w:t>2. Городской конкурс по патриотическому воспитанию детей и молодежи в муниципальн</w:t>
      </w:r>
      <w:r w:rsidRPr="00896871">
        <w:t>ых образовательных учреждениях Златоустовского городского округа (далее конкурс) проводится с целью активизации патриотической работы среди детей и молодежи, формирование</w:t>
      </w:r>
      <w:r w:rsidRPr="00896871">
        <w:rPr>
          <w:rStyle w:val="a4"/>
          <w:color w:val="auto"/>
        </w:rPr>
        <w:t>#</w:t>
      </w:r>
      <w:r w:rsidRPr="00896871">
        <w:t xml:space="preserve"> у них патрио</w:t>
      </w:r>
      <w:r w:rsidRPr="00896871">
        <w:t>тических качеств и чувств сопричастности к истории своего народа.</w:t>
      </w:r>
    </w:p>
    <w:p w:rsidR="00000000" w:rsidRPr="00896871" w:rsidRDefault="003E5714">
      <w:bookmarkStart w:id="10" w:name="sub_1030"/>
      <w:bookmarkEnd w:id="9"/>
      <w:r w:rsidRPr="00896871">
        <w:t>3. Основными задачами конкурса являются:</w:t>
      </w:r>
    </w:p>
    <w:bookmarkEnd w:id="10"/>
    <w:p w:rsidR="00000000" w:rsidRPr="00896871" w:rsidRDefault="003E5714">
      <w:r w:rsidRPr="00896871">
        <w:t>1) активизация работы педагогов в образовательных учреждениях в области патриотического воспитания детей и молодежи;</w:t>
      </w:r>
    </w:p>
    <w:p w:rsidR="00000000" w:rsidRPr="00896871" w:rsidRDefault="003E5714">
      <w:r w:rsidRPr="00896871">
        <w:t>2) выявл</w:t>
      </w:r>
      <w:r w:rsidRPr="00896871">
        <w:t>ению</w:t>
      </w:r>
      <w:r w:rsidRPr="00896871">
        <w:rPr>
          <w:rStyle w:val="a4"/>
          <w:color w:val="auto"/>
        </w:rPr>
        <w:t>#</w:t>
      </w:r>
      <w:r w:rsidRPr="00896871">
        <w:t xml:space="preserve"> и представлению</w:t>
      </w:r>
      <w:r w:rsidRPr="00896871">
        <w:rPr>
          <w:rStyle w:val="a4"/>
          <w:color w:val="auto"/>
        </w:rPr>
        <w:t>#</w:t>
      </w:r>
      <w:r w:rsidRPr="00896871">
        <w:t xml:space="preserve"> лучшего опыта работы в данном направлении;</w:t>
      </w:r>
    </w:p>
    <w:p w:rsidR="00000000" w:rsidRPr="00896871" w:rsidRDefault="003E5714">
      <w:r w:rsidRPr="00896871">
        <w:t>3) формирование эффективной системы патриотиче</w:t>
      </w:r>
      <w:r w:rsidRPr="00896871">
        <w:t xml:space="preserve">ского воспитания, обеспечивающей </w:t>
      </w:r>
      <w:r w:rsidRPr="00896871">
        <w:lastRenderedPageBreak/>
        <w:t>условия развития у каждого подростка верности Отечеству;</w:t>
      </w:r>
    </w:p>
    <w:p w:rsidR="00000000" w:rsidRPr="00896871" w:rsidRDefault="003E5714">
      <w:r w:rsidRPr="00896871">
        <w:t>4) сохранение и совершенствование традиционных и поиск инновационных форм и методов работы по патриотическому воспитанию обучающихся и подготовке их к службе в армии.</w:t>
      </w:r>
    </w:p>
    <w:p w:rsidR="00000000" w:rsidRPr="00896871" w:rsidRDefault="003E5714">
      <w:bookmarkStart w:id="11" w:name="sub_1040"/>
      <w:r w:rsidRPr="00896871">
        <w:t>4. Участниками конкурса могут быть муниципальные образовательные учреждения и отдельные педагоги.</w:t>
      </w:r>
    </w:p>
    <w:bookmarkEnd w:id="11"/>
    <w:p w:rsidR="00000000" w:rsidRPr="00896871" w:rsidRDefault="003E5714"/>
    <w:p w:rsidR="00000000" w:rsidRPr="00896871" w:rsidRDefault="003E5714">
      <w:pPr>
        <w:pStyle w:val="1"/>
        <w:rPr>
          <w:color w:val="auto"/>
        </w:rPr>
      </w:pPr>
      <w:bookmarkStart w:id="12" w:name="sub_10200"/>
      <w:r w:rsidRPr="00896871">
        <w:rPr>
          <w:color w:val="auto"/>
        </w:rPr>
        <w:t>II. Условия и порядок проведения конкурса</w:t>
      </w:r>
    </w:p>
    <w:bookmarkEnd w:id="12"/>
    <w:p w:rsidR="00000000" w:rsidRPr="00896871" w:rsidRDefault="003E5714"/>
    <w:p w:rsidR="00000000" w:rsidRPr="00896871" w:rsidRDefault="003E5714">
      <w:bookmarkStart w:id="13" w:name="sub_1050"/>
      <w:r w:rsidRPr="00896871">
        <w:t>5. Порядок проведения конкурса утверждается оргкомитетом, утвержденным Главой Златоустовского городского округа.</w:t>
      </w:r>
    </w:p>
    <w:p w:rsidR="00000000" w:rsidRPr="00896871" w:rsidRDefault="003E5714">
      <w:bookmarkStart w:id="14" w:name="sub_1060"/>
      <w:bookmarkEnd w:id="13"/>
      <w:r w:rsidRPr="00896871">
        <w:t>6. Для участия в конкурсе в адрес оргкомитета (Таганайская 1, кабинет 421 Городское управление образования администрации Златоу</w:t>
      </w:r>
      <w:r w:rsidRPr="00896871">
        <w:t>стовского городского округа) необходимо представить до 01 ноября текущего года следующие документы:</w:t>
      </w:r>
    </w:p>
    <w:bookmarkEnd w:id="14"/>
    <w:p w:rsidR="00000000" w:rsidRPr="00896871" w:rsidRDefault="003E5714">
      <w:r w:rsidRPr="00896871">
        <w:t>1) Заявку, подписанную руководителем муниципального образовательного учреждения, отдельным педагогом с указанием сведений о заявителе.</w:t>
      </w:r>
    </w:p>
    <w:p w:rsidR="00000000" w:rsidRPr="00896871" w:rsidRDefault="003E5714">
      <w:r w:rsidRPr="00896871">
        <w:t>2) Информацио</w:t>
      </w:r>
      <w:r w:rsidRPr="00896871">
        <w:t>нную справку о работе по патриотическому воспитанию детей и молодежи размером не более 20 печатных страниц;</w:t>
      </w:r>
    </w:p>
    <w:p w:rsidR="00000000" w:rsidRPr="00896871" w:rsidRDefault="003E5714">
      <w:r w:rsidRPr="00896871">
        <w:t>3) Приложения (планы мероприятий, рукописные журналы, итоги различных конкурсов, фото и видеоматериалы, творческие работы учащихся и т.д.).</w:t>
      </w:r>
    </w:p>
    <w:p w:rsidR="00000000" w:rsidRPr="00896871" w:rsidRDefault="003E5714">
      <w:bookmarkStart w:id="15" w:name="sub_1070"/>
      <w:r w:rsidRPr="00896871">
        <w:t>7. Оргкомитет оценивает присланные материалы,</w:t>
      </w:r>
      <w:r w:rsidRPr="00896871">
        <w:rPr>
          <w:rStyle w:val="a4"/>
          <w:color w:val="auto"/>
        </w:rPr>
        <w:t>#</w:t>
      </w:r>
      <w:r w:rsidRPr="00896871">
        <w:t xml:space="preserve"> в соответствии с критериями, утвержденными данным положением</w:t>
      </w:r>
      <w:r w:rsidRPr="00896871">
        <w:rPr>
          <w:rStyle w:val="a4"/>
          <w:color w:val="auto"/>
        </w:rPr>
        <w:t>#</w:t>
      </w:r>
      <w:r w:rsidRPr="00896871">
        <w:t xml:space="preserve"> и о</w:t>
      </w:r>
      <w:r w:rsidRPr="00896871">
        <w:t>пределяет победителей конкурса.</w:t>
      </w:r>
    </w:p>
    <w:p w:rsidR="00000000" w:rsidRPr="00896871" w:rsidRDefault="003E5714">
      <w:bookmarkStart w:id="16" w:name="sub_1080"/>
      <w:bookmarkEnd w:id="15"/>
      <w:r w:rsidRPr="00896871">
        <w:t>8. Критерии оценивания материалов:</w:t>
      </w:r>
    </w:p>
    <w:bookmarkEnd w:id="16"/>
    <w:p w:rsidR="00000000" w:rsidRPr="00896871" w:rsidRDefault="003E5714">
      <w:r w:rsidRPr="00896871">
        <w:t>1) наличие программы по патриотическому воспитанию детей;</w:t>
      </w:r>
    </w:p>
    <w:p w:rsidR="00000000" w:rsidRPr="00896871" w:rsidRDefault="003E5714">
      <w:r w:rsidRPr="00896871">
        <w:t>2) система работы патриотического воспитания в образовательных учреждениях;</w:t>
      </w:r>
    </w:p>
    <w:p w:rsidR="00000000" w:rsidRPr="00896871" w:rsidRDefault="003E5714">
      <w:r w:rsidRPr="00896871">
        <w:t>3) оригинальность и эстетичност</w:t>
      </w:r>
      <w:r w:rsidRPr="00896871">
        <w:t>ь оформления;</w:t>
      </w:r>
    </w:p>
    <w:p w:rsidR="00000000" w:rsidRPr="00896871" w:rsidRDefault="003E5714">
      <w:r w:rsidRPr="00896871">
        <w:t>4) многообразие форм работы с учащимися;</w:t>
      </w:r>
    </w:p>
    <w:p w:rsidR="00000000" w:rsidRPr="00896871" w:rsidRDefault="003E5714">
      <w:r w:rsidRPr="00896871">
        <w:t>5) наличие музея образовательного учреждения;</w:t>
      </w:r>
    </w:p>
    <w:p w:rsidR="00000000" w:rsidRPr="00896871" w:rsidRDefault="003E5714">
      <w:r w:rsidRPr="00896871">
        <w:t>6) участие учащихся в социально-значимых</w:t>
      </w:r>
      <w:r w:rsidRPr="00896871">
        <w:rPr>
          <w:rStyle w:val="a4"/>
          <w:color w:val="auto"/>
        </w:rPr>
        <w:t>#</w:t>
      </w:r>
      <w:r w:rsidRPr="00896871">
        <w:t xml:space="preserve"> делах;</w:t>
      </w:r>
    </w:p>
    <w:p w:rsidR="00000000" w:rsidRPr="00896871" w:rsidRDefault="003E5714">
      <w:r w:rsidRPr="00896871">
        <w:t>7) участие детей в спортивных и др</w:t>
      </w:r>
      <w:r w:rsidRPr="00896871">
        <w:t>угих мероприятиях</w:t>
      </w:r>
    </w:p>
    <w:p w:rsidR="00000000" w:rsidRPr="00896871" w:rsidRDefault="003E5714">
      <w:bookmarkStart w:id="17" w:name="sub_1090"/>
      <w:r w:rsidRPr="00896871">
        <w:t>9. Результаты конкурса утверждаются распоряжением Главы Златоустовского городского округа.</w:t>
      </w:r>
    </w:p>
    <w:p w:rsidR="00000000" w:rsidRPr="00896871" w:rsidRDefault="003E5714">
      <w:bookmarkStart w:id="18" w:name="sub_1100"/>
      <w:bookmarkEnd w:id="17"/>
      <w:r w:rsidRPr="00896871">
        <w:t>10. Победители награждаются грамотами Главы Златоустовского городского округа и ценными призами.</w:t>
      </w:r>
    </w:p>
    <w:bookmarkEnd w:id="18"/>
    <w:p w:rsidR="00000000" w:rsidRPr="00896871" w:rsidRDefault="003E5714"/>
    <w:p w:rsidR="00000000" w:rsidRPr="00896871" w:rsidRDefault="003E5714">
      <w:pPr>
        <w:pStyle w:val="1"/>
        <w:rPr>
          <w:color w:val="auto"/>
        </w:rPr>
      </w:pPr>
      <w:bookmarkStart w:id="19" w:name="sub_10300"/>
      <w:r w:rsidRPr="00896871">
        <w:rPr>
          <w:color w:val="auto"/>
        </w:rPr>
        <w:t>III. Фин</w:t>
      </w:r>
      <w:r w:rsidRPr="00896871">
        <w:rPr>
          <w:color w:val="auto"/>
        </w:rPr>
        <w:t>ансирование</w:t>
      </w:r>
    </w:p>
    <w:bookmarkEnd w:id="19"/>
    <w:p w:rsidR="00000000" w:rsidRPr="00896871" w:rsidRDefault="003E5714"/>
    <w:p w:rsidR="00000000" w:rsidRPr="00896871" w:rsidRDefault="003E5714">
      <w:bookmarkStart w:id="20" w:name="sub_1110"/>
      <w:r w:rsidRPr="00896871">
        <w:t>11. Финансирование конкурса осуществляется из средств местного бюджета, в пределах средств, выделенных на реализацию Программы национального проекта "Образование".</w:t>
      </w:r>
    </w:p>
    <w:bookmarkEnd w:id="20"/>
    <w:p w:rsidR="00000000" w:rsidRPr="00896871" w:rsidRDefault="003E5714"/>
    <w:p w:rsidR="00000000" w:rsidRPr="00896871" w:rsidRDefault="003E5714">
      <w:pPr>
        <w:ind w:firstLine="0"/>
        <w:jc w:val="right"/>
      </w:pPr>
      <w:bookmarkStart w:id="21" w:name="sub_2"/>
      <w:r w:rsidRPr="00896871">
        <w:rPr>
          <w:rStyle w:val="a3"/>
          <w:color w:val="auto"/>
        </w:rPr>
        <w:t>Приложение 2</w:t>
      </w:r>
    </w:p>
    <w:bookmarkEnd w:id="21"/>
    <w:p w:rsidR="00000000" w:rsidRPr="00896871" w:rsidRDefault="003E5714">
      <w:pPr>
        <w:ind w:firstLine="0"/>
        <w:jc w:val="right"/>
      </w:pPr>
      <w:r w:rsidRPr="00896871">
        <w:rPr>
          <w:rStyle w:val="a3"/>
          <w:color w:val="auto"/>
        </w:rPr>
        <w:t xml:space="preserve">к </w:t>
      </w:r>
      <w:r w:rsidRPr="00896871">
        <w:rPr>
          <w:rStyle w:val="a4"/>
          <w:color w:val="auto"/>
        </w:rPr>
        <w:t>постанов</w:t>
      </w:r>
      <w:r w:rsidRPr="00896871">
        <w:rPr>
          <w:rStyle w:val="a4"/>
          <w:color w:val="auto"/>
        </w:rPr>
        <w:t>лению</w:t>
      </w:r>
      <w:r w:rsidRPr="00896871">
        <w:rPr>
          <w:rStyle w:val="a3"/>
          <w:color w:val="auto"/>
        </w:rPr>
        <w:t xml:space="preserve"> Главы округа</w:t>
      </w:r>
    </w:p>
    <w:p w:rsidR="00000000" w:rsidRPr="00896871" w:rsidRDefault="003E5714">
      <w:pPr>
        <w:ind w:firstLine="0"/>
        <w:jc w:val="right"/>
      </w:pPr>
      <w:r w:rsidRPr="00896871">
        <w:rPr>
          <w:rStyle w:val="a3"/>
          <w:color w:val="auto"/>
        </w:rPr>
        <w:t>от 26 апреля 2007 г. N 96-п</w:t>
      </w:r>
    </w:p>
    <w:p w:rsidR="00000000" w:rsidRPr="00896871" w:rsidRDefault="003E5714"/>
    <w:p w:rsidR="00000000" w:rsidRPr="00896871" w:rsidRDefault="003E5714">
      <w:pPr>
        <w:pStyle w:val="1"/>
        <w:rPr>
          <w:color w:val="auto"/>
        </w:rPr>
      </w:pPr>
      <w:r w:rsidRPr="00896871">
        <w:rPr>
          <w:color w:val="auto"/>
        </w:rPr>
        <w:t>Состав оргкомитета</w:t>
      </w:r>
      <w:r w:rsidRPr="00896871">
        <w:rPr>
          <w:color w:val="auto"/>
        </w:rPr>
        <w:br/>
        <w:t>городского конкурса по патриотическому воспитанию детей и молодежи в образовательных учреждениях Златоустовского городского округа</w:t>
      </w:r>
    </w:p>
    <w:p w:rsidR="00000000" w:rsidRPr="00896871" w:rsidRDefault="003E5714"/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Быков В.П.        - заместитель главы ЗГО, председател</w:t>
      </w:r>
      <w:r w:rsidRPr="00896871">
        <w:rPr>
          <w:sz w:val="22"/>
          <w:szCs w:val="22"/>
        </w:rPr>
        <w:t>ь оргкомитета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lastRenderedPageBreak/>
        <w:t>Сорокин В.В.      - начальник     городского    управления    образования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администрации   Златоустовского   городского  округа,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заместитель председателя оргкомитета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Козлова Г.И.      - заместитель    на</w:t>
      </w:r>
      <w:r w:rsidRPr="00896871">
        <w:rPr>
          <w:sz w:val="22"/>
          <w:szCs w:val="22"/>
        </w:rPr>
        <w:t>чальника    городского    управления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образования администрации Златоустовского  городского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округа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Косякина О.И.     - начальник   отдела   воспитания   и   дополнительного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образования городского у</w:t>
      </w:r>
      <w:r w:rsidRPr="00896871">
        <w:rPr>
          <w:sz w:val="22"/>
          <w:szCs w:val="22"/>
        </w:rPr>
        <w:t>правления образования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Путина И.В.       - методист       отдела     информационно-методического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обеспечения МУ "ГОРУО"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Зубчик Т.М.       - член совета ветеранов (по согласованию)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Вакуленко И.М.    - ветеран   Великой   Отечественной   в</w:t>
      </w:r>
      <w:r w:rsidRPr="00896871">
        <w:rPr>
          <w:sz w:val="22"/>
          <w:szCs w:val="22"/>
        </w:rPr>
        <w:t>ойны,   Почетный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гражданин г. Златоуста (по согласованию)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>Шарикова С.Г.     - председатель комитета по делам молодежи администрации</w:t>
      </w:r>
    </w:p>
    <w:p w:rsidR="00000000" w:rsidRPr="00896871" w:rsidRDefault="003E5714">
      <w:pPr>
        <w:pStyle w:val="a6"/>
        <w:rPr>
          <w:sz w:val="22"/>
          <w:szCs w:val="22"/>
        </w:rPr>
      </w:pPr>
      <w:r w:rsidRPr="00896871">
        <w:rPr>
          <w:sz w:val="22"/>
          <w:szCs w:val="22"/>
        </w:rPr>
        <w:t xml:space="preserve">                    Златоустовского городского округа</w:t>
      </w:r>
    </w:p>
    <w:p w:rsidR="003E5714" w:rsidRPr="00896871" w:rsidRDefault="003E5714"/>
    <w:sectPr w:rsidR="003E5714" w:rsidRPr="00896871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14" w:rsidRDefault="003E5714">
      <w:r>
        <w:separator/>
      </w:r>
    </w:p>
  </w:endnote>
  <w:endnote w:type="continuationSeparator" w:id="0">
    <w:p w:rsidR="003E5714" w:rsidRDefault="003E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14" w:rsidRDefault="003E5714">
      <w:r>
        <w:separator/>
      </w:r>
    </w:p>
  </w:footnote>
  <w:footnote w:type="continuationSeparator" w:id="0">
    <w:p w:rsidR="003E5714" w:rsidRDefault="003E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571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71"/>
    <w:rsid w:val="003E5714"/>
    <w:rsid w:val="0089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2022-08-09T05:03:00Z</dcterms:created>
  <dcterms:modified xsi:type="dcterms:W3CDTF">2022-08-09T05:03:00Z</dcterms:modified>
</cp:coreProperties>
</file>