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72D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2247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72D9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72D9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742-р/АДМ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40B8A">
        <w:trPr>
          <w:trHeight w:val="454"/>
        </w:trPr>
        <w:tc>
          <w:tcPr>
            <w:tcW w:w="3686" w:type="dxa"/>
            <w:gridSpan w:val="3"/>
          </w:tcPr>
          <w:p w:rsidR="008D4E9E" w:rsidRDefault="00140B8A" w:rsidP="00140B8A">
            <w:pPr>
              <w:spacing w:line="276" w:lineRule="auto"/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574" w:type="dxa"/>
            <w:gridSpan w:val="2"/>
          </w:tcPr>
          <w:p w:rsidR="008D4E9E" w:rsidRDefault="008D4E9E" w:rsidP="00140B8A">
            <w:pPr>
              <w:spacing w:line="276" w:lineRule="auto"/>
              <w:jc w:val="both"/>
            </w:pPr>
          </w:p>
        </w:tc>
      </w:tr>
    </w:tbl>
    <w:p w:rsidR="009416DA" w:rsidRDefault="009416DA" w:rsidP="00140B8A">
      <w:pPr>
        <w:widowControl w:val="0"/>
        <w:spacing w:line="276" w:lineRule="auto"/>
        <w:ind w:firstLine="709"/>
        <w:jc w:val="both"/>
      </w:pPr>
    </w:p>
    <w:p w:rsidR="00140B8A" w:rsidRDefault="00140B8A" w:rsidP="00140B8A">
      <w:pPr>
        <w:widowControl w:val="0"/>
        <w:spacing w:line="276" w:lineRule="auto"/>
        <w:ind w:firstLine="709"/>
        <w:jc w:val="both"/>
      </w:pPr>
    </w:p>
    <w:p w:rsidR="00140B8A" w:rsidRDefault="00140B8A" w:rsidP="00140B8A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15.03.2024 года </w:t>
      </w:r>
      <w:r>
        <w:br/>
        <w:t xml:space="preserve">(протокол № </w:t>
      </w:r>
      <w:r w:rsidR="00605CEA">
        <w:t>5):</w:t>
      </w:r>
    </w:p>
    <w:p w:rsidR="00140B8A" w:rsidRDefault="00140B8A" w:rsidP="00140B8A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</w:t>
      </w:r>
      <w:r>
        <w:br/>
        <w:t xml:space="preserve">площадью 2564 кв. метра, расположенного по адресному ориентиру: Челябинская обл., г. Златоуст с правой стороны автодороги </w:t>
      </w:r>
      <w:r>
        <w:br/>
        <w:t xml:space="preserve">пр. Мира - пос. Балашиха, южнее земельного участка с кадастровым </w:t>
      </w:r>
      <w:r>
        <w:br/>
        <w:t xml:space="preserve">номером 74:25:0310001:19, складские площадки (территориальная </w:t>
      </w:r>
      <w:r>
        <w:br/>
        <w:t>зона П1 - Производственная зона) по заявлению Симонова Д.А. (приложение).</w:t>
      </w:r>
    </w:p>
    <w:p w:rsidR="00140B8A" w:rsidRDefault="00140B8A" w:rsidP="00140B8A">
      <w:pPr>
        <w:widowControl w:val="0"/>
        <w:spacing w:line="276" w:lineRule="auto"/>
        <w:ind w:firstLine="709"/>
        <w:jc w:val="both"/>
      </w:pPr>
      <w:r>
        <w:t xml:space="preserve">Симонов Д.А.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140B8A" w:rsidRDefault="00140B8A" w:rsidP="00140B8A">
      <w:pPr>
        <w:widowControl w:val="0"/>
        <w:spacing w:line="276" w:lineRule="auto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>от 25.10.2001</w:t>
      </w:r>
      <w:r w:rsidR="00266750">
        <w:t> </w:t>
      </w:r>
      <w:r>
        <w:t>г. №</w:t>
      </w:r>
      <w:r w:rsidR="00266750">
        <w:t> </w:t>
      </w:r>
      <w:r>
        <w:t>13</w:t>
      </w:r>
      <w:r w:rsidR="00266750">
        <w:t>7-</w:t>
      </w:r>
      <w:r>
        <w:t xml:space="preserve">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140B8A" w:rsidRDefault="00140B8A" w:rsidP="00140B8A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>(Валова И.А.) разместить настоящ</w:t>
      </w:r>
      <w:r w:rsidR="0045506B">
        <w:t>е</w:t>
      </w:r>
      <w:r>
        <w:t>е распоряжение на официальном сайте Златоустовского городского округа в сети «Интернет».</w:t>
      </w:r>
    </w:p>
    <w:p w:rsidR="00140B8A" w:rsidRDefault="00140B8A" w:rsidP="00140B8A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40B8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40B8A" w:rsidRPr="00140B8A">
              <w:rPr>
                <w:sz w:val="24"/>
                <w:szCs w:val="24"/>
              </w:rPr>
              <w:t xml:space="preserve">Жиганьшин В.Р., ОМС «КУИ ЗГО», ПУ, </w:t>
            </w:r>
            <w:r w:rsidR="00140B8A">
              <w:rPr>
                <w:sz w:val="24"/>
                <w:szCs w:val="24"/>
              </w:rPr>
              <w:t>п</w:t>
            </w:r>
            <w:r w:rsidR="00140B8A" w:rsidRPr="00140B8A">
              <w:rPr>
                <w:sz w:val="24"/>
                <w:szCs w:val="24"/>
              </w:rPr>
              <w:t>рокур</w:t>
            </w:r>
            <w:r w:rsidR="00140B8A">
              <w:rPr>
                <w:sz w:val="24"/>
                <w:szCs w:val="24"/>
              </w:rPr>
              <w:t>атура</w:t>
            </w:r>
            <w:r w:rsidR="00140B8A" w:rsidRPr="00140B8A">
              <w:rPr>
                <w:sz w:val="24"/>
                <w:szCs w:val="24"/>
              </w:rPr>
              <w:t xml:space="preserve">, Росреестр, </w:t>
            </w:r>
            <w:r w:rsidR="00140B8A">
              <w:rPr>
                <w:sz w:val="24"/>
                <w:szCs w:val="24"/>
              </w:rPr>
              <w:t>п</w:t>
            </w:r>
            <w:r w:rsidR="00140B8A" w:rsidRPr="00140B8A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40B8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140B8A" w:rsidRDefault="00140B8A" w:rsidP="004574CC"/>
    <w:p w:rsidR="00140B8A" w:rsidRDefault="00140B8A" w:rsidP="00140B8A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140B8A" w:rsidRDefault="00140B8A" w:rsidP="00140B8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40B8A" w:rsidRDefault="00140B8A" w:rsidP="00140B8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40B8A" w:rsidRDefault="00140B8A" w:rsidP="00140B8A">
      <w:pPr>
        <w:ind w:left="5103"/>
        <w:jc w:val="center"/>
      </w:pPr>
      <w:r>
        <w:t>Златоустовского городского округа</w:t>
      </w:r>
    </w:p>
    <w:p w:rsidR="00140B8A" w:rsidRDefault="00140B8A" w:rsidP="00140B8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A69">
        <w:rPr>
          <w:rFonts w:ascii="Times New Roman" w:hAnsi="Times New Roman"/>
          <w:sz w:val="28"/>
          <w:szCs w:val="28"/>
        </w:rPr>
        <w:t>28.03.2024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34A69">
        <w:rPr>
          <w:rFonts w:ascii="Times New Roman" w:hAnsi="Times New Roman"/>
          <w:sz w:val="28"/>
          <w:szCs w:val="28"/>
        </w:rPr>
        <w:t>742-р/АДМ</w:t>
      </w:r>
    </w:p>
    <w:p w:rsidR="00140B8A" w:rsidRDefault="00140B8A" w:rsidP="00140B8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40B8A" w:rsidRDefault="00140B8A" w:rsidP="004574CC"/>
    <w:p w:rsidR="00140B8A" w:rsidRDefault="00140B8A" w:rsidP="00140B8A">
      <w:pPr>
        <w:jc w:val="center"/>
      </w:pPr>
      <w:r>
        <w:rPr>
          <w:noProof/>
          <w:sz w:val="18"/>
          <w:szCs w:val="18"/>
          <w:u w:val="single"/>
        </w:rPr>
        <w:drawing>
          <wp:inline distT="0" distB="0" distL="0" distR="0">
            <wp:extent cx="4318405" cy="6734175"/>
            <wp:effectExtent l="0" t="0" r="0" b="0"/>
            <wp:docPr id="2" name="Рисунок 0" descr="утверж.сх. Симонов Д.А.2564 - 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.сх. Симонов Д.А.2564 - 0001.tif"/>
                    <pic:cNvPicPr/>
                  </pic:nvPicPr>
                  <pic:blipFill>
                    <a:blip r:embed="rId9" cstate="print"/>
                    <a:srcRect l="10473" t="7038" r="8905" b="5478"/>
                    <a:stretch>
                      <a:fillRect/>
                    </a:stretch>
                  </pic:blipFill>
                  <pic:spPr>
                    <a:xfrm>
                      <a:off x="0" y="0"/>
                      <a:ext cx="4319133" cy="6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B8A" w:rsidRDefault="00140B8A" w:rsidP="00140B8A">
      <w:pPr>
        <w:jc w:val="center"/>
      </w:pPr>
    </w:p>
    <w:p w:rsidR="00140B8A" w:rsidRPr="00E335AA" w:rsidRDefault="00140B8A" w:rsidP="00140B8A">
      <w:pPr>
        <w:jc w:val="center"/>
      </w:pPr>
      <w:r>
        <w:br w:type="column"/>
      </w:r>
      <w:r>
        <w:rPr>
          <w:noProof/>
          <w:sz w:val="18"/>
          <w:szCs w:val="18"/>
          <w:u w:val="single"/>
        </w:rPr>
        <w:lastRenderedPageBreak/>
        <w:drawing>
          <wp:inline distT="0" distB="0" distL="0" distR="0">
            <wp:extent cx="4553592" cy="7067550"/>
            <wp:effectExtent l="0" t="0" r="0" b="0"/>
            <wp:docPr id="3" name="Рисунок 1" descr="утверж.сх. Симонов Д.А.2564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.сх. Симонов Д.А.2564 - 0002.tif"/>
                    <pic:cNvPicPr/>
                  </pic:nvPicPr>
                  <pic:blipFill>
                    <a:blip r:embed="rId10" cstate="print"/>
                    <a:srcRect l="8388" t="6046" r="10831" b="6694"/>
                    <a:stretch>
                      <a:fillRect/>
                    </a:stretch>
                  </pic:blipFill>
                  <pic:spPr>
                    <a:xfrm>
                      <a:off x="0" y="0"/>
                      <a:ext cx="4559651" cy="707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B8A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F9" w:rsidRDefault="005C33F9">
      <w:r>
        <w:separator/>
      </w:r>
    </w:p>
  </w:endnote>
  <w:endnote w:type="continuationSeparator" w:id="1">
    <w:p w:rsidR="005C33F9" w:rsidRDefault="005C3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Вр-353845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Вр-353845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F9" w:rsidRDefault="005C33F9">
      <w:r>
        <w:separator/>
      </w:r>
    </w:p>
  </w:footnote>
  <w:footnote w:type="continuationSeparator" w:id="1">
    <w:p w:rsidR="005C33F9" w:rsidRDefault="005C3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72D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25C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B8A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4A69"/>
    <w:rsid w:val="0025570C"/>
    <w:rsid w:val="00256E1C"/>
    <w:rsid w:val="00266750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51B7"/>
    <w:rsid w:val="00432C1A"/>
    <w:rsid w:val="0045049D"/>
    <w:rsid w:val="0045506B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33F9"/>
    <w:rsid w:val="005D2904"/>
    <w:rsid w:val="006049CB"/>
    <w:rsid w:val="00605CEA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25CF"/>
    <w:rsid w:val="00864FCB"/>
    <w:rsid w:val="0087178B"/>
    <w:rsid w:val="00872D98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40B8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40B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40B8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40B8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2024-03-29T08:39:00Z</dcterms:created>
  <dcterms:modified xsi:type="dcterms:W3CDTF">2024-03-29T08:39:00Z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