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6215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0926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425"/>
        <w:gridCol w:w="4162"/>
        <w:gridCol w:w="425"/>
      </w:tblGrid>
      <w:tr w:rsidR="009416DA" w:rsidRPr="00E335AA" w:rsidTr="00865F75">
        <w:trPr>
          <w:gridAfter w:val="1"/>
          <w:wAfter w:w="425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6215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62157" w:rsidP="00E4076D">
            <w:fldSimple w:instr=" DOCPROPERTY  Рег.№  \* MERGEFORMAT ">
              <w:r w:rsidR="009416DA" w:rsidRPr="009416DA">
                <w:t>93-П/АДМ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65F75">
        <w:trPr>
          <w:gridAfter w:val="1"/>
          <w:wAfter w:w="425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865F75">
        <w:trPr>
          <w:trHeight w:val="446"/>
        </w:trPr>
        <w:tc>
          <w:tcPr>
            <w:tcW w:w="4253" w:type="dxa"/>
            <w:gridSpan w:val="4"/>
          </w:tcPr>
          <w:p w:rsidR="00D96BA1" w:rsidRDefault="00D96BA1" w:rsidP="00865F75">
            <w:pPr>
              <w:ind w:left="-170" w:right="141"/>
              <w:jc w:val="both"/>
            </w:pPr>
            <w:r>
              <w:t xml:space="preserve">О внесении изменений </w:t>
            </w:r>
            <w:r w:rsidR="00865F75">
              <w:br/>
            </w:r>
            <w:r>
              <w:t xml:space="preserve">в постановление Главы Златоустовского городского округа от 26.02.2008 г. № 37-п «Об утверждении Положения </w:t>
            </w:r>
            <w:r w:rsidR="00865F75">
              <w:br/>
            </w:r>
            <w:r>
              <w:t xml:space="preserve">«О порядке списания имущества, находящегося в собственности муниципального образования Златоустовский городской округ, </w:t>
            </w:r>
            <w:r w:rsidR="00865F75">
              <w:br/>
            </w:r>
            <w:r>
              <w:t>и затрат по объектам незавершенного строительства»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65F75" w:rsidP="009416DA">
      <w:pPr>
        <w:widowControl w:val="0"/>
        <w:ind w:firstLine="709"/>
        <w:jc w:val="both"/>
      </w:pPr>
      <w:r w:rsidRPr="00865F75">
        <w:t xml:space="preserve">В целях приведения постановления Администрации Златоустовского городского округа от 26.02.2008 г. № </w:t>
      </w:r>
      <w:r>
        <w:t>37-п «Об утверждении Положения</w:t>
      </w:r>
      <w:r>
        <w:br/>
      </w:r>
      <w:r w:rsidRPr="00865F75">
        <w:t xml:space="preserve">о порядке 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 в соответствие </w:t>
      </w:r>
      <w:r w:rsidR="00BD395C">
        <w:t>с действующим законодательством,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65F75" w:rsidRPr="00774797" w:rsidRDefault="00865F75" w:rsidP="0077479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</w:rPr>
        <w:t xml:space="preserve">1. Внести в приложение к постановлению Главы Златоустовского городского округа от 26.02.2008 г. № 37-п «Об утверждении Положения </w:t>
      </w:r>
      <w:r>
        <w:rPr>
          <w:bCs/>
        </w:rPr>
        <w:br/>
        <w:t xml:space="preserve">о </w:t>
      </w:r>
      <w:r w:rsidRPr="00DF7B30">
        <w:rPr>
          <w:bCs/>
        </w:rPr>
        <w:t xml:space="preserve">порядке списания имущества, находящегося в собственности муниципального образования Златоустовский городской округ, и затрат по объектам незавершенного строительства» (с </w:t>
      </w:r>
      <w:r w:rsidR="00BD395C">
        <w:rPr>
          <w:bCs/>
        </w:rPr>
        <w:t xml:space="preserve">изменениями и дополнениями от </w:t>
      </w:r>
      <w:r w:rsidRPr="00DF7B30">
        <w:rPr>
          <w:color w:val="000000"/>
        </w:rPr>
        <w:t>8 декабря2008 г., 27 февраля 2009 г., 27 апреля 2011 г.,</w:t>
      </w:r>
      <w:r w:rsidR="00774797">
        <w:rPr>
          <w:color w:val="000000"/>
        </w:rPr>
        <w:t xml:space="preserve"> 26 ноября 2013 г., 14 августа,</w:t>
      </w:r>
      <w:r w:rsidR="00774797">
        <w:rPr>
          <w:color w:val="000000"/>
        </w:rPr>
        <w:br/>
      </w:r>
      <w:r w:rsidRPr="00DF7B30">
        <w:rPr>
          <w:color w:val="000000"/>
        </w:rPr>
        <w:t xml:space="preserve">2 октября 2014 г., 26 марта 2021 г., 28 марта, 16 сентября 2022 г., 29 марта </w:t>
      </w:r>
      <w:r w:rsidR="00774797">
        <w:rPr>
          <w:color w:val="000000"/>
        </w:rPr>
        <w:br/>
      </w:r>
      <w:r w:rsidRPr="00DF7B30">
        <w:rPr>
          <w:color w:val="000000"/>
        </w:rPr>
        <w:t>2023 г.</w:t>
      </w:r>
      <w:r w:rsidRPr="00DF7B30">
        <w:rPr>
          <w:bCs/>
        </w:rPr>
        <w:t>)</w:t>
      </w:r>
      <w:r>
        <w:rPr>
          <w:bCs/>
        </w:rPr>
        <w:t xml:space="preserve"> следующие изменения:</w:t>
      </w:r>
    </w:p>
    <w:p w:rsidR="00865F75" w:rsidRDefault="00865F75" w:rsidP="00865F75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1) пункт 3 дополнить подпунктом 6 следующего содержания: </w:t>
      </w:r>
      <w:r>
        <w:rPr>
          <w:bCs/>
        </w:rPr>
        <w:br/>
        <w:t>«6) необходимости списания инженерных сетей подходящих к сооружениям прекратившим свое существование.»</w:t>
      </w:r>
      <w:r w:rsidR="00774797">
        <w:rPr>
          <w:bCs/>
        </w:rPr>
        <w:t>;</w:t>
      </w:r>
    </w:p>
    <w:p w:rsidR="00865F75" w:rsidRDefault="00865F75" w:rsidP="00865F75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 xml:space="preserve">2) пункт 11 дополнить подпунктом 5 следующего содержания: </w:t>
      </w:r>
    </w:p>
    <w:p w:rsidR="00865F75" w:rsidRDefault="00865F75" w:rsidP="00865F75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«5) в случаях, указанных в подпункте 6 пункта 3:</w:t>
      </w:r>
    </w:p>
    <w:p w:rsidR="00865F75" w:rsidRDefault="00865F75" w:rsidP="00865F7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925BFD">
        <w:rPr>
          <w:bCs/>
        </w:rPr>
        <w:t>заявку на списание основных средств, содержащую необходимую информацию (полное наименование имущества, реестровый номер, инвентарный номер, год ввода в эксплуатацию, балансовая и остаточная стоимости объекта, вид пользования), согласованную соответствующими органами местного самоуправления Златоустовского городского округа или их структурными подразделениями, которые координируют и контрол</w:t>
      </w:r>
      <w:r w:rsidR="00BD395C">
        <w:rPr>
          <w:bCs/>
        </w:rPr>
        <w:t>ируют деятельность организации -</w:t>
      </w:r>
      <w:r w:rsidRPr="00925BFD">
        <w:rPr>
          <w:bCs/>
        </w:rPr>
        <w:t xml:space="preserve"> 1 экземпляр;</w:t>
      </w:r>
    </w:p>
    <w:p w:rsidR="00865F75" w:rsidRPr="00A838E7" w:rsidRDefault="00865F75" w:rsidP="00865F7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иные документы, подтверждающие необходимость демонтажа объекта капитального строительства, в том числе подтверждающие прекращение существования объекта к которому подводят сети, подлежащие списанию.».</w:t>
      </w:r>
    </w:p>
    <w:p w:rsidR="00865F75" w:rsidRDefault="00BD395C" w:rsidP="00865F75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2.</w:t>
      </w:r>
      <w:r>
        <w:t> </w:t>
      </w:r>
      <w:r w:rsidR="00865F75">
        <w:rPr>
          <w:bCs/>
        </w:rPr>
        <w:t>Пресс-службе Администрации Златоустовского городского округа (</w:t>
      </w:r>
      <w:r w:rsidR="00865F75" w:rsidRPr="007A706A">
        <w:rPr>
          <w:bCs/>
        </w:rPr>
        <w:t>Валов</w:t>
      </w:r>
      <w:r w:rsidR="00865F75">
        <w:rPr>
          <w:bCs/>
        </w:rPr>
        <w:t>а</w:t>
      </w:r>
      <w:r w:rsidR="00865F75" w:rsidRPr="007A706A">
        <w:rPr>
          <w:bCs/>
        </w:rPr>
        <w:t>И</w:t>
      </w:r>
      <w:r w:rsidR="00865F75">
        <w:rPr>
          <w:bCs/>
        </w:rPr>
        <w:t>.</w:t>
      </w:r>
      <w:r w:rsidR="00865F75" w:rsidRPr="007A706A">
        <w:rPr>
          <w:bCs/>
        </w:rPr>
        <w:t>А</w:t>
      </w:r>
      <w:r w:rsidR="00865F75">
        <w:rPr>
          <w:bCs/>
        </w:rPr>
        <w:t>.)опубликовать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C4E26" w:rsidRPr="007B02FF" w:rsidRDefault="00BD395C" w:rsidP="00865F75">
      <w:pPr>
        <w:widowControl w:val="0"/>
        <w:ind w:firstLine="709"/>
        <w:jc w:val="both"/>
      </w:pPr>
      <w:r>
        <w:t>3. </w:t>
      </w:r>
      <w:r w:rsidR="00865F75">
        <w:t xml:space="preserve">Организацию выполнения настоящего постановления возложить </w:t>
      </w:r>
      <w:r>
        <w:br/>
      </w:r>
      <w:r w:rsidR="00865F75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865F75">
        <w:trPr>
          <w:trHeight w:val="1570"/>
        </w:trPr>
        <w:tc>
          <w:tcPr>
            <w:tcW w:w="4395" w:type="dxa"/>
            <w:vAlign w:val="bottom"/>
          </w:tcPr>
          <w:p w:rsidR="00774797" w:rsidRDefault="00774797" w:rsidP="00774797">
            <w:r>
              <w:t xml:space="preserve">Глава </w:t>
            </w:r>
          </w:p>
          <w:p w:rsidR="00347398" w:rsidRPr="00E335AA" w:rsidRDefault="00774797" w:rsidP="0077479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774797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Default="00BD395C" w:rsidP="004574CC"/>
    <w:p w:rsidR="00BD395C" w:rsidRPr="00BD395C" w:rsidRDefault="00BD395C" w:rsidP="00BD395C">
      <w:pPr>
        <w:autoSpaceDE w:val="0"/>
        <w:autoSpaceDN w:val="0"/>
        <w:adjustRightInd w:val="0"/>
        <w:jc w:val="both"/>
        <w:rPr>
          <w:sz w:val="24"/>
          <w:szCs w:val="27"/>
        </w:rPr>
      </w:pPr>
      <w:r>
        <w:rPr>
          <w:sz w:val="24"/>
          <w:szCs w:val="27"/>
        </w:rPr>
        <w:lastRenderedPageBreak/>
        <w:t>Рассылка: ОМС «КУИ ЗГО», Балыков М. А., Жиганьшин В.Р., пресс-служба</w:t>
      </w:r>
      <w:r w:rsidR="00774797">
        <w:rPr>
          <w:sz w:val="24"/>
          <w:szCs w:val="27"/>
        </w:rPr>
        <w:t>, прокуратура</w:t>
      </w:r>
    </w:p>
    <w:sectPr w:rsidR="00BD395C" w:rsidRPr="00BD395C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11" w:rsidRDefault="00521C11">
      <w:r>
        <w:separator/>
      </w:r>
    </w:p>
  </w:endnote>
  <w:endnote w:type="continuationSeparator" w:id="1">
    <w:p w:rsidR="00521C11" w:rsidRDefault="00521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Вр-355310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Вр-355310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11" w:rsidRDefault="00521C11">
      <w:r>
        <w:separator/>
      </w:r>
    </w:p>
  </w:footnote>
  <w:footnote w:type="continuationSeparator" w:id="1">
    <w:p w:rsidR="00521C11" w:rsidRDefault="00521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6215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3F7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1C11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4797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F75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2157"/>
    <w:rsid w:val="00970691"/>
    <w:rsid w:val="00975C03"/>
    <w:rsid w:val="00977F4D"/>
    <w:rsid w:val="009A488B"/>
    <w:rsid w:val="009A64D2"/>
    <w:rsid w:val="009A7228"/>
    <w:rsid w:val="009B139A"/>
    <w:rsid w:val="009B47F1"/>
    <w:rsid w:val="009C1072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95C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F7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6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65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2024-04-08T09:44:00Z</dcterms:created>
  <dcterms:modified xsi:type="dcterms:W3CDTF">2024-04-08T09:44:00Z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