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C21C53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76601860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1658"/>
        <w:gridCol w:w="142"/>
        <w:gridCol w:w="4304"/>
      </w:tblGrid>
      <w:tr w:rsidR="009416DA" w:rsidRPr="00E335AA" w:rsidTr="00D4101B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C21C53" w:rsidP="009341F4">
            <w:pPr>
              <w:ind w:left="-170" w:right="-170"/>
            </w:pPr>
            <w:fldSimple w:instr=" DOCPROPERTY  Рег.дата  \* MERGEFORMAT ">
              <w:r w:rsidR="009416DA" w:rsidRPr="009416DA">
                <w:t>06.05.2024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8" w:type="dxa"/>
            <w:tcBorders>
              <w:bottom w:val="single" w:sz="4" w:space="0" w:color="auto"/>
            </w:tcBorders>
          </w:tcPr>
          <w:p w:rsidR="009416DA" w:rsidRPr="009416DA" w:rsidRDefault="00C21C53" w:rsidP="00E4076D">
            <w:fldSimple w:instr=" DOCPROPERTY  Рег.№  \* MERGEFORMAT ">
              <w:r w:rsidR="009416DA" w:rsidRPr="009416DA">
                <w:t>135-П/АДМ</w:t>
              </w:r>
            </w:fldSimple>
          </w:p>
        </w:tc>
        <w:tc>
          <w:tcPr>
            <w:tcW w:w="444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D4101B">
        <w:trPr>
          <w:trHeight w:val="446"/>
        </w:trPr>
        <w:tc>
          <w:tcPr>
            <w:tcW w:w="3969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446" w:type="dxa"/>
            <w:gridSpan w:val="2"/>
          </w:tcPr>
          <w:p w:rsidR="009416DA" w:rsidRPr="00E335AA" w:rsidRDefault="009416DA" w:rsidP="0065508B"/>
        </w:tc>
      </w:tr>
      <w:tr w:rsidR="00D96BA1" w:rsidRPr="00E335AA" w:rsidTr="003D7F40">
        <w:trPr>
          <w:trHeight w:val="446"/>
        </w:trPr>
        <w:tc>
          <w:tcPr>
            <w:tcW w:w="4111" w:type="dxa"/>
            <w:gridSpan w:val="4"/>
          </w:tcPr>
          <w:p w:rsidR="00D96BA1" w:rsidRDefault="00D96BA1" w:rsidP="003D7F40">
            <w:pPr>
              <w:ind w:left="-170" w:right="142"/>
              <w:jc w:val="both"/>
            </w:pPr>
            <w:r>
              <w:t xml:space="preserve">О внесении изменений </w:t>
            </w:r>
            <w:r w:rsidR="003D7F40">
              <w:br/>
            </w:r>
            <w:r>
              <w:t xml:space="preserve">в постановление Главы Златоустовского городского </w:t>
            </w:r>
            <w:r w:rsidR="003D7F40">
              <w:br/>
            </w:r>
            <w:r>
              <w:t>округа от 16.04.2008</w:t>
            </w:r>
            <w:r w:rsidR="003D7F40">
              <w:t> г. № </w:t>
            </w:r>
            <w:r>
              <w:t xml:space="preserve">88-п </w:t>
            </w:r>
            <w:r w:rsidR="003D7F40">
              <w:br/>
            </w:r>
            <w:r>
              <w:t>«О создании антинаркотической комиссии Златоустовского городского круга»</w:t>
            </w:r>
          </w:p>
        </w:tc>
        <w:tc>
          <w:tcPr>
            <w:tcW w:w="4304" w:type="dxa"/>
          </w:tcPr>
          <w:p w:rsidR="00D96BA1" w:rsidRDefault="00D96BA1" w:rsidP="003D7F40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3D7F40" w:rsidRPr="003D7F40" w:rsidRDefault="003D7F40" w:rsidP="009416DA">
      <w:pPr>
        <w:widowControl w:val="0"/>
        <w:ind w:firstLine="709"/>
        <w:jc w:val="both"/>
        <w:rPr>
          <w:sz w:val="16"/>
          <w:szCs w:val="16"/>
        </w:rPr>
      </w:pPr>
    </w:p>
    <w:p w:rsidR="003D7F40" w:rsidRDefault="003D7F40" w:rsidP="003D7F40">
      <w:pPr>
        <w:widowControl w:val="0"/>
        <w:ind w:firstLine="709"/>
        <w:jc w:val="both"/>
      </w:pPr>
      <w:r>
        <w:t xml:space="preserve">В соответствии с Постановлением Губернатора Челябинской области </w:t>
      </w:r>
      <w:r>
        <w:br/>
        <w:t xml:space="preserve">от 04.02.2008 г. № 29 «О создании антинаркотических комиссий в Челябинской области» и в целях осуществления мероприятий по противодействию незаконному обороту наркотических средств, психотропных веществ </w:t>
      </w:r>
      <w:r>
        <w:br/>
        <w:t xml:space="preserve">и их прекурсоров, </w:t>
      </w:r>
    </w:p>
    <w:p w:rsidR="003D7F40" w:rsidRDefault="003D7F40" w:rsidP="003D7F40">
      <w:pPr>
        <w:widowControl w:val="0"/>
        <w:ind w:firstLine="709"/>
        <w:jc w:val="both"/>
      </w:pPr>
      <w:r>
        <w:t>ПОСТАНОВЛЯЮ:</w:t>
      </w:r>
    </w:p>
    <w:p w:rsidR="003D7F40" w:rsidRDefault="003D7F40" w:rsidP="003D7F40">
      <w:pPr>
        <w:widowControl w:val="0"/>
        <w:ind w:firstLine="709"/>
        <w:jc w:val="both"/>
      </w:pPr>
      <w:r>
        <w:t>1. Приложение к постановлению Главы Златоустовского городского округа от 16.04.2008 г. № 88-п «О создании антинаркотической комиссии Златоустовского городского округа» изложить в новой редакции (приложение).</w:t>
      </w:r>
    </w:p>
    <w:p w:rsidR="003D7F40" w:rsidRDefault="003D7F40" w:rsidP="003D7F40">
      <w:pPr>
        <w:widowControl w:val="0"/>
        <w:ind w:firstLine="709"/>
        <w:jc w:val="both"/>
      </w:pPr>
      <w:r>
        <w:t xml:space="preserve">2. Пресс-службе Администрации Златоустовского городского округа (Валова И.А.) разместить настоящее постановление на официальном сайте Златоустовского городского округа в сети «Интернет». </w:t>
      </w:r>
    </w:p>
    <w:p w:rsidR="009416DA" w:rsidRDefault="003D7F40" w:rsidP="003D7F40">
      <w:pPr>
        <w:widowControl w:val="0"/>
        <w:ind w:firstLine="709"/>
        <w:jc w:val="both"/>
      </w:pPr>
      <w:r>
        <w:t xml:space="preserve">3. Организацию выполнения настоящего постановления возложить </w:t>
      </w:r>
      <w:r>
        <w:br/>
        <w:t>на заместителя Главы Златоустовского городского округа по социальным вопросам Ширкову Н.А.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3D7F40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r>
              <w:t xml:space="preserve">Глава </w:t>
            </w:r>
            <w:r w:rsidR="003D7F40">
              <w:br/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М.Б. Пекарский</w:t>
            </w:r>
          </w:p>
        </w:tc>
      </w:tr>
    </w:tbl>
    <w:p w:rsidR="00CF1C4C" w:rsidRDefault="00CF1C4C" w:rsidP="004574CC"/>
    <w:p w:rsidR="0046205D" w:rsidRDefault="0046205D" w:rsidP="004574CC"/>
    <w:p w:rsidR="003D7F40" w:rsidRDefault="003D7F40" w:rsidP="003D7F4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Рассылка: Ширкова Н.А., </w:t>
      </w:r>
      <w:r w:rsidRPr="003D7F40">
        <w:rPr>
          <w:sz w:val="24"/>
          <w:szCs w:val="24"/>
        </w:rPr>
        <w:t>Анохин Ю.П., Белов</w:t>
      </w:r>
      <w:r>
        <w:rPr>
          <w:sz w:val="24"/>
          <w:szCs w:val="24"/>
        </w:rPr>
        <w:t>а</w:t>
      </w:r>
      <w:r w:rsidRPr="003D7F40">
        <w:rPr>
          <w:sz w:val="24"/>
          <w:szCs w:val="24"/>
        </w:rPr>
        <w:t xml:space="preserve"> А.В., Брейкин</w:t>
      </w:r>
      <w:r>
        <w:rPr>
          <w:sz w:val="24"/>
          <w:szCs w:val="24"/>
        </w:rPr>
        <w:t>а</w:t>
      </w:r>
      <w:r w:rsidRPr="003D7F40">
        <w:rPr>
          <w:sz w:val="24"/>
          <w:szCs w:val="24"/>
        </w:rPr>
        <w:t xml:space="preserve"> И.Б., Валов</w:t>
      </w:r>
      <w:r>
        <w:rPr>
          <w:sz w:val="24"/>
          <w:szCs w:val="24"/>
        </w:rPr>
        <w:t>а</w:t>
      </w:r>
      <w:r w:rsidRPr="003D7F40">
        <w:rPr>
          <w:sz w:val="24"/>
          <w:szCs w:val="24"/>
        </w:rPr>
        <w:t xml:space="preserve"> И.А., Гайнанов</w:t>
      </w:r>
      <w:r>
        <w:rPr>
          <w:sz w:val="24"/>
          <w:szCs w:val="24"/>
        </w:rPr>
        <w:t>а </w:t>
      </w:r>
      <w:r w:rsidRPr="003D7F40">
        <w:rPr>
          <w:sz w:val="24"/>
          <w:szCs w:val="24"/>
        </w:rPr>
        <w:t>О.Н., Ганеев Ю.А., Дорофеев</w:t>
      </w:r>
      <w:r>
        <w:rPr>
          <w:sz w:val="24"/>
          <w:szCs w:val="24"/>
        </w:rPr>
        <w:t xml:space="preserve"> К.Н., Дементьев</w:t>
      </w:r>
      <w:r w:rsidRPr="003D7F40">
        <w:rPr>
          <w:sz w:val="24"/>
          <w:szCs w:val="24"/>
        </w:rPr>
        <w:t xml:space="preserve"> М.В., Ершов В.Ю., Карюков А.М., Косарев Д.А., Накоряков П.М., Пермяков</w:t>
      </w:r>
      <w:r>
        <w:rPr>
          <w:sz w:val="24"/>
          <w:szCs w:val="24"/>
        </w:rPr>
        <w:t xml:space="preserve"> С.А., </w:t>
      </w:r>
      <w:r w:rsidRPr="003D7F40">
        <w:rPr>
          <w:sz w:val="24"/>
          <w:szCs w:val="24"/>
        </w:rPr>
        <w:t>Соловьев</w:t>
      </w:r>
      <w:r>
        <w:rPr>
          <w:sz w:val="24"/>
          <w:szCs w:val="24"/>
        </w:rPr>
        <w:t>а</w:t>
      </w:r>
      <w:r w:rsidRPr="003D7F40">
        <w:rPr>
          <w:sz w:val="24"/>
          <w:szCs w:val="24"/>
        </w:rPr>
        <w:t xml:space="preserve"> О.Ю., Тульск</w:t>
      </w:r>
      <w:r>
        <w:rPr>
          <w:sz w:val="24"/>
          <w:szCs w:val="24"/>
        </w:rPr>
        <w:t>ий</w:t>
      </w:r>
      <w:r w:rsidRPr="003D7F40">
        <w:rPr>
          <w:sz w:val="24"/>
          <w:szCs w:val="24"/>
        </w:rPr>
        <w:t xml:space="preserve"> А.И., Туманов</w:t>
      </w:r>
      <w:r>
        <w:rPr>
          <w:sz w:val="24"/>
          <w:szCs w:val="24"/>
        </w:rPr>
        <w:t> </w:t>
      </w:r>
      <w:r w:rsidRPr="003D7F40">
        <w:rPr>
          <w:sz w:val="24"/>
          <w:szCs w:val="24"/>
        </w:rPr>
        <w:t>А.Г., пресс-служба, ООВ,  прокуратура</w:t>
      </w:r>
    </w:p>
    <w:p w:rsidR="003D7F40" w:rsidRDefault="003D7F40" w:rsidP="003D7F40">
      <w:pPr>
        <w:jc w:val="both"/>
        <w:rPr>
          <w:sz w:val="24"/>
          <w:szCs w:val="24"/>
        </w:rPr>
        <w:sectPr w:rsidR="003D7F40" w:rsidSect="0046205D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567" w:right="567" w:bottom="567" w:left="1701" w:header="340" w:footer="340" w:gutter="0"/>
          <w:pgNumType w:start="1"/>
          <w:cols w:space="708"/>
          <w:titlePg/>
          <w:docGrid w:linePitch="381"/>
        </w:sectPr>
      </w:pPr>
    </w:p>
    <w:p w:rsidR="003D7F40" w:rsidRDefault="003D7F40" w:rsidP="003D7F40">
      <w:pPr>
        <w:ind w:left="5103"/>
        <w:jc w:val="center"/>
      </w:pPr>
      <w:r>
        <w:lastRenderedPageBreak/>
        <w:t>ПРИЛОЖЕНИЕ</w:t>
      </w:r>
    </w:p>
    <w:p w:rsidR="003D7F40" w:rsidRDefault="003D7F40" w:rsidP="003D7F40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3D7F40" w:rsidRDefault="003D7F40" w:rsidP="003D7F40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3D7F40" w:rsidRDefault="003D7F40" w:rsidP="003D7F40">
      <w:pPr>
        <w:ind w:left="5103"/>
        <w:jc w:val="center"/>
      </w:pPr>
      <w:r>
        <w:t>Златоустовског</w:t>
      </w:r>
      <w:bookmarkStart w:id="0" w:name="_GoBack"/>
      <w:bookmarkEnd w:id="0"/>
      <w:r>
        <w:t>о городского округа</w:t>
      </w:r>
    </w:p>
    <w:p w:rsidR="003D7F40" w:rsidRDefault="003D7F40" w:rsidP="003D7F40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D4101B">
        <w:rPr>
          <w:rFonts w:ascii="Times New Roman" w:hAnsi="Times New Roman" w:cs="Times New Roman"/>
          <w:sz w:val="28"/>
          <w:szCs w:val="28"/>
        </w:rPr>
        <w:t>06.05.2024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D4101B">
        <w:rPr>
          <w:rFonts w:ascii="Times New Roman" w:hAnsi="Times New Roman" w:cs="Times New Roman"/>
          <w:sz w:val="28"/>
          <w:szCs w:val="28"/>
        </w:rPr>
        <w:t>135-П/АДМ</w:t>
      </w:r>
    </w:p>
    <w:p w:rsidR="003D7F40" w:rsidRDefault="003D7F40" w:rsidP="003D7F40">
      <w:pPr>
        <w:tabs>
          <w:tab w:val="left" w:pos="5529"/>
        </w:tabs>
        <w:suppressAutoHyphens/>
        <w:ind w:left="5103"/>
        <w:jc w:val="center"/>
      </w:pPr>
    </w:p>
    <w:p w:rsidR="003D7F40" w:rsidRPr="003D7F40" w:rsidRDefault="003D7F40" w:rsidP="003D7F40">
      <w:pPr>
        <w:jc w:val="center"/>
      </w:pPr>
      <w:r w:rsidRPr="003D7F40">
        <w:t>Состав</w:t>
      </w:r>
    </w:p>
    <w:p w:rsidR="00F10490" w:rsidRDefault="003D7F40" w:rsidP="003D7F40">
      <w:pPr>
        <w:jc w:val="center"/>
      </w:pPr>
      <w:r w:rsidRPr="003D7F40">
        <w:t xml:space="preserve">антинаркотической комиссии  </w:t>
      </w:r>
    </w:p>
    <w:p w:rsidR="003D7F40" w:rsidRPr="003D7F40" w:rsidRDefault="003D7F40" w:rsidP="003D7F40">
      <w:pPr>
        <w:jc w:val="center"/>
      </w:pPr>
      <w:r w:rsidRPr="003D7F40">
        <w:t>Златоустовского городского округа</w:t>
      </w:r>
    </w:p>
    <w:p w:rsidR="003D7F40" w:rsidRDefault="003D7F40" w:rsidP="004574CC"/>
    <w:tbl>
      <w:tblPr>
        <w:tblW w:w="9819" w:type="dxa"/>
        <w:tblInd w:w="-72" w:type="dxa"/>
        <w:tblLook w:val="01E0"/>
      </w:tblPr>
      <w:tblGrid>
        <w:gridCol w:w="2280"/>
        <w:gridCol w:w="310"/>
        <w:gridCol w:w="7229"/>
      </w:tblGrid>
      <w:tr w:rsidR="003D7F40" w:rsidRPr="003D7F40" w:rsidTr="00F10490">
        <w:tc>
          <w:tcPr>
            <w:tcW w:w="2280" w:type="dxa"/>
          </w:tcPr>
          <w:p w:rsidR="003D7F40" w:rsidRPr="003D7F40" w:rsidRDefault="003D7F40" w:rsidP="003D7F40">
            <w:r w:rsidRPr="003D7F40">
              <w:t xml:space="preserve">Пекарский </w:t>
            </w:r>
            <w:r>
              <w:t>М.Б.</w:t>
            </w:r>
          </w:p>
        </w:tc>
        <w:tc>
          <w:tcPr>
            <w:tcW w:w="310" w:type="dxa"/>
          </w:tcPr>
          <w:p w:rsidR="003D7F40" w:rsidRPr="003D7F40" w:rsidRDefault="003D7F40" w:rsidP="006E643E">
            <w:pPr>
              <w:jc w:val="center"/>
            </w:pPr>
            <w:r>
              <w:t>-</w:t>
            </w:r>
          </w:p>
        </w:tc>
        <w:tc>
          <w:tcPr>
            <w:tcW w:w="7229" w:type="dxa"/>
          </w:tcPr>
          <w:p w:rsidR="003D7F40" w:rsidRDefault="003D7F40" w:rsidP="00F10490">
            <w:pPr>
              <w:tabs>
                <w:tab w:val="left" w:pos="4500"/>
              </w:tabs>
              <w:jc w:val="both"/>
            </w:pPr>
            <w:r w:rsidRPr="003D7F40">
              <w:t>Глава Златоустовского городского округа, председатель комиссии</w:t>
            </w:r>
          </w:p>
          <w:p w:rsidR="00F10490" w:rsidRPr="00F10490" w:rsidRDefault="00F10490" w:rsidP="00F10490">
            <w:pPr>
              <w:tabs>
                <w:tab w:val="left" w:pos="4500"/>
              </w:tabs>
              <w:jc w:val="both"/>
              <w:rPr>
                <w:sz w:val="16"/>
                <w:szCs w:val="16"/>
              </w:rPr>
            </w:pPr>
          </w:p>
        </w:tc>
      </w:tr>
      <w:tr w:rsidR="003D7F40" w:rsidRPr="003D7F40" w:rsidTr="00F10490">
        <w:tc>
          <w:tcPr>
            <w:tcW w:w="2280" w:type="dxa"/>
          </w:tcPr>
          <w:p w:rsidR="003D7F40" w:rsidRPr="003D7F40" w:rsidRDefault="003D7F40" w:rsidP="003D7F40">
            <w:r w:rsidRPr="003D7F40">
              <w:t xml:space="preserve">Тульский </w:t>
            </w:r>
            <w:r>
              <w:t>А.И.</w:t>
            </w:r>
          </w:p>
        </w:tc>
        <w:tc>
          <w:tcPr>
            <w:tcW w:w="310" w:type="dxa"/>
          </w:tcPr>
          <w:p w:rsidR="003D7F40" w:rsidRPr="003D7F40" w:rsidRDefault="003D7F40" w:rsidP="006E643E">
            <w:pPr>
              <w:jc w:val="center"/>
            </w:pPr>
            <w:r>
              <w:t>-</w:t>
            </w:r>
          </w:p>
        </w:tc>
        <w:tc>
          <w:tcPr>
            <w:tcW w:w="7229" w:type="dxa"/>
          </w:tcPr>
          <w:p w:rsidR="003D7F40" w:rsidRDefault="003D7F40" w:rsidP="00F10490">
            <w:pPr>
              <w:tabs>
                <w:tab w:val="left" w:pos="4500"/>
              </w:tabs>
              <w:jc w:val="both"/>
            </w:pPr>
            <w:r w:rsidRPr="003D7F40">
              <w:t>начальник отдела Министерства внутренних дел Росси</w:t>
            </w:r>
            <w:r w:rsidR="00F10490">
              <w:t>йской Федерации</w:t>
            </w:r>
            <w:r w:rsidRPr="003D7F40">
              <w:t xml:space="preserve"> по Златоустовскому городскому округу Челябинской области, первый заместитель председателя комиссии</w:t>
            </w:r>
          </w:p>
          <w:p w:rsidR="00F10490" w:rsidRPr="00F10490" w:rsidRDefault="00F10490" w:rsidP="00F10490">
            <w:pPr>
              <w:tabs>
                <w:tab w:val="left" w:pos="4500"/>
              </w:tabs>
              <w:jc w:val="both"/>
              <w:rPr>
                <w:sz w:val="16"/>
                <w:szCs w:val="16"/>
              </w:rPr>
            </w:pPr>
          </w:p>
        </w:tc>
      </w:tr>
      <w:tr w:rsidR="003D7F40" w:rsidRPr="003D7F40" w:rsidTr="00F10490">
        <w:tc>
          <w:tcPr>
            <w:tcW w:w="2280" w:type="dxa"/>
          </w:tcPr>
          <w:p w:rsidR="003D7F40" w:rsidRPr="003D7F40" w:rsidRDefault="003D7F40" w:rsidP="003D7F40">
            <w:r w:rsidRPr="003D7F40">
              <w:t>Ширкова</w:t>
            </w:r>
            <w:r>
              <w:t>Н.А.</w:t>
            </w:r>
          </w:p>
        </w:tc>
        <w:tc>
          <w:tcPr>
            <w:tcW w:w="310" w:type="dxa"/>
          </w:tcPr>
          <w:p w:rsidR="003D7F40" w:rsidRPr="003D7F40" w:rsidRDefault="003D7F40" w:rsidP="006E643E">
            <w:pPr>
              <w:jc w:val="center"/>
            </w:pPr>
            <w:r>
              <w:t>-</w:t>
            </w:r>
          </w:p>
        </w:tc>
        <w:tc>
          <w:tcPr>
            <w:tcW w:w="7229" w:type="dxa"/>
          </w:tcPr>
          <w:p w:rsidR="003D7F40" w:rsidRDefault="003D7F40" w:rsidP="00F10490">
            <w:pPr>
              <w:tabs>
                <w:tab w:val="left" w:pos="4500"/>
              </w:tabs>
              <w:jc w:val="both"/>
            </w:pPr>
            <w:r w:rsidRPr="003D7F40">
              <w:t xml:space="preserve">заместитель Главы Златоустовского городского округа </w:t>
            </w:r>
            <w:r w:rsidR="00F10490">
              <w:br/>
            </w:r>
            <w:r w:rsidRPr="003D7F40">
              <w:t>по социальным вопросам, заместитель председателя комиссии</w:t>
            </w:r>
          </w:p>
          <w:p w:rsidR="00F10490" w:rsidRPr="00F10490" w:rsidRDefault="00F10490" w:rsidP="00F10490">
            <w:pPr>
              <w:tabs>
                <w:tab w:val="left" w:pos="4500"/>
              </w:tabs>
              <w:jc w:val="both"/>
              <w:rPr>
                <w:sz w:val="16"/>
                <w:szCs w:val="16"/>
              </w:rPr>
            </w:pPr>
          </w:p>
        </w:tc>
      </w:tr>
      <w:tr w:rsidR="003D7F40" w:rsidRPr="003D7F40" w:rsidTr="00F10490">
        <w:tc>
          <w:tcPr>
            <w:tcW w:w="2280" w:type="dxa"/>
          </w:tcPr>
          <w:p w:rsidR="003D7F40" w:rsidRPr="003D7F40" w:rsidRDefault="003D7F40" w:rsidP="003D7F40">
            <w:r w:rsidRPr="003D7F40">
              <w:t xml:space="preserve">Анохин </w:t>
            </w:r>
            <w:r>
              <w:t>Ю.П.</w:t>
            </w:r>
          </w:p>
        </w:tc>
        <w:tc>
          <w:tcPr>
            <w:tcW w:w="310" w:type="dxa"/>
          </w:tcPr>
          <w:p w:rsidR="003D7F40" w:rsidRPr="003D7F40" w:rsidRDefault="003D7F40" w:rsidP="006E643E">
            <w:pPr>
              <w:jc w:val="center"/>
            </w:pPr>
            <w:r>
              <w:t>-</w:t>
            </w:r>
          </w:p>
        </w:tc>
        <w:tc>
          <w:tcPr>
            <w:tcW w:w="7229" w:type="dxa"/>
          </w:tcPr>
          <w:p w:rsidR="003D7F40" w:rsidRDefault="00553662" w:rsidP="00F10490">
            <w:pPr>
              <w:tabs>
                <w:tab w:val="left" w:pos="4500"/>
              </w:tabs>
              <w:jc w:val="both"/>
            </w:pPr>
            <w:r>
              <w:t>г</w:t>
            </w:r>
            <w:r w:rsidR="003D7F40" w:rsidRPr="003D7F40">
              <w:t xml:space="preserve">лавный врач </w:t>
            </w:r>
            <w:r w:rsidR="00F10490">
              <w:t>Г</w:t>
            </w:r>
            <w:r w:rsidR="003D7F40" w:rsidRPr="003D7F40">
              <w:t xml:space="preserve">осударственного </w:t>
            </w:r>
            <w:r w:rsidR="00F10490">
              <w:t>бюджетного учреждения</w:t>
            </w:r>
            <w:r w:rsidR="003D7F40" w:rsidRPr="003D7F40">
              <w:t xml:space="preserve"> здравоохранения «Областная психиатрическая больница №</w:t>
            </w:r>
            <w:r w:rsidR="00F10490">
              <w:t> </w:t>
            </w:r>
            <w:r w:rsidR="003D7F40" w:rsidRPr="003D7F40">
              <w:t>7» (по согласованию)</w:t>
            </w:r>
          </w:p>
          <w:p w:rsidR="00F10490" w:rsidRPr="00F10490" w:rsidRDefault="00F10490" w:rsidP="00F10490">
            <w:pPr>
              <w:tabs>
                <w:tab w:val="left" w:pos="4500"/>
              </w:tabs>
              <w:jc w:val="both"/>
              <w:rPr>
                <w:sz w:val="16"/>
                <w:szCs w:val="16"/>
              </w:rPr>
            </w:pPr>
          </w:p>
        </w:tc>
      </w:tr>
      <w:tr w:rsidR="003D7F40" w:rsidRPr="003D7F40" w:rsidTr="00F10490">
        <w:tc>
          <w:tcPr>
            <w:tcW w:w="2280" w:type="dxa"/>
          </w:tcPr>
          <w:p w:rsidR="003D7F40" w:rsidRPr="003D7F40" w:rsidRDefault="003D7F40" w:rsidP="003D7F40">
            <w:r w:rsidRPr="003D7F40">
              <w:t xml:space="preserve">Белова </w:t>
            </w:r>
            <w:r>
              <w:t>А.В.</w:t>
            </w:r>
          </w:p>
        </w:tc>
        <w:tc>
          <w:tcPr>
            <w:tcW w:w="310" w:type="dxa"/>
          </w:tcPr>
          <w:p w:rsidR="003D7F40" w:rsidRPr="003D7F40" w:rsidRDefault="003D7F40" w:rsidP="006E643E">
            <w:pPr>
              <w:jc w:val="center"/>
            </w:pPr>
            <w:r>
              <w:t>-</w:t>
            </w:r>
          </w:p>
        </w:tc>
        <w:tc>
          <w:tcPr>
            <w:tcW w:w="7229" w:type="dxa"/>
          </w:tcPr>
          <w:p w:rsidR="003D7F40" w:rsidRDefault="003D7F40" w:rsidP="00F10490">
            <w:pPr>
              <w:tabs>
                <w:tab w:val="left" w:pos="4500"/>
              </w:tabs>
              <w:jc w:val="both"/>
            </w:pPr>
            <w:r w:rsidRPr="003D7F40">
              <w:t>директор областного казенного учреждения «Центр занятости населения города Златоуста»</w:t>
            </w:r>
          </w:p>
          <w:p w:rsidR="00F10490" w:rsidRPr="00F10490" w:rsidRDefault="00F10490" w:rsidP="00F10490">
            <w:pPr>
              <w:tabs>
                <w:tab w:val="left" w:pos="4500"/>
              </w:tabs>
              <w:jc w:val="both"/>
              <w:rPr>
                <w:sz w:val="16"/>
                <w:szCs w:val="16"/>
              </w:rPr>
            </w:pPr>
          </w:p>
        </w:tc>
      </w:tr>
      <w:tr w:rsidR="003D7F40" w:rsidRPr="003D7F40" w:rsidTr="00F10490">
        <w:tc>
          <w:tcPr>
            <w:tcW w:w="2280" w:type="dxa"/>
          </w:tcPr>
          <w:p w:rsidR="003D7F40" w:rsidRPr="003D7F40" w:rsidRDefault="003D7F40" w:rsidP="003D7F40">
            <w:r w:rsidRPr="003D7F40">
              <w:t>Брейкина</w:t>
            </w:r>
            <w:r>
              <w:t>И.Б.</w:t>
            </w:r>
          </w:p>
        </w:tc>
        <w:tc>
          <w:tcPr>
            <w:tcW w:w="310" w:type="dxa"/>
          </w:tcPr>
          <w:p w:rsidR="003D7F40" w:rsidRPr="003D7F40" w:rsidRDefault="003D7F40" w:rsidP="006E643E">
            <w:pPr>
              <w:jc w:val="center"/>
            </w:pPr>
            <w:r>
              <w:t>-</w:t>
            </w:r>
          </w:p>
        </w:tc>
        <w:tc>
          <w:tcPr>
            <w:tcW w:w="7229" w:type="dxa"/>
          </w:tcPr>
          <w:p w:rsidR="003D7F40" w:rsidRDefault="003D7F40" w:rsidP="00F10490">
            <w:pPr>
              <w:jc w:val="both"/>
            </w:pPr>
            <w:r w:rsidRPr="003D7F40">
              <w:t>руководитель Управления социальной защиты населения Златоустовского городского округа</w:t>
            </w:r>
          </w:p>
          <w:p w:rsidR="00F10490" w:rsidRPr="003D7F40" w:rsidRDefault="00F10490" w:rsidP="00F10490">
            <w:pPr>
              <w:jc w:val="both"/>
            </w:pPr>
          </w:p>
        </w:tc>
      </w:tr>
      <w:tr w:rsidR="00877636" w:rsidRPr="003D7F40" w:rsidTr="009B58AD">
        <w:trPr>
          <w:trHeight w:val="700"/>
        </w:trPr>
        <w:tc>
          <w:tcPr>
            <w:tcW w:w="2280" w:type="dxa"/>
          </w:tcPr>
          <w:p w:rsidR="00877636" w:rsidRPr="003D7F40" w:rsidRDefault="00877636" w:rsidP="009B58AD">
            <w:r w:rsidRPr="003D7F40">
              <w:t>Валова</w:t>
            </w:r>
            <w:r>
              <w:t>И.А.</w:t>
            </w:r>
          </w:p>
        </w:tc>
        <w:tc>
          <w:tcPr>
            <w:tcW w:w="310" w:type="dxa"/>
          </w:tcPr>
          <w:p w:rsidR="00877636" w:rsidRPr="003D7F40" w:rsidRDefault="00877636" w:rsidP="009B58AD">
            <w:pPr>
              <w:jc w:val="center"/>
            </w:pPr>
            <w:r>
              <w:t>-</w:t>
            </w:r>
          </w:p>
        </w:tc>
        <w:tc>
          <w:tcPr>
            <w:tcW w:w="7229" w:type="dxa"/>
          </w:tcPr>
          <w:p w:rsidR="00877636" w:rsidRDefault="00877636" w:rsidP="009B58AD">
            <w:pPr>
              <w:jc w:val="both"/>
            </w:pPr>
            <w:r w:rsidRPr="003D7F40">
              <w:t>руководитель пресс-службы Администрации Златоустовского городского округа</w:t>
            </w:r>
          </w:p>
          <w:p w:rsidR="00877636" w:rsidRPr="00F10490" w:rsidRDefault="00877636" w:rsidP="009B58AD">
            <w:pPr>
              <w:jc w:val="both"/>
              <w:rPr>
                <w:sz w:val="16"/>
                <w:szCs w:val="16"/>
              </w:rPr>
            </w:pPr>
          </w:p>
        </w:tc>
      </w:tr>
      <w:tr w:rsidR="003D7F40" w:rsidRPr="003D7F40" w:rsidTr="00F10490">
        <w:tc>
          <w:tcPr>
            <w:tcW w:w="2280" w:type="dxa"/>
          </w:tcPr>
          <w:p w:rsidR="003D7F40" w:rsidRPr="003D7F40" w:rsidRDefault="003D7F40" w:rsidP="003D7F40">
            <w:r w:rsidRPr="003D7F40">
              <w:t>Гайнанова</w:t>
            </w:r>
            <w:r>
              <w:t>О.Н.</w:t>
            </w:r>
          </w:p>
        </w:tc>
        <w:tc>
          <w:tcPr>
            <w:tcW w:w="310" w:type="dxa"/>
          </w:tcPr>
          <w:p w:rsidR="003D7F40" w:rsidRPr="003D7F40" w:rsidRDefault="003D7F40" w:rsidP="006E643E">
            <w:pPr>
              <w:jc w:val="center"/>
            </w:pPr>
            <w:r>
              <w:t>-</w:t>
            </w:r>
          </w:p>
        </w:tc>
        <w:tc>
          <w:tcPr>
            <w:tcW w:w="7229" w:type="dxa"/>
          </w:tcPr>
          <w:p w:rsidR="003D7F40" w:rsidRDefault="00F10490" w:rsidP="00F10490">
            <w:pPr>
              <w:jc w:val="both"/>
            </w:pPr>
            <w:r>
              <w:t>начальник О</w:t>
            </w:r>
            <w:r w:rsidR="003D7F40" w:rsidRPr="003D7F40">
              <w:t>тдела по обеспечению деятельности комиссии по делам несовершеннолетних и защите их прав Администрации Златоустовского городского округа, секретарь комиссии</w:t>
            </w:r>
          </w:p>
          <w:p w:rsidR="00F10490" w:rsidRPr="00F10490" w:rsidRDefault="00F10490" w:rsidP="00F10490">
            <w:pPr>
              <w:jc w:val="both"/>
              <w:rPr>
                <w:sz w:val="16"/>
                <w:szCs w:val="16"/>
              </w:rPr>
            </w:pPr>
          </w:p>
        </w:tc>
      </w:tr>
      <w:tr w:rsidR="003D7F40" w:rsidRPr="003D7F40" w:rsidTr="00F10490">
        <w:tc>
          <w:tcPr>
            <w:tcW w:w="2280" w:type="dxa"/>
          </w:tcPr>
          <w:p w:rsidR="003D7F40" w:rsidRPr="003D7F40" w:rsidRDefault="003D7F40" w:rsidP="003D7F40">
            <w:r w:rsidRPr="003D7F40">
              <w:t>Ганеев</w:t>
            </w:r>
            <w:r>
              <w:t>Ю.А.</w:t>
            </w:r>
          </w:p>
        </w:tc>
        <w:tc>
          <w:tcPr>
            <w:tcW w:w="310" w:type="dxa"/>
          </w:tcPr>
          <w:p w:rsidR="003D7F40" w:rsidRPr="003D7F40" w:rsidRDefault="003D7F40" w:rsidP="006E643E">
            <w:pPr>
              <w:jc w:val="center"/>
            </w:pPr>
            <w:r>
              <w:t>-</w:t>
            </w:r>
          </w:p>
        </w:tc>
        <w:tc>
          <w:tcPr>
            <w:tcW w:w="7229" w:type="dxa"/>
          </w:tcPr>
          <w:p w:rsidR="003D7F40" w:rsidRDefault="003D7F40" w:rsidP="00F10490">
            <w:pPr>
              <w:jc w:val="both"/>
            </w:pPr>
            <w:r w:rsidRPr="003D7F40">
              <w:t>з</w:t>
            </w:r>
            <w:r w:rsidR="00F10490">
              <w:t xml:space="preserve">аместитель </w:t>
            </w:r>
            <w:r w:rsidRPr="003D7F40">
              <w:t xml:space="preserve">Главы Златоустовского городского округа </w:t>
            </w:r>
            <w:r w:rsidR="00F10490">
              <w:br/>
            </w:r>
            <w:r w:rsidRPr="003D7F40">
              <w:t>по общим вопросам</w:t>
            </w:r>
          </w:p>
          <w:p w:rsidR="00F10490" w:rsidRPr="00F10490" w:rsidRDefault="00F10490" w:rsidP="00F10490">
            <w:pPr>
              <w:jc w:val="both"/>
              <w:rPr>
                <w:sz w:val="16"/>
                <w:szCs w:val="16"/>
              </w:rPr>
            </w:pPr>
          </w:p>
        </w:tc>
      </w:tr>
      <w:tr w:rsidR="003D7F40" w:rsidRPr="003D7F40" w:rsidTr="00F10490">
        <w:tc>
          <w:tcPr>
            <w:tcW w:w="2280" w:type="dxa"/>
          </w:tcPr>
          <w:p w:rsidR="003D7F40" w:rsidRPr="003D7F40" w:rsidRDefault="003D7F40" w:rsidP="003D7F40">
            <w:r w:rsidRPr="003D7F40">
              <w:t xml:space="preserve">Дорофеев </w:t>
            </w:r>
            <w:r>
              <w:t>К.Н.</w:t>
            </w:r>
          </w:p>
        </w:tc>
        <w:tc>
          <w:tcPr>
            <w:tcW w:w="310" w:type="dxa"/>
          </w:tcPr>
          <w:p w:rsidR="003D7F40" w:rsidRPr="003D7F40" w:rsidRDefault="003D7F40" w:rsidP="006E643E">
            <w:pPr>
              <w:jc w:val="center"/>
            </w:pPr>
            <w:r>
              <w:t>-</w:t>
            </w:r>
          </w:p>
        </w:tc>
        <w:tc>
          <w:tcPr>
            <w:tcW w:w="7229" w:type="dxa"/>
          </w:tcPr>
          <w:p w:rsidR="003D7F40" w:rsidRDefault="003D7F40" w:rsidP="00F10490">
            <w:pPr>
              <w:jc w:val="both"/>
            </w:pPr>
            <w:r w:rsidRPr="003D7F40">
              <w:t>руководитель Аппарата Администрации Златоустовского городского округа</w:t>
            </w:r>
          </w:p>
          <w:p w:rsidR="00F10490" w:rsidRPr="00F10490" w:rsidRDefault="00F10490" w:rsidP="00F10490">
            <w:pPr>
              <w:jc w:val="both"/>
              <w:rPr>
                <w:sz w:val="16"/>
                <w:szCs w:val="16"/>
              </w:rPr>
            </w:pPr>
          </w:p>
        </w:tc>
      </w:tr>
      <w:tr w:rsidR="003D7F40" w:rsidRPr="003D7F40" w:rsidTr="00F10490">
        <w:tc>
          <w:tcPr>
            <w:tcW w:w="2280" w:type="dxa"/>
          </w:tcPr>
          <w:p w:rsidR="003D7F40" w:rsidRPr="003D7F40" w:rsidRDefault="003D7F40" w:rsidP="003D7F40">
            <w:r w:rsidRPr="003D7F40">
              <w:t xml:space="preserve">Дементьев </w:t>
            </w:r>
            <w:r>
              <w:t>М.В.</w:t>
            </w:r>
          </w:p>
        </w:tc>
        <w:tc>
          <w:tcPr>
            <w:tcW w:w="310" w:type="dxa"/>
          </w:tcPr>
          <w:p w:rsidR="003D7F40" w:rsidRPr="003D7F40" w:rsidRDefault="003D7F40" w:rsidP="006E643E">
            <w:pPr>
              <w:jc w:val="center"/>
            </w:pPr>
            <w:r>
              <w:t>-</w:t>
            </w:r>
          </w:p>
        </w:tc>
        <w:tc>
          <w:tcPr>
            <w:tcW w:w="7229" w:type="dxa"/>
          </w:tcPr>
          <w:p w:rsidR="003D7F40" w:rsidRDefault="003D7F40" w:rsidP="00F10490">
            <w:pPr>
              <w:jc w:val="both"/>
            </w:pPr>
            <w:r w:rsidRPr="003D7F40">
              <w:t xml:space="preserve">заместитель начальника </w:t>
            </w:r>
            <w:r w:rsidR="00F10490">
              <w:t xml:space="preserve">отдела в городе </w:t>
            </w:r>
            <w:r w:rsidRPr="003D7F40">
              <w:t>Златоуст Управления Федеральной службы безопасности России по Челябинской области (по согласованию)</w:t>
            </w:r>
          </w:p>
          <w:p w:rsidR="00F10490" w:rsidRPr="00F10490" w:rsidRDefault="00F10490" w:rsidP="00F10490">
            <w:pPr>
              <w:jc w:val="both"/>
              <w:rPr>
                <w:sz w:val="16"/>
                <w:szCs w:val="16"/>
              </w:rPr>
            </w:pPr>
          </w:p>
        </w:tc>
      </w:tr>
      <w:tr w:rsidR="003D7F40" w:rsidRPr="003D7F40" w:rsidTr="00F10490">
        <w:tc>
          <w:tcPr>
            <w:tcW w:w="2280" w:type="dxa"/>
          </w:tcPr>
          <w:p w:rsidR="003D7F40" w:rsidRPr="003D7F40" w:rsidRDefault="003D7F40" w:rsidP="003D7F40">
            <w:r w:rsidRPr="003D7F40">
              <w:lastRenderedPageBreak/>
              <w:t xml:space="preserve">Ершов </w:t>
            </w:r>
            <w:r>
              <w:t>В.Ю.</w:t>
            </w:r>
          </w:p>
        </w:tc>
        <w:tc>
          <w:tcPr>
            <w:tcW w:w="310" w:type="dxa"/>
          </w:tcPr>
          <w:p w:rsidR="003D7F40" w:rsidRPr="003D7F40" w:rsidRDefault="003D7F40" w:rsidP="006E643E">
            <w:pPr>
              <w:jc w:val="center"/>
            </w:pPr>
            <w:r>
              <w:t>-</w:t>
            </w:r>
          </w:p>
        </w:tc>
        <w:tc>
          <w:tcPr>
            <w:tcW w:w="7229" w:type="dxa"/>
          </w:tcPr>
          <w:p w:rsidR="003D7F40" w:rsidRDefault="00553662" w:rsidP="00F10490">
            <w:pPr>
              <w:jc w:val="both"/>
              <w:rPr>
                <w:rStyle w:val="hgkelc"/>
              </w:rPr>
            </w:pPr>
            <w:r>
              <w:t>г</w:t>
            </w:r>
            <w:r w:rsidR="003D7F40" w:rsidRPr="003D7F40">
              <w:t xml:space="preserve">лавный врач </w:t>
            </w:r>
            <w:r w:rsidR="00F10490">
              <w:t>Г</w:t>
            </w:r>
            <w:r w:rsidR="003D7F40" w:rsidRPr="003D7F40">
              <w:rPr>
                <w:rStyle w:val="hgkelc"/>
              </w:rPr>
              <w:t xml:space="preserve">осударственного бюджетного учреждения здравоохранения </w:t>
            </w:r>
            <w:r w:rsidR="00F10490">
              <w:rPr>
                <w:rStyle w:val="hgkelc"/>
              </w:rPr>
              <w:t>«</w:t>
            </w:r>
            <w:r w:rsidR="003D7F40" w:rsidRPr="003D7F40">
              <w:rPr>
                <w:rStyle w:val="hgkelc"/>
              </w:rPr>
              <w:t>Городская больница г. Златоус</w:t>
            </w:r>
            <w:r w:rsidR="00F10490">
              <w:rPr>
                <w:rStyle w:val="hgkelc"/>
              </w:rPr>
              <w:t>т»</w:t>
            </w:r>
          </w:p>
          <w:p w:rsidR="00F10490" w:rsidRPr="003D7F40" w:rsidRDefault="00F10490" w:rsidP="00F10490">
            <w:pPr>
              <w:jc w:val="both"/>
            </w:pPr>
          </w:p>
        </w:tc>
      </w:tr>
      <w:tr w:rsidR="003D7F40" w:rsidRPr="003D7F40" w:rsidTr="00F10490">
        <w:tc>
          <w:tcPr>
            <w:tcW w:w="2280" w:type="dxa"/>
          </w:tcPr>
          <w:p w:rsidR="003D7F40" w:rsidRPr="003D7F40" w:rsidRDefault="003D7F40" w:rsidP="003D7F40">
            <w:r w:rsidRPr="003D7F40">
              <w:t>Карюков</w:t>
            </w:r>
            <w:r>
              <w:t>А.М.</w:t>
            </w:r>
          </w:p>
        </w:tc>
        <w:tc>
          <w:tcPr>
            <w:tcW w:w="310" w:type="dxa"/>
          </w:tcPr>
          <w:p w:rsidR="003D7F40" w:rsidRPr="003D7F40" w:rsidRDefault="003D7F40" w:rsidP="006E643E">
            <w:pPr>
              <w:jc w:val="center"/>
            </w:pPr>
            <w:r>
              <w:t>-</w:t>
            </w:r>
          </w:p>
        </w:tc>
        <w:tc>
          <w:tcPr>
            <w:tcW w:w="7229" w:type="dxa"/>
          </w:tcPr>
          <w:p w:rsidR="003D7F40" w:rsidRDefault="003D7F40" w:rsidP="00F10490">
            <w:pPr>
              <w:jc w:val="both"/>
            </w:pPr>
            <w:r w:rsidRPr="003D7F40">
              <w:t>председатель Собрания депутатов Златоустовского городского округа</w:t>
            </w:r>
          </w:p>
          <w:p w:rsidR="00F10490" w:rsidRPr="003D7F40" w:rsidRDefault="00F10490" w:rsidP="00F10490">
            <w:pPr>
              <w:jc w:val="both"/>
            </w:pPr>
          </w:p>
        </w:tc>
      </w:tr>
      <w:tr w:rsidR="003D7F40" w:rsidRPr="003D7F40" w:rsidTr="00F10490">
        <w:trPr>
          <w:trHeight w:val="700"/>
        </w:trPr>
        <w:tc>
          <w:tcPr>
            <w:tcW w:w="2280" w:type="dxa"/>
          </w:tcPr>
          <w:p w:rsidR="003D7F40" w:rsidRPr="003D7F40" w:rsidRDefault="003D7F40" w:rsidP="003D7F40">
            <w:r w:rsidRPr="003D7F40">
              <w:t xml:space="preserve">Косарев </w:t>
            </w:r>
            <w:r>
              <w:t>Д.А.</w:t>
            </w:r>
          </w:p>
        </w:tc>
        <w:tc>
          <w:tcPr>
            <w:tcW w:w="310" w:type="dxa"/>
          </w:tcPr>
          <w:p w:rsidR="003D7F40" w:rsidRPr="003D7F40" w:rsidRDefault="003D7F40" w:rsidP="006E643E">
            <w:pPr>
              <w:jc w:val="center"/>
            </w:pPr>
            <w:r>
              <w:t>-</w:t>
            </w:r>
          </w:p>
        </w:tc>
        <w:tc>
          <w:tcPr>
            <w:tcW w:w="7229" w:type="dxa"/>
          </w:tcPr>
          <w:p w:rsidR="003D7F40" w:rsidRDefault="003D7F40" w:rsidP="00F10490">
            <w:pPr>
              <w:jc w:val="both"/>
            </w:pPr>
            <w:r w:rsidRPr="003D7F40">
              <w:t xml:space="preserve">заместитель начальника линейного отдела полиции </w:t>
            </w:r>
            <w:r w:rsidR="00F10490">
              <w:br/>
            </w:r>
            <w:r w:rsidRPr="003D7F40">
              <w:t>на станции Златоуст Южно-Уральского управления внутренних дел  на транспорте</w:t>
            </w:r>
          </w:p>
          <w:p w:rsidR="00F10490" w:rsidRPr="00F10490" w:rsidRDefault="00F10490" w:rsidP="00F10490">
            <w:pPr>
              <w:jc w:val="both"/>
              <w:rPr>
                <w:sz w:val="16"/>
                <w:szCs w:val="16"/>
              </w:rPr>
            </w:pPr>
          </w:p>
        </w:tc>
      </w:tr>
      <w:tr w:rsidR="003D7F40" w:rsidRPr="003D7F40" w:rsidTr="00F10490">
        <w:trPr>
          <w:trHeight w:val="700"/>
        </w:trPr>
        <w:tc>
          <w:tcPr>
            <w:tcW w:w="2280" w:type="dxa"/>
          </w:tcPr>
          <w:p w:rsidR="003D7F40" w:rsidRPr="003D7F40" w:rsidRDefault="003D7F40" w:rsidP="003D7F40">
            <w:r w:rsidRPr="003D7F40">
              <w:t>Накоряков</w:t>
            </w:r>
            <w:r>
              <w:t>П.М.</w:t>
            </w:r>
          </w:p>
        </w:tc>
        <w:tc>
          <w:tcPr>
            <w:tcW w:w="310" w:type="dxa"/>
          </w:tcPr>
          <w:p w:rsidR="003D7F40" w:rsidRPr="003D7F40" w:rsidRDefault="003D7F40" w:rsidP="006E643E">
            <w:pPr>
              <w:jc w:val="center"/>
            </w:pPr>
            <w:r>
              <w:t>-</w:t>
            </w:r>
          </w:p>
        </w:tc>
        <w:tc>
          <w:tcPr>
            <w:tcW w:w="7229" w:type="dxa"/>
          </w:tcPr>
          <w:p w:rsidR="003D7F40" w:rsidRDefault="003D7F40" w:rsidP="00F10490">
            <w:pPr>
              <w:jc w:val="both"/>
            </w:pPr>
            <w:r w:rsidRPr="003D7F40">
              <w:t>начальник муниципального казенного учреждения «Управление по физической культуре и спорту Златоустовского городского округа»</w:t>
            </w:r>
          </w:p>
          <w:p w:rsidR="00F10490" w:rsidRPr="00F10490" w:rsidRDefault="00F10490" w:rsidP="00F10490">
            <w:pPr>
              <w:jc w:val="both"/>
              <w:rPr>
                <w:sz w:val="16"/>
                <w:szCs w:val="16"/>
              </w:rPr>
            </w:pPr>
          </w:p>
        </w:tc>
      </w:tr>
      <w:tr w:rsidR="003D7F40" w:rsidRPr="003D7F40" w:rsidTr="00F10490">
        <w:trPr>
          <w:trHeight w:val="700"/>
        </w:trPr>
        <w:tc>
          <w:tcPr>
            <w:tcW w:w="2280" w:type="dxa"/>
          </w:tcPr>
          <w:p w:rsidR="003D7F40" w:rsidRPr="003D7F40" w:rsidRDefault="003D7F40" w:rsidP="003D7F40">
            <w:r w:rsidRPr="003D7F40">
              <w:t xml:space="preserve">Пермяков </w:t>
            </w:r>
            <w:r>
              <w:t>С.А.</w:t>
            </w:r>
          </w:p>
        </w:tc>
        <w:tc>
          <w:tcPr>
            <w:tcW w:w="310" w:type="dxa"/>
          </w:tcPr>
          <w:p w:rsidR="003D7F40" w:rsidRPr="003D7F40" w:rsidRDefault="003D7F40" w:rsidP="006E643E">
            <w:pPr>
              <w:jc w:val="center"/>
            </w:pPr>
            <w:r>
              <w:t>-</w:t>
            </w:r>
          </w:p>
        </w:tc>
        <w:tc>
          <w:tcPr>
            <w:tcW w:w="7229" w:type="dxa"/>
          </w:tcPr>
          <w:p w:rsidR="003D7F40" w:rsidRDefault="003D7F40" w:rsidP="00F10490">
            <w:pPr>
              <w:jc w:val="both"/>
            </w:pPr>
            <w:r w:rsidRPr="003D7F40">
              <w:t>командир ОМОН «Таганай» Управления Росгвардии</w:t>
            </w:r>
            <w:r w:rsidR="00F10490">
              <w:br/>
            </w:r>
            <w:r w:rsidRPr="003D7F40">
              <w:t>по Челябинской области в г. Златоусте</w:t>
            </w:r>
          </w:p>
          <w:p w:rsidR="00F10490" w:rsidRPr="00F10490" w:rsidRDefault="00F10490" w:rsidP="00F10490">
            <w:pPr>
              <w:jc w:val="both"/>
              <w:rPr>
                <w:sz w:val="16"/>
                <w:szCs w:val="16"/>
              </w:rPr>
            </w:pPr>
          </w:p>
        </w:tc>
      </w:tr>
      <w:tr w:rsidR="003D7F40" w:rsidRPr="003D7F40" w:rsidTr="00F10490">
        <w:trPr>
          <w:trHeight w:val="700"/>
        </w:trPr>
        <w:tc>
          <w:tcPr>
            <w:tcW w:w="2280" w:type="dxa"/>
          </w:tcPr>
          <w:p w:rsidR="003D7F40" w:rsidRPr="003D7F40" w:rsidRDefault="003D7F40" w:rsidP="003D7F40">
            <w:r w:rsidRPr="003D7F40">
              <w:t xml:space="preserve">Соловьева </w:t>
            </w:r>
            <w:r>
              <w:t>О.Ю.</w:t>
            </w:r>
          </w:p>
        </w:tc>
        <w:tc>
          <w:tcPr>
            <w:tcW w:w="310" w:type="dxa"/>
          </w:tcPr>
          <w:p w:rsidR="003D7F40" w:rsidRPr="003D7F40" w:rsidRDefault="003D7F40" w:rsidP="006E643E">
            <w:pPr>
              <w:jc w:val="center"/>
            </w:pPr>
            <w:r>
              <w:t>-</w:t>
            </w:r>
          </w:p>
        </w:tc>
        <w:tc>
          <w:tcPr>
            <w:tcW w:w="7229" w:type="dxa"/>
          </w:tcPr>
          <w:p w:rsidR="003D7F40" w:rsidRDefault="003D7F40" w:rsidP="00F10490">
            <w:pPr>
              <w:jc w:val="both"/>
            </w:pPr>
            <w:r w:rsidRPr="003D7F40">
              <w:t>начальник муниц</w:t>
            </w:r>
            <w:r w:rsidR="00F10490">
              <w:t xml:space="preserve">ипального казенного учреждения </w:t>
            </w:r>
            <w:r w:rsidRPr="003D7F40">
              <w:t>Управление культуры Златоустовско</w:t>
            </w:r>
            <w:r w:rsidR="00F10490">
              <w:t>го городского округа</w:t>
            </w:r>
          </w:p>
          <w:p w:rsidR="00F10490" w:rsidRPr="00F10490" w:rsidRDefault="00F10490" w:rsidP="00F10490">
            <w:pPr>
              <w:jc w:val="both"/>
              <w:rPr>
                <w:sz w:val="16"/>
                <w:szCs w:val="16"/>
              </w:rPr>
            </w:pPr>
          </w:p>
        </w:tc>
      </w:tr>
      <w:tr w:rsidR="003D7F40" w:rsidRPr="003D7F40" w:rsidTr="00F10490">
        <w:tc>
          <w:tcPr>
            <w:tcW w:w="2280" w:type="dxa"/>
          </w:tcPr>
          <w:p w:rsidR="003D7F40" w:rsidRPr="003D7F40" w:rsidRDefault="003D7F40" w:rsidP="003D7F40">
            <w:r w:rsidRPr="003D7F40">
              <w:t xml:space="preserve">Туманов </w:t>
            </w:r>
            <w:r>
              <w:t>А.Г.</w:t>
            </w:r>
          </w:p>
        </w:tc>
        <w:tc>
          <w:tcPr>
            <w:tcW w:w="310" w:type="dxa"/>
          </w:tcPr>
          <w:p w:rsidR="003D7F40" w:rsidRPr="003D7F40" w:rsidRDefault="003D7F40" w:rsidP="006E643E">
            <w:pPr>
              <w:jc w:val="center"/>
            </w:pPr>
            <w:r>
              <w:t>-</w:t>
            </w:r>
          </w:p>
        </w:tc>
        <w:tc>
          <w:tcPr>
            <w:tcW w:w="7229" w:type="dxa"/>
          </w:tcPr>
          <w:p w:rsidR="003D7F40" w:rsidRPr="003D7F40" w:rsidRDefault="003D7F40" w:rsidP="00F10490">
            <w:pPr>
              <w:jc w:val="both"/>
            </w:pPr>
            <w:r w:rsidRPr="003D7F40">
              <w:t>начальник муниц</w:t>
            </w:r>
            <w:r w:rsidR="00F10490">
              <w:t xml:space="preserve">ипального казенного учреждения </w:t>
            </w:r>
            <w:r w:rsidRPr="003D7F40">
              <w:t>Управление образования и молодежной политики Златоустовского городского округа</w:t>
            </w:r>
          </w:p>
        </w:tc>
      </w:tr>
    </w:tbl>
    <w:p w:rsidR="003D7F40" w:rsidRPr="00E335AA" w:rsidRDefault="003D7F40" w:rsidP="004574CC"/>
    <w:sectPr w:rsidR="003D7F40" w:rsidRPr="00E335AA" w:rsidSect="00F10490">
      <w:pgSz w:w="11906" w:h="16838"/>
      <w:pgMar w:top="907" w:right="567" w:bottom="907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181E" w:rsidRDefault="0013181E">
      <w:r>
        <w:separator/>
      </w:r>
    </w:p>
  </w:endnote>
  <w:endnote w:type="continuationSeparator" w:id="1">
    <w:p w:rsidR="0013181E" w:rsidRDefault="001318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Вр-362060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Вр-362060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181E" w:rsidRDefault="0013181E">
      <w:r>
        <w:separator/>
      </w:r>
    </w:p>
  </w:footnote>
  <w:footnote w:type="continuationSeparator" w:id="1">
    <w:p w:rsidR="0013181E" w:rsidRDefault="001318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21C53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BF2B95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181E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D7F40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205D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53662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77636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2B95"/>
    <w:rsid w:val="00BF6A03"/>
    <w:rsid w:val="00C20EF1"/>
    <w:rsid w:val="00C21C53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101B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0490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3D7F40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gkelc">
    <w:name w:val="hgkelc"/>
    <w:basedOn w:val="a0"/>
    <w:rsid w:val="003D7F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3D7F40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gkelc">
    <w:name w:val="hgkelc"/>
    <w:basedOn w:val="a0"/>
    <w:rsid w:val="003D7F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592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3960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2024-05-07T10:45:00Z</dcterms:created>
  <dcterms:modified xsi:type="dcterms:W3CDTF">2024-05-07T10:45:00Z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