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806B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381484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723"/>
        <w:gridCol w:w="1517"/>
        <w:gridCol w:w="702"/>
        <w:gridCol w:w="3884"/>
        <w:gridCol w:w="140"/>
      </w:tblGrid>
      <w:tr w:rsidR="009416DA" w:rsidRPr="00E335AA" w:rsidTr="00E0356B">
        <w:trPr>
          <w:gridAfter w:val="1"/>
          <w:wAfter w:w="140" w:type="dxa"/>
          <w:trHeight w:val="446"/>
        </w:trPr>
        <w:tc>
          <w:tcPr>
            <w:tcW w:w="1594" w:type="dxa"/>
            <w:tcBorders>
              <w:bottom w:val="single" w:sz="4" w:space="0" w:color="auto"/>
            </w:tcBorders>
          </w:tcPr>
          <w:p w:rsidR="009416DA" w:rsidRPr="009416DA" w:rsidRDefault="008A70C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8A70C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91-П/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0356B">
        <w:trPr>
          <w:gridAfter w:val="1"/>
          <w:wAfter w:w="140" w:type="dxa"/>
          <w:trHeight w:val="446"/>
        </w:trPr>
        <w:tc>
          <w:tcPr>
            <w:tcW w:w="3834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6" w:type="dxa"/>
            <w:gridSpan w:val="2"/>
          </w:tcPr>
          <w:p w:rsidR="009416DA" w:rsidRPr="00E335AA" w:rsidRDefault="009416DA" w:rsidP="0065508B"/>
        </w:tc>
      </w:tr>
      <w:tr w:rsidR="00D96BA1" w:rsidRPr="00E335AA" w:rsidTr="00E0356B">
        <w:trPr>
          <w:trHeight w:val="446"/>
        </w:trPr>
        <w:tc>
          <w:tcPr>
            <w:tcW w:w="4536" w:type="dxa"/>
            <w:gridSpan w:val="4"/>
          </w:tcPr>
          <w:p w:rsidR="00D96BA1" w:rsidRDefault="00E0356B" w:rsidP="00E0356B">
            <w:pPr>
              <w:ind w:left="-170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09.11.2020 г. № 469-П/</w:t>
            </w:r>
            <w:proofErr w:type="gramStart"/>
            <w:r>
              <w:t>АДМ</w:t>
            </w:r>
            <w:proofErr w:type="gramEnd"/>
            <w:r>
              <w:br/>
              <w:t>«О принятии решении</w:t>
            </w:r>
            <w:r>
              <w:br/>
              <w:t>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</w:t>
            </w:r>
          </w:p>
        </w:tc>
        <w:tc>
          <w:tcPr>
            <w:tcW w:w="4024" w:type="dxa"/>
            <w:gridSpan w:val="2"/>
          </w:tcPr>
          <w:p w:rsidR="00D96BA1" w:rsidRDefault="00D96BA1" w:rsidP="00FB0C82">
            <w:pPr>
              <w:jc w:val="both"/>
            </w:pPr>
          </w:p>
        </w:tc>
      </w:tr>
    </w:tbl>
    <w:p w:rsidR="00FB0C82" w:rsidRDefault="00FB0C82" w:rsidP="00FB0C82">
      <w:pPr>
        <w:widowControl w:val="0"/>
        <w:jc w:val="both"/>
      </w:pPr>
    </w:p>
    <w:p w:rsidR="006B0317" w:rsidRDefault="00FB0C82" w:rsidP="00FB0C82">
      <w:pPr>
        <w:widowControl w:val="0"/>
        <w:ind w:firstLine="708"/>
        <w:jc w:val="both"/>
      </w:pPr>
      <w:r>
        <w:t xml:space="preserve">В соответствии со статьей 78.2 Бюджетного Кодекса Российской Федерации, постановлением Администрации Златоустовского городского округа от 30.03.2015 г. № 120-П «Об утверждении Порядка принятия решений </w:t>
      </w:r>
      <w:r w:rsidR="006B0317">
        <w:br/>
      </w:r>
      <w:r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  <w:t>в муниципальную собственность Златоустовского городского округа</w:t>
      </w:r>
      <w:r w:rsidR="006B0317">
        <w:t>»,</w:t>
      </w:r>
    </w:p>
    <w:p w:rsidR="00FB0C82" w:rsidRDefault="00FB0C82" w:rsidP="00FB0C82">
      <w:pPr>
        <w:widowControl w:val="0"/>
        <w:ind w:firstLine="708"/>
        <w:jc w:val="both"/>
      </w:pPr>
      <w:r>
        <w:t>ПОСТАНОВЛЯЮ:</w:t>
      </w:r>
    </w:p>
    <w:p w:rsidR="00FB0C82" w:rsidRDefault="00FB0C82" w:rsidP="00FB0C82">
      <w:pPr>
        <w:widowControl w:val="0"/>
        <w:ind w:firstLine="708"/>
        <w:jc w:val="both"/>
      </w:pPr>
      <w:r>
        <w:t>1. Внести в постановление Администрации Златоустовского городского округа от 09.11.2020 г. № 469-П/</w:t>
      </w:r>
      <w:proofErr w:type="gramStart"/>
      <w:r>
        <w:t>АДМ</w:t>
      </w:r>
      <w:proofErr w:type="gramEnd"/>
      <w:r>
        <w:t xml:space="preserve"> «О принятии решения о предоставлении и предоставлении субсидии на осуществление капитальных вложений </w:t>
      </w:r>
      <w:r>
        <w:br/>
        <w:t>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 (в редакции от 25.01.2021</w:t>
      </w:r>
      <w:r w:rsidR="00115956">
        <w:t xml:space="preserve"> г.</w:t>
      </w:r>
      <w:r>
        <w:t xml:space="preserve"> № 38-П/АДМ, </w:t>
      </w:r>
      <w:r w:rsidR="00115956">
        <w:br/>
      </w:r>
      <w:r>
        <w:t>от 06.04.2022</w:t>
      </w:r>
      <w:r w:rsidR="00115956">
        <w:t xml:space="preserve"> г.</w:t>
      </w:r>
      <w:r>
        <w:t xml:space="preserve"> № 141-П/АДМ, от 07.12.2022</w:t>
      </w:r>
      <w:r w:rsidR="00115956">
        <w:t xml:space="preserve"> г.</w:t>
      </w:r>
      <w:r>
        <w:t xml:space="preserve"> № 554-П/АДМ, от 03.05.2023</w:t>
      </w:r>
      <w:r w:rsidR="00115956">
        <w:t xml:space="preserve"> г.</w:t>
      </w:r>
      <w:r>
        <w:t xml:space="preserve"> </w:t>
      </w:r>
      <w:r w:rsidR="00115956">
        <w:br/>
      </w:r>
      <w:r w:rsidR="00115956">
        <w:lastRenderedPageBreak/>
        <w:t>№ 174-П/АДМ) (</w:t>
      </w:r>
      <w:proofErr w:type="gramStart"/>
      <w:r w:rsidR="00115956">
        <w:t>далее-</w:t>
      </w:r>
      <w:r>
        <w:t>постановление) следующие изменения:</w:t>
      </w:r>
      <w:proofErr w:type="gramEnd"/>
    </w:p>
    <w:p w:rsidR="00FB0C82" w:rsidRDefault="00FB0C82" w:rsidP="00FB0C82">
      <w:pPr>
        <w:widowControl w:val="0"/>
        <w:ind w:firstLine="708"/>
        <w:jc w:val="both"/>
      </w:pPr>
      <w:r>
        <w:t>Приложение к постановлению изложит</w:t>
      </w:r>
      <w:r w:rsidR="006B0317">
        <w:t>ь в новой редакции (приложение).</w:t>
      </w:r>
    </w:p>
    <w:p w:rsidR="00FB0C82" w:rsidRDefault="00115956" w:rsidP="00FB0C82">
      <w:pPr>
        <w:widowControl w:val="0"/>
        <w:ind w:firstLine="708"/>
        <w:jc w:val="both"/>
      </w:pPr>
      <w:r>
        <w:t>2. </w:t>
      </w:r>
      <w:r w:rsidR="00FB0C82">
        <w:t>Пресс-службе Администрации Златоустовского городского округа (</w:t>
      </w:r>
      <w:proofErr w:type="spellStart"/>
      <w:r w:rsidR="00FB0C82">
        <w:t>Валова</w:t>
      </w:r>
      <w:proofErr w:type="spellEnd"/>
      <w:r w:rsidR="00FB0C82">
        <w:t xml:space="preserve"> И.А.) </w:t>
      </w:r>
      <w:proofErr w:type="gramStart"/>
      <w:r w:rsidR="00FB0C82">
        <w:t>разместить</w:t>
      </w:r>
      <w:proofErr w:type="gramEnd"/>
      <w:r w:rsidR="00FB0C82"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Pr="007B02FF" w:rsidRDefault="006B0317" w:rsidP="00FB0C82">
      <w:pPr>
        <w:widowControl w:val="0"/>
        <w:ind w:firstLine="708"/>
        <w:jc w:val="both"/>
      </w:pPr>
      <w:r>
        <w:t>3. </w:t>
      </w:r>
      <w:r w:rsidR="00115956">
        <w:t xml:space="preserve">Организацию выполнения </w:t>
      </w:r>
      <w:r w:rsidR="00FB0C82">
        <w:t>настоящего постановл</w:t>
      </w:r>
      <w:r w:rsidR="00115956">
        <w:t xml:space="preserve">ения возложить </w:t>
      </w:r>
      <w:r w:rsidR="00115956">
        <w:br/>
        <w:t xml:space="preserve">на заместителя </w:t>
      </w:r>
      <w:r w:rsidR="00FB0C82">
        <w:t>Главы Златоу</w:t>
      </w:r>
      <w:r w:rsidR="002C628B">
        <w:t xml:space="preserve">стовского городского округа по </w:t>
      </w:r>
      <w:r w:rsidR="00FB0C82">
        <w:t xml:space="preserve">строительству </w:t>
      </w:r>
      <w:proofErr w:type="spellStart"/>
      <w:r w:rsidR="00FB0C82">
        <w:t>Сабанова</w:t>
      </w:r>
      <w:proofErr w:type="spellEnd"/>
      <w:r w:rsidR="00FB0C82">
        <w:t xml:space="preserve">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6B0317">
        <w:trPr>
          <w:trHeight w:val="1570"/>
        </w:trPr>
        <w:tc>
          <w:tcPr>
            <w:tcW w:w="4253" w:type="dxa"/>
            <w:vAlign w:val="bottom"/>
          </w:tcPr>
          <w:p w:rsidR="00E0356B" w:rsidRDefault="00E0356B" w:rsidP="00E0356B">
            <w:r>
              <w:t xml:space="preserve">Глава </w:t>
            </w:r>
          </w:p>
          <w:p w:rsidR="00347398" w:rsidRPr="00E335AA" w:rsidRDefault="00E0356B" w:rsidP="00E0356B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986DC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ABC9DB8" wp14:editId="10FB8F3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E0356B" w:rsidP="006B0317">
            <w:pPr>
              <w:ind w:right="142"/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115956" w:rsidRDefault="00115956" w:rsidP="004574CC"/>
    <w:p w:rsidR="008A70C6" w:rsidRPr="00E0356B" w:rsidRDefault="00115956" w:rsidP="00115956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  <w:sectPr w:rsidR="008A70C6" w:rsidRPr="00E0356B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 w:rsidRPr="00E0356B">
        <w:rPr>
          <w:rFonts w:ascii="Times New Roman" w:hAnsi="Times New Roman"/>
          <w:sz w:val="24"/>
          <w:szCs w:val="24"/>
        </w:rPr>
        <w:t>Рассылка: прокуратура, ФУ, ЭУ, МБУ «КС», бухгалтерия, пресс-служба, Сабанов</w:t>
      </w:r>
      <w:r w:rsidR="002C628B" w:rsidRPr="00E0356B">
        <w:rPr>
          <w:rFonts w:ascii="Times New Roman" w:hAnsi="Times New Roman"/>
          <w:sz w:val="24"/>
          <w:szCs w:val="24"/>
        </w:rPr>
        <w:t xml:space="preserve"> О.В.</w:t>
      </w:r>
      <w:r w:rsidRPr="00E0356B">
        <w:rPr>
          <w:rFonts w:ascii="Times New Roman" w:hAnsi="Times New Roman"/>
          <w:sz w:val="24"/>
          <w:szCs w:val="24"/>
        </w:rPr>
        <w:t>, Собрание депутатов ЗГО</w:t>
      </w:r>
      <w:r w:rsidR="002C628B" w:rsidRPr="00E0356B">
        <w:rPr>
          <w:rFonts w:ascii="Times New Roman" w:hAnsi="Times New Roman"/>
          <w:sz w:val="24"/>
          <w:szCs w:val="24"/>
        </w:rPr>
        <w:t>, ПУ</w:t>
      </w:r>
    </w:p>
    <w:p w:rsidR="002C628B" w:rsidRDefault="002C628B" w:rsidP="002C628B">
      <w:pPr>
        <w:ind w:left="9923"/>
        <w:jc w:val="center"/>
      </w:pPr>
      <w:r>
        <w:lastRenderedPageBreak/>
        <w:t>ПРИЛОЖЕНИЕ</w:t>
      </w:r>
    </w:p>
    <w:p w:rsidR="002C628B" w:rsidRDefault="002C628B" w:rsidP="002C628B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C628B" w:rsidRDefault="002C628B" w:rsidP="002C628B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C628B" w:rsidRDefault="002C628B" w:rsidP="002C628B">
      <w:pPr>
        <w:ind w:left="9923"/>
        <w:jc w:val="center"/>
      </w:pPr>
      <w:r>
        <w:t>Златоустовского городского округа</w:t>
      </w:r>
    </w:p>
    <w:p w:rsidR="002C628B" w:rsidRDefault="002C628B" w:rsidP="002C628B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806BC">
        <w:rPr>
          <w:rFonts w:ascii="Times New Roman" w:hAnsi="Times New Roman" w:cs="Times New Roman"/>
          <w:sz w:val="28"/>
          <w:szCs w:val="28"/>
        </w:rPr>
        <w:t>04.04.2024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B806BC">
        <w:rPr>
          <w:rFonts w:ascii="Times New Roman" w:hAnsi="Times New Roman" w:cs="Times New Roman"/>
          <w:sz w:val="28"/>
          <w:szCs w:val="28"/>
        </w:rPr>
        <w:t>91-П/</w:t>
      </w:r>
      <w:proofErr w:type="gramStart"/>
      <w:r w:rsidR="00B806BC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115956" w:rsidRPr="002C628B" w:rsidRDefault="00115956" w:rsidP="002C628B">
      <w:pPr>
        <w:pStyle w:val="ConsPlusNormal"/>
        <w:widowControl/>
        <w:ind w:left="9923"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C628B" w:rsidRPr="002C628B" w:rsidRDefault="002C628B" w:rsidP="002C628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2C628B">
        <w:rPr>
          <w:rFonts w:ascii="Times New Roman" w:hAnsi="Times New Roman"/>
          <w:sz w:val="28"/>
          <w:szCs w:val="28"/>
        </w:rPr>
        <w:t>1.Решение</w:t>
      </w:r>
    </w:p>
    <w:p w:rsidR="00115956" w:rsidRPr="002C628B" w:rsidRDefault="002C628B" w:rsidP="002C628B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C628B">
        <w:rPr>
          <w:rFonts w:ascii="Times New Roman" w:hAnsi="Times New Roman"/>
          <w:sz w:val="28"/>
          <w:szCs w:val="28"/>
        </w:rPr>
        <w:t>о предоставлении бюджетных ассигнований из бюджета Златоустовского городского округа в форме субсидии на осуществление капитальных вложений в объекты</w:t>
      </w:r>
      <w:proofErr w:type="gramEnd"/>
      <w:r w:rsidRPr="002C628B">
        <w:rPr>
          <w:rFonts w:ascii="Times New Roman" w:hAnsi="Times New Roman"/>
          <w:sz w:val="28"/>
          <w:szCs w:val="28"/>
        </w:rPr>
        <w:t xml:space="preserve"> капитального строительства муниципальной собственности Златоустовского городского округа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3"/>
        <w:gridCol w:w="1559"/>
        <w:gridCol w:w="1418"/>
        <w:gridCol w:w="1701"/>
        <w:gridCol w:w="850"/>
        <w:gridCol w:w="1701"/>
        <w:gridCol w:w="1559"/>
        <w:gridCol w:w="1560"/>
        <w:gridCol w:w="1701"/>
        <w:gridCol w:w="708"/>
        <w:gridCol w:w="1276"/>
      </w:tblGrid>
      <w:tr w:rsidR="00986DC7" w:rsidRPr="002C628B" w:rsidTr="008A70C6">
        <w:trPr>
          <w:trHeight w:val="3540"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объекта капитального строительства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Направление  субсидирования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8A70C6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Мощность (прирост мощности) объекта</w:t>
            </w:r>
            <w:r w:rsidR="008A70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капитального строительства, подлежащая</w:t>
            </w:r>
          </w:p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 xml:space="preserve"> вводу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Срок ввода в эксплуатацию объекта капитального строительства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Сметная стоимость объекта капитального строительства (в ценах соответствующих лет),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DC7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Распределение (по годам реализации) сметной стоимости объекта капитального строительства, рассчитанной</w:t>
            </w:r>
          </w:p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 xml:space="preserve"> в ценах соответствующих лет, тыс. 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Общий (предельный) объем субсидий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70C6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 xml:space="preserve">Распределение </w:t>
            </w:r>
          </w:p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(по годам реализации) общего (предельного) объема субсидий, тыс. рублей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Сроки заключения соглашения о предоставлении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Решение о предоставлении права на заключение соглашения о предоставлении субсидии на срок превышающий срок действия лимитов бюджетных обязательств</w:t>
            </w:r>
          </w:p>
          <w:p w:rsidR="009201D6" w:rsidRPr="002C628B" w:rsidRDefault="009201D6" w:rsidP="00986DC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986DC7" w:rsidRPr="002C628B" w:rsidTr="008A70C6">
        <w:trPr>
          <w:trHeight w:val="537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201D6" w:rsidRPr="002C628B" w:rsidRDefault="009201D6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DC7" w:rsidRPr="002C628B" w:rsidTr="008A70C6">
        <w:trPr>
          <w:trHeight w:val="2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986DC7" w:rsidRPr="002C628B" w:rsidTr="008A70C6">
        <w:trPr>
          <w:trHeight w:val="1987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628B" w:rsidRPr="002C628B" w:rsidRDefault="002C628B" w:rsidP="00986DC7">
            <w:pPr>
              <w:shd w:val="clear" w:color="auto" w:fill="FFFFFF" w:themeFill="background1"/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>1</w:t>
            </w:r>
          </w:p>
          <w:p w:rsidR="002C628B" w:rsidRPr="002C628B" w:rsidRDefault="002C628B" w:rsidP="00986DC7">
            <w:pPr>
              <w:shd w:val="clear" w:color="auto" w:fill="FFFFFF" w:themeFill="background1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shd w:val="clear" w:color="auto" w:fill="FFFFFF" w:themeFill="background1"/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Строительство сетей газоснабжения </w:t>
            </w:r>
            <w:r w:rsidR="008A70C6">
              <w:rPr>
                <w:sz w:val="18"/>
                <w:szCs w:val="18"/>
              </w:rPr>
              <w:br/>
            </w:r>
            <w:r w:rsidRPr="002C628B">
              <w:rPr>
                <w:sz w:val="18"/>
                <w:szCs w:val="18"/>
              </w:rPr>
              <w:t xml:space="preserve">по ул.1-я  </w:t>
            </w:r>
            <w:proofErr w:type="gramStart"/>
            <w:r w:rsidRPr="002C628B">
              <w:rPr>
                <w:sz w:val="18"/>
                <w:szCs w:val="18"/>
              </w:rPr>
              <w:t>Прокатная</w:t>
            </w:r>
            <w:proofErr w:type="gramEnd"/>
            <w:r w:rsidR="008A70C6">
              <w:rPr>
                <w:sz w:val="18"/>
                <w:szCs w:val="18"/>
              </w:rPr>
              <w:br/>
            </w:r>
            <w:r w:rsidRPr="002C628B">
              <w:rPr>
                <w:sz w:val="18"/>
                <w:szCs w:val="18"/>
              </w:rPr>
              <w:t xml:space="preserve"> и ул. 2-я Прокатная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>Строительство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в том числе 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>проектно-изыскательские работы</w:t>
            </w:r>
            <w:r w:rsidR="00986DC7">
              <w:rPr>
                <w:sz w:val="18"/>
                <w:szCs w:val="18"/>
              </w:rPr>
              <w:br/>
            </w:r>
            <w:r w:rsidRPr="002C628B">
              <w:rPr>
                <w:sz w:val="18"/>
                <w:szCs w:val="18"/>
              </w:rPr>
              <w:t xml:space="preserve"> и 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>государственная</w:t>
            </w:r>
          </w:p>
          <w:p w:rsidR="008F5CB0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экспертиза проектной документации 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и результатов инженерных изысканий, </w:t>
            </w:r>
            <w:r w:rsidRPr="002C628B">
              <w:rPr>
                <w:sz w:val="18"/>
                <w:szCs w:val="18"/>
              </w:rPr>
              <w:lastRenderedPageBreak/>
              <w:t xml:space="preserve">проведение </w:t>
            </w:r>
            <w:proofErr w:type="gramStart"/>
            <w:r w:rsidRPr="002C628B">
              <w:rPr>
                <w:sz w:val="18"/>
                <w:szCs w:val="18"/>
              </w:rPr>
              <w:t>проверки достоверности определения сметной стоимости объекта</w:t>
            </w:r>
            <w:proofErr w:type="gramEnd"/>
            <w:r w:rsidRPr="002C628B">
              <w:rPr>
                <w:sz w:val="18"/>
                <w:szCs w:val="18"/>
              </w:rPr>
              <w:t xml:space="preserve"> 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C7" w:rsidRDefault="002C628B" w:rsidP="00986DC7">
            <w:pPr>
              <w:shd w:val="clear" w:color="auto" w:fill="FFFFFF" w:themeFill="background1"/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Протяженность – </w:t>
            </w:r>
          </w:p>
          <w:p w:rsidR="002C628B" w:rsidRPr="002C628B" w:rsidRDefault="002C628B" w:rsidP="00986DC7">
            <w:pPr>
              <w:shd w:val="clear" w:color="auto" w:fill="FFFFFF" w:themeFill="background1"/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>1, 616</w:t>
            </w:r>
            <w:r w:rsidR="00986DC7">
              <w:rPr>
                <w:sz w:val="18"/>
                <w:szCs w:val="18"/>
              </w:rPr>
              <w:t xml:space="preserve">  км, подключение</w:t>
            </w:r>
            <w:r w:rsidR="00986DC7">
              <w:rPr>
                <w:sz w:val="18"/>
                <w:szCs w:val="18"/>
              </w:rPr>
              <w:br/>
              <w:t xml:space="preserve"> к газу -</w:t>
            </w:r>
            <w:r w:rsidRPr="002C628B">
              <w:rPr>
                <w:sz w:val="18"/>
                <w:szCs w:val="18"/>
              </w:rPr>
              <w:t xml:space="preserve"> 0 жилых домов</w:t>
            </w:r>
          </w:p>
          <w:p w:rsidR="002C628B" w:rsidRPr="002C628B" w:rsidRDefault="002C628B" w:rsidP="00986DC7">
            <w:pPr>
              <w:shd w:val="clear" w:color="auto" w:fill="FFFFFF" w:themeFill="background1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Декабрь 2023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>10 </w:t>
            </w:r>
            <w:proofErr w:type="gramStart"/>
            <w:r w:rsidRPr="002C628B">
              <w:rPr>
                <w:sz w:val="18"/>
                <w:szCs w:val="18"/>
              </w:rPr>
              <w:t>501,62813</w:t>
            </w:r>
            <w:proofErr w:type="gramEnd"/>
            <w:r w:rsidRPr="002C628B">
              <w:rPr>
                <w:sz w:val="18"/>
                <w:szCs w:val="18"/>
              </w:rPr>
              <w:t xml:space="preserve">                         в том числе проектно-изыскательские работы </w:t>
            </w:r>
            <w:r w:rsidR="00986DC7">
              <w:rPr>
                <w:sz w:val="18"/>
                <w:szCs w:val="18"/>
              </w:rPr>
              <w:t xml:space="preserve">– </w:t>
            </w:r>
            <w:r w:rsidRPr="002C628B">
              <w:rPr>
                <w:sz w:val="18"/>
                <w:szCs w:val="18"/>
              </w:rPr>
              <w:t>1 342,28545 государственная</w:t>
            </w:r>
          </w:p>
          <w:p w:rsidR="008F5CB0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экспертиза проектной документации 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и результатов инженерных изысканий, </w:t>
            </w:r>
            <w:r w:rsidRPr="002C628B">
              <w:rPr>
                <w:sz w:val="18"/>
                <w:szCs w:val="18"/>
              </w:rPr>
              <w:lastRenderedPageBreak/>
              <w:t>проведение проверки достоверности определения сметной стоимости объекта - 555,12368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lastRenderedPageBreak/>
              <w:t xml:space="preserve">2020-1 897,40913                                     в том числе                                    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проектно-изыскательские работы </w:t>
            </w:r>
            <w:r w:rsidR="00986DC7">
              <w:rPr>
                <w:sz w:val="18"/>
                <w:szCs w:val="18"/>
              </w:rPr>
              <w:t>–</w:t>
            </w:r>
            <w:r w:rsidR="00986DC7">
              <w:rPr>
                <w:sz w:val="18"/>
                <w:szCs w:val="18"/>
              </w:rPr>
              <w:br/>
              <w:t xml:space="preserve"> </w:t>
            </w:r>
            <w:r w:rsidRPr="002C628B">
              <w:rPr>
                <w:sz w:val="18"/>
                <w:szCs w:val="18"/>
              </w:rPr>
              <w:t xml:space="preserve">1 342,28545  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>государственная</w:t>
            </w:r>
          </w:p>
          <w:p w:rsidR="008F5CB0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экспертиза проектной документации 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и результатов инженерных изысканий, </w:t>
            </w:r>
            <w:r w:rsidRPr="002C628B">
              <w:rPr>
                <w:sz w:val="18"/>
                <w:szCs w:val="18"/>
              </w:rPr>
              <w:lastRenderedPageBreak/>
              <w:t>проведение проверки достоверности опреде</w:t>
            </w:r>
            <w:r w:rsidR="00986DC7">
              <w:rPr>
                <w:sz w:val="18"/>
                <w:szCs w:val="18"/>
              </w:rPr>
              <w:t>ления сметной стоимости объекта</w:t>
            </w:r>
            <w:r w:rsidRPr="002C628B">
              <w:rPr>
                <w:sz w:val="18"/>
                <w:szCs w:val="18"/>
              </w:rPr>
              <w:t xml:space="preserve">- 555,12368             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lastRenderedPageBreak/>
              <w:t>10 501,62813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в том числе                                    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проектно-изыскательские работы –  1 342,28545  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>государственная</w:t>
            </w:r>
          </w:p>
          <w:p w:rsidR="008F5CB0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экспертиза проектной документации 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и результатов инженерных изысканий, </w:t>
            </w:r>
            <w:r w:rsidRPr="002C628B">
              <w:rPr>
                <w:sz w:val="18"/>
                <w:szCs w:val="18"/>
              </w:rPr>
              <w:lastRenderedPageBreak/>
              <w:t>проведение проверки достоверности опреде</w:t>
            </w:r>
            <w:r w:rsidR="00986DC7">
              <w:rPr>
                <w:sz w:val="18"/>
                <w:szCs w:val="18"/>
              </w:rPr>
              <w:t>ления сметной стоимости объекта</w:t>
            </w:r>
            <w:r w:rsidRPr="002C628B">
              <w:rPr>
                <w:sz w:val="18"/>
                <w:szCs w:val="18"/>
              </w:rPr>
              <w:t xml:space="preserve">- 555,12368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lastRenderedPageBreak/>
              <w:t>2020- 2 800,00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в том числе                                    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проектно-изыскательские работы </w:t>
            </w:r>
            <w:r w:rsidR="00986DC7">
              <w:rPr>
                <w:sz w:val="18"/>
                <w:szCs w:val="18"/>
              </w:rPr>
              <w:t xml:space="preserve">– </w:t>
            </w:r>
            <w:r w:rsidRPr="002C628B">
              <w:rPr>
                <w:sz w:val="18"/>
                <w:szCs w:val="18"/>
              </w:rPr>
              <w:t xml:space="preserve">1 500,00  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>государственная</w:t>
            </w:r>
          </w:p>
          <w:p w:rsidR="008F5CB0" w:rsidRDefault="002C628B" w:rsidP="00E542D1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экспертиза проектной документации </w:t>
            </w:r>
          </w:p>
          <w:p w:rsidR="002C628B" w:rsidRPr="002C628B" w:rsidRDefault="002C628B" w:rsidP="00E542D1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и результатов инженерных изысканий, проведение </w:t>
            </w:r>
            <w:r w:rsidRPr="002C628B">
              <w:rPr>
                <w:sz w:val="18"/>
                <w:szCs w:val="18"/>
              </w:rPr>
              <w:lastRenderedPageBreak/>
              <w:t xml:space="preserve">проверки достоверности определения сметной стоимости объекта - 1 300,00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2020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8B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</w:tr>
      <w:tr w:rsidR="00986DC7" w:rsidRPr="002C628B" w:rsidTr="008A70C6">
        <w:trPr>
          <w:trHeight w:val="1133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2C628B" w:rsidRPr="002C628B" w:rsidRDefault="002C628B" w:rsidP="00986DC7">
            <w:pPr>
              <w:shd w:val="clear" w:color="auto" w:fill="FFFFFF" w:themeFill="background1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C628B" w:rsidRPr="002C628B" w:rsidRDefault="002C628B" w:rsidP="00986DC7">
            <w:pPr>
              <w:shd w:val="clear" w:color="auto" w:fill="FFFFFF" w:themeFill="background1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shd w:val="clear" w:color="auto" w:fill="FFFFFF" w:themeFill="background1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 2023 – 8 604,219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>2022 – (-) 902,59087</w:t>
            </w:r>
          </w:p>
          <w:p w:rsidR="00986DC7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в том числе </w:t>
            </w:r>
            <w:proofErr w:type="gramStart"/>
            <w:r w:rsidRPr="002C628B">
              <w:rPr>
                <w:sz w:val="18"/>
                <w:szCs w:val="18"/>
              </w:rPr>
              <w:t>проектно-изыскательские</w:t>
            </w:r>
            <w:proofErr w:type="gramEnd"/>
            <w:r w:rsidRPr="002C628B">
              <w:rPr>
                <w:sz w:val="18"/>
                <w:szCs w:val="18"/>
              </w:rPr>
              <w:t xml:space="preserve"> 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работы </w:t>
            </w:r>
            <w:r w:rsidR="00986DC7">
              <w:rPr>
                <w:sz w:val="18"/>
                <w:szCs w:val="18"/>
              </w:rPr>
              <w:t>–</w:t>
            </w:r>
            <w:r w:rsidRPr="002C628B">
              <w:rPr>
                <w:sz w:val="18"/>
                <w:szCs w:val="18"/>
              </w:rPr>
              <w:t xml:space="preserve"> (-) 157,71455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>государственная</w:t>
            </w:r>
          </w:p>
          <w:p w:rsidR="008F5CB0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экспертиза проектной документации </w:t>
            </w:r>
          </w:p>
          <w:p w:rsidR="00E542D1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и результатов инженерных изысканий, проведение </w:t>
            </w:r>
            <w:proofErr w:type="gramStart"/>
            <w:r w:rsidRPr="002C628B">
              <w:rPr>
                <w:sz w:val="18"/>
                <w:szCs w:val="18"/>
              </w:rPr>
              <w:t>проверки достоверности определения сметной стоимости объекта</w:t>
            </w:r>
            <w:proofErr w:type="gramEnd"/>
            <w:r w:rsidRPr="002C628B">
              <w:rPr>
                <w:sz w:val="18"/>
                <w:szCs w:val="18"/>
              </w:rPr>
              <w:t xml:space="preserve"> </w:t>
            </w:r>
            <w:r w:rsidR="00E542D1">
              <w:rPr>
                <w:sz w:val="18"/>
                <w:szCs w:val="18"/>
              </w:rPr>
              <w:t>–</w:t>
            </w:r>
          </w:p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 xml:space="preserve"> (-)744,87632                   </w:t>
            </w: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C628B" w:rsidRPr="002C628B" w:rsidRDefault="002C628B" w:rsidP="00986DC7">
            <w:pPr>
              <w:pStyle w:val="ae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DC7" w:rsidRPr="002C628B" w:rsidTr="008A70C6">
        <w:trPr>
          <w:trHeight w:val="401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628B" w:rsidRPr="002C628B" w:rsidRDefault="002C628B" w:rsidP="00986DC7">
            <w:pPr>
              <w:shd w:val="clear" w:color="auto" w:fill="FFFFFF" w:themeFill="background1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shd w:val="clear" w:color="auto" w:fill="FFFFFF" w:themeFill="background1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shd w:val="clear" w:color="auto" w:fill="FFFFFF" w:themeFill="background1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8B" w:rsidRPr="002C628B" w:rsidRDefault="002C628B" w:rsidP="00986D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C628B">
              <w:rPr>
                <w:sz w:val="18"/>
                <w:szCs w:val="18"/>
              </w:rPr>
              <w:t>2023 – 8 604,219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628B" w:rsidRPr="002C628B" w:rsidRDefault="002C628B" w:rsidP="00986DC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628B" w:rsidRPr="002C628B" w:rsidRDefault="002C628B" w:rsidP="00986DC7">
            <w:pPr>
              <w:pStyle w:val="ae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5956" w:rsidRPr="002C628B" w:rsidRDefault="00115956" w:rsidP="002C628B">
      <w:pPr>
        <w:jc w:val="center"/>
      </w:pPr>
    </w:p>
    <w:sectPr w:rsidR="00115956" w:rsidRPr="002C628B" w:rsidSect="002C628B">
      <w:pgSz w:w="16838" w:h="11906" w:orient="landscape"/>
      <w:pgMar w:top="1134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317" w:rsidRDefault="006B0317">
      <w:r>
        <w:separator/>
      </w:r>
    </w:p>
  </w:endnote>
  <w:endnote w:type="continuationSeparator" w:id="0">
    <w:p w:rsidR="006B0317" w:rsidRDefault="006B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17" w:rsidRPr="00FF7009" w:rsidRDefault="006B031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Вр-354201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17" w:rsidRPr="00C9340B" w:rsidRDefault="006B031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Вр-354201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317" w:rsidRDefault="006B0317">
      <w:r>
        <w:separator/>
      </w:r>
    </w:p>
  </w:footnote>
  <w:footnote w:type="continuationSeparator" w:id="0">
    <w:p w:rsidR="006B0317" w:rsidRDefault="006B0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17" w:rsidRPr="00FF7009" w:rsidRDefault="006B0317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B806B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17" w:rsidRPr="00E045E8" w:rsidRDefault="006B031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5956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628B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0317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7C27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70C6"/>
    <w:rsid w:val="008D0B4E"/>
    <w:rsid w:val="008D3FF4"/>
    <w:rsid w:val="008D448F"/>
    <w:rsid w:val="008E2021"/>
    <w:rsid w:val="008E711D"/>
    <w:rsid w:val="008F5CB0"/>
    <w:rsid w:val="008F6496"/>
    <w:rsid w:val="009201D6"/>
    <w:rsid w:val="009341F4"/>
    <w:rsid w:val="00936B2D"/>
    <w:rsid w:val="009416DA"/>
    <w:rsid w:val="00941FDB"/>
    <w:rsid w:val="00954AFE"/>
    <w:rsid w:val="00970691"/>
    <w:rsid w:val="00975C03"/>
    <w:rsid w:val="00977F4D"/>
    <w:rsid w:val="00986DC7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06B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56B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42D1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A7396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37DE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0C8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115956"/>
    <w:pPr>
      <w:ind w:left="720"/>
      <w:contextualSpacing/>
    </w:pPr>
  </w:style>
  <w:style w:type="paragraph" w:customStyle="1" w:styleId="ConsPlusNormal">
    <w:name w:val="ConsPlusNormal"/>
    <w:rsid w:val="00115956"/>
    <w:pPr>
      <w:widowControl w:val="0"/>
      <w:ind w:firstLine="720"/>
    </w:pPr>
    <w:rPr>
      <w:rFonts w:ascii="Arial" w:hAnsi="Arial"/>
      <w:snapToGrid w:val="0"/>
    </w:rPr>
  </w:style>
  <w:style w:type="paragraph" w:customStyle="1" w:styleId="ad">
    <w:name w:val="Таблицы (моноширинный)"/>
    <w:basedOn w:val="a"/>
    <w:next w:val="a"/>
    <w:uiPriority w:val="99"/>
    <w:rsid w:val="002C628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e">
    <w:name w:val="Нормальный (таблица)"/>
    <w:basedOn w:val="a"/>
    <w:next w:val="a"/>
    <w:uiPriority w:val="99"/>
    <w:rsid w:val="002C628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115956"/>
    <w:pPr>
      <w:ind w:left="720"/>
      <w:contextualSpacing/>
    </w:pPr>
  </w:style>
  <w:style w:type="paragraph" w:customStyle="1" w:styleId="ConsPlusNormal">
    <w:name w:val="ConsPlusNormal"/>
    <w:rsid w:val="00115956"/>
    <w:pPr>
      <w:widowControl w:val="0"/>
      <w:ind w:firstLine="720"/>
    </w:pPr>
    <w:rPr>
      <w:rFonts w:ascii="Arial" w:hAnsi="Arial"/>
      <w:snapToGrid w:val="0"/>
    </w:rPr>
  </w:style>
  <w:style w:type="paragraph" w:customStyle="1" w:styleId="ad">
    <w:name w:val="Таблицы (моноширинный)"/>
    <w:basedOn w:val="a"/>
    <w:next w:val="a"/>
    <w:uiPriority w:val="99"/>
    <w:rsid w:val="002C628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e">
    <w:name w:val="Нормальный (таблица)"/>
    <w:basedOn w:val="a"/>
    <w:next w:val="a"/>
    <w:uiPriority w:val="99"/>
    <w:rsid w:val="002C628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4722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Темерёва Олеся Андреевна</cp:lastModifiedBy>
  <cp:revision>2</cp:revision>
  <cp:lastPrinted>2024-04-04T09:50:00Z</cp:lastPrinted>
  <dcterms:created xsi:type="dcterms:W3CDTF">2024-04-05T04:34:00Z</dcterms:created>
  <dcterms:modified xsi:type="dcterms:W3CDTF">2024-04-05T04:34:00Z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