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04A9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58519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6B014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04A9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604A96" w:rsidP="00E4076D">
            <w:fldSimple w:instr=" DOCPROPERTY  Рег.№  \* MERGEFORMAT ">
              <w:r w:rsidR="009416DA" w:rsidRPr="009416DA">
                <w:t>525-П/АДМ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B0147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6B0147">
        <w:trPr>
          <w:trHeight w:val="446"/>
        </w:trPr>
        <w:tc>
          <w:tcPr>
            <w:tcW w:w="3969" w:type="dxa"/>
            <w:gridSpan w:val="3"/>
          </w:tcPr>
          <w:p w:rsidR="00D96BA1" w:rsidRDefault="0030119E" w:rsidP="0030119E">
            <w:pPr>
              <w:ind w:left="-170" w:right="284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0119E" w:rsidRDefault="0030119E" w:rsidP="009416DA">
      <w:pPr>
        <w:widowControl w:val="0"/>
        <w:ind w:firstLine="709"/>
        <w:jc w:val="both"/>
      </w:pPr>
    </w:p>
    <w:p w:rsidR="009416DA" w:rsidRPr="00E4076D" w:rsidRDefault="0030119E" w:rsidP="009416DA">
      <w:pPr>
        <w:widowControl w:val="0"/>
        <w:ind w:firstLine="709"/>
        <w:jc w:val="both"/>
      </w:pPr>
      <w:r w:rsidRPr="0030119E">
        <w:t>Рассмотрев представленн</w:t>
      </w:r>
      <w:r>
        <w:t>ые документы, руководствуясь статьей 39.37, статьей 39.38, статьей 39.43, статьей 39.45, статьей 39.46</w:t>
      </w:r>
      <w:r w:rsidRPr="0030119E">
        <w:t xml:space="preserve"> Земельного к</w:t>
      </w:r>
      <w:r>
        <w:t>одекса Российской Федерации, статьей 3.6</w:t>
      </w:r>
      <w:r w:rsidRPr="0030119E">
        <w:t xml:space="preserve"> Федерального закона от 25.10.2001 г. </w:t>
      </w:r>
      <w:r>
        <w:br/>
        <w:t>№ </w:t>
      </w:r>
      <w:r w:rsidRPr="0030119E">
        <w:t>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0119E" w:rsidRDefault="0030119E" w:rsidP="0030119E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30119E" w:rsidRDefault="0030119E" w:rsidP="0030119E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30119E" w:rsidRDefault="0030119E" w:rsidP="0030119E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30119E" w:rsidRDefault="0030119E" w:rsidP="0030119E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3 статьей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сооружения </w:t>
      </w:r>
      <w:r>
        <w:br/>
        <w:t>«ВЛ-0,4 кВ ул. Школьная № 53-161, ул. Буревестника № 23-133 от ТП № 309».</w:t>
      </w:r>
    </w:p>
    <w:p w:rsidR="0030119E" w:rsidRDefault="0030119E" w:rsidP="0030119E">
      <w:pPr>
        <w:widowControl w:val="0"/>
        <w:ind w:firstLine="709"/>
        <w:jc w:val="both"/>
      </w:pPr>
      <w:r>
        <w:t>5. Срок публичного сервитута: 49 лет.</w:t>
      </w:r>
    </w:p>
    <w:p w:rsidR="0030119E" w:rsidRDefault="0030119E" w:rsidP="0030119E">
      <w:pPr>
        <w:widowControl w:val="0"/>
        <w:ind w:firstLine="709"/>
        <w:jc w:val="both"/>
      </w:pPr>
      <w:r>
        <w:t xml:space="preserve"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</w:t>
      </w:r>
    </w:p>
    <w:p w:rsidR="0030119E" w:rsidRDefault="0030119E" w:rsidP="0030119E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для обеспечения которой устанавливается публичный сервитут: размещение </w:t>
      </w:r>
      <w:r>
        <w:lastRenderedPageBreak/>
        <w:t>сооружения - «ВЛ-0,4 кВ ул. Школьная № 53-161; ул. Буревестника № 23-133 от ТП № 309» осуществляется в течение всего срока действия публичного сервитута.</w:t>
      </w:r>
    </w:p>
    <w:p w:rsidR="0030119E" w:rsidRDefault="0030119E" w:rsidP="0030119E">
      <w:pPr>
        <w:widowControl w:val="0"/>
        <w:ind w:firstLine="709"/>
        <w:jc w:val="both"/>
      </w:pPr>
      <w:r>
        <w:t>8. 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- не устанавливается.</w:t>
      </w:r>
    </w:p>
    <w:p w:rsidR="0030119E" w:rsidRDefault="0030119E" w:rsidP="0030119E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30119E" w:rsidRDefault="0030119E" w:rsidP="0030119E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30119E" w:rsidRDefault="0030119E" w:rsidP="0030119E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30119E" w:rsidRDefault="0030119E" w:rsidP="0030119E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30119E" w:rsidRDefault="0030119E" w:rsidP="0030119E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30119E" w:rsidP="0030119E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0119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30119E" w:rsidRDefault="0030119E" w:rsidP="004574CC"/>
    <w:p w:rsidR="0030119E" w:rsidRDefault="0030119E" w:rsidP="004574CC"/>
    <w:p w:rsidR="0030119E" w:rsidRDefault="0030119E" w:rsidP="004574CC"/>
    <w:p w:rsidR="0030119E" w:rsidRDefault="0030119E" w:rsidP="004574CC"/>
    <w:p w:rsidR="0030119E" w:rsidRDefault="0030119E" w:rsidP="004574CC"/>
    <w:p w:rsidR="0030119E" w:rsidRDefault="0030119E" w:rsidP="004574CC"/>
    <w:p w:rsidR="0030119E" w:rsidRDefault="0030119E" w:rsidP="004574CC"/>
    <w:p w:rsidR="0030119E" w:rsidRDefault="0030119E" w:rsidP="004574CC"/>
    <w:p w:rsidR="0030119E" w:rsidRDefault="0030119E" w:rsidP="004574CC"/>
    <w:p w:rsidR="0030119E" w:rsidRPr="00E47ED8" w:rsidRDefault="0030119E" w:rsidP="0030119E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30119E" w:rsidRDefault="0030119E" w:rsidP="0030119E">
      <w:pPr>
        <w:ind w:left="5103"/>
        <w:jc w:val="center"/>
      </w:pPr>
      <w:r>
        <w:lastRenderedPageBreak/>
        <w:t>ПРИЛОЖЕНИЕ 1</w:t>
      </w:r>
    </w:p>
    <w:p w:rsidR="0030119E" w:rsidRDefault="0030119E" w:rsidP="0030119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0119E" w:rsidRDefault="0030119E" w:rsidP="0030119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0119E" w:rsidRDefault="0030119E" w:rsidP="0030119E">
      <w:pPr>
        <w:ind w:left="5103"/>
        <w:jc w:val="center"/>
      </w:pPr>
      <w:r>
        <w:t>Златоустовского городского округа</w:t>
      </w:r>
    </w:p>
    <w:p w:rsidR="0030119E" w:rsidRPr="0030119E" w:rsidRDefault="0030119E" w:rsidP="0030119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B0147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B0147">
        <w:rPr>
          <w:rFonts w:ascii="Times New Roman" w:hAnsi="Times New Roman" w:cs="Times New Roman"/>
          <w:sz w:val="28"/>
          <w:szCs w:val="28"/>
        </w:rPr>
        <w:t>525-П/АДМ</w:t>
      </w:r>
    </w:p>
    <w:p w:rsidR="0030119E" w:rsidRDefault="0030119E" w:rsidP="0030119E">
      <w:pPr>
        <w:jc w:val="center"/>
      </w:pPr>
      <w:r>
        <w:rPr>
          <w:noProof/>
        </w:rPr>
        <w:drawing>
          <wp:inline distT="0" distB="0" distL="0" distR="0">
            <wp:extent cx="5080262" cy="7787640"/>
            <wp:effectExtent l="0" t="0" r="0" b="0"/>
            <wp:docPr id="2" name="Рисунок 1" descr="Z:\ЖУРАВЛЕВ\OLD\Алексей(старый комп)\Мои документы\ПУБЛИЧНЫЙ СЕРВИТУТ МРСК\2024 письмо №989 ВЗР-12\Шкоольная от ТП-309\221 СхемаПС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Z:\ЖУРАВЛЕВ\OLD\Алексей(старый комп)\Мои документы\ПУБЛИЧНЫЙ СЕРВИТУТ МРСК\2024 письмо №989 ВЗР-12\Шкоольная от ТП-309\221 СхемаПС_1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495" cy="778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19E" w:rsidRDefault="0030119E" w:rsidP="0030119E">
      <w:pPr>
        <w:jc w:val="center"/>
      </w:pPr>
    </w:p>
    <w:p w:rsidR="0030119E" w:rsidRDefault="0030119E" w:rsidP="0030119E">
      <w:pPr>
        <w:jc w:val="center"/>
      </w:pPr>
    </w:p>
    <w:p w:rsidR="0030119E" w:rsidRDefault="0030119E" w:rsidP="0030119E">
      <w:pPr>
        <w:ind w:left="5103"/>
        <w:jc w:val="center"/>
      </w:pPr>
      <w:r>
        <w:lastRenderedPageBreak/>
        <w:t>ПРИЛОЖЕНИЕ 2</w:t>
      </w:r>
    </w:p>
    <w:p w:rsidR="0030119E" w:rsidRDefault="0030119E" w:rsidP="0030119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0119E" w:rsidRDefault="0030119E" w:rsidP="0030119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0119E" w:rsidRDefault="0030119E" w:rsidP="0030119E">
      <w:pPr>
        <w:ind w:left="5103"/>
        <w:jc w:val="center"/>
      </w:pPr>
      <w:r>
        <w:t>Златоустовского городского округа</w:t>
      </w:r>
    </w:p>
    <w:p w:rsidR="0030119E" w:rsidRDefault="0030119E" w:rsidP="0030119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B0147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B0147">
        <w:rPr>
          <w:rFonts w:ascii="Times New Roman" w:hAnsi="Times New Roman" w:cs="Times New Roman"/>
          <w:sz w:val="28"/>
          <w:szCs w:val="28"/>
        </w:rPr>
        <w:t>525-П/АДМ</w:t>
      </w:r>
      <w:bookmarkStart w:id="0" w:name="_GoBack"/>
      <w:bookmarkEnd w:id="0"/>
    </w:p>
    <w:p w:rsidR="0030119E" w:rsidRDefault="0030119E" w:rsidP="0030119E">
      <w:pPr>
        <w:jc w:val="center"/>
        <w:rPr>
          <w:color w:val="000000"/>
        </w:rPr>
      </w:pPr>
    </w:p>
    <w:p w:rsidR="0030119E" w:rsidRDefault="0030119E" w:rsidP="0030119E">
      <w:pPr>
        <w:jc w:val="center"/>
        <w:rPr>
          <w:color w:val="000000"/>
        </w:rPr>
      </w:pPr>
      <w:r>
        <w:rPr>
          <w:color w:val="000000"/>
        </w:rPr>
        <w:t>Перечень земельных участков (земель)</w:t>
      </w:r>
    </w:p>
    <w:p w:rsidR="0030119E" w:rsidRDefault="0030119E" w:rsidP="0030119E">
      <w:pPr>
        <w:jc w:val="center"/>
        <w:rPr>
          <w:color w:val="000000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410"/>
        <w:gridCol w:w="6662"/>
      </w:tblGrid>
      <w:tr w:rsidR="0030119E" w:rsidRPr="0030119E" w:rsidTr="0030119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19E" w:rsidRPr="0030119E" w:rsidRDefault="0030119E" w:rsidP="0030119E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119E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19E" w:rsidRPr="0030119E" w:rsidRDefault="0030119E" w:rsidP="0030119E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119E">
              <w:rPr>
                <w:color w:val="000000"/>
                <w:sz w:val="24"/>
                <w:szCs w:val="24"/>
                <w:lang w:eastAsia="en-US"/>
              </w:rPr>
              <w:t>74:25:0302103:1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19E" w:rsidRPr="0030119E" w:rsidRDefault="0030119E" w:rsidP="0030119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0119E">
              <w:rPr>
                <w:color w:val="000000"/>
                <w:sz w:val="24"/>
                <w:szCs w:val="24"/>
                <w:lang w:eastAsia="en-US"/>
              </w:rPr>
              <w:t>Челябинская обл., г Златоуст, ул им Риты Сергеевой</w:t>
            </w:r>
          </w:p>
        </w:tc>
      </w:tr>
      <w:tr w:rsidR="0030119E" w:rsidRPr="0030119E" w:rsidTr="0030119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19E" w:rsidRPr="0030119E" w:rsidRDefault="0030119E" w:rsidP="0030119E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119E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19E" w:rsidRPr="0030119E" w:rsidRDefault="0030119E" w:rsidP="0030119E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119E">
              <w:rPr>
                <w:color w:val="000000"/>
                <w:sz w:val="24"/>
                <w:szCs w:val="24"/>
                <w:lang w:eastAsia="en-US"/>
              </w:rPr>
              <w:t>74:25:0302105:426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19E" w:rsidRPr="0030119E" w:rsidRDefault="0030119E" w:rsidP="0030119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0119E">
              <w:rPr>
                <w:color w:val="000000"/>
                <w:sz w:val="24"/>
                <w:szCs w:val="24"/>
                <w:lang w:eastAsia="en-US"/>
              </w:rPr>
              <w:t>Челябинская обл., г Златоуст, ул Школьная, д 57</w:t>
            </w:r>
          </w:p>
        </w:tc>
      </w:tr>
      <w:tr w:rsidR="0030119E" w:rsidRPr="0030119E" w:rsidTr="0030119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19E" w:rsidRPr="0030119E" w:rsidRDefault="0030119E" w:rsidP="0030119E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119E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19E" w:rsidRPr="0030119E" w:rsidRDefault="0030119E" w:rsidP="0030119E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119E">
              <w:rPr>
                <w:sz w:val="24"/>
                <w:szCs w:val="24"/>
                <w:lang w:eastAsia="en-US"/>
              </w:rPr>
              <w:t>74:25:0302103, 74:25:0302104, 74:25:0302106, 74:25:0302105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19E" w:rsidRPr="0030119E" w:rsidRDefault="0030119E" w:rsidP="0030119E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0119E">
              <w:rPr>
                <w:color w:val="000000"/>
                <w:sz w:val="24"/>
                <w:szCs w:val="24"/>
                <w:lang w:eastAsia="en-US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30119E">
              <w:rPr>
                <w:color w:val="000000"/>
                <w:sz w:val="24"/>
                <w:szCs w:val="24"/>
                <w:lang w:eastAsia="en-US"/>
              </w:rPr>
              <w:t>не разграничена</w:t>
            </w:r>
          </w:p>
        </w:tc>
      </w:tr>
    </w:tbl>
    <w:p w:rsidR="0030119E" w:rsidRPr="00E335AA" w:rsidRDefault="0030119E" w:rsidP="0030119E">
      <w:pPr>
        <w:jc w:val="center"/>
      </w:pPr>
    </w:p>
    <w:sectPr w:rsidR="0030119E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F63" w:rsidRDefault="00843F63">
      <w:r>
        <w:separator/>
      </w:r>
    </w:p>
  </w:endnote>
  <w:endnote w:type="continuationSeparator" w:id="1">
    <w:p w:rsidR="00843F63" w:rsidRDefault="00843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Вр-388586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Вр-388586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F63" w:rsidRDefault="00843F63">
      <w:r>
        <w:separator/>
      </w:r>
    </w:p>
  </w:footnote>
  <w:footnote w:type="continuationSeparator" w:id="1">
    <w:p w:rsidR="00843F63" w:rsidRDefault="00843F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04A9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F5616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119E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F5616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04A96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0147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3F63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0119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0119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2024-11-08T10:33:00Z</dcterms:created>
  <dcterms:modified xsi:type="dcterms:W3CDTF">2024-11-08T10:33:00Z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