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778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5119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AF03D5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6778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6778D3" w:rsidP="00E4076D">
            <w:fldSimple w:instr=" DOCPROPERTY  Рег.№  \* MERGEFORMAT ">
              <w:r w:rsidR="009416DA" w:rsidRPr="009416DA">
                <w:t>667-П/АДМ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03D5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F03D5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BF0F9E">
            <w:pPr>
              <w:jc w:val="both"/>
            </w:pPr>
            <w:r>
              <w:t xml:space="preserve">О внесении изменений в постановление администрации Златоустовского городского округа </w:t>
            </w:r>
            <w:bookmarkStart w:id="0" w:name="_GoBack"/>
            <w:bookmarkEnd w:id="0"/>
            <w:r>
              <w:t>от 28.11.2019</w:t>
            </w:r>
            <w:r w:rsidR="00BF0F9E">
              <w:t> </w:t>
            </w:r>
            <w:r>
              <w:t xml:space="preserve">г. </w:t>
            </w:r>
            <w:r w:rsidR="00BF0F9E">
              <w:br/>
              <w:t>№ </w:t>
            </w:r>
            <w:r>
              <w:t>461-П «Об утверждении муниципальной Программы Златоустовского городского округа  «Социальная защита населения Златоустовского  городского округа»</w:t>
            </w:r>
            <w:r w:rsidR="00BF0F9E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F0F9E" w:rsidP="003F2DBD">
      <w:pPr>
        <w:widowControl w:val="0"/>
        <w:ind w:firstLine="709"/>
        <w:jc w:val="both"/>
      </w:pPr>
      <w:r w:rsidRPr="00BF0F9E">
        <w:t xml:space="preserve">В соответствии с решением Собрания депутатов Златоустовского </w:t>
      </w:r>
      <w:r w:rsidR="003F2DBD">
        <w:t>городского округа от 01.11.2024 г. № </w:t>
      </w:r>
      <w:r w:rsidRPr="00BF0F9E">
        <w:t xml:space="preserve">47-ЗГО «О внесении изменений </w:t>
      </w:r>
      <w:r w:rsidR="003F2DBD">
        <w:br/>
      </w:r>
      <w:r w:rsidRPr="00BF0F9E">
        <w:t xml:space="preserve">в решение Собрания депутатов Златоустовского городского округа </w:t>
      </w:r>
      <w:r w:rsidR="003F2DBD">
        <w:br/>
        <w:t>от 21.12.2023 г. № </w:t>
      </w:r>
      <w:r w:rsidRPr="00BF0F9E">
        <w:t xml:space="preserve">58-ЗГО «О бюджете Златоустовского городского округа </w:t>
      </w:r>
      <w:r w:rsidR="003F2DBD">
        <w:br/>
      </w:r>
      <w:r w:rsidRPr="00BF0F9E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BF0F9E" w:rsidRDefault="00F12903" w:rsidP="00BF0F9E">
      <w:pPr>
        <w:widowControl w:val="0"/>
        <w:ind w:firstLine="708"/>
        <w:jc w:val="both"/>
      </w:pPr>
      <w:r>
        <w:t>ПОСТАНОВЛЯЮ:</w:t>
      </w:r>
    </w:p>
    <w:p w:rsidR="00BF0F9E" w:rsidRDefault="003F2DBD" w:rsidP="00BF0F9E">
      <w:pPr>
        <w:widowControl w:val="0"/>
        <w:ind w:firstLine="708"/>
        <w:jc w:val="both"/>
      </w:pPr>
      <w:r>
        <w:t>1. </w:t>
      </w:r>
      <w:r w:rsidR="00BF0F9E">
        <w:t>Внести в приложение к постановлению администрации Златоустовского городского округа от 28.11.2019</w:t>
      </w:r>
      <w:r>
        <w:t> г. № </w:t>
      </w:r>
      <w:r w:rsidR="00BF0F9E">
        <w:t>461-П «Об утверждении муниципальной Программы Златоустовского городског</w:t>
      </w:r>
      <w:r>
        <w:t xml:space="preserve">о округа </w:t>
      </w:r>
      <w:r w:rsidR="00BF0F9E">
        <w:t>«Социальная з</w:t>
      </w:r>
      <w:r>
        <w:t>ащита населения Златоустовского городского округа» (далее -</w:t>
      </w:r>
      <w:r w:rsidR="00BF0F9E">
        <w:t xml:space="preserve"> муниципальная программа) следующие изменения:</w:t>
      </w:r>
    </w:p>
    <w:p w:rsidR="00BF0F9E" w:rsidRDefault="003F2DBD" w:rsidP="00BF0F9E">
      <w:pPr>
        <w:widowControl w:val="0"/>
        <w:ind w:firstLine="708"/>
        <w:jc w:val="both"/>
      </w:pPr>
      <w:r>
        <w:t>1) </w:t>
      </w:r>
      <w:r w:rsidR="00BF0F9E"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BF0F9E" w:rsidP="00386673">
      <w:pPr>
        <w:widowControl w:val="0"/>
        <w:jc w:val="both"/>
      </w:pPr>
      <w:r>
        <w:t>«</w:t>
      </w:r>
    </w:p>
    <w:tbl>
      <w:tblPr>
        <w:tblStyle w:val="a3"/>
        <w:tblW w:w="9639" w:type="dxa"/>
        <w:jc w:val="center"/>
        <w:tblLook w:val="04A0"/>
      </w:tblPr>
      <w:tblGrid>
        <w:gridCol w:w="2632"/>
        <w:gridCol w:w="7007"/>
      </w:tblGrid>
      <w:tr w:rsidR="001E3678" w:rsidRPr="001E3678" w:rsidTr="001E3678">
        <w:trPr>
          <w:jc w:val="center"/>
        </w:trPr>
        <w:tc>
          <w:tcPr>
            <w:tcW w:w="2660" w:type="dxa"/>
          </w:tcPr>
          <w:p w:rsidR="001E3678" w:rsidRPr="001E3678" w:rsidRDefault="001E3678" w:rsidP="001E3678">
            <w:pPr>
              <w:widowControl w:val="0"/>
              <w:jc w:val="center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Объем финансовых ресурсов муниципальной программы</w:t>
            </w:r>
          </w:p>
        </w:tc>
        <w:tc>
          <w:tcPr>
            <w:tcW w:w="7194" w:type="dxa"/>
          </w:tcPr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Объем бюджетных ассигнований по муниципальной Программе: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2020 год – 1 158 087,28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2021 год – 1 170 899,98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2022 год – 1 116 081,77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2023 год – 1 176 707,38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2024 год – 1 273 802,13600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2025 год – 1 332 324,80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2026 год – 1 386 829,20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 xml:space="preserve">Итого по муниципальной Программе – 8 614 732,546 тыс. рублей, </w:t>
            </w:r>
            <w:r w:rsidRPr="001E3678">
              <w:rPr>
                <w:sz w:val="24"/>
                <w:szCs w:val="24"/>
              </w:rPr>
              <w:lastRenderedPageBreak/>
              <w:t>в том числе: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За счет средств федерального бюджета: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2020 год – 214 648,90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2021 год – 214 958,24100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2022 год – 139 380,80183тыс.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2023 год – 147 190,13104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2024 год – 123 973,51771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2025 год – 139 240,70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2026 год – 141 570,50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Итого: 1 120 962,79158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За счет средств областного бюджета: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2020 год – 906 145,88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2021 год – 906 464,93900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2022 год – 922 503,38817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2023 год – 954 910,04896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2024 год – 1 038 461,21829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2025 год – 1 134 914,10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2026 год – 1 187 088,70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Итого: 7 050 488,27442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За счет средств местного  бюджета: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2020 год – 37 292,50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2021 год – 49 476,80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2022 год – 54 197,58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2023 год –74 607,20000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2024 год – 111 367,40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2025 год – 58 170,00 тыс. рублей;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2026 год – 58 170,00 тыс. рублей.</w:t>
            </w:r>
          </w:p>
          <w:p w:rsidR="001E3678" w:rsidRPr="001E3678" w:rsidRDefault="001E3678" w:rsidP="001E3678">
            <w:pPr>
              <w:widowControl w:val="0"/>
              <w:jc w:val="both"/>
              <w:rPr>
                <w:sz w:val="24"/>
                <w:szCs w:val="24"/>
              </w:rPr>
            </w:pPr>
            <w:r w:rsidRPr="001E3678">
              <w:rPr>
                <w:sz w:val="24"/>
                <w:szCs w:val="24"/>
              </w:rPr>
              <w:t>Итого: 443 281,48 тыс. рублей</w:t>
            </w:r>
          </w:p>
        </w:tc>
      </w:tr>
    </w:tbl>
    <w:p w:rsidR="00BF0F9E" w:rsidRDefault="00BF0F9E" w:rsidP="003F2DBD">
      <w:pPr>
        <w:widowControl w:val="0"/>
        <w:jc w:val="right"/>
      </w:pPr>
      <w:r>
        <w:lastRenderedPageBreak/>
        <w:t>»;</w:t>
      </w:r>
    </w:p>
    <w:p w:rsidR="00BF0F9E" w:rsidRDefault="003F2DBD" w:rsidP="003F2DBD">
      <w:pPr>
        <w:widowControl w:val="0"/>
        <w:ind w:firstLine="709"/>
        <w:jc w:val="both"/>
      </w:pPr>
      <w:r>
        <w:t xml:space="preserve">2) таблицу 1 пункта 10 раздела </w:t>
      </w:r>
      <w:r w:rsidR="00BF0F9E">
        <w:t>IV Муниципальной программы изложить в следующей редакции:</w:t>
      </w:r>
    </w:p>
    <w:p w:rsidR="00BF0F9E" w:rsidRDefault="00BF0F9E" w:rsidP="00BF0F9E">
      <w:pPr>
        <w:widowControl w:val="0"/>
        <w:jc w:val="both"/>
      </w:pPr>
      <w:r>
        <w:t>«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694"/>
        <w:gridCol w:w="1198"/>
        <w:gridCol w:w="666"/>
        <w:gridCol w:w="795"/>
        <w:gridCol w:w="795"/>
        <w:gridCol w:w="795"/>
        <w:gridCol w:w="666"/>
        <w:gridCol w:w="666"/>
        <w:gridCol w:w="797"/>
      </w:tblGrid>
      <w:tr w:rsidR="00BF0F9E" w:rsidRPr="00BF0F9E" w:rsidTr="00983D44">
        <w:trPr>
          <w:trHeight w:val="69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F9E" w:rsidRPr="00983D44" w:rsidRDefault="00BF0F9E" w:rsidP="00BF0F9E">
            <w:pPr>
              <w:autoSpaceDE w:val="0"/>
              <w:autoSpaceDN w:val="0"/>
              <w:adjustRightInd w:val="0"/>
              <w:jc w:val="right"/>
            </w:pPr>
            <w:bookmarkStart w:id="1" w:name="sub_1536"/>
            <w:r w:rsidRPr="00983D44">
              <w:t>Таблица 1</w:t>
            </w:r>
            <w:bookmarkEnd w:id="1"/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3F2DBD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2DBD">
              <w:rPr>
                <w:sz w:val="20"/>
                <w:szCs w:val="20"/>
              </w:rPr>
              <w:t>№</w:t>
            </w:r>
            <w:r w:rsidR="00BF0F9E" w:rsidRPr="00BF0F9E">
              <w:rPr>
                <w:sz w:val="20"/>
                <w:szCs w:val="20"/>
              </w:rPr>
              <w:t> </w:t>
            </w:r>
            <w:r w:rsidRPr="003F2DBD">
              <w:rPr>
                <w:sz w:val="20"/>
                <w:szCs w:val="20"/>
              </w:rPr>
              <w:br/>
            </w:r>
            <w:r w:rsidR="00BF0F9E" w:rsidRPr="00BF0F9E"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2020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2021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2022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2023 год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2024 год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2025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2026 год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получивших меры социальной поддержки, </w:t>
            </w:r>
            <w:r w:rsidRPr="00BF0F9E">
              <w:rPr>
                <w:sz w:val="20"/>
                <w:szCs w:val="20"/>
              </w:rPr>
              <w:br/>
              <w:t xml:space="preserve">в общем числе граждан, обратившихся </w:t>
            </w:r>
            <w:r w:rsidRPr="00BF0F9E">
              <w:rPr>
                <w:sz w:val="20"/>
                <w:szCs w:val="20"/>
              </w:rPr>
              <w:br/>
              <w:t>за их получением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98,42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98,42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98,42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которым предоставляются меры социальной поддержки, </w:t>
            </w:r>
            <w:r w:rsidRPr="00BF0F9E">
              <w:rPr>
                <w:sz w:val="20"/>
                <w:szCs w:val="20"/>
              </w:rPr>
              <w:br/>
              <w:t>в общем числе граждан имеющих право на меры социальной поддержки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граждан Российской Федерации, Украины, Донецкой Народной Республики, </w:t>
            </w:r>
            <w:r w:rsidRPr="00BF0F9E">
              <w:rPr>
                <w:sz w:val="20"/>
                <w:szCs w:val="20"/>
              </w:rPr>
              <w:lastRenderedPageBreak/>
              <w:t xml:space="preserve">Луганской Народной Республики и лиц </w:t>
            </w:r>
            <w:r w:rsidRPr="00BF0F9E">
              <w:rPr>
                <w:sz w:val="20"/>
                <w:szCs w:val="20"/>
              </w:rPr>
              <w:br/>
              <w:t xml:space="preserve">без гражданства, постоянно проживающих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Pr="00BF0F9E">
              <w:rPr>
                <w:sz w:val="20"/>
                <w:szCs w:val="20"/>
              </w:rPr>
              <w:br/>
              <w:t xml:space="preserve">и прибывших на территорию Российской Федерации </w:t>
            </w:r>
            <w:r w:rsidRPr="00BF0F9E">
              <w:rPr>
                <w:sz w:val="20"/>
                <w:szCs w:val="20"/>
              </w:rPr>
              <w:br/>
              <w:t xml:space="preserve">в экстренном массовом порядке, находящихся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в пункте временного размещения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Численность детей-сирот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и детей, оставшихся </w:t>
            </w:r>
            <w:r w:rsidRPr="00BF0F9E">
              <w:rPr>
                <w:sz w:val="20"/>
                <w:szCs w:val="20"/>
              </w:rPr>
              <w:br/>
              <w:t xml:space="preserve">без попечения родителей, лиц из числа детей-сирот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и детей, оставшихся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Pr="00BF0F9E">
              <w:rPr>
                <w:sz w:val="20"/>
                <w:szCs w:val="20"/>
              </w:rPr>
              <w:br/>
              <w:t>по договорам найма специализированных жилых помещений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проведенных </w:t>
            </w:r>
            <w:r w:rsidRPr="00BF0F9E">
              <w:rPr>
                <w:sz w:val="20"/>
                <w:szCs w:val="20"/>
              </w:rPr>
              <w:br/>
              <w:t xml:space="preserve">работ по ремонту </w:t>
            </w:r>
            <w:r w:rsidRPr="00BF0F9E">
              <w:rPr>
                <w:sz w:val="20"/>
                <w:szCs w:val="20"/>
              </w:rPr>
              <w:br/>
              <w:t xml:space="preserve">и противопожарным мероприятиям </w:t>
            </w:r>
            <w:r w:rsidRPr="00BF0F9E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получивших социальные услуги </w:t>
            </w:r>
            <w:r w:rsidRPr="00BF0F9E">
              <w:rPr>
                <w:sz w:val="20"/>
                <w:szCs w:val="20"/>
              </w:rPr>
              <w:br/>
              <w:t xml:space="preserve">в учреждениях социального обслуживания населения, </w:t>
            </w:r>
            <w:r w:rsidRPr="00BF0F9E">
              <w:rPr>
                <w:sz w:val="20"/>
                <w:szCs w:val="20"/>
              </w:rPr>
              <w:br/>
              <w:t xml:space="preserve">в общем числе граждан, обратившихся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за получением социальных услуг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Численность граждан, получивших социальные услуги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696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696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проведенных работ по ремонту </w:t>
            </w:r>
            <w:r w:rsidRPr="00BF0F9E">
              <w:rPr>
                <w:sz w:val="20"/>
                <w:szCs w:val="20"/>
              </w:rPr>
              <w:br/>
              <w:t xml:space="preserve">и противопожарным мероприятиям </w:t>
            </w:r>
            <w:r w:rsidRPr="00BF0F9E">
              <w:rPr>
                <w:sz w:val="20"/>
                <w:szCs w:val="20"/>
              </w:rPr>
              <w:br/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sub_1538"/>
            <w:r w:rsidRPr="00BF0F9E">
              <w:rPr>
                <w:sz w:val="20"/>
                <w:szCs w:val="20"/>
              </w:rPr>
              <w:t>10</w:t>
            </w:r>
            <w:bookmarkEnd w:id="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приобретённых основных средств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в муниципальных </w:t>
            </w:r>
            <w:r w:rsidRPr="00BF0F9E">
              <w:rPr>
                <w:sz w:val="20"/>
                <w:szCs w:val="20"/>
              </w:rPr>
              <w:lastRenderedPageBreak/>
              <w:t>бюджетных учреждениях, подведомственных Управлению социальной защиты населения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граждан, принявших участие </w:t>
            </w:r>
            <w:r w:rsidRPr="00BF0F9E">
              <w:rPr>
                <w:sz w:val="20"/>
                <w:szCs w:val="20"/>
              </w:rPr>
              <w:br/>
              <w:t>в муниципальных мероприятиях в области социальной политики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1200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1200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1200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1500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приобретенных технических средств реабилитации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для пополнения службы проката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получивших социальные услуги </w:t>
            </w:r>
            <w:r w:rsidRPr="00BF0F9E">
              <w:rPr>
                <w:sz w:val="20"/>
                <w:szCs w:val="20"/>
              </w:rPr>
              <w:br/>
              <w:t xml:space="preserve">в учреждениях социального обслуживания населения, </w:t>
            </w:r>
            <w:r w:rsidRPr="00BF0F9E">
              <w:rPr>
                <w:sz w:val="20"/>
                <w:szCs w:val="20"/>
              </w:rPr>
              <w:br/>
              <w:t xml:space="preserve">в общем числе граждан, обратившихся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за получением социальных у</w:t>
            </w:r>
            <w:r w:rsidR="003F2DBD">
              <w:rPr>
                <w:sz w:val="20"/>
                <w:szCs w:val="20"/>
              </w:rPr>
              <w:t xml:space="preserve">слуг, в условиях особого труда </w:t>
            </w:r>
            <w:r w:rsidRPr="00BF0F9E">
              <w:rPr>
                <w:sz w:val="20"/>
                <w:szCs w:val="20"/>
              </w:rPr>
              <w:t>и дополнительной нагрузки работников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объектов социальной защиты населения, в которых проведены мероприятия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по обеспечению доступности инвалидов </w:t>
            </w:r>
            <w:r w:rsidRPr="00BF0F9E">
              <w:rPr>
                <w:sz w:val="20"/>
                <w:szCs w:val="20"/>
              </w:rPr>
              <w:br/>
              <w:t>и других маломобильных групп населения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получивших социальные выплаты,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в общем числе граждан, обратившихся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за их получением, </w:t>
            </w:r>
            <w:r w:rsidR="003F2DBD">
              <w:rPr>
                <w:sz w:val="20"/>
                <w:szCs w:val="20"/>
              </w:rPr>
              <w:t>в рамках регионального проекта «</w:t>
            </w:r>
            <w:r w:rsidRPr="00BF0F9E">
              <w:rPr>
                <w:sz w:val="20"/>
                <w:szCs w:val="20"/>
              </w:rPr>
              <w:t>Финансовая поддержка семей при рождении детей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</w:t>
            </w:r>
            <w:r w:rsidR="003F2DBD">
              <w:rPr>
                <w:sz w:val="20"/>
                <w:szCs w:val="20"/>
              </w:rPr>
              <w:br/>
              <w:t>в рамках регионального проекта «</w:t>
            </w:r>
            <w:r w:rsidRPr="00BF0F9E">
              <w:rPr>
                <w:sz w:val="20"/>
                <w:szCs w:val="20"/>
              </w:rPr>
              <w:t>Информационная безопасность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</w:t>
            </w:r>
            <w:r w:rsidR="003F2DBD">
              <w:rPr>
                <w:sz w:val="20"/>
                <w:szCs w:val="20"/>
              </w:rPr>
              <w:t>в рамках регионального проекта «</w:t>
            </w:r>
            <w:r w:rsidRPr="00BF0F9E">
              <w:rPr>
                <w:sz w:val="20"/>
                <w:szCs w:val="20"/>
              </w:rPr>
              <w:t>Информационная безопасность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Доля граждан, получивших социальные услуги, в общем числе граждан, обратившихся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за их получением, </w:t>
            </w:r>
            <w:r w:rsidR="003F2DBD">
              <w:rPr>
                <w:sz w:val="20"/>
                <w:szCs w:val="20"/>
              </w:rPr>
              <w:t xml:space="preserve">в рамках </w:t>
            </w:r>
            <w:r w:rsidR="003F2DBD">
              <w:rPr>
                <w:sz w:val="20"/>
                <w:szCs w:val="20"/>
              </w:rPr>
              <w:lastRenderedPageBreak/>
              <w:t>регионального проекта «</w:t>
            </w:r>
            <w:r w:rsidRPr="00BF0F9E">
              <w:rPr>
                <w:sz w:val="20"/>
                <w:szCs w:val="20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граждан старше трудоспособного возраста </w:t>
            </w:r>
            <w:r w:rsidRPr="00BF0F9E">
              <w:rPr>
                <w:sz w:val="20"/>
                <w:szCs w:val="20"/>
              </w:rPr>
              <w:br/>
              <w:t>и инвалидов, получивших услуги в рамках системы долговременного ухода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приобретенной оргтехники </w:t>
            </w:r>
            <w:r w:rsidRPr="00BF0F9E">
              <w:rPr>
                <w:sz w:val="20"/>
                <w:szCs w:val="20"/>
              </w:rPr>
              <w:br/>
              <w:t xml:space="preserve">и автоматизированного рабочего места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с отечественной операционной системой </w:t>
            </w:r>
            <w:r w:rsidRPr="00BF0F9E">
              <w:rPr>
                <w:sz w:val="20"/>
                <w:szCs w:val="20"/>
              </w:rPr>
              <w:br/>
              <w:t xml:space="preserve">для Управления социальной защиты населения Златоустовского городского округа </w:t>
            </w:r>
            <w:r w:rsidR="003F2DBD">
              <w:rPr>
                <w:sz w:val="20"/>
                <w:szCs w:val="20"/>
              </w:rPr>
              <w:t>в рамках регионального проекта «</w:t>
            </w:r>
            <w:r w:rsidRPr="00BF0F9E">
              <w:rPr>
                <w:sz w:val="20"/>
                <w:szCs w:val="20"/>
              </w:rPr>
              <w:t>Цифровое государственное управление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мероприятий, направленных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на социальную поддержку ветеранов, проведенных СОНКО ветеранов в рамках своей деятельности за счет средств, выделенных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из местного бюджета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222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в средствах массовой информации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 в информаци</w:t>
            </w:r>
            <w:r w:rsidR="003F2DBD">
              <w:rPr>
                <w:sz w:val="20"/>
                <w:szCs w:val="20"/>
              </w:rPr>
              <w:t>онно-телекоммуникационной сети «</w:t>
            </w:r>
            <w:r w:rsidRPr="00BF0F9E">
              <w:rPr>
                <w:sz w:val="20"/>
                <w:szCs w:val="20"/>
              </w:rPr>
              <w:t>Интернет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55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СОНКО инвалидов, осуществляющих деятельность, направленную </w:t>
            </w:r>
            <w:r w:rsidRPr="00BF0F9E">
              <w:rPr>
                <w:sz w:val="20"/>
                <w:szCs w:val="20"/>
              </w:rPr>
              <w:br/>
              <w:t xml:space="preserve">на социальную поддержку инвалидов, которым оказана финансовая поддержка </w:t>
            </w:r>
            <w:r w:rsidRPr="00BF0F9E">
              <w:rPr>
                <w:sz w:val="20"/>
                <w:szCs w:val="20"/>
              </w:rPr>
              <w:br/>
              <w:t>из местного бюджета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мероприятий, направленных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на социальную поддержку инвалидов, проведенных СОНКО инвалидов в рамках своей деятельности, за счет средств, выделенных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из местного бюджета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ед. </w:t>
            </w:r>
            <w:r w:rsidRPr="00BF0F9E">
              <w:rPr>
                <w:sz w:val="20"/>
                <w:szCs w:val="20"/>
              </w:rPr>
              <w:br/>
              <w:t>для каждой СОНКО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Количество мероприятий, направленных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на социальную поддержку инвалидов, проведенных СОНКО инвалидов в рамках своей деятельности, за счет средств, выделенных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из местного бюджета</w:t>
            </w:r>
          </w:p>
          <w:p w:rsidR="004E591D" w:rsidRPr="00BF0F9E" w:rsidRDefault="004E591D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111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Общее количество информационных материалов, освещающих деятельность СОНКО инвалидов, размещенных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 xml:space="preserve">в средствах массовой информации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 в информаци</w:t>
            </w:r>
            <w:r w:rsidR="003F2DBD">
              <w:rPr>
                <w:sz w:val="20"/>
                <w:szCs w:val="20"/>
              </w:rPr>
              <w:t>онно-телекоммуникационной сети «</w:t>
            </w:r>
            <w:r w:rsidRPr="00BF0F9E">
              <w:rPr>
                <w:sz w:val="20"/>
                <w:szCs w:val="20"/>
              </w:rPr>
              <w:t>Интернет</w:t>
            </w:r>
            <w:r w:rsidR="003F2DBD">
              <w:rPr>
                <w:sz w:val="20"/>
                <w:szCs w:val="20"/>
              </w:rPr>
              <w:t>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167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167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Общее количество мероприятий, проведенных СОНКО в рамках социально значимых проектов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(не менее)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BD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Общее количество информационных материалов, размещенных </w:t>
            </w:r>
          </w:p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 xml:space="preserve">в средствах массовой информации </w:t>
            </w:r>
            <w:r w:rsidR="003F2DBD">
              <w:rPr>
                <w:sz w:val="20"/>
                <w:szCs w:val="20"/>
              </w:rPr>
              <w:br/>
            </w:r>
            <w:r w:rsidRPr="00BF0F9E">
              <w:rPr>
                <w:sz w:val="20"/>
                <w:szCs w:val="20"/>
              </w:rPr>
              <w:t>и в информаци</w:t>
            </w:r>
            <w:r w:rsidR="003F2DBD">
              <w:rPr>
                <w:sz w:val="20"/>
                <w:szCs w:val="20"/>
              </w:rPr>
              <w:t>онно-телекоммуникационной сети «Интернет»</w:t>
            </w:r>
            <w:r w:rsidRPr="00BF0F9E">
              <w:rPr>
                <w:sz w:val="20"/>
                <w:szCs w:val="20"/>
              </w:rPr>
              <w:t>, о реализации социально значимых проектов (не менее)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ед.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F9E" w:rsidRPr="00BF0F9E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F9E">
              <w:rPr>
                <w:sz w:val="20"/>
                <w:szCs w:val="20"/>
              </w:rPr>
              <w:t>-</w:t>
            </w:r>
          </w:p>
        </w:tc>
      </w:tr>
      <w:tr w:rsidR="00BF0F9E" w:rsidRPr="00BF0F9E" w:rsidTr="00983D44">
        <w:trPr>
          <w:trHeight w:val="239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0F9E" w:rsidRPr="00A0069B" w:rsidRDefault="00A0069B" w:rsidP="00A0069B">
            <w:pPr>
              <w:suppressAutoHyphens/>
              <w:jc w:val="right"/>
            </w:pPr>
            <w:r w:rsidRPr="00A0069B">
              <w:t>»;</w:t>
            </w:r>
          </w:p>
        </w:tc>
      </w:tr>
    </w:tbl>
    <w:p w:rsidR="003F2DBD" w:rsidRDefault="003F2DBD" w:rsidP="003F2DBD">
      <w:pPr>
        <w:widowControl w:val="0"/>
        <w:ind w:firstLine="709"/>
        <w:jc w:val="both"/>
      </w:pPr>
      <w:r>
        <w:t>3) </w:t>
      </w:r>
      <w:r w:rsidR="00BF0F9E">
        <w:t xml:space="preserve">приложение 1 к муниципальной программе изложить в новой редакции (приложение);  </w:t>
      </w:r>
    </w:p>
    <w:p w:rsidR="003F2DBD" w:rsidRDefault="003F2DBD" w:rsidP="003F2DBD">
      <w:pPr>
        <w:widowControl w:val="0"/>
        <w:ind w:firstLine="709"/>
        <w:jc w:val="both"/>
      </w:pPr>
      <w:r>
        <w:t>4) </w:t>
      </w:r>
      <w:r w:rsidR="00BF0F9E">
        <w:t xml:space="preserve">подпункт 18 пункта 12 раздела VI  муниципальной программы исключить;  </w:t>
      </w:r>
    </w:p>
    <w:p w:rsidR="003F2DBD" w:rsidRDefault="003F2DBD" w:rsidP="003F2DBD">
      <w:pPr>
        <w:widowControl w:val="0"/>
        <w:ind w:firstLine="709"/>
        <w:jc w:val="both"/>
      </w:pPr>
      <w:r>
        <w:t>5) </w:t>
      </w:r>
      <w:r w:rsidR="00BF0F9E">
        <w:t>подпункт 2 пункта 13 раздела VI  муниципальной программы изложить в следующей редакции:</w:t>
      </w:r>
    </w:p>
    <w:p w:rsidR="003F2DBD" w:rsidRDefault="003F2DBD" w:rsidP="003F2DBD">
      <w:pPr>
        <w:widowControl w:val="0"/>
        <w:ind w:firstLine="709"/>
        <w:jc w:val="both"/>
      </w:pPr>
      <w:r>
        <w:t>«2) Постановление а</w:t>
      </w:r>
      <w:r w:rsidR="00BF0F9E">
        <w:t xml:space="preserve">дминистрации Златоустовского городского округа Челябинской области от </w:t>
      </w:r>
      <w:r>
        <w:t>03 февраля 2022 г. № </w:t>
      </w:r>
      <w:r w:rsidR="00BF0F9E">
        <w:t>39-П/АДМ</w:t>
      </w:r>
      <w:r>
        <w:t xml:space="preserve"> «</w:t>
      </w:r>
      <w:r w:rsidR="00BF0F9E">
        <w:t>Об утверждении Порядка определения объема и предоставления субсидии социально ориентированным некоммерческим организациям инвалидов на оказание финансовой поддержки из бюджета Зл</w:t>
      </w:r>
      <w:r>
        <w:t>атоустовского городского округа</w:t>
      </w:r>
      <w:r w:rsidR="00BF0F9E">
        <w:t>»;</w:t>
      </w:r>
    </w:p>
    <w:p w:rsidR="003F2DBD" w:rsidRDefault="003F2DBD" w:rsidP="003F2DBD">
      <w:pPr>
        <w:widowControl w:val="0"/>
        <w:ind w:firstLine="709"/>
        <w:jc w:val="both"/>
      </w:pPr>
      <w:r>
        <w:t xml:space="preserve">6) пункт 16 раздела </w:t>
      </w:r>
      <w:r w:rsidR="00BF0F9E">
        <w:t>IX муниципальной программы изложить в следующей редакции:</w:t>
      </w:r>
    </w:p>
    <w:p w:rsidR="00B560AA" w:rsidRDefault="003F2DBD" w:rsidP="00B560AA">
      <w:pPr>
        <w:widowControl w:val="0"/>
        <w:ind w:firstLine="709"/>
        <w:jc w:val="both"/>
      </w:pPr>
      <w:r>
        <w:t>«16. </w:t>
      </w:r>
      <w:r w:rsidR="00BF0F9E">
        <w:t>Ресурсное обеспечение муниципальной Программы за счет средств федерального бюджета (таблица 2).</w:t>
      </w:r>
    </w:p>
    <w:p w:rsidR="00BF0F9E" w:rsidRDefault="003F2DBD" w:rsidP="00B560AA">
      <w:pPr>
        <w:widowControl w:val="0"/>
        <w:ind w:firstLine="709"/>
        <w:jc w:val="right"/>
      </w:pPr>
      <w:r>
        <w:t xml:space="preserve">Таблица </w:t>
      </w:r>
      <w:r w:rsidR="00BF0F9E"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6"/>
        <w:gridCol w:w="851"/>
        <w:gridCol w:w="992"/>
        <w:gridCol w:w="1050"/>
        <w:gridCol w:w="1084"/>
        <w:gridCol w:w="1084"/>
        <w:gridCol w:w="1176"/>
        <w:gridCol w:w="991"/>
      </w:tblGrid>
      <w:tr w:rsidR="00BF0F9E" w:rsidRPr="00261160" w:rsidTr="00261160">
        <w:trPr>
          <w:trHeight w:val="3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261160" w:rsidRDefault="00BF0F9E" w:rsidP="003F2DBD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261160" w:rsidRDefault="00BF0F9E" w:rsidP="003F2DBD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Всего,</w:t>
            </w:r>
          </w:p>
          <w:p w:rsidR="00BF0F9E" w:rsidRPr="00261160" w:rsidRDefault="00BF0F9E" w:rsidP="003F2DBD">
            <w:pPr>
              <w:widowControl w:val="0"/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тыс. руб</w:t>
            </w:r>
            <w:r w:rsidR="003F2DBD" w:rsidRPr="00261160">
              <w:rPr>
                <w:color w:val="000000"/>
                <w:sz w:val="12"/>
                <w:szCs w:val="12"/>
                <w:lang w:eastAsia="zh-CN"/>
              </w:rPr>
              <w:t>лей</w:t>
            </w:r>
          </w:p>
        </w:tc>
        <w:tc>
          <w:tcPr>
            <w:tcW w:w="7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261160" w:rsidRDefault="00FD6B33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>
              <w:rPr>
                <w:color w:val="000000"/>
                <w:sz w:val="12"/>
                <w:szCs w:val="12"/>
                <w:lang w:eastAsia="zh-CN"/>
              </w:rPr>
              <w:t>В том числе по годам (тыс. рублей</w:t>
            </w:r>
            <w:r w:rsidR="00BF0F9E" w:rsidRPr="00261160">
              <w:rPr>
                <w:color w:val="000000"/>
                <w:sz w:val="12"/>
                <w:szCs w:val="12"/>
                <w:lang w:eastAsia="zh-CN"/>
              </w:rPr>
              <w:t>)</w:t>
            </w:r>
          </w:p>
        </w:tc>
      </w:tr>
      <w:tr w:rsidR="00BF0F9E" w:rsidRPr="00261160" w:rsidTr="00261160">
        <w:trPr>
          <w:jc w:val="center"/>
        </w:trPr>
        <w:tc>
          <w:tcPr>
            <w:tcW w:w="1135" w:type="dxa"/>
            <w:vMerge/>
          </w:tcPr>
          <w:p w:rsidR="00BF0F9E" w:rsidRPr="00261160" w:rsidRDefault="00BF0F9E" w:rsidP="003F2DBD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vMerge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2020 год</w:t>
            </w:r>
          </w:p>
        </w:tc>
        <w:tc>
          <w:tcPr>
            <w:tcW w:w="992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2021 год</w:t>
            </w:r>
          </w:p>
        </w:tc>
        <w:tc>
          <w:tcPr>
            <w:tcW w:w="1050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2022 год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2023 год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2024 год</w:t>
            </w:r>
          </w:p>
        </w:tc>
        <w:tc>
          <w:tcPr>
            <w:tcW w:w="11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2025 год</w:t>
            </w:r>
          </w:p>
        </w:tc>
        <w:tc>
          <w:tcPr>
            <w:tcW w:w="99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2026 год</w:t>
            </w:r>
          </w:p>
        </w:tc>
      </w:tr>
      <w:tr w:rsidR="00BF0F9E" w:rsidRPr="00261160" w:rsidTr="00261160">
        <w:trPr>
          <w:trHeight w:val="480"/>
          <w:jc w:val="center"/>
        </w:trPr>
        <w:tc>
          <w:tcPr>
            <w:tcW w:w="1135" w:type="dxa"/>
          </w:tcPr>
          <w:p w:rsidR="00BF0F9E" w:rsidRPr="00261160" w:rsidRDefault="00BF0F9E" w:rsidP="003F2DBD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УСЗН</w:t>
            </w:r>
          </w:p>
        </w:tc>
        <w:tc>
          <w:tcPr>
            <w:tcW w:w="1276" w:type="dxa"/>
          </w:tcPr>
          <w:p w:rsidR="00BF0F9E" w:rsidRPr="00261160" w:rsidRDefault="00BF0F9E" w:rsidP="003F2DBD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1 062 613,09158</w:t>
            </w:r>
          </w:p>
        </w:tc>
        <w:tc>
          <w:tcPr>
            <w:tcW w:w="85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214 648,90</w:t>
            </w:r>
          </w:p>
        </w:tc>
        <w:tc>
          <w:tcPr>
            <w:tcW w:w="992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214 958,24100</w:t>
            </w:r>
          </w:p>
        </w:tc>
        <w:tc>
          <w:tcPr>
            <w:tcW w:w="1050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139 380,80183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147 190,13104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123 973,51771</w:t>
            </w:r>
          </w:p>
        </w:tc>
        <w:tc>
          <w:tcPr>
            <w:tcW w:w="11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111 849,90</w:t>
            </w:r>
          </w:p>
        </w:tc>
        <w:tc>
          <w:tcPr>
            <w:tcW w:w="99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110 611,60</w:t>
            </w:r>
          </w:p>
        </w:tc>
      </w:tr>
      <w:tr w:rsidR="00BF0F9E" w:rsidRPr="00261160" w:rsidTr="00261160">
        <w:trPr>
          <w:trHeight w:val="1132"/>
          <w:jc w:val="center"/>
        </w:trPr>
        <w:tc>
          <w:tcPr>
            <w:tcW w:w="1135" w:type="dxa"/>
          </w:tcPr>
          <w:p w:rsidR="00BF0F9E" w:rsidRPr="00261160" w:rsidRDefault="00BF0F9E" w:rsidP="003F2DBD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 xml:space="preserve">Комитет </w:t>
            </w:r>
            <w:r w:rsidR="00261160" w:rsidRPr="00261160">
              <w:rPr>
                <w:color w:val="000000"/>
                <w:sz w:val="12"/>
                <w:szCs w:val="12"/>
                <w:lang w:eastAsia="zh-CN"/>
              </w:rPr>
              <w:br/>
            </w:r>
            <w:r w:rsidRPr="00261160">
              <w:rPr>
                <w:color w:val="000000"/>
                <w:sz w:val="12"/>
                <w:szCs w:val="12"/>
                <w:lang w:eastAsia="zh-CN"/>
              </w:rPr>
              <w:t>по управлению имуществом Златоустовского городского округа</w:t>
            </w:r>
          </w:p>
        </w:tc>
        <w:tc>
          <w:tcPr>
            <w:tcW w:w="12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58 349,70000</w:t>
            </w:r>
          </w:p>
        </w:tc>
        <w:tc>
          <w:tcPr>
            <w:tcW w:w="85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0,00</w:t>
            </w:r>
          </w:p>
        </w:tc>
        <w:tc>
          <w:tcPr>
            <w:tcW w:w="992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0,00</w:t>
            </w:r>
          </w:p>
        </w:tc>
        <w:tc>
          <w:tcPr>
            <w:tcW w:w="1050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0,00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0,00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0,00</w:t>
            </w:r>
          </w:p>
        </w:tc>
        <w:tc>
          <w:tcPr>
            <w:tcW w:w="11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27 390,80</w:t>
            </w:r>
          </w:p>
        </w:tc>
        <w:tc>
          <w:tcPr>
            <w:tcW w:w="99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30 958,90</w:t>
            </w:r>
          </w:p>
        </w:tc>
      </w:tr>
      <w:tr w:rsidR="00BF0F9E" w:rsidRPr="00261160" w:rsidTr="00261160">
        <w:trPr>
          <w:trHeight w:val="415"/>
          <w:jc w:val="center"/>
        </w:trPr>
        <w:tc>
          <w:tcPr>
            <w:tcW w:w="1135" w:type="dxa"/>
          </w:tcPr>
          <w:p w:rsidR="00BF0F9E" w:rsidRPr="00261160" w:rsidRDefault="00BF0F9E" w:rsidP="003F2DBD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Итого:</w:t>
            </w:r>
          </w:p>
        </w:tc>
        <w:tc>
          <w:tcPr>
            <w:tcW w:w="12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1 120 962,79158</w:t>
            </w:r>
          </w:p>
        </w:tc>
        <w:tc>
          <w:tcPr>
            <w:tcW w:w="85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214 648,90</w:t>
            </w:r>
          </w:p>
        </w:tc>
        <w:tc>
          <w:tcPr>
            <w:tcW w:w="992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214 958,24100</w:t>
            </w:r>
          </w:p>
        </w:tc>
        <w:tc>
          <w:tcPr>
            <w:tcW w:w="1050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139 380,80183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147 190,13104</w:t>
            </w:r>
          </w:p>
        </w:tc>
        <w:tc>
          <w:tcPr>
            <w:tcW w:w="1084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123 973,51771</w:t>
            </w:r>
          </w:p>
        </w:tc>
        <w:tc>
          <w:tcPr>
            <w:tcW w:w="1176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139 240,70000</w:t>
            </w:r>
          </w:p>
        </w:tc>
        <w:tc>
          <w:tcPr>
            <w:tcW w:w="991" w:type="dxa"/>
          </w:tcPr>
          <w:p w:rsidR="00BF0F9E" w:rsidRPr="00261160" w:rsidRDefault="00BF0F9E" w:rsidP="003F2DBD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141 570,50000</w:t>
            </w:r>
          </w:p>
        </w:tc>
      </w:tr>
    </w:tbl>
    <w:p w:rsidR="00BF0F9E" w:rsidRDefault="00BF0F9E" w:rsidP="00261160">
      <w:pPr>
        <w:widowControl w:val="0"/>
        <w:jc w:val="right"/>
      </w:pPr>
      <w:r>
        <w:t>»;</w:t>
      </w:r>
    </w:p>
    <w:p w:rsidR="00261160" w:rsidRDefault="00261160" w:rsidP="00261160">
      <w:pPr>
        <w:widowControl w:val="0"/>
        <w:ind w:firstLine="709"/>
        <w:jc w:val="both"/>
      </w:pPr>
      <w:r>
        <w:t xml:space="preserve">7) пункт 17 раздела </w:t>
      </w:r>
      <w:r w:rsidR="00BF0F9E">
        <w:t>IX муниципальной программы изложить в следующей редакции:</w:t>
      </w:r>
    </w:p>
    <w:p w:rsidR="00BF0F9E" w:rsidRDefault="00261160" w:rsidP="00261160">
      <w:pPr>
        <w:widowControl w:val="0"/>
        <w:ind w:firstLine="709"/>
        <w:jc w:val="both"/>
      </w:pPr>
      <w:r>
        <w:t>«17. </w:t>
      </w:r>
      <w:r w:rsidR="00BF0F9E">
        <w:t>Ресурсное обеспечение муниципальной Программы за счет средств областного бюджета (таблица 3).</w:t>
      </w:r>
    </w:p>
    <w:p w:rsidR="00BF0F9E" w:rsidRDefault="00261160" w:rsidP="00261160">
      <w:pPr>
        <w:widowControl w:val="0"/>
        <w:jc w:val="right"/>
      </w:pPr>
      <w:r>
        <w:lastRenderedPageBreak/>
        <w:t>Т</w:t>
      </w:r>
      <w:r w:rsidR="00BF0F9E">
        <w:t>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1186"/>
        <w:gridCol w:w="976"/>
        <w:gridCol w:w="992"/>
        <w:gridCol w:w="1134"/>
        <w:gridCol w:w="1134"/>
        <w:gridCol w:w="1276"/>
        <w:gridCol w:w="992"/>
        <w:gridCol w:w="991"/>
      </w:tblGrid>
      <w:tr w:rsidR="00BF0F9E" w:rsidRPr="00261160" w:rsidTr="00261160">
        <w:trPr>
          <w:jc w:val="center"/>
        </w:trPr>
        <w:tc>
          <w:tcPr>
            <w:tcW w:w="958" w:type="dxa"/>
            <w:vMerge w:val="restart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186" w:type="dxa"/>
            <w:vMerge w:val="restart"/>
            <w:vAlign w:val="center"/>
          </w:tcPr>
          <w:p w:rsidR="00BF0F9E" w:rsidRPr="00261160" w:rsidRDefault="00BF0F9E" w:rsidP="00BF0F9E">
            <w:pPr>
              <w:suppressAutoHyphens/>
              <w:autoSpaceDE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Всего,</w:t>
            </w:r>
          </w:p>
          <w:p w:rsidR="00BF0F9E" w:rsidRPr="00261160" w:rsidRDefault="00261160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тыс. рублей</w:t>
            </w:r>
          </w:p>
        </w:tc>
        <w:tc>
          <w:tcPr>
            <w:tcW w:w="7495" w:type="dxa"/>
            <w:gridSpan w:val="7"/>
            <w:vAlign w:val="center"/>
          </w:tcPr>
          <w:p w:rsidR="00BF0F9E" w:rsidRPr="00261160" w:rsidRDefault="00261160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В том числе по годам (тыс. рублей</w:t>
            </w:r>
            <w:r w:rsidR="00BF0F9E" w:rsidRPr="00261160">
              <w:rPr>
                <w:color w:val="000000"/>
                <w:sz w:val="12"/>
                <w:szCs w:val="12"/>
                <w:lang w:eastAsia="zh-CN"/>
              </w:rPr>
              <w:t>)</w:t>
            </w:r>
          </w:p>
        </w:tc>
      </w:tr>
      <w:tr w:rsidR="00BF0F9E" w:rsidRPr="00261160" w:rsidTr="00261160">
        <w:trPr>
          <w:jc w:val="center"/>
        </w:trPr>
        <w:tc>
          <w:tcPr>
            <w:tcW w:w="958" w:type="dxa"/>
            <w:vMerge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186" w:type="dxa"/>
            <w:vMerge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2020 год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2024 год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2025 год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2026 год</w:t>
            </w:r>
          </w:p>
        </w:tc>
      </w:tr>
      <w:tr w:rsidR="00BF0F9E" w:rsidRPr="00261160" w:rsidTr="00261160">
        <w:trPr>
          <w:trHeight w:val="485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УСЗН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6 923 442,49874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905 075,586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905 044,939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976 562,14829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1 103 591,00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1 159 333,70</w:t>
            </w:r>
          </w:p>
        </w:tc>
      </w:tr>
      <w:tr w:rsidR="00BF0F9E" w:rsidRPr="00261160" w:rsidTr="00261160">
        <w:trPr>
          <w:trHeight w:val="418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Управление образования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6 248,32937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744,594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851,48781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</w:tr>
      <w:tr w:rsidR="00BF0F9E" w:rsidRPr="00261160" w:rsidTr="00261160">
        <w:trPr>
          <w:trHeight w:val="563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Управление культуры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2 266,37631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325,7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450,00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210,9624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</w:tr>
      <w:tr w:rsidR="00BF0F9E" w:rsidRPr="00261160" w:rsidTr="00261160">
        <w:trPr>
          <w:trHeight w:val="479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3 027,80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1 513,90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</w:tr>
      <w:tr w:rsidR="00BF0F9E" w:rsidRPr="00261160" w:rsidTr="00261160">
        <w:trPr>
          <w:trHeight w:val="374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 xml:space="preserve">Комитет </w:t>
            </w:r>
            <w:r w:rsidR="00261160">
              <w:rPr>
                <w:color w:val="000000"/>
                <w:sz w:val="12"/>
                <w:szCs w:val="12"/>
                <w:lang w:eastAsia="zh-CN"/>
              </w:rPr>
              <w:br/>
            </w:r>
            <w:r w:rsidRPr="00261160">
              <w:rPr>
                <w:color w:val="000000"/>
                <w:sz w:val="12"/>
                <w:szCs w:val="12"/>
                <w:lang w:eastAsia="zh-CN"/>
              </w:rPr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115 503,27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59 065,17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30 003,10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26 435,00</w:t>
            </w:r>
          </w:p>
        </w:tc>
      </w:tr>
      <w:tr w:rsidR="00BF0F9E" w:rsidRPr="00261160" w:rsidTr="00261160">
        <w:trPr>
          <w:trHeight w:val="374"/>
          <w:jc w:val="center"/>
        </w:trPr>
        <w:tc>
          <w:tcPr>
            <w:tcW w:w="958" w:type="dxa"/>
            <w:vAlign w:val="center"/>
          </w:tcPr>
          <w:p w:rsidR="00BF0F9E" w:rsidRPr="00261160" w:rsidRDefault="00BF0F9E" w:rsidP="0026116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Итого:</w:t>
            </w:r>
          </w:p>
        </w:tc>
        <w:tc>
          <w:tcPr>
            <w:tcW w:w="118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7 050 488,27442</w:t>
            </w:r>
          </w:p>
        </w:tc>
        <w:tc>
          <w:tcPr>
            <w:tcW w:w="9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906 145,88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906 464,939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1 038 461,21829</w:t>
            </w:r>
          </w:p>
        </w:tc>
        <w:tc>
          <w:tcPr>
            <w:tcW w:w="992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1 134 914,10</w:t>
            </w:r>
          </w:p>
        </w:tc>
        <w:tc>
          <w:tcPr>
            <w:tcW w:w="991" w:type="dxa"/>
            <w:vAlign w:val="center"/>
          </w:tcPr>
          <w:p w:rsidR="00BF0F9E" w:rsidRPr="00261160" w:rsidRDefault="00BF0F9E" w:rsidP="00BF0F9E">
            <w:pPr>
              <w:suppressAutoHyphens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261160">
              <w:rPr>
                <w:color w:val="000000"/>
                <w:sz w:val="12"/>
                <w:szCs w:val="12"/>
                <w:lang w:eastAsia="zh-CN"/>
              </w:rPr>
              <w:t>1 187 088,70</w:t>
            </w:r>
          </w:p>
        </w:tc>
      </w:tr>
    </w:tbl>
    <w:p w:rsidR="00BF0F9E" w:rsidRDefault="00BF0F9E" w:rsidP="00261160">
      <w:pPr>
        <w:widowControl w:val="0"/>
        <w:jc w:val="right"/>
      </w:pPr>
      <w:r>
        <w:t>»;</w:t>
      </w:r>
    </w:p>
    <w:p w:rsidR="000D4026" w:rsidRDefault="000D4026" w:rsidP="000D4026">
      <w:pPr>
        <w:widowControl w:val="0"/>
        <w:ind w:firstLine="709"/>
        <w:jc w:val="both"/>
      </w:pPr>
      <w:r>
        <w:t>8) пункт 18 раздела IX муниципальной программы изложить в следующей редакции:</w:t>
      </w:r>
    </w:p>
    <w:p w:rsidR="000D4026" w:rsidRDefault="000D4026" w:rsidP="000D4026">
      <w:pPr>
        <w:widowControl w:val="0"/>
        <w:ind w:firstLine="709"/>
        <w:jc w:val="both"/>
      </w:pPr>
      <w:r>
        <w:t>«18. Ресурсное обеспечение муниципальной Программы за счет средств местного бюджета (таблица 4).</w:t>
      </w:r>
    </w:p>
    <w:p w:rsidR="000D4026" w:rsidRDefault="000D4026" w:rsidP="000D4026">
      <w:pPr>
        <w:jc w:val="right"/>
      </w:pPr>
      <w:r>
        <w:t>Таблица 4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85"/>
        <w:gridCol w:w="1201"/>
        <w:gridCol w:w="967"/>
        <w:gridCol w:w="967"/>
        <w:gridCol w:w="1084"/>
        <w:gridCol w:w="1084"/>
        <w:gridCol w:w="1084"/>
        <w:gridCol w:w="1083"/>
        <w:gridCol w:w="1084"/>
      </w:tblGrid>
      <w:tr w:rsidR="000D4026" w:rsidRPr="000D4026" w:rsidTr="009446A6">
        <w:trPr>
          <w:cantSplit/>
          <w:trHeight w:val="249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0D4026" w:rsidRPr="000D4026" w:rsidRDefault="000D4026" w:rsidP="009446A6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9446A6" w:rsidRPr="009446A6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86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autoSpaceDE w:val="0"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В том числе по годам (тыс. руб.)</w:t>
            </w:r>
          </w:p>
        </w:tc>
      </w:tr>
      <w:tr w:rsidR="000D4026" w:rsidRPr="000D4026" w:rsidTr="009446A6">
        <w:trPr>
          <w:cantSplit/>
          <w:trHeight w:val="249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</w:tr>
      <w:tr w:rsidR="000D4026" w:rsidRPr="000D4026" w:rsidTr="009446A6">
        <w:trPr>
          <w:cantSplit/>
          <w:trHeight w:val="369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443 281,48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37 292,50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49 476,80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54 197,58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74 607,20000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111 367,40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58 170,00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4026" w:rsidRPr="000D4026" w:rsidRDefault="000D4026" w:rsidP="009446A6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D4026">
              <w:rPr>
                <w:color w:val="000000"/>
                <w:sz w:val="16"/>
                <w:szCs w:val="16"/>
                <w:lang w:eastAsia="zh-CN"/>
              </w:rPr>
              <w:t>58 170,00</w:t>
            </w:r>
          </w:p>
        </w:tc>
      </w:tr>
    </w:tbl>
    <w:p w:rsidR="000D4026" w:rsidRDefault="0072554A" w:rsidP="0072554A">
      <w:pPr>
        <w:widowControl w:val="0"/>
        <w:jc w:val="right"/>
      </w:pPr>
      <w:r>
        <w:t>»;</w:t>
      </w:r>
    </w:p>
    <w:p w:rsidR="00BF0F9E" w:rsidRDefault="000871D5" w:rsidP="000871D5">
      <w:pPr>
        <w:widowControl w:val="0"/>
        <w:ind w:firstLine="709"/>
        <w:jc w:val="both"/>
      </w:pPr>
      <w:r>
        <w:t>9) </w:t>
      </w:r>
      <w:r w:rsidR="00BF0F9E">
        <w:t xml:space="preserve">в приложении 2 к муниципальной программе, строку «Объем бюджетных ассигнований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 </w:t>
      </w:r>
    </w:p>
    <w:p w:rsidR="00BF0F9E" w:rsidRDefault="00BF0F9E" w:rsidP="00BF0F9E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9"/>
        <w:gridCol w:w="6500"/>
      </w:tblGrid>
      <w:tr w:rsidR="00BF0F9E" w:rsidRPr="00BF0F9E" w:rsidTr="000871D5">
        <w:trPr>
          <w:trHeight w:val="1697"/>
          <w:jc w:val="center"/>
        </w:trPr>
        <w:tc>
          <w:tcPr>
            <w:tcW w:w="3227" w:type="dxa"/>
          </w:tcPr>
          <w:p w:rsidR="00BF0F9E" w:rsidRPr="00BF0F9E" w:rsidRDefault="00BF0F9E" w:rsidP="000871D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bookmarkStart w:id="3" w:name="sub_1100"/>
            <w:r w:rsidRPr="00BF0F9E">
              <w:rPr>
                <w:sz w:val="24"/>
                <w:szCs w:val="24"/>
              </w:rPr>
              <w:t>Объем бюджетных ассигнований Подпрограммы</w:t>
            </w:r>
            <w:bookmarkEnd w:id="3"/>
          </w:p>
        </w:tc>
        <w:tc>
          <w:tcPr>
            <w:tcW w:w="6804" w:type="dxa"/>
          </w:tcPr>
          <w:p w:rsidR="00BF0F9E" w:rsidRPr="00BF0F9E" w:rsidRDefault="00BF0F9E" w:rsidP="00BF0F9E">
            <w:pPr>
              <w:suppressAutoHyphens/>
              <w:autoSpaceDE w:val="0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Объем бюджетных ассигнований по подпрограмме: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2020 год – 1 153 907,88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2021 год – 1 165 464,70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2022 год – 1 111 106,17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2023 год – 1 171 955,78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2024 год – 1 267 619,33600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2025 год – 1 326 940,00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2026 год – 1 381 444,40 тыс. рублей.</w:t>
            </w:r>
          </w:p>
          <w:p w:rsidR="00BF0F9E" w:rsidRPr="00BF0F9E" w:rsidRDefault="00BF0F9E" w:rsidP="00BF0F9E">
            <w:pPr>
              <w:suppressAutoHyphens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Итого по подпро</w:t>
            </w:r>
            <w:r w:rsidR="000871D5">
              <w:rPr>
                <w:color w:val="000000"/>
                <w:sz w:val="24"/>
                <w:szCs w:val="24"/>
                <w:lang w:eastAsia="zh-CN"/>
              </w:rPr>
              <w:t>грамме муниципальной Программы -</w:t>
            </w:r>
            <w:r w:rsidRPr="00BF0F9E">
              <w:rPr>
                <w:color w:val="000000"/>
                <w:sz w:val="24"/>
                <w:szCs w:val="24"/>
                <w:lang w:eastAsia="zh-CN"/>
              </w:rPr>
              <w:t xml:space="preserve"> 8 578 438,26600 тыс. рублей, в том числе: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За счет средств федерального бюджета: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2020 год – 214 648,90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2021 год – 214 958,24100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2022 год – 139 380,80183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2023 год – 147 190,13104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2024 год – 123 973,51771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 xml:space="preserve">2025 год – 139 240,70000 тыс. рублей; 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2026 го</w:t>
            </w:r>
            <w:r w:rsidR="000871D5">
              <w:rPr>
                <w:color w:val="000000"/>
                <w:sz w:val="24"/>
                <w:szCs w:val="24"/>
                <w:lang w:eastAsia="zh-CN"/>
              </w:rPr>
              <w:t xml:space="preserve">д – 141 570,50000 тыс. рублей. 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 xml:space="preserve">Итого: 1 120 962,79158 тыс. рублей. 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За счет средств областного бюджета: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2020 год – 906 145,88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2021 год – 904 768,45900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2022 год – 922 503,38817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lastRenderedPageBreak/>
              <w:t>2023 год – 954 910,04896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2024 год – 1 038 461,21829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2025 год – 1 134 914,10000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2026 год – 1 187 088,70000 тыс. рублей.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Итого:  7 048 791,79442 тыс. рублей.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За счет средств местного  бюджета: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2020 год – 33 113,10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2021 год – 45 738,00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2022 год – 49 221,98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2023 год – 69 855,60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2024 год – 105 184,60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2025 год – 52 785,20 тыс. рублей;</w:t>
            </w:r>
          </w:p>
          <w:p w:rsidR="00BF0F9E" w:rsidRPr="00BF0F9E" w:rsidRDefault="00BF0F9E" w:rsidP="00BF0F9E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2026 год – 52 785,20 тыс. рублей.</w:t>
            </w:r>
          </w:p>
          <w:p w:rsidR="00BF0F9E" w:rsidRPr="00BF0F9E" w:rsidRDefault="00BF0F9E" w:rsidP="00BF0F9E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BF0F9E">
              <w:rPr>
                <w:color w:val="000000"/>
                <w:sz w:val="24"/>
                <w:szCs w:val="24"/>
                <w:lang w:eastAsia="zh-CN"/>
              </w:rPr>
              <w:t>Итого:  408 683,68 тыс. рублей</w:t>
            </w:r>
          </w:p>
        </w:tc>
      </w:tr>
    </w:tbl>
    <w:p w:rsidR="00BF0F9E" w:rsidRDefault="000871D5" w:rsidP="000871D5">
      <w:pPr>
        <w:widowControl w:val="0"/>
        <w:jc w:val="right"/>
      </w:pPr>
      <w:r>
        <w:lastRenderedPageBreak/>
        <w:t>»;</w:t>
      </w:r>
    </w:p>
    <w:p w:rsidR="00784BEE" w:rsidRDefault="00784BEE" w:rsidP="00784BEE">
      <w:pPr>
        <w:widowControl w:val="0"/>
        <w:ind w:firstLine="709"/>
        <w:jc w:val="both"/>
      </w:pPr>
      <w:r>
        <w:t>10) в приложении 2 к муниципальной программе пункты 3, 5, 8, 19 таблицы 8 пункта 25 раздела 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784BEE" w:rsidRDefault="00784BEE" w:rsidP="00784BEE">
      <w:pPr>
        <w:widowControl w:val="0"/>
        <w:ind w:firstLine="709"/>
        <w:jc w:val="both"/>
      </w:pPr>
      <w:r>
        <w:t>«25. Оценка достижения цели Подпрограммы производится посредством показателей, приведенных в таблице 8: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BF0F9E" w:rsidRPr="00BF0F9E" w:rsidTr="00784BEE">
        <w:trPr>
          <w:jc w:val="center"/>
        </w:trPr>
        <w:tc>
          <w:tcPr>
            <w:tcW w:w="103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676"/>
              <w:gridCol w:w="2160"/>
              <w:gridCol w:w="1250"/>
              <w:gridCol w:w="756"/>
              <w:gridCol w:w="810"/>
              <w:gridCol w:w="811"/>
              <w:gridCol w:w="811"/>
              <w:gridCol w:w="812"/>
              <w:gridCol w:w="813"/>
              <w:gridCol w:w="740"/>
            </w:tblGrid>
            <w:tr w:rsidR="00BF0F9E" w:rsidRPr="00784BEE" w:rsidTr="00784BEE">
              <w:trPr>
                <w:jc w:val="center"/>
              </w:trPr>
              <w:tc>
                <w:tcPr>
                  <w:tcW w:w="963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F9E" w:rsidRPr="00497FE3" w:rsidRDefault="00BF0F9E" w:rsidP="00BF0F9E">
                  <w:pPr>
                    <w:autoSpaceDE w:val="0"/>
                    <w:autoSpaceDN w:val="0"/>
                    <w:adjustRightInd w:val="0"/>
                    <w:jc w:val="right"/>
                  </w:pPr>
                  <w:r w:rsidRPr="00497FE3">
                    <w:t>Таблица 8</w:t>
                  </w:r>
                </w:p>
              </w:tc>
            </w:tr>
            <w:tr w:rsidR="00BF0F9E" w:rsidRPr="00784BEE" w:rsidTr="00784BEE">
              <w:trPr>
                <w:jc w:val="center"/>
              </w:trPr>
              <w:tc>
                <w:tcPr>
                  <w:tcW w:w="6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784BE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№</w:t>
                  </w:r>
                </w:p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2026 год</w:t>
                  </w:r>
                </w:p>
              </w:tc>
            </w:tr>
            <w:tr w:rsidR="00BF0F9E" w:rsidRPr="00784BEE" w:rsidTr="00784BEE">
              <w:trPr>
                <w:trHeight w:val="2584"/>
                <w:jc w:val="center"/>
              </w:trPr>
              <w:tc>
                <w:tcPr>
                  <w:tcW w:w="6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 xml:space="preserve">Количество привлеченных медицинских работников государственных учреждений здравоохранения, расположенных </w:t>
                  </w:r>
                  <w:r w:rsidR="00784BEE">
                    <w:rPr>
                      <w:sz w:val="20"/>
                      <w:szCs w:val="20"/>
                    </w:rPr>
                    <w:br/>
                  </w:r>
                  <w:r w:rsidRPr="00784BEE">
                    <w:rPr>
                      <w:sz w:val="20"/>
                      <w:szCs w:val="20"/>
                    </w:rPr>
                    <w:t>на территории Златоустовского городского округа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BF0F9E" w:rsidRPr="00784BEE" w:rsidTr="00784BEE">
              <w:trPr>
                <w:jc w:val="center"/>
              </w:trPr>
              <w:tc>
                <w:tcPr>
                  <w:tcW w:w="6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 xml:space="preserve">Численность детей-сирот и детей, оставшихся </w:t>
                  </w:r>
                  <w:r w:rsidRPr="00784BEE">
                    <w:rPr>
                      <w:sz w:val="20"/>
                      <w:szCs w:val="20"/>
                    </w:rPr>
                    <w:br/>
                    <w:t xml:space="preserve">без попечения родителей, лиц </w:t>
                  </w:r>
                  <w:r w:rsidR="00784BEE">
                    <w:rPr>
                      <w:sz w:val="20"/>
                      <w:szCs w:val="20"/>
                    </w:rPr>
                    <w:br/>
                  </w:r>
                  <w:r w:rsidRPr="00784BEE">
                    <w:rPr>
                      <w:sz w:val="20"/>
                      <w:szCs w:val="20"/>
                    </w:rPr>
                    <w:t xml:space="preserve">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</w:t>
                  </w:r>
                  <w:r w:rsidRPr="00784BEE">
                    <w:rPr>
                      <w:sz w:val="20"/>
                      <w:szCs w:val="20"/>
                    </w:rPr>
                    <w:br/>
                    <w:t>по договорам найма специализированных жилых помещений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BF0F9E" w:rsidRPr="00784BEE" w:rsidTr="00784BEE">
              <w:trPr>
                <w:jc w:val="center"/>
              </w:trPr>
              <w:tc>
                <w:tcPr>
                  <w:tcW w:w="6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 xml:space="preserve">Численность граждан, получивших социальные услуги </w:t>
                  </w:r>
                  <w:r w:rsidR="00784BEE">
                    <w:rPr>
                      <w:sz w:val="20"/>
                      <w:szCs w:val="20"/>
                    </w:rPr>
                    <w:br/>
                  </w:r>
                  <w:r w:rsidRPr="00784BEE">
                    <w:rPr>
                      <w:sz w:val="20"/>
                      <w:szCs w:val="20"/>
                    </w:rPr>
                    <w:t xml:space="preserve">в муниципальных бюджетных учреждениях, подведомственных Управлению </w:t>
                  </w:r>
                  <w:r w:rsidRPr="00784BEE">
                    <w:rPr>
                      <w:sz w:val="20"/>
                      <w:szCs w:val="20"/>
                    </w:rPr>
                    <w:lastRenderedPageBreak/>
                    <w:t>социальной защиты населения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lastRenderedPageBreak/>
                    <w:t>чел.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594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625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696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696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696</w:t>
                  </w:r>
                </w:p>
              </w:tc>
            </w:tr>
            <w:tr w:rsidR="00BF0F9E" w:rsidRPr="00784BEE" w:rsidTr="00784BEE">
              <w:trPr>
                <w:jc w:val="center"/>
              </w:trPr>
              <w:tc>
                <w:tcPr>
                  <w:tcW w:w="6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lastRenderedPageBreak/>
                    <w:t>19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Количество граждан старше</w:t>
                  </w:r>
                </w:p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трудоспособного</w:t>
                  </w:r>
                </w:p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возраста и инвалидов,</w:t>
                  </w:r>
                </w:p>
                <w:p w:rsidR="00BF0F9E" w:rsidRPr="00784BEE" w:rsidRDefault="00BF0F9E" w:rsidP="00784BE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 xml:space="preserve">получивших услуги </w:t>
                  </w:r>
                  <w:r w:rsidR="00784BEE">
                    <w:rPr>
                      <w:sz w:val="20"/>
                      <w:szCs w:val="20"/>
                    </w:rPr>
                    <w:br/>
                  </w:r>
                  <w:r w:rsidRPr="00784BEE">
                    <w:rPr>
                      <w:sz w:val="20"/>
                      <w:szCs w:val="20"/>
                    </w:rPr>
                    <w:t>врамках системы</w:t>
                  </w:r>
                </w:p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долговременного</w:t>
                  </w:r>
                </w:p>
                <w:p w:rsidR="00BF0F9E" w:rsidRPr="00784BEE" w:rsidRDefault="00BF0F9E" w:rsidP="00BF0F9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ухода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F0F9E" w:rsidRPr="00784BEE" w:rsidRDefault="00BF0F9E" w:rsidP="00BF0F9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84BEE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BF0F9E" w:rsidRPr="00BF0F9E" w:rsidRDefault="00BF0F9E" w:rsidP="00BF0F9E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BF0F9E" w:rsidRDefault="00BF0F9E" w:rsidP="00784BEE">
      <w:pPr>
        <w:widowControl w:val="0"/>
        <w:jc w:val="right"/>
      </w:pPr>
      <w:r>
        <w:lastRenderedPageBreak/>
        <w:t>»;</w:t>
      </w:r>
    </w:p>
    <w:p w:rsidR="000B627A" w:rsidRDefault="000B627A" w:rsidP="000B627A">
      <w:pPr>
        <w:widowControl w:val="0"/>
        <w:ind w:firstLine="709"/>
        <w:jc w:val="both"/>
      </w:pPr>
      <w:r>
        <w:t>11) </w:t>
      </w:r>
      <w:r w:rsidR="00BF0F9E">
        <w:t>в приложении 2 к муниципаль</w:t>
      </w:r>
      <w:r>
        <w:t xml:space="preserve">ной программе пункт 28 раздела </w:t>
      </w:r>
      <w:r>
        <w:br/>
        <w:t>VI</w:t>
      </w:r>
      <w:r w:rsidR="00BF0F9E">
        <w:t xml:space="preserve">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BF0F9E" w:rsidRDefault="000B627A" w:rsidP="000B627A">
      <w:pPr>
        <w:widowControl w:val="0"/>
        <w:ind w:firstLine="709"/>
        <w:jc w:val="both"/>
      </w:pPr>
      <w:r>
        <w:t>«28. </w:t>
      </w:r>
      <w:r w:rsidR="00BF0F9E">
        <w:t>Ресурсное обеспечение Подпрограммы за счет средств федерального бюджета (таблица 9).</w:t>
      </w:r>
    </w:p>
    <w:p w:rsidR="00BF0F9E" w:rsidRDefault="000B627A" w:rsidP="000B627A">
      <w:pPr>
        <w:widowControl w:val="0"/>
        <w:jc w:val="right"/>
      </w:pPr>
      <w:r>
        <w:t xml:space="preserve">Таблица </w:t>
      </w:r>
      <w:r w:rsidR="00BF0F9E">
        <w:t>9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49"/>
        <w:gridCol w:w="853"/>
        <w:gridCol w:w="1083"/>
        <w:gridCol w:w="1084"/>
        <w:gridCol w:w="1084"/>
        <w:gridCol w:w="1084"/>
        <w:gridCol w:w="1083"/>
        <w:gridCol w:w="1084"/>
      </w:tblGrid>
      <w:tr w:rsidR="00BF0F9E" w:rsidRPr="000B627A" w:rsidTr="000B627A">
        <w:trPr>
          <w:trHeight w:val="3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Всего,</w:t>
            </w:r>
          </w:p>
          <w:p w:rsidR="00BF0F9E" w:rsidRPr="000B627A" w:rsidRDefault="000B627A" w:rsidP="000B627A">
            <w:pPr>
              <w:widowControl w:val="0"/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тыс. рублей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В том числе по годам (тыс. руб.)</w:t>
            </w:r>
          </w:p>
        </w:tc>
      </w:tr>
      <w:tr w:rsidR="00BF0F9E" w:rsidRPr="000B627A" w:rsidTr="000B627A">
        <w:trPr>
          <w:jc w:val="center"/>
        </w:trPr>
        <w:tc>
          <w:tcPr>
            <w:tcW w:w="1135" w:type="dxa"/>
            <w:vMerge/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1149" w:type="dxa"/>
            <w:vMerge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85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2020 год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2021 год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2022 год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2023 год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2024 год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2025 год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2026 год</w:t>
            </w:r>
          </w:p>
        </w:tc>
      </w:tr>
      <w:tr w:rsidR="00BF0F9E" w:rsidRPr="000B627A" w:rsidTr="000B627A">
        <w:trPr>
          <w:trHeight w:val="563"/>
          <w:jc w:val="center"/>
        </w:trPr>
        <w:tc>
          <w:tcPr>
            <w:tcW w:w="1135" w:type="dxa"/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УСЗН</w:t>
            </w:r>
          </w:p>
        </w:tc>
        <w:tc>
          <w:tcPr>
            <w:tcW w:w="1149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1 062 613,09158</w:t>
            </w:r>
          </w:p>
        </w:tc>
        <w:tc>
          <w:tcPr>
            <w:tcW w:w="85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214 648,90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214 958,24100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139 380,80183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147 190,13104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123 973,51771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111 849,90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110 611,60</w:t>
            </w:r>
          </w:p>
        </w:tc>
      </w:tr>
      <w:tr w:rsidR="00BF0F9E" w:rsidRPr="000B627A" w:rsidTr="000B627A">
        <w:trPr>
          <w:trHeight w:val="1272"/>
          <w:jc w:val="center"/>
        </w:trPr>
        <w:tc>
          <w:tcPr>
            <w:tcW w:w="1135" w:type="dxa"/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 xml:space="preserve">Комитет </w:t>
            </w:r>
            <w:r w:rsidR="000B627A" w:rsidRPr="000B627A">
              <w:rPr>
                <w:color w:val="000000"/>
                <w:sz w:val="14"/>
                <w:szCs w:val="14"/>
                <w:lang w:eastAsia="zh-CN"/>
              </w:rPr>
              <w:br/>
            </w:r>
            <w:r w:rsidRPr="000B627A">
              <w:rPr>
                <w:color w:val="000000"/>
                <w:sz w:val="14"/>
                <w:szCs w:val="14"/>
                <w:lang w:eastAsia="zh-CN"/>
              </w:rPr>
              <w:t>по управлению имуществом Златоустовского городского округа</w:t>
            </w:r>
          </w:p>
        </w:tc>
        <w:tc>
          <w:tcPr>
            <w:tcW w:w="1149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58 349,70000</w:t>
            </w:r>
          </w:p>
        </w:tc>
        <w:tc>
          <w:tcPr>
            <w:tcW w:w="85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0,00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0,00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0,00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0,00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0,00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27 390,80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30 958,90</w:t>
            </w:r>
          </w:p>
        </w:tc>
      </w:tr>
      <w:tr w:rsidR="00BF0F9E" w:rsidRPr="000B627A" w:rsidTr="000B627A">
        <w:trPr>
          <w:trHeight w:val="561"/>
          <w:jc w:val="center"/>
        </w:trPr>
        <w:tc>
          <w:tcPr>
            <w:tcW w:w="1135" w:type="dxa"/>
            <w:vAlign w:val="center"/>
          </w:tcPr>
          <w:p w:rsidR="00BF0F9E" w:rsidRPr="000B627A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Итого:</w:t>
            </w:r>
          </w:p>
        </w:tc>
        <w:tc>
          <w:tcPr>
            <w:tcW w:w="1149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1 120 962,79158</w:t>
            </w:r>
          </w:p>
        </w:tc>
        <w:tc>
          <w:tcPr>
            <w:tcW w:w="85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214 648,90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214 958,24100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139 380,80183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147 190,13104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123 973,51771</w:t>
            </w:r>
          </w:p>
        </w:tc>
        <w:tc>
          <w:tcPr>
            <w:tcW w:w="1083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139 240,70000</w:t>
            </w:r>
          </w:p>
        </w:tc>
        <w:tc>
          <w:tcPr>
            <w:tcW w:w="1084" w:type="dxa"/>
            <w:vAlign w:val="center"/>
          </w:tcPr>
          <w:p w:rsidR="00BF0F9E" w:rsidRPr="000B627A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4"/>
                <w:szCs w:val="14"/>
                <w:lang w:eastAsia="zh-CN"/>
              </w:rPr>
            </w:pPr>
            <w:r w:rsidRPr="000B627A">
              <w:rPr>
                <w:color w:val="000000"/>
                <w:sz w:val="14"/>
                <w:szCs w:val="14"/>
                <w:lang w:eastAsia="zh-CN"/>
              </w:rPr>
              <w:t>141 570,50000</w:t>
            </w:r>
          </w:p>
        </w:tc>
      </w:tr>
    </w:tbl>
    <w:p w:rsidR="00786806" w:rsidRDefault="00786806" w:rsidP="000B627A">
      <w:pPr>
        <w:widowControl w:val="0"/>
        <w:ind w:firstLine="709"/>
        <w:jc w:val="both"/>
      </w:pPr>
    </w:p>
    <w:p w:rsidR="00BF0F9E" w:rsidRDefault="00BF0F9E" w:rsidP="000B627A">
      <w:pPr>
        <w:widowControl w:val="0"/>
        <w:ind w:firstLine="709"/>
        <w:jc w:val="both"/>
      </w:pPr>
      <w:r>
        <w:t>Ресурсное обеспечение Подпрограммы за счет средств областног</w:t>
      </w:r>
      <w:r w:rsidR="000B627A">
        <w:t>о бюджета (таблица 10).</w:t>
      </w:r>
    </w:p>
    <w:p w:rsidR="00BF0F9E" w:rsidRDefault="000B627A" w:rsidP="000B627A">
      <w:pPr>
        <w:widowControl w:val="0"/>
        <w:jc w:val="right"/>
      </w:pPr>
      <w:r>
        <w:t>Т</w:t>
      </w:r>
      <w:r w:rsidR="00BF0F9E">
        <w:t>аблица 10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1186"/>
        <w:gridCol w:w="957"/>
        <w:gridCol w:w="1071"/>
        <w:gridCol w:w="1070"/>
        <w:gridCol w:w="1071"/>
        <w:gridCol w:w="1185"/>
        <w:gridCol w:w="957"/>
        <w:gridCol w:w="1184"/>
      </w:tblGrid>
      <w:tr w:rsidR="00BF0F9E" w:rsidRPr="009E77A0" w:rsidTr="000B627A">
        <w:trPr>
          <w:jc w:val="center"/>
        </w:trPr>
        <w:tc>
          <w:tcPr>
            <w:tcW w:w="1134" w:type="dxa"/>
            <w:vMerge w:val="restart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8" w:type="dxa"/>
            <w:vMerge w:val="restart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Всего,</w:t>
            </w:r>
          </w:p>
          <w:p w:rsidR="00BF0F9E" w:rsidRPr="009E77A0" w:rsidRDefault="009E77A0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тыс. рублей</w:t>
            </w:r>
          </w:p>
        </w:tc>
        <w:tc>
          <w:tcPr>
            <w:tcW w:w="8930" w:type="dxa"/>
            <w:gridSpan w:val="7"/>
            <w:vAlign w:val="center"/>
          </w:tcPr>
          <w:p w:rsidR="00BF0F9E" w:rsidRPr="009E77A0" w:rsidRDefault="00BF5070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>
              <w:rPr>
                <w:color w:val="000000"/>
                <w:sz w:val="12"/>
                <w:szCs w:val="12"/>
                <w:lang w:eastAsia="zh-CN"/>
              </w:rPr>
              <w:t>В том числе по годам (тыс. рублей</w:t>
            </w:r>
            <w:r w:rsidR="00BF0F9E" w:rsidRPr="009E77A0">
              <w:rPr>
                <w:color w:val="000000"/>
                <w:sz w:val="12"/>
                <w:szCs w:val="12"/>
                <w:lang w:eastAsia="zh-CN"/>
              </w:rPr>
              <w:t>)</w:t>
            </w:r>
          </w:p>
        </w:tc>
      </w:tr>
      <w:tr w:rsidR="00BF0F9E" w:rsidRPr="009E77A0" w:rsidTr="000B627A">
        <w:trPr>
          <w:jc w:val="center"/>
        </w:trPr>
        <w:tc>
          <w:tcPr>
            <w:tcW w:w="1134" w:type="dxa"/>
            <w:vMerge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2026 год</w:t>
            </w:r>
          </w:p>
        </w:tc>
      </w:tr>
      <w:tr w:rsidR="00BF0F9E" w:rsidRPr="009E77A0" w:rsidTr="000B627A">
        <w:trPr>
          <w:trHeight w:val="379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УСЗН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6 921 746,01874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903 348,459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921 440,93796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952 394,18749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976 562,14829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1 103 591,00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1 159 333,70</w:t>
            </w:r>
          </w:p>
        </w:tc>
      </w:tr>
      <w:tr w:rsidR="00BF0F9E" w:rsidRPr="009E77A0" w:rsidTr="000B627A">
        <w:trPr>
          <w:trHeight w:val="555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Управление образования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6 248,32937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851,48781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772,24756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970,00</w:t>
            </w:r>
          </w:p>
        </w:tc>
      </w:tr>
      <w:tr w:rsidR="00BF0F9E" w:rsidRPr="009E77A0" w:rsidTr="000B627A">
        <w:trPr>
          <w:trHeight w:val="585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Управление культуры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2 266,37631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450,00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210,9624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229,71391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350,00</w:t>
            </w:r>
          </w:p>
        </w:tc>
      </w:tr>
      <w:tr w:rsidR="00BF0F9E" w:rsidRPr="009E77A0" w:rsidTr="000B627A">
        <w:trPr>
          <w:trHeight w:val="1335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3 027,80000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1 513,90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1 513,90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</w:tr>
      <w:tr w:rsidR="00BF0F9E" w:rsidRPr="009E77A0" w:rsidTr="000B627A">
        <w:trPr>
          <w:trHeight w:val="1554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 xml:space="preserve">Комитет </w:t>
            </w:r>
            <w:r w:rsidR="009E77A0">
              <w:rPr>
                <w:color w:val="000000"/>
                <w:sz w:val="12"/>
                <w:szCs w:val="12"/>
                <w:lang w:eastAsia="zh-CN"/>
              </w:rPr>
              <w:br/>
            </w:r>
            <w:r w:rsidRPr="009E77A0">
              <w:rPr>
                <w:color w:val="000000"/>
                <w:sz w:val="12"/>
                <w:szCs w:val="12"/>
                <w:lang w:eastAsia="zh-CN"/>
              </w:rPr>
              <w:t>по управлению имуществом Златоустовского городского округа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115 503,27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59 065,17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30 003,10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26 435,00</w:t>
            </w:r>
          </w:p>
        </w:tc>
      </w:tr>
      <w:tr w:rsidR="00BF0F9E" w:rsidRPr="009E77A0" w:rsidTr="000B627A">
        <w:trPr>
          <w:trHeight w:val="633"/>
          <w:jc w:val="center"/>
        </w:trPr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7 048 791,79442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904 768,45900</w:t>
            </w:r>
          </w:p>
        </w:tc>
        <w:tc>
          <w:tcPr>
            <w:tcW w:w="1275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922 503,38817</w:t>
            </w:r>
          </w:p>
        </w:tc>
        <w:tc>
          <w:tcPr>
            <w:tcW w:w="1276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954 910,04896</w:t>
            </w:r>
          </w:p>
        </w:tc>
        <w:tc>
          <w:tcPr>
            <w:tcW w:w="1418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1 038 461,21829</w:t>
            </w:r>
          </w:p>
        </w:tc>
        <w:tc>
          <w:tcPr>
            <w:tcW w:w="1134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1 134 914,10</w:t>
            </w:r>
          </w:p>
        </w:tc>
        <w:tc>
          <w:tcPr>
            <w:tcW w:w="1417" w:type="dxa"/>
            <w:vAlign w:val="center"/>
          </w:tcPr>
          <w:p w:rsidR="00BF0F9E" w:rsidRPr="009E77A0" w:rsidRDefault="00BF0F9E" w:rsidP="000B627A">
            <w:pPr>
              <w:suppressAutoHyphens/>
              <w:ind w:left="-57" w:right="-57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9E77A0">
              <w:rPr>
                <w:color w:val="000000"/>
                <w:sz w:val="12"/>
                <w:szCs w:val="12"/>
                <w:lang w:eastAsia="zh-CN"/>
              </w:rPr>
              <w:t>1 187 088,70</w:t>
            </w:r>
          </w:p>
        </w:tc>
      </w:tr>
    </w:tbl>
    <w:p w:rsidR="00387DF6" w:rsidRDefault="00387DF6" w:rsidP="009E77A0">
      <w:pPr>
        <w:widowControl w:val="0"/>
        <w:ind w:firstLine="709"/>
        <w:jc w:val="both"/>
      </w:pPr>
    </w:p>
    <w:p w:rsidR="00BF0F9E" w:rsidRDefault="00BF0F9E" w:rsidP="009E77A0">
      <w:pPr>
        <w:widowControl w:val="0"/>
        <w:ind w:firstLine="709"/>
        <w:jc w:val="both"/>
      </w:pPr>
      <w:r w:rsidRPr="00BF0F9E">
        <w:t>Ресурсное обеспечение Подпрограммы за счет средств местного бюджета (таблица11).</w:t>
      </w:r>
    </w:p>
    <w:p w:rsidR="00BF0F9E" w:rsidRDefault="009E77A0" w:rsidP="00BF0F9E">
      <w:pPr>
        <w:widowControl w:val="0"/>
        <w:jc w:val="right"/>
      </w:pPr>
      <w:r>
        <w:lastRenderedPageBreak/>
        <w:t>Т</w:t>
      </w:r>
      <w:r w:rsidR="00BF0F9E" w:rsidRPr="00BF0F9E">
        <w:t>аблица11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85"/>
        <w:gridCol w:w="1201"/>
        <w:gridCol w:w="967"/>
        <w:gridCol w:w="967"/>
        <w:gridCol w:w="1084"/>
        <w:gridCol w:w="1084"/>
        <w:gridCol w:w="1084"/>
        <w:gridCol w:w="1083"/>
        <w:gridCol w:w="1084"/>
      </w:tblGrid>
      <w:tr w:rsidR="00BF0F9E" w:rsidRPr="00BF0F9E" w:rsidTr="009E77A0">
        <w:trPr>
          <w:cantSplit/>
          <w:trHeight w:val="249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BF0F9E" w:rsidRPr="009E77A0" w:rsidRDefault="009E77A0" w:rsidP="009E77A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86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9E77A0" w:rsidP="009E77A0">
            <w:pPr>
              <w:suppressAutoHyphens/>
              <w:autoSpaceDE w:val="0"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BF0F9E" w:rsidRPr="009E77A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BF0F9E" w:rsidRPr="00BF0F9E" w:rsidTr="009E77A0">
        <w:trPr>
          <w:cantSplit/>
          <w:trHeight w:val="249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</w:tr>
      <w:tr w:rsidR="00BF0F9E" w:rsidRPr="00BF0F9E" w:rsidTr="009E77A0">
        <w:trPr>
          <w:cantSplit/>
          <w:trHeight w:val="488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autoSpaceDE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408 683,68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33 113,10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45 738,00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49 221,98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69 855,60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105 184,60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52 785,20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F0F9E" w:rsidRPr="009E77A0" w:rsidRDefault="00BF0F9E" w:rsidP="009E77A0">
            <w:pPr>
              <w:suppressAutoHyphens/>
              <w:ind w:left="-57" w:right="-57"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E77A0">
              <w:rPr>
                <w:color w:val="000000"/>
                <w:sz w:val="16"/>
                <w:szCs w:val="16"/>
                <w:lang w:eastAsia="zh-CN"/>
              </w:rPr>
              <w:t>52 785,20</w:t>
            </w:r>
          </w:p>
        </w:tc>
      </w:tr>
    </w:tbl>
    <w:p w:rsidR="00BF0F9E" w:rsidRDefault="00BF0F9E" w:rsidP="009E77A0">
      <w:pPr>
        <w:widowControl w:val="0"/>
        <w:jc w:val="right"/>
      </w:pPr>
      <w:r>
        <w:t>»;</w:t>
      </w:r>
    </w:p>
    <w:p w:rsidR="00BF0F9E" w:rsidRDefault="00E2494A" w:rsidP="00E2494A">
      <w:pPr>
        <w:widowControl w:val="0"/>
        <w:ind w:firstLine="709"/>
        <w:jc w:val="both"/>
      </w:pPr>
      <w:r>
        <w:t>12) </w:t>
      </w:r>
      <w:r w:rsidR="00BF0F9E">
        <w:t>в приложении 3 к муниципальной программе строку «Объем бюджетных ассигнований Подпрограммы» 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A4650" w:rsidRDefault="00CA4650" w:rsidP="00CA465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45"/>
        <w:gridCol w:w="6094"/>
      </w:tblGrid>
      <w:tr w:rsidR="00BF0F9E" w:rsidRPr="00BF0F9E" w:rsidTr="00E2494A">
        <w:trPr>
          <w:trHeight w:val="7707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F9E" w:rsidRPr="00BF0F9E" w:rsidRDefault="00BF0F9E" w:rsidP="00E2494A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Объем бюджетных ассигнований Подпрограммы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9E" w:rsidRPr="00BF0F9E" w:rsidRDefault="00BF0F9E" w:rsidP="00E2494A">
            <w:pPr>
              <w:suppressAutoHyphens/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Объем бюджетных ассигнований по подпрограмме: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2020 год – 4 179,40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2021 год – 5 435,28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2022 год – 4 975,60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2023 год – 4 751,60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2024 год – 6 182,80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2025 год – 5 384,80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2026 год – 5 384,80 тыс. рублей.</w:t>
            </w:r>
          </w:p>
          <w:p w:rsidR="00BF0F9E" w:rsidRPr="00BF0F9E" w:rsidRDefault="00E2494A" w:rsidP="00E2494A">
            <w:pPr>
              <w:suppressAutoHyphens/>
              <w:autoSpaceDE w:val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Итого по подпрограмме</w:t>
            </w:r>
            <w:r w:rsidR="00BF0F9E" w:rsidRPr="00BF0F9E">
              <w:rPr>
                <w:sz w:val="24"/>
                <w:szCs w:val="24"/>
                <w:lang w:eastAsia="zh-CN"/>
              </w:rPr>
              <w:t xml:space="preserve"> муни</w:t>
            </w:r>
            <w:r>
              <w:rPr>
                <w:sz w:val="24"/>
                <w:szCs w:val="24"/>
                <w:lang w:eastAsia="zh-CN"/>
              </w:rPr>
              <w:t xml:space="preserve">ципальной Программы – 36 294,28 </w:t>
            </w:r>
            <w:r w:rsidR="00BF0F9E" w:rsidRPr="00BF0F9E">
              <w:rPr>
                <w:sz w:val="24"/>
                <w:szCs w:val="24"/>
                <w:lang w:eastAsia="zh-CN"/>
              </w:rPr>
              <w:t>тыс. рублей, в том числе:</w:t>
            </w:r>
          </w:p>
          <w:p w:rsidR="00BF0F9E" w:rsidRPr="00BF0F9E" w:rsidRDefault="00BF0F9E" w:rsidP="00E2494A">
            <w:pPr>
              <w:suppressAutoHyphens/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За счет средств местного бюджета: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2020 год – 4 179,40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2021 год – 3 738,80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2022 год – 4 975,60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2023 год – 4 751,60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2024 год – 6 182,80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2025 год – 5 384,80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2026год – 5 384,80 тыс. рублей.</w:t>
            </w:r>
          </w:p>
          <w:p w:rsidR="00BF0F9E" w:rsidRPr="00BF0F9E" w:rsidRDefault="00BF0F9E" w:rsidP="00E2494A">
            <w:pPr>
              <w:suppressAutoHyphens/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Итого: 34 597,80 тыс. рублей.</w:t>
            </w:r>
          </w:p>
          <w:p w:rsidR="00BF0F9E" w:rsidRPr="00BF0F9E" w:rsidRDefault="00BF0F9E" w:rsidP="00E2494A">
            <w:pPr>
              <w:suppressAutoHyphens/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За счет средств областного бюджета: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2020 год – 0,00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2021 год – 1 696,48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2022 год – 0,00 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2023 год – 0,00тыс.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2024 год – 0,00тыс.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2025 год – 0,00тыс. рублей;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2026 год – 0,00тыс. рублей.</w:t>
            </w:r>
          </w:p>
          <w:p w:rsidR="00BF0F9E" w:rsidRPr="00BF0F9E" w:rsidRDefault="00BF0F9E" w:rsidP="00E2494A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BF0F9E">
              <w:rPr>
                <w:sz w:val="24"/>
                <w:szCs w:val="24"/>
                <w:lang w:eastAsia="zh-CN"/>
              </w:rPr>
              <w:t>Итого: 1 </w:t>
            </w:r>
            <w:r w:rsidR="00E2494A">
              <w:rPr>
                <w:sz w:val="24"/>
                <w:szCs w:val="24"/>
                <w:lang w:eastAsia="zh-CN"/>
              </w:rPr>
              <w:t>696,48 тыс. рублей</w:t>
            </w:r>
          </w:p>
        </w:tc>
      </w:tr>
    </w:tbl>
    <w:p w:rsidR="00BF0F9E" w:rsidRDefault="00BF0F9E" w:rsidP="00E2494A">
      <w:pPr>
        <w:widowControl w:val="0"/>
        <w:jc w:val="right"/>
      </w:pPr>
      <w:r>
        <w:t>»;</w:t>
      </w:r>
    </w:p>
    <w:p w:rsidR="00E2494A" w:rsidRDefault="00E2494A" w:rsidP="00E2494A">
      <w:pPr>
        <w:widowControl w:val="0"/>
        <w:ind w:firstLine="709"/>
        <w:jc w:val="both"/>
      </w:pPr>
      <w:r>
        <w:t>13) </w:t>
      </w:r>
      <w:r w:rsidR="00BF0F9E">
        <w:t xml:space="preserve">в приложении 3 к муниципальной программе таблицу 12 </w:t>
      </w:r>
      <w:r>
        <w:br/>
      </w:r>
      <w:r w:rsidR="00BF0F9E">
        <w:t>пункта 33 раздела V подпрограммы «Поддержка деятельности социально ориентированн</w:t>
      </w:r>
      <w:r>
        <w:t xml:space="preserve">ых некоммерческих организаций» </w:t>
      </w:r>
      <w:r w:rsidR="00BF0F9E">
        <w:t>изложить в следующей редакции:</w:t>
      </w:r>
    </w:p>
    <w:p w:rsidR="00BF0F9E" w:rsidRDefault="00E2494A" w:rsidP="00E2494A">
      <w:pPr>
        <w:widowControl w:val="0"/>
        <w:ind w:firstLine="709"/>
        <w:jc w:val="both"/>
      </w:pPr>
      <w:r>
        <w:t>«33. </w:t>
      </w:r>
      <w:r w:rsidR="00BF0F9E">
        <w:t>Оценка достижения цели Подпрограммы производится посредством показателей, приведенных в таблице 12: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015"/>
        <w:gridCol w:w="1201"/>
        <w:gridCol w:w="807"/>
        <w:gridCol w:w="675"/>
        <w:gridCol w:w="674"/>
        <w:gridCol w:w="675"/>
        <w:gridCol w:w="675"/>
        <w:gridCol w:w="675"/>
        <w:gridCol w:w="674"/>
      </w:tblGrid>
      <w:tr w:rsidR="00BF0F9E" w:rsidRPr="00E2494A" w:rsidTr="00E2494A">
        <w:trPr>
          <w:jc w:val="center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right"/>
            </w:pPr>
            <w:r w:rsidRPr="00E2494A">
              <w:t>Таблица 12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E2494A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№</w:t>
            </w:r>
          </w:p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п/п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2020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2021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2022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2023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2024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2025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2026 год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sub_1531"/>
            <w:r w:rsidRPr="00E2494A">
              <w:rPr>
                <w:sz w:val="20"/>
                <w:szCs w:val="20"/>
              </w:rPr>
              <w:t>1</w:t>
            </w:r>
            <w:bookmarkEnd w:id="4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 xml:space="preserve">Количество мероприятий, направленных на социальную поддержку ветеранов, проведенных СОНКО ветеранов в рамках своей деятельности </w:t>
            </w:r>
            <w:r w:rsidR="00E2494A">
              <w:rPr>
                <w:sz w:val="20"/>
                <w:szCs w:val="20"/>
              </w:rPr>
              <w:br/>
            </w:r>
            <w:r w:rsidRPr="00E2494A">
              <w:rPr>
                <w:sz w:val="20"/>
                <w:szCs w:val="20"/>
              </w:rPr>
              <w:lastRenderedPageBreak/>
              <w:t xml:space="preserve">за счет средств, выделенных </w:t>
            </w:r>
            <w:r w:rsidR="00E2494A">
              <w:rPr>
                <w:sz w:val="20"/>
                <w:szCs w:val="20"/>
              </w:rPr>
              <w:br/>
            </w:r>
            <w:r w:rsidRPr="00E2494A">
              <w:rPr>
                <w:sz w:val="20"/>
                <w:szCs w:val="20"/>
              </w:rPr>
              <w:t>из местного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222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222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222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Pr="00E2494A">
              <w:rPr>
                <w:sz w:val="20"/>
                <w:szCs w:val="20"/>
              </w:rPr>
              <w:br/>
              <w:t xml:space="preserve">в средствах массовой информации </w:t>
            </w:r>
            <w:r w:rsidR="00E2494A">
              <w:rPr>
                <w:sz w:val="20"/>
                <w:szCs w:val="20"/>
              </w:rPr>
              <w:br/>
            </w:r>
            <w:r w:rsidRPr="00E2494A">
              <w:rPr>
                <w:sz w:val="20"/>
                <w:szCs w:val="20"/>
              </w:rPr>
              <w:t>и в информаци</w:t>
            </w:r>
            <w:r w:rsidR="00E2494A">
              <w:rPr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55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55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Количество СОНКО инвалидов, осуществляющих деятельность, направленную на социальную поддержку инвалидов, которым оказана финансовая поддержка из местного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Количество мероприятий, направленных на социальную поддержку инвалидов, проведенных СОНКО инвалидов в рамках своей деятельности, за счет средств, выделенных из местного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 для каждой СОНКО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Количество мероприятий, направленных на социальную поддержку инвалидов, проведенных СОНКО инвалидов в рамках своей деятельности, за счет средств, выделенных из местного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111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 xml:space="preserve">Общее количество информационных материалов, освещающих деятельность СОНКО инвалидов, размещенных в средствах массовой информации </w:t>
            </w:r>
            <w:r w:rsidR="00E2494A">
              <w:rPr>
                <w:sz w:val="20"/>
                <w:szCs w:val="20"/>
              </w:rPr>
              <w:br/>
            </w:r>
            <w:r w:rsidRPr="00E2494A">
              <w:rPr>
                <w:sz w:val="20"/>
                <w:szCs w:val="20"/>
              </w:rPr>
              <w:t>и в информаци</w:t>
            </w:r>
            <w:r w:rsidR="00E2494A">
              <w:rPr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167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Общее количество мероприятий, проведенных СОНКО в рамках социально значимых проектов (не менее)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</w:tr>
      <w:tr w:rsidR="00BF0F9E" w:rsidRPr="00E2494A" w:rsidTr="00E2494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 xml:space="preserve">Общее количество информационных материалов, размещенных в средствах массовой информации </w:t>
            </w:r>
            <w:r w:rsidR="00E2494A">
              <w:rPr>
                <w:sz w:val="20"/>
                <w:szCs w:val="20"/>
              </w:rPr>
              <w:br/>
            </w:r>
            <w:r w:rsidRPr="00E2494A">
              <w:rPr>
                <w:sz w:val="20"/>
                <w:szCs w:val="20"/>
              </w:rPr>
              <w:t>и в информаци</w:t>
            </w:r>
            <w:r w:rsidR="00E2494A">
              <w:rPr>
                <w:sz w:val="20"/>
                <w:szCs w:val="20"/>
              </w:rPr>
              <w:t>онно-телекоммуникационной сети «Интернет»</w:t>
            </w:r>
            <w:r w:rsidRPr="00E2494A">
              <w:rPr>
                <w:sz w:val="20"/>
                <w:szCs w:val="20"/>
              </w:rPr>
              <w:t>, о реализации социально значимых проектов (не менее)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F9E" w:rsidRPr="00E2494A" w:rsidRDefault="00BF0F9E" w:rsidP="00BF0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4A">
              <w:rPr>
                <w:sz w:val="20"/>
                <w:szCs w:val="20"/>
              </w:rPr>
              <w:t>-</w:t>
            </w:r>
          </w:p>
        </w:tc>
      </w:tr>
    </w:tbl>
    <w:p w:rsidR="00BF0F9E" w:rsidRDefault="00BF0F9E" w:rsidP="00E2494A">
      <w:pPr>
        <w:widowControl w:val="0"/>
        <w:jc w:val="right"/>
      </w:pPr>
      <w:r>
        <w:t>»;</w:t>
      </w:r>
    </w:p>
    <w:p w:rsidR="00E2494A" w:rsidRDefault="00E2494A" w:rsidP="00E2494A">
      <w:pPr>
        <w:widowControl w:val="0"/>
        <w:ind w:firstLine="709"/>
        <w:jc w:val="both"/>
      </w:pPr>
      <w:r>
        <w:t>14) </w:t>
      </w:r>
      <w:r w:rsidR="00BF0F9E">
        <w:t>в приложении 3 к муниципаль</w:t>
      </w:r>
      <w:r>
        <w:t xml:space="preserve">ной программе пункт 37 раздела </w:t>
      </w:r>
      <w:r>
        <w:br/>
        <w:t xml:space="preserve">VI </w:t>
      </w:r>
      <w:r w:rsidR="00BF0F9E">
        <w:t>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BF0F9E" w:rsidRDefault="00E2494A" w:rsidP="00E2494A">
      <w:pPr>
        <w:widowControl w:val="0"/>
        <w:ind w:firstLine="709"/>
        <w:jc w:val="both"/>
      </w:pPr>
      <w:r>
        <w:t>«37. </w:t>
      </w:r>
      <w:r w:rsidR="00BF0F9E">
        <w:t>Ресурсное обеспечение Подпрограммы за счет средств местного бюджет</w:t>
      </w:r>
      <w:r>
        <w:t>а (таблица 13).</w:t>
      </w:r>
    </w:p>
    <w:p w:rsidR="00876480" w:rsidRDefault="00876480" w:rsidP="00E2494A">
      <w:pPr>
        <w:widowControl w:val="0"/>
        <w:ind w:firstLine="709"/>
        <w:jc w:val="both"/>
      </w:pPr>
    </w:p>
    <w:p w:rsidR="00876480" w:rsidRDefault="00876480" w:rsidP="00E2494A">
      <w:pPr>
        <w:widowControl w:val="0"/>
        <w:ind w:firstLine="709"/>
        <w:jc w:val="both"/>
      </w:pPr>
    </w:p>
    <w:p w:rsidR="00876480" w:rsidRDefault="00876480" w:rsidP="00E2494A">
      <w:pPr>
        <w:widowControl w:val="0"/>
        <w:ind w:firstLine="709"/>
        <w:jc w:val="both"/>
      </w:pPr>
    </w:p>
    <w:p w:rsidR="00BF0F9E" w:rsidRDefault="00E2494A" w:rsidP="00BF0F9E">
      <w:pPr>
        <w:widowControl w:val="0"/>
        <w:jc w:val="right"/>
      </w:pPr>
      <w:r>
        <w:lastRenderedPageBreak/>
        <w:t>Т</w:t>
      </w:r>
      <w:r w:rsidR="00BF0F9E" w:rsidRPr="00BF0F9E">
        <w:t>аблица 13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13"/>
        <w:gridCol w:w="1016"/>
        <w:gridCol w:w="891"/>
        <w:gridCol w:w="891"/>
        <w:gridCol w:w="892"/>
        <w:gridCol w:w="1016"/>
        <w:gridCol w:w="1139"/>
        <w:gridCol w:w="1016"/>
        <w:gridCol w:w="1265"/>
      </w:tblGrid>
      <w:tr w:rsidR="00BF0F9E" w:rsidRPr="00E2494A" w:rsidTr="00E2494A">
        <w:trPr>
          <w:cantSplit/>
          <w:trHeight w:val="249"/>
          <w:jc w:val="center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Всего,</w:t>
            </w:r>
          </w:p>
          <w:p w:rsidR="00BF0F9E" w:rsidRPr="00E2494A" w:rsidRDefault="00E2494A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E2494A" w:rsidP="00BF0F9E">
            <w:pPr>
              <w:suppressAutoHyphens/>
              <w:autoSpaceDE w:val="0"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В том числе по годам (тыс. рублей</w:t>
            </w:r>
            <w:r w:rsidR="00BF0F9E" w:rsidRPr="00E2494A">
              <w:rPr>
                <w:sz w:val="16"/>
                <w:szCs w:val="16"/>
                <w:lang w:eastAsia="zh-CN"/>
              </w:rPr>
              <w:t>)</w:t>
            </w:r>
          </w:p>
        </w:tc>
      </w:tr>
      <w:tr w:rsidR="00BF0F9E" w:rsidRPr="00E2494A" w:rsidTr="00E2494A">
        <w:trPr>
          <w:cantSplit/>
          <w:trHeight w:val="249"/>
          <w:jc w:val="center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2026 год</w:t>
            </w:r>
          </w:p>
        </w:tc>
      </w:tr>
      <w:tr w:rsidR="00BF0F9E" w:rsidRPr="00E2494A" w:rsidTr="00E2494A">
        <w:trPr>
          <w:cantSplit/>
          <w:trHeight w:val="249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34 597,80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4 179,40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3 738,80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4 975,60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4 751,60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6 182,80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5 384,80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0F9E" w:rsidRPr="00E2494A" w:rsidRDefault="00BF0F9E" w:rsidP="00BF0F9E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5 384,80</w:t>
            </w:r>
          </w:p>
        </w:tc>
      </w:tr>
    </w:tbl>
    <w:p w:rsidR="00BF0F9E" w:rsidRDefault="00BF0F9E" w:rsidP="00BF0F9E">
      <w:pPr>
        <w:widowControl w:val="0"/>
        <w:jc w:val="both"/>
      </w:pPr>
    </w:p>
    <w:p w:rsidR="00BF0F9E" w:rsidRDefault="00BF0F9E" w:rsidP="00E2494A">
      <w:pPr>
        <w:widowControl w:val="0"/>
        <w:ind w:firstLine="709"/>
        <w:jc w:val="both"/>
      </w:pPr>
      <w:r>
        <w:t>Ресурсное обеспечение Подпрограммы за счет средств обл</w:t>
      </w:r>
      <w:r w:rsidR="00E2494A">
        <w:t>астного бюджета (таблица 14).</w:t>
      </w:r>
    </w:p>
    <w:p w:rsidR="00BF0F9E" w:rsidRDefault="00E2494A" w:rsidP="00E2494A">
      <w:pPr>
        <w:widowControl w:val="0"/>
        <w:jc w:val="right"/>
      </w:pPr>
      <w:r>
        <w:t xml:space="preserve">Таблица </w:t>
      </w:r>
      <w:r w:rsidR="00BF0F9E">
        <w:t>14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13"/>
        <w:gridCol w:w="1016"/>
        <w:gridCol w:w="891"/>
        <w:gridCol w:w="891"/>
        <w:gridCol w:w="892"/>
        <w:gridCol w:w="1016"/>
        <w:gridCol w:w="1139"/>
        <w:gridCol w:w="1016"/>
        <w:gridCol w:w="1265"/>
      </w:tblGrid>
      <w:tr w:rsidR="00BF0F9E" w:rsidRPr="00E2494A" w:rsidTr="00E2494A">
        <w:trPr>
          <w:cantSplit/>
          <w:trHeight w:val="249"/>
          <w:jc w:val="center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Всего,</w:t>
            </w:r>
          </w:p>
          <w:p w:rsidR="00BF0F9E" w:rsidRPr="00E2494A" w:rsidRDefault="00E2494A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E2494A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В том числе по годам (тыс. рублей</w:t>
            </w:r>
            <w:r w:rsidR="00BF0F9E" w:rsidRPr="00E2494A">
              <w:rPr>
                <w:sz w:val="16"/>
                <w:szCs w:val="16"/>
                <w:lang w:eastAsia="zh-CN"/>
              </w:rPr>
              <w:t>)</w:t>
            </w:r>
          </w:p>
        </w:tc>
      </w:tr>
      <w:tr w:rsidR="00BF0F9E" w:rsidRPr="00E2494A" w:rsidTr="00E2494A">
        <w:trPr>
          <w:cantSplit/>
          <w:trHeight w:val="492"/>
          <w:jc w:val="center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2026 год</w:t>
            </w:r>
          </w:p>
        </w:tc>
      </w:tr>
      <w:tr w:rsidR="00BF0F9E" w:rsidRPr="00E2494A" w:rsidTr="00E2494A">
        <w:trPr>
          <w:cantSplit/>
          <w:trHeight w:val="249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1 696,48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1 696,48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0F9E" w:rsidRPr="00E2494A" w:rsidRDefault="00BF0F9E" w:rsidP="00BF0F9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2494A">
              <w:rPr>
                <w:sz w:val="16"/>
                <w:szCs w:val="16"/>
                <w:lang w:eastAsia="zh-CN"/>
              </w:rPr>
              <w:t>0,00</w:t>
            </w:r>
          </w:p>
        </w:tc>
      </w:tr>
    </w:tbl>
    <w:p w:rsidR="001563A7" w:rsidRDefault="001563A7" w:rsidP="001563A7">
      <w:pPr>
        <w:widowControl w:val="0"/>
        <w:jc w:val="right"/>
      </w:pPr>
      <w:r>
        <w:t>».</w:t>
      </w:r>
    </w:p>
    <w:p w:rsidR="00E2494A" w:rsidRDefault="00E2494A" w:rsidP="00E2494A">
      <w:pPr>
        <w:widowControl w:val="0"/>
        <w:ind w:firstLine="709"/>
        <w:jc w:val="both"/>
      </w:pPr>
      <w:r>
        <w:t>2. </w:t>
      </w:r>
      <w:r w:rsidR="00BF0F9E">
        <w:t>Пресс-службе администрации Златоустов</w:t>
      </w:r>
      <w:r>
        <w:t>ского городского округа (Валова </w:t>
      </w:r>
      <w:r w:rsidR="00BF0F9E">
        <w:t>И.А.) разместить настоящее постановление на официальном сайте Златоустовского городского округа в сети «Интернет».</w:t>
      </w:r>
    </w:p>
    <w:p w:rsidR="00BF0F9E" w:rsidRDefault="00E2494A" w:rsidP="00E2494A">
      <w:pPr>
        <w:widowControl w:val="0"/>
        <w:ind w:firstLine="709"/>
        <w:jc w:val="both"/>
      </w:pPr>
      <w:r>
        <w:t>3. </w:t>
      </w:r>
      <w:r w:rsidR="00BF0F9E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BF0F9E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BF0F9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F0F9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F2DB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F2DBD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3F2D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594" w:rsidRDefault="00B40594">
      <w:r>
        <w:separator/>
      </w:r>
    </w:p>
  </w:endnote>
  <w:endnote w:type="continuationSeparator" w:id="1">
    <w:p w:rsidR="00B40594" w:rsidRDefault="00B4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4" w:rsidRPr="00FF7009" w:rsidRDefault="00983D4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Вр-398870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4" w:rsidRPr="00C9340B" w:rsidRDefault="00983D4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Вр-398870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594" w:rsidRDefault="00B40594">
      <w:r>
        <w:separator/>
      </w:r>
    </w:p>
  </w:footnote>
  <w:footnote w:type="continuationSeparator" w:id="1">
    <w:p w:rsidR="00B40594" w:rsidRDefault="00B40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4" w:rsidRPr="00FF7009" w:rsidRDefault="006778D3" w:rsidP="00FF7009">
    <w:pPr>
      <w:pStyle w:val="a5"/>
      <w:jc w:val="center"/>
      <w:rPr>
        <w:lang w:val="en-US"/>
      </w:rPr>
    </w:pPr>
    <w:r>
      <w:fldChar w:fldCharType="begin"/>
    </w:r>
    <w:r w:rsidR="00983D44">
      <w:instrText xml:space="preserve"> PAGE   \* MERGEFORMAT </w:instrText>
    </w:r>
    <w:r>
      <w:fldChar w:fldCharType="separate"/>
    </w:r>
    <w:r w:rsidR="003D54F6">
      <w:rPr>
        <w:noProof/>
      </w:rPr>
      <w:t>12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44" w:rsidRPr="00E045E8" w:rsidRDefault="00983D4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71D5"/>
    <w:rsid w:val="000B17AD"/>
    <w:rsid w:val="000B627A"/>
    <w:rsid w:val="000C680A"/>
    <w:rsid w:val="000D23DE"/>
    <w:rsid w:val="000D4026"/>
    <w:rsid w:val="000F1E06"/>
    <w:rsid w:val="00110850"/>
    <w:rsid w:val="00121B20"/>
    <w:rsid w:val="00124F7B"/>
    <w:rsid w:val="0012580A"/>
    <w:rsid w:val="001333E0"/>
    <w:rsid w:val="00137AA8"/>
    <w:rsid w:val="00143EF3"/>
    <w:rsid w:val="001531F1"/>
    <w:rsid w:val="001563A7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3678"/>
    <w:rsid w:val="001E53B4"/>
    <w:rsid w:val="00200670"/>
    <w:rsid w:val="002141BD"/>
    <w:rsid w:val="002532AF"/>
    <w:rsid w:val="0025570C"/>
    <w:rsid w:val="00256E1C"/>
    <w:rsid w:val="00261160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6673"/>
    <w:rsid w:val="00387DF6"/>
    <w:rsid w:val="00390123"/>
    <w:rsid w:val="00392A60"/>
    <w:rsid w:val="00392DA7"/>
    <w:rsid w:val="003A5C1B"/>
    <w:rsid w:val="003A79F7"/>
    <w:rsid w:val="003B66B4"/>
    <w:rsid w:val="003C1DC8"/>
    <w:rsid w:val="003D54F6"/>
    <w:rsid w:val="003E30CF"/>
    <w:rsid w:val="003E6415"/>
    <w:rsid w:val="003F2713"/>
    <w:rsid w:val="003F2DBD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97FE3"/>
    <w:rsid w:val="004B0CE3"/>
    <w:rsid w:val="004B22EE"/>
    <w:rsid w:val="004B7759"/>
    <w:rsid w:val="004C09B4"/>
    <w:rsid w:val="004E591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78D3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554A"/>
    <w:rsid w:val="007307DD"/>
    <w:rsid w:val="00765B23"/>
    <w:rsid w:val="00772510"/>
    <w:rsid w:val="00784BEE"/>
    <w:rsid w:val="007856A4"/>
    <w:rsid w:val="00786806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15B3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6480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79BD"/>
    <w:rsid w:val="009341F4"/>
    <w:rsid w:val="00936B2D"/>
    <w:rsid w:val="009416DA"/>
    <w:rsid w:val="00941FDB"/>
    <w:rsid w:val="009446A6"/>
    <w:rsid w:val="00954AFE"/>
    <w:rsid w:val="00970691"/>
    <w:rsid w:val="00975C03"/>
    <w:rsid w:val="00977F4D"/>
    <w:rsid w:val="00983D4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77A0"/>
    <w:rsid w:val="00A0069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03D5"/>
    <w:rsid w:val="00AF3F0F"/>
    <w:rsid w:val="00B07659"/>
    <w:rsid w:val="00B21E55"/>
    <w:rsid w:val="00B30409"/>
    <w:rsid w:val="00B34585"/>
    <w:rsid w:val="00B37CE2"/>
    <w:rsid w:val="00B40594"/>
    <w:rsid w:val="00B4273C"/>
    <w:rsid w:val="00B5138D"/>
    <w:rsid w:val="00B560AA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F9E"/>
    <w:rsid w:val="00BF5070"/>
    <w:rsid w:val="00BF6A03"/>
    <w:rsid w:val="00C20EF1"/>
    <w:rsid w:val="00C27902"/>
    <w:rsid w:val="00C30496"/>
    <w:rsid w:val="00C30FF0"/>
    <w:rsid w:val="00C5783D"/>
    <w:rsid w:val="00C84197"/>
    <w:rsid w:val="00C86700"/>
    <w:rsid w:val="00C9057D"/>
    <w:rsid w:val="00C9340B"/>
    <w:rsid w:val="00C948E3"/>
    <w:rsid w:val="00C9572B"/>
    <w:rsid w:val="00CA2918"/>
    <w:rsid w:val="00CA4650"/>
    <w:rsid w:val="00CA6046"/>
    <w:rsid w:val="00CB4F7A"/>
    <w:rsid w:val="00CB5E6C"/>
    <w:rsid w:val="00CC4E26"/>
    <w:rsid w:val="00CC7BDA"/>
    <w:rsid w:val="00CD25AA"/>
    <w:rsid w:val="00CE6458"/>
    <w:rsid w:val="00CF1C4C"/>
    <w:rsid w:val="00CF7C54"/>
    <w:rsid w:val="00D30D37"/>
    <w:rsid w:val="00D425CC"/>
    <w:rsid w:val="00D43709"/>
    <w:rsid w:val="00D47CBD"/>
    <w:rsid w:val="00D5364D"/>
    <w:rsid w:val="00D55976"/>
    <w:rsid w:val="00D603E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494A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6B33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2024-12-12T07:33:00Z</dcterms:created>
  <dcterms:modified xsi:type="dcterms:W3CDTF">2024-12-12T07:33:00Z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