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A524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9pt;margin-top:-8.2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837484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893"/>
        <w:gridCol w:w="544"/>
        <w:gridCol w:w="425"/>
        <w:gridCol w:w="315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A524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31.01.2024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9416DA" w:rsidRPr="009416DA" w:rsidRDefault="008A524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256-р/АДМ</w:t>
            </w:r>
          </w:p>
        </w:tc>
        <w:tc>
          <w:tcPr>
            <w:tcW w:w="4126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862C2">
        <w:trPr>
          <w:trHeight w:val="439"/>
        </w:trPr>
        <w:tc>
          <w:tcPr>
            <w:tcW w:w="4678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82" w:type="dxa"/>
            <w:gridSpan w:val="2"/>
          </w:tcPr>
          <w:p w:rsidR="009416DA" w:rsidRPr="00E335AA" w:rsidRDefault="009416DA" w:rsidP="0065508B"/>
        </w:tc>
      </w:tr>
      <w:tr w:rsidR="00C862C2" w:rsidRPr="00E335AA" w:rsidTr="00C862C2">
        <w:trPr>
          <w:trHeight w:val="454"/>
        </w:trPr>
        <w:tc>
          <w:tcPr>
            <w:tcW w:w="5103" w:type="dxa"/>
            <w:gridSpan w:val="5"/>
          </w:tcPr>
          <w:p w:rsidR="00C862C2" w:rsidRPr="00C862C2" w:rsidRDefault="00C862C2" w:rsidP="00C862C2">
            <w:pPr>
              <w:widowControl w:val="0"/>
              <w:ind w:left="-170" w:right="142"/>
              <w:jc w:val="both"/>
              <w:rPr>
                <w:spacing w:val="-4"/>
              </w:rPr>
            </w:pPr>
            <w:r w:rsidRPr="00C862C2">
              <w:rPr>
                <w:spacing w:val="-4"/>
              </w:rPr>
              <w:t xml:space="preserve">Об утверждении перечняобъектов </w:t>
            </w:r>
            <w:r>
              <w:rPr>
                <w:spacing w:val="-4"/>
              </w:rPr>
              <w:br/>
            </w:r>
            <w:r w:rsidRPr="00C862C2">
              <w:rPr>
                <w:spacing w:val="-4"/>
              </w:rPr>
              <w:t>и работ по ремонтам, противопожарным</w:t>
            </w:r>
            <w:r>
              <w:rPr>
                <w:spacing w:val="-4"/>
              </w:rPr>
              <w:br/>
            </w:r>
            <w:r w:rsidRPr="00C862C2">
              <w:rPr>
                <w:spacing w:val="-4"/>
              </w:rPr>
              <w:t xml:space="preserve"> 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на 2024 год</w:t>
            </w:r>
          </w:p>
          <w:p w:rsidR="008D4E9E" w:rsidRDefault="008D4E9E" w:rsidP="00C862C2">
            <w:pPr>
              <w:ind w:left="-170" w:right="142"/>
              <w:jc w:val="both"/>
            </w:pPr>
          </w:p>
        </w:tc>
        <w:tc>
          <w:tcPr>
            <w:tcW w:w="3157" w:type="dxa"/>
          </w:tcPr>
          <w:p w:rsidR="008D4E9E" w:rsidRDefault="008D4E9E" w:rsidP="00C862C2">
            <w:pPr>
              <w:jc w:val="both"/>
            </w:pPr>
          </w:p>
        </w:tc>
      </w:tr>
    </w:tbl>
    <w:p w:rsidR="009416DA" w:rsidRPr="00F01539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C862C2" w:rsidRPr="00C862C2" w:rsidRDefault="00C862C2" w:rsidP="00C862C2">
      <w:pPr>
        <w:widowControl w:val="0"/>
        <w:ind w:firstLine="709"/>
        <w:jc w:val="both"/>
        <w:rPr>
          <w:spacing w:val="-2"/>
        </w:rPr>
      </w:pPr>
      <w:r w:rsidRPr="00C862C2">
        <w:rPr>
          <w:spacing w:val="-2"/>
        </w:rPr>
        <w:t>Руководствуясь решением Собрания депутатов Златоустовского городского округа от 21.12.2023</w:t>
      </w:r>
      <w:r>
        <w:rPr>
          <w:spacing w:val="-2"/>
        </w:rPr>
        <w:t> </w:t>
      </w:r>
      <w:r w:rsidRPr="00C862C2">
        <w:rPr>
          <w:spacing w:val="-2"/>
        </w:rPr>
        <w:t>г. № 58-ЗГО «О бюджете Златоустовского городского округа на 2024 год и пла</w:t>
      </w:r>
      <w:r>
        <w:rPr>
          <w:spacing w:val="-2"/>
        </w:rPr>
        <w:t>новый период 2025 и 2026 годов»:</w:t>
      </w:r>
    </w:p>
    <w:p w:rsidR="00C862C2" w:rsidRPr="00C862C2" w:rsidRDefault="00C862C2" w:rsidP="00C862C2">
      <w:pPr>
        <w:widowControl w:val="0"/>
        <w:ind w:firstLine="709"/>
        <w:jc w:val="both"/>
        <w:rPr>
          <w:spacing w:val="-2"/>
        </w:rPr>
      </w:pPr>
      <w:r>
        <w:rPr>
          <w:spacing w:val="-2"/>
        </w:rPr>
        <w:t>1. </w:t>
      </w:r>
      <w:r w:rsidRPr="00C862C2">
        <w:rPr>
          <w:spacing w:val="-2"/>
        </w:rPr>
        <w:t xml:space="preserve">Утвердить перечень объектов и работ по ремонтам и противопожарным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на 2024 год </w:t>
      </w:r>
      <w:r>
        <w:rPr>
          <w:spacing w:val="-2"/>
        </w:rPr>
        <w:t>(приложение 1)</w:t>
      </w:r>
      <w:r w:rsidRPr="00C862C2">
        <w:rPr>
          <w:spacing w:val="-2"/>
        </w:rPr>
        <w:t>.</w:t>
      </w:r>
    </w:p>
    <w:p w:rsidR="00C862C2" w:rsidRPr="00C862C2" w:rsidRDefault="00C862C2" w:rsidP="00C862C2">
      <w:pPr>
        <w:widowControl w:val="0"/>
        <w:ind w:firstLine="709"/>
        <w:jc w:val="both"/>
        <w:rPr>
          <w:spacing w:val="-2"/>
        </w:rPr>
      </w:pPr>
      <w:r>
        <w:rPr>
          <w:spacing w:val="-2"/>
        </w:rPr>
        <w:t>2. </w:t>
      </w:r>
      <w:r w:rsidRPr="00C862C2">
        <w:rPr>
          <w:spacing w:val="-2"/>
        </w:rPr>
        <w:t xml:space="preserve">Утвердить перечень объектов и работ по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на 2024 год </w:t>
      </w:r>
      <w:r>
        <w:rPr>
          <w:spacing w:val="-2"/>
        </w:rPr>
        <w:t>(приложение 2).</w:t>
      </w:r>
    </w:p>
    <w:p w:rsidR="00C862C2" w:rsidRPr="00C862C2" w:rsidRDefault="00C76651" w:rsidP="00C862C2">
      <w:pPr>
        <w:widowControl w:val="0"/>
        <w:ind w:firstLine="709"/>
        <w:jc w:val="both"/>
        <w:rPr>
          <w:spacing w:val="-2"/>
        </w:rPr>
      </w:pPr>
      <w:r>
        <w:rPr>
          <w:spacing w:val="-2"/>
        </w:rPr>
        <w:t>3</w:t>
      </w:r>
      <w:r w:rsidR="00C862C2">
        <w:rPr>
          <w:spacing w:val="-2"/>
        </w:rPr>
        <w:t>. </w:t>
      </w:r>
      <w:r w:rsidR="00C862C2" w:rsidRPr="00C862C2">
        <w:rPr>
          <w:spacing w:val="-2"/>
        </w:rPr>
        <w:t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C76651" w:rsidP="00C862C2">
      <w:pPr>
        <w:widowControl w:val="0"/>
        <w:ind w:firstLine="709"/>
        <w:jc w:val="both"/>
        <w:rPr>
          <w:spacing w:val="-2"/>
        </w:rPr>
      </w:pPr>
      <w:r>
        <w:rPr>
          <w:spacing w:val="-2"/>
        </w:rPr>
        <w:t>4</w:t>
      </w:r>
      <w:r w:rsidR="00F01539">
        <w:rPr>
          <w:spacing w:val="-2"/>
        </w:rPr>
        <w:t>. </w:t>
      </w:r>
      <w:r w:rsidR="00C862C2" w:rsidRPr="00C862C2">
        <w:rPr>
          <w:spacing w:val="-2"/>
        </w:rPr>
        <w:t>Организацию выполнения настоящего распоряжения возложить                      на заместителя Главы Златоустовского городского округа по социальным вопросам Ширкову</w:t>
      </w:r>
      <w:r w:rsidR="00F01539" w:rsidRPr="00C862C2">
        <w:rPr>
          <w:spacing w:val="-2"/>
        </w:rPr>
        <w:t>Н.А.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F01539" w:rsidTr="00A76872">
        <w:trPr>
          <w:trHeight w:val="566"/>
        </w:trPr>
        <w:tc>
          <w:tcPr>
            <w:tcW w:w="9637" w:type="dxa"/>
          </w:tcPr>
          <w:p w:rsidR="00A76872" w:rsidRPr="00F01539" w:rsidRDefault="00A76872" w:rsidP="00F01539">
            <w:pPr>
              <w:jc w:val="both"/>
              <w:rPr>
                <w:sz w:val="24"/>
                <w:szCs w:val="24"/>
              </w:rPr>
            </w:pPr>
            <w:r w:rsidRPr="00F01539">
              <w:rPr>
                <w:sz w:val="24"/>
                <w:szCs w:val="24"/>
              </w:rPr>
              <w:t xml:space="preserve">Рассылка: </w:t>
            </w:r>
            <w:r w:rsidR="00F01539" w:rsidRPr="00F01539">
              <w:rPr>
                <w:sz w:val="24"/>
                <w:szCs w:val="24"/>
              </w:rPr>
              <w:t>прокуратура, ФУ, ЭУ, пресс-служба, СД, ПУ, УОиМП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862C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C862C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F01539" w:rsidRDefault="00F01539" w:rsidP="004574CC">
      <w:pPr>
        <w:sectPr w:rsidR="00F01539" w:rsidSect="00F0153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2" w:right="567" w:bottom="568" w:left="1701" w:header="454" w:footer="397" w:gutter="0"/>
          <w:pgNumType w:start="1"/>
          <w:cols w:space="708"/>
          <w:titlePg/>
          <w:docGrid w:linePitch="360"/>
        </w:sectPr>
      </w:pPr>
    </w:p>
    <w:p w:rsidR="00F01539" w:rsidRDefault="00F01539" w:rsidP="00F01539">
      <w:pPr>
        <w:tabs>
          <w:tab w:val="left" w:pos="5529"/>
        </w:tabs>
        <w:suppressAutoHyphens/>
        <w:ind w:left="10206"/>
        <w:jc w:val="center"/>
      </w:pPr>
      <w:r>
        <w:lastRenderedPageBreak/>
        <w:t>ПРИЛОЖЕНИЕ</w:t>
      </w:r>
      <w:r w:rsidR="007D2375">
        <w:t xml:space="preserve"> 1</w:t>
      </w:r>
    </w:p>
    <w:p w:rsidR="00F01539" w:rsidRDefault="00F01539" w:rsidP="00F01539">
      <w:pPr>
        <w:pStyle w:val="ad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01539" w:rsidRDefault="00F01539" w:rsidP="00F01539">
      <w:pPr>
        <w:pStyle w:val="ad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01539" w:rsidRDefault="00F01539" w:rsidP="00F01539">
      <w:pPr>
        <w:ind w:left="10206"/>
        <w:jc w:val="center"/>
      </w:pPr>
      <w:r>
        <w:t>Златоустовского городского округа</w:t>
      </w:r>
    </w:p>
    <w:p w:rsidR="00F01539" w:rsidRDefault="00F01539" w:rsidP="00F01539">
      <w:pPr>
        <w:pStyle w:val="ac"/>
        <w:suppressAutoHyphens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33056">
        <w:rPr>
          <w:rFonts w:ascii="Times New Roman" w:hAnsi="Times New Roman"/>
          <w:sz w:val="28"/>
          <w:szCs w:val="28"/>
        </w:rPr>
        <w:t>31.01.2024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33056">
        <w:rPr>
          <w:rFonts w:ascii="Times New Roman" w:hAnsi="Times New Roman"/>
          <w:sz w:val="28"/>
          <w:szCs w:val="28"/>
        </w:rPr>
        <w:t>256-р/АДМ</w:t>
      </w:r>
    </w:p>
    <w:p w:rsidR="00CF1C4C" w:rsidRDefault="00F01539" w:rsidP="00F01539">
      <w:pPr>
        <w:pStyle w:val="ac"/>
        <w:tabs>
          <w:tab w:val="left" w:pos="8640"/>
        </w:tabs>
        <w:suppressAutoHyphens/>
        <w:ind w:left="5103" w:firstLine="709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F01539" w:rsidRDefault="00F01539" w:rsidP="00F01539">
      <w:pPr>
        <w:jc w:val="center"/>
      </w:pPr>
      <w:r w:rsidRPr="00F01539">
        <w:t xml:space="preserve">Перечень объектов и работ по ремонтам и противопожарным мероприятиям в учреждениях, подведомственных </w:t>
      </w:r>
      <w:r>
        <w:br/>
        <w:t>м</w:t>
      </w:r>
      <w:r w:rsidRPr="00F01539">
        <w:t xml:space="preserve">униципальному казенному учреждению Управление образования и молодежной политики </w:t>
      </w:r>
      <w:r>
        <w:br/>
      </w:r>
      <w:r w:rsidRPr="00F01539">
        <w:t>Златоустовского городского округа на 2024 год</w:t>
      </w:r>
    </w:p>
    <w:p w:rsidR="00F01539" w:rsidRPr="00F01539" w:rsidRDefault="00F01539" w:rsidP="004574CC">
      <w:pPr>
        <w:rPr>
          <w:sz w:val="16"/>
          <w:szCs w:val="16"/>
        </w:rPr>
      </w:pPr>
    </w:p>
    <w:p w:rsidR="00F01539" w:rsidRDefault="00F01539" w:rsidP="00F01539">
      <w:pPr>
        <w:jc w:val="right"/>
      </w:pPr>
      <w:r>
        <w:t>рублей</w:t>
      </w:r>
    </w:p>
    <w:tbl>
      <w:tblPr>
        <w:tblStyle w:val="a3"/>
        <w:tblW w:w="15559" w:type="dxa"/>
        <w:tblInd w:w="675" w:type="dxa"/>
        <w:tblLayout w:type="fixed"/>
        <w:tblLook w:val="04A0"/>
      </w:tblPr>
      <w:tblGrid>
        <w:gridCol w:w="2425"/>
        <w:gridCol w:w="2253"/>
        <w:gridCol w:w="2126"/>
        <w:gridCol w:w="3544"/>
        <w:gridCol w:w="1559"/>
        <w:gridCol w:w="1701"/>
        <w:gridCol w:w="1951"/>
      </w:tblGrid>
      <w:tr w:rsidR="00F01539" w:rsidRPr="007D2375" w:rsidTr="00EB4236">
        <w:trPr>
          <w:trHeight w:val="255"/>
        </w:trPr>
        <w:tc>
          <w:tcPr>
            <w:tcW w:w="2425" w:type="dxa"/>
            <w:vMerge w:val="restart"/>
            <w:vAlign w:val="center"/>
            <w:hideMark/>
          </w:tcPr>
          <w:p w:rsidR="00F01539" w:rsidRPr="007D2375" w:rsidRDefault="00F01539" w:rsidP="00F01539">
            <w:pPr>
              <w:ind w:left="-85" w:right="-85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Тип учреждения</w:t>
            </w:r>
          </w:p>
        </w:tc>
        <w:tc>
          <w:tcPr>
            <w:tcW w:w="2253" w:type="dxa"/>
            <w:vMerge w:val="restart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3544" w:type="dxa"/>
            <w:vMerge w:val="restart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Наименование субсидии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Сумма, рублей</w:t>
            </w:r>
          </w:p>
        </w:tc>
        <w:tc>
          <w:tcPr>
            <w:tcW w:w="3652" w:type="dxa"/>
            <w:gridSpan w:val="2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в том числе по источникам финансирования</w:t>
            </w:r>
          </w:p>
        </w:tc>
      </w:tr>
      <w:tr w:rsidR="00F01539" w:rsidRPr="007D2375" w:rsidTr="00EB4236">
        <w:trPr>
          <w:trHeight w:val="1200"/>
        </w:trPr>
        <w:tc>
          <w:tcPr>
            <w:tcW w:w="2425" w:type="dxa"/>
            <w:vMerge/>
            <w:vAlign w:val="center"/>
            <w:hideMark/>
          </w:tcPr>
          <w:p w:rsidR="00F01539" w:rsidRPr="007D2375" w:rsidRDefault="00F01539" w:rsidP="00F0153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:rsidR="00F01539" w:rsidRPr="007D2375" w:rsidRDefault="00F01539" w:rsidP="00F01539">
            <w:pPr>
              <w:ind w:left="-85" w:right="-85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 xml:space="preserve">средства областного </w:t>
            </w:r>
            <w:r w:rsidRPr="007D2375">
              <w:rPr>
                <w:sz w:val="22"/>
                <w:szCs w:val="22"/>
              </w:rPr>
              <w:br/>
              <w:t>и федерального бюджетов</w:t>
            </w:r>
          </w:p>
        </w:tc>
        <w:tc>
          <w:tcPr>
            <w:tcW w:w="1951" w:type="dxa"/>
            <w:vAlign w:val="center"/>
            <w:hideMark/>
          </w:tcPr>
          <w:p w:rsidR="00F01539" w:rsidRPr="007D2375" w:rsidRDefault="00F01539" w:rsidP="00F01539">
            <w:pPr>
              <w:ind w:left="-85" w:right="-85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средства бюджета Златоустовского городского округа</w:t>
            </w:r>
          </w:p>
        </w:tc>
      </w:tr>
      <w:tr w:rsidR="00EB4236" w:rsidRPr="007D2375" w:rsidTr="00EB4236">
        <w:trPr>
          <w:trHeight w:val="765"/>
        </w:trPr>
        <w:tc>
          <w:tcPr>
            <w:tcW w:w="2425" w:type="dxa"/>
            <w:vMerge w:val="restart"/>
            <w:vAlign w:val="center"/>
            <w:hideMark/>
          </w:tcPr>
          <w:p w:rsidR="00F01539" w:rsidRPr="007D2375" w:rsidRDefault="00F01539" w:rsidP="00F01539">
            <w:pPr>
              <w:ind w:left="-85" w:right="-85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Дошкольные учреждения</w:t>
            </w:r>
          </w:p>
        </w:tc>
        <w:tc>
          <w:tcPr>
            <w:tcW w:w="2253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 xml:space="preserve">МАДОУ </w:t>
            </w:r>
            <w:r w:rsidRPr="007D2375">
              <w:rPr>
                <w:sz w:val="22"/>
                <w:szCs w:val="22"/>
              </w:rPr>
              <w:br/>
              <w:t>«Детский сад № 58»</w:t>
            </w:r>
          </w:p>
        </w:tc>
        <w:tc>
          <w:tcPr>
            <w:tcW w:w="2126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Ремонт кровли СП Детский сад № 54</w:t>
            </w:r>
          </w:p>
        </w:tc>
        <w:tc>
          <w:tcPr>
            <w:tcW w:w="3544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Ремонт и противопожарные мероприятия</w:t>
            </w:r>
          </w:p>
        </w:tc>
        <w:tc>
          <w:tcPr>
            <w:tcW w:w="1559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5 330 200,00</w:t>
            </w:r>
          </w:p>
        </w:tc>
        <w:tc>
          <w:tcPr>
            <w:tcW w:w="1701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5 330 200,00</w:t>
            </w:r>
          </w:p>
        </w:tc>
      </w:tr>
      <w:tr w:rsidR="00EB4236" w:rsidRPr="007D2375" w:rsidTr="00EB4236">
        <w:trPr>
          <w:trHeight w:val="1339"/>
        </w:trPr>
        <w:tc>
          <w:tcPr>
            <w:tcW w:w="2425" w:type="dxa"/>
            <w:vMerge/>
            <w:vAlign w:val="center"/>
            <w:hideMark/>
          </w:tcPr>
          <w:p w:rsidR="00F01539" w:rsidRPr="007D2375" w:rsidRDefault="00F01539" w:rsidP="00F0153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 xml:space="preserve">МАДОУ </w:t>
            </w:r>
            <w:r w:rsidRPr="007D2375">
              <w:rPr>
                <w:sz w:val="22"/>
                <w:szCs w:val="22"/>
              </w:rPr>
              <w:br/>
              <w:t>«Детский сад № 52»</w:t>
            </w:r>
          </w:p>
        </w:tc>
        <w:tc>
          <w:tcPr>
            <w:tcW w:w="2126" w:type="dxa"/>
            <w:vAlign w:val="center"/>
            <w:hideMark/>
          </w:tcPr>
          <w:p w:rsidR="00F01539" w:rsidRPr="00EB4236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B4236">
              <w:rPr>
                <w:sz w:val="22"/>
                <w:szCs w:val="22"/>
              </w:rPr>
              <w:t>Капитальный ремонт здания</w:t>
            </w:r>
          </w:p>
        </w:tc>
        <w:tc>
          <w:tcPr>
            <w:tcW w:w="3544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 xml:space="preserve">Субсидия на проведение капитального ремонта зданий </w:t>
            </w:r>
            <w:r w:rsidRPr="007D2375">
              <w:rPr>
                <w:sz w:val="22"/>
                <w:szCs w:val="22"/>
              </w:rPr>
              <w:br/>
              <w:t>и сооружений муниципальных организаций дошкольного образования</w:t>
            </w:r>
          </w:p>
        </w:tc>
        <w:tc>
          <w:tcPr>
            <w:tcW w:w="1559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1 436 400,00</w:t>
            </w:r>
          </w:p>
        </w:tc>
        <w:tc>
          <w:tcPr>
            <w:tcW w:w="1701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1 386 400,00</w:t>
            </w:r>
          </w:p>
        </w:tc>
        <w:tc>
          <w:tcPr>
            <w:tcW w:w="1951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50 000,00</w:t>
            </w:r>
          </w:p>
        </w:tc>
      </w:tr>
      <w:tr w:rsidR="00F01539" w:rsidRPr="007D2375" w:rsidTr="007D2375">
        <w:trPr>
          <w:trHeight w:val="255"/>
        </w:trPr>
        <w:tc>
          <w:tcPr>
            <w:tcW w:w="2425" w:type="dxa"/>
            <w:vMerge/>
            <w:vAlign w:val="center"/>
            <w:hideMark/>
          </w:tcPr>
          <w:p w:rsidR="00F01539" w:rsidRPr="007D2375" w:rsidRDefault="00F01539" w:rsidP="00F0153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23" w:type="dxa"/>
            <w:gridSpan w:val="3"/>
            <w:noWrap/>
            <w:vAlign w:val="center"/>
            <w:hideMark/>
          </w:tcPr>
          <w:p w:rsidR="00F01539" w:rsidRPr="007D2375" w:rsidRDefault="00F01539" w:rsidP="007D2375">
            <w:pPr>
              <w:ind w:left="-57" w:right="-57"/>
              <w:jc w:val="right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6 766 600,00</w:t>
            </w:r>
          </w:p>
        </w:tc>
        <w:tc>
          <w:tcPr>
            <w:tcW w:w="1701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1 386 400,00</w:t>
            </w:r>
          </w:p>
        </w:tc>
        <w:tc>
          <w:tcPr>
            <w:tcW w:w="1951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5 380 200,00</w:t>
            </w:r>
          </w:p>
        </w:tc>
      </w:tr>
      <w:tr w:rsidR="00F01539" w:rsidRPr="007D2375" w:rsidTr="007D2375">
        <w:trPr>
          <w:trHeight w:val="255"/>
        </w:trPr>
        <w:tc>
          <w:tcPr>
            <w:tcW w:w="2425" w:type="dxa"/>
            <w:vMerge/>
            <w:vAlign w:val="center"/>
            <w:hideMark/>
          </w:tcPr>
          <w:p w:rsidR="00F01539" w:rsidRPr="007D2375" w:rsidRDefault="00F01539" w:rsidP="00F0153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23" w:type="dxa"/>
            <w:gridSpan w:val="3"/>
            <w:noWrap/>
            <w:vAlign w:val="center"/>
            <w:hideMark/>
          </w:tcPr>
          <w:p w:rsidR="00F01539" w:rsidRPr="007D2375" w:rsidRDefault="00F01539" w:rsidP="007D2375">
            <w:pPr>
              <w:ind w:left="-57" w:right="-57"/>
              <w:jc w:val="right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из них на проведение противопожарных мероприятий</w:t>
            </w:r>
          </w:p>
        </w:tc>
        <w:tc>
          <w:tcPr>
            <w:tcW w:w="1559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-</w:t>
            </w:r>
          </w:p>
        </w:tc>
        <w:tc>
          <w:tcPr>
            <w:tcW w:w="1951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-</w:t>
            </w:r>
          </w:p>
        </w:tc>
      </w:tr>
      <w:tr w:rsidR="00EB4236" w:rsidRPr="007D2375" w:rsidTr="00EB4236">
        <w:trPr>
          <w:trHeight w:val="249"/>
        </w:trPr>
        <w:tc>
          <w:tcPr>
            <w:tcW w:w="2425" w:type="dxa"/>
            <w:vMerge w:val="restart"/>
            <w:vAlign w:val="center"/>
            <w:hideMark/>
          </w:tcPr>
          <w:p w:rsidR="00F01539" w:rsidRPr="007D2375" w:rsidRDefault="00F01539" w:rsidP="00F01539">
            <w:pPr>
              <w:ind w:left="-85" w:right="-85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Общеобразовательные учреждения</w:t>
            </w:r>
          </w:p>
        </w:tc>
        <w:tc>
          <w:tcPr>
            <w:tcW w:w="2253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МАОУ СОШ № 1</w:t>
            </w:r>
          </w:p>
        </w:tc>
        <w:tc>
          <w:tcPr>
            <w:tcW w:w="2126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3544" w:type="dxa"/>
            <w:vMerge w:val="restart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Ремонт и противопожарные мероприятия</w:t>
            </w:r>
          </w:p>
        </w:tc>
        <w:tc>
          <w:tcPr>
            <w:tcW w:w="1559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7 558 276,70</w:t>
            </w:r>
          </w:p>
        </w:tc>
        <w:tc>
          <w:tcPr>
            <w:tcW w:w="1701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51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7 558 276,70</w:t>
            </w:r>
          </w:p>
        </w:tc>
      </w:tr>
      <w:tr w:rsidR="00EB4236" w:rsidRPr="007D2375" w:rsidTr="00EB4236">
        <w:trPr>
          <w:trHeight w:val="255"/>
        </w:trPr>
        <w:tc>
          <w:tcPr>
            <w:tcW w:w="2425" w:type="dxa"/>
            <w:vMerge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МАОУ СОШ № 9</w:t>
            </w:r>
          </w:p>
        </w:tc>
        <w:tc>
          <w:tcPr>
            <w:tcW w:w="2126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3544" w:type="dxa"/>
            <w:vMerge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193 463,27</w:t>
            </w:r>
          </w:p>
        </w:tc>
        <w:tc>
          <w:tcPr>
            <w:tcW w:w="1701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-</w:t>
            </w:r>
          </w:p>
        </w:tc>
        <w:tc>
          <w:tcPr>
            <w:tcW w:w="1951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193 463,27</w:t>
            </w:r>
          </w:p>
        </w:tc>
      </w:tr>
      <w:tr w:rsidR="00EB4236" w:rsidRPr="007D2375" w:rsidTr="00EB4236">
        <w:trPr>
          <w:trHeight w:val="255"/>
        </w:trPr>
        <w:tc>
          <w:tcPr>
            <w:tcW w:w="2425" w:type="dxa"/>
            <w:vMerge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МАОУ СОШ № 10</w:t>
            </w:r>
          </w:p>
        </w:tc>
        <w:tc>
          <w:tcPr>
            <w:tcW w:w="2126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3544" w:type="dxa"/>
            <w:vMerge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458 474,00</w:t>
            </w:r>
          </w:p>
        </w:tc>
        <w:tc>
          <w:tcPr>
            <w:tcW w:w="1701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458 474,00</w:t>
            </w:r>
          </w:p>
        </w:tc>
      </w:tr>
      <w:tr w:rsidR="00EB4236" w:rsidRPr="007D2375" w:rsidTr="00EB4236">
        <w:trPr>
          <w:trHeight w:val="800"/>
        </w:trPr>
        <w:tc>
          <w:tcPr>
            <w:tcW w:w="2425" w:type="dxa"/>
            <w:vMerge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МАУ ШИ № 31</w:t>
            </w:r>
          </w:p>
        </w:tc>
        <w:tc>
          <w:tcPr>
            <w:tcW w:w="2126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Замена оконных блоков</w:t>
            </w:r>
          </w:p>
        </w:tc>
        <w:tc>
          <w:tcPr>
            <w:tcW w:w="3544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 xml:space="preserve">Субсидия на замену окон </w:t>
            </w:r>
            <w:r w:rsidRPr="007D2375">
              <w:rPr>
                <w:sz w:val="22"/>
                <w:szCs w:val="22"/>
              </w:rPr>
              <w:br/>
              <w:t>в общеобразовательных организациях</w:t>
            </w:r>
          </w:p>
        </w:tc>
        <w:tc>
          <w:tcPr>
            <w:tcW w:w="1559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1 074 700,00</w:t>
            </w:r>
          </w:p>
        </w:tc>
        <w:tc>
          <w:tcPr>
            <w:tcW w:w="1701" w:type="dxa"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1 064 700,00</w:t>
            </w:r>
          </w:p>
        </w:tc>
        <w:tc>
          <w:tcPr>
            <w:tcW w:w="1951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10 000,00</w:t>
            </w:r>
          </w:p>
        </w:tc>
      </w:tr>
      <w:tr w:rsidR="00F01539" w:rsidRPr="007D2375" w:rsidTr="007D2375">
        <w:trPr>
          <w:trHeight w:val="255"/>
        </w:trPr>
        <w:tc>
          <w:tcPr>
            <w:tcW w:w="2425" w:type="dxa"/>
            <w:vMerge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23" w:type="dxa"/>
            <w:gridSpan w:val="3"/>
            <w:vAlign w:val="center"/>
            <w:hideMark/>
          </w:tcPr>
          <w:p w:rsidR="00F01539" w:rsidRPr="007D2375" w:rsidRDefault="00F01539" w:rsidP="007D2375">
            <w:pPr>
              <w:ind w:left="-57" w:right="-57"/>
              <w:jc w:val="right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9 284 913,97</w:t>
            </w:r>
          </w:p>
        </w:tc>
        <w:tc>
          <w:tcPr>
            <w:tcW w:w="1701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1 064 700,00</w:t>
            </w:r>
          </w:p>
        </w:tc>
        <w:tc>
          <w:tcPr>
            <w:tcW w:w="1951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8 220 213,97</w:t>
            </w:r>
          </w:p>
        </w:tc>
      </w:tr>
      <w:tr w:rsidR="00F01539" w:rsidRPr="007D2375" w:rsidTr="007D2375">
        <w:trPr>
          <w:trHeight w:val="361"/>
        </w:trPr>
        <w:tc>
          <w:tcPr>
            <w:tcW w:w="2425" w:type="dxa"/>
            <w:vMerge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923" w:type="dxa"/>
            <w:gridSpan w:val="3"/>
            <w:noWrap/>
            <w:vAlign w:val="center"/>
            <w:hideMark/>
          </w:tcPr>
          <w:p w:rsidR="00F01539" w:rsidRPr="007D2375" w:rsidRDefault="00F01539" w:rsidP="007D2375">
            <w:pPr>
              <w:ind w:left="-57" w:right="-57"/>
              <w:jc w:val="right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из них на проведение противопожарных мероприятий</w:t>
            </w:r>
          </w:p>
        </w:tc>
        <w:tc>
          <w:tcPr>
            <w:tcW w:w="1559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-</w:t>
            </w:r>
          </w:p>
        </w:tc>
        <w:tc>
          <w:tcPr>
            <w:tcW w:w="1951" w:type="dxa"/>
            <w:noWrap/>
            <w:vAlign w:val="center"/>
            <w:hideMark/>
          </w:tcPr>
          <w:p w:rsidR="00F01539" w:rsidRPr="007D2375" w:rsidRDefault="00F01539" w:rsidP="00F015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D2375">
              <w:rPr>
                <w:sz w:val="22"/>
                <w:szCs w:val="22"/>
              </w:rPr>
              <w:t>-</w:t>
            </w:r>
          </w:p>
        </w:tc>
      </w:tr>
    </w:tbl>
    <w:p w:rsidR="007D2375" w:rsidRDefault="007D2375" w:rsidP="004574CC">
      <w:pPr>
        <w:sectPr w:rsidR="007D2375" w:rsidSect="00F01539">
          <w:pgSz w:w="16838" w:h="11906" w:orient="landscape"/>
          <w:pgMar w:top="397" w:right="539" w:bottom="397" w:left="284" w:header="340" w:footer="340" w:gutter="0"/>
          <w:pgNumType w:start="1"/>
          <w:cols w:space="708"/>
          <w:titlePg/>
          <w:docGrid w:linePitch="381"/>
        </w:sectPr>
      </w:pPr>
    </w:p>
    <w:p w:rsidR="00EB4236" w:rsidRDefault="00EB4236" w:rsidP="00EB4236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EB4236" w:rsidRDefault="00EB4236" w:rsidP="00EB423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B4236" w:rsidRDefault="00EB4236" w:rsidP="00EB423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B4236" w:rsidRDefault="00EB4236" w:rsidP="00EB4236">
      <w:pPr>
        <w:ind w:left="5103"/>
        <w:jc w:val="center"/>
      </w:pPr>
      <w:r>
        <w:t>Златоустовского городского округа</w:t>
      </w:r>
    </w:p>
    <w:p w:rsidR="00EB4236" w:rsidRDefault="00EB4236" w:rsidP="00EB4236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33056">
        <w:rPr>
          <w:rFonts w:ascii="Times New Roman" w:hAnsi="Times New Roman"/>
          <w:sz w:val="28"/>
          <w:szCs w:val="28"/>
        </w:rPr>
        <w:t>31.01.2024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33056">
        <w:rPr>
          <w:rFonts w:ascii="Times New Roman" w:hAnsi="Times New Roman"/>
          <w:sz w:val="28"/>
          <w:szCs w:val="28"/>
        </w:rPr>
        <w:t>256-р/АДМ</w:t>
      </w:r>
    </w:p>
    <w:p w:rsidR="00EB4236" w:rsidRDefault="00EB4236" w:rsidP="00EB4236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42B98" w:rsidRDefault="00642B98" w:rsidP="00EB4236">
      <w:pPr>
        <w:jc w:val="center"/>
      </w:pPr>
    </w:p>
    <w:p w:rsidR="00F01539" w:rsidRDefault="00EB4236" w:rsidP="00EB4236">
      <w:pPr>
        <w:jc w:val="center"/>
      </w:pPr>
      <w:r w:rsidRPr="00EB4236">
        <w:t xml:space="preserve">Перечень объектов и видов мероприятий антитеррористической направленности в учреждениях, подведомственных </w:t>
      </w:r>
      <w:r>
        <w:t>м</w:t>
      </w:r>
      <w:r w:rsidRPr="00EB4236">
        <w:t>униципальному казенному учреж</w:t>
      </w:r>
      <w:bookmarkStart w:id="0" w:name="_GoBack"/>
      <w:bookmarkEnd w:id="0"/>
      <w:r w:rsidRPr="00EB4236">
        <w:t xml:space="preserve">дению Управление образования и молодежной политики Златоустовского </w:t>
      </w:r>
      <w:r>
        <w:br/>
      </w:r>
      <w:r w:rsidRPr="00EB4236">
        <w:t>городского округа на 2024 год</w:t>
      </w:r>
    </w:p>
    <w:p w:rsidR="00EB4236" w:rsidRPr="00642B98" w:rsidRDefault="00EB4236" w:rsidP="004574CC">
      <w:pPr>
        <w:rPr>
          <w:sz w:val="16"/>
          <w:szCs w:val="16"/>
        </w:rPr>
      </w:pPr>
    </w:p>
    <w:p w:rsidR="00EB4236" w:rsidRDefault="00EB4236" w:rsidP="00EB4236">
      <w:pPr>
        <w:ind w:right="-59"/>
        <w:jc w:val="right"/>
      </w:pPr>
      <w:r>
        <w:t>рублей</w:t>
      </w:r>
    </w:p>
    <w:tbl>
      <w:tblPr>
        <w:tblStyle w:val="a3"/>
        <w:tblW w:w="0" w:type="auto"/>
        <w:tblLook w:val="04A0"/>
      </w:tblPr>
      <w:tblGrid>
        <w:gridCol w:w="1667"/>
        <w:gridCol w:w="2547"/>
        <w:gridCol w:w="1670"/>
        <w:gridCol w:w="1333"/>
        <w:gridCol w:w="1412"/>
        <w:gridCol w:w="1451"/>
      </w:tblGrid>
      <w:tr w:rsidR="00B44418" w:rsidRPr="00B44418" w:rsidTr="00B44418">
        <w:trPr>
          <w:trHeight w:val="255"/>
        </w:trPr>
        <w:tc>
          <w:tcPr>
            <w:tcW w:w="1667" w:type="dxa"/>
            <w:vMerge w:val="restart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Наименование учреждения</w:t>
            </w:r>
          </w:p>
        </w:tc>
        <w:tc>
          <w:tcPr>
            <w:tcW w:w="2547" w:type="dxa"/>
            <w:vMerge w:val="restart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670" w:type="dxa"/>
            <w:vMerge w:val="restart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Наименование субсидии</w:t>
            </w:r>
          </w:p>
        </w:tc>
        <w:tc>
          <w:tcPr>
            <w:tcW w:w="1333" w:type="dxa"/>
            <w:vMerge w:val="restart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Стоимость работ, всего</w:t>
            </w:r>
          </w:p>
        </w:tc>
        <w:tc>
          <w:tcPr>
            <w:tcW w:w="2863" w:type="dxa"/>
            <w:gridSpan w:val="2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в том числе по источникам финансирования</w:t>
            </w:r>
          </w:p>
        </w:tc>
      </w:tr>
      <w:tr w:rsidR="00B44418" w:rsidRPr="00B44418" w:rsidTr="00B44418">
        <w:trPr>
          <w:trHeight w:val="765"/>
        </w:trPr>
        <w:tc>
          <w:tcPr>
            <w:tcW w:w="1667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51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средства бюджета Златоустовского городского округа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МАДОУ </w:t>
            </w:r>
            <w:r>
              <w:rPr>
                <w:sz w:val="18"/>
                <w:szCs w:val="18"/>
              </w:rPr>
              <w:br/>
              <w:t>«</w:t>
            </w:r>
            <w:r w:rsidRPr="00B44418">
              <w:rPr>
                <w:sz w:val="18"/>
                <w:szCs w:val="18"/>
              </w:rPr>
              <w:t>Детский сад комбинированного вида № 84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 w:val="restart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</w:tr>
      <w:tr w:rsidR="00B44418" w:rsidRPr="00B44418" w:rsidTr="00B44418">
        <w:trPr>
          <w:trHeight w:val="546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МАДОУ </w:t>
            </w:r>
            <w:r>
              <w:rPr>
                <w:sz w:val="18"/>
                <w:szCs w:val="18"/>
              </w:rPr>
              <w:br/>
              <w:t>«</w:t>
            </w:r>
            <w:r w:rsidRPr="00B44418">
              <w:rPr>
                <w:sz w:val="18"/>
                <w:szCs w:val="18"/>
              </w:rPr>
              <w:t>Детский сад комбинированного вида № 143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№1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2 368 800,00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2 368 800,00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№3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№4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№8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2 368 800,00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2 368 800,00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№9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№10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№13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 18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2 368 800,00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2 368 800,00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№21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2 368 800,00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2 368 800,00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№25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№34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 35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 36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44418">
              <w:rPr>
                <w:sz w:val="18"/>
                <w:szCs w:val="18"/>
              </w:rPr>
              <w:t xml:space="preserve"> 452 846,00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 38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lastRenderedPageBreak/>
              <w:t>МАОУ СОШ № 45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 90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2 373 110,00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2 373 110,00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МАУ ШИ №31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</w:tr>
      <w:tr w:rsidR="00B44418" w:rsidRPr="00B44418" w:rsidTr="00B44418">
        <w:trPr>
          <w:trHeight w:val="510"/>
        </w:trPr>
        <w:tc>
          <w:tcPr>
            <w:tcW w:w="166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МАУ Начальная школа №25</w:t>
            </w:r>
          </w:p>
        </w:tc>
        <w:tc>
          <w:tcPr>
            <w:tcW w:w="2547" w:type="dxa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1 452 846,00</w:t>
            </w:r>
          </w:p>
        </w:tc>
      </w:tr>
      <w:tr w:rsidR="00B44418" w:rsidRPr="00B44418" w:rsidTr="00B44418">
        <w:trPr>
          <w:trHeight w:val="349"/>
        </w:trPr>
        <w:tc>
          <w:tcPr>
            <w:tcW w:w="5884" w:type="dxa"/>
            <w:gridSpan w:val="3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right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ИТОГО по направлению</w:t>
            </w: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33 641 000,00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-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33 641 000,00</w:t>
            </w:r>
          </w:p>
        </w:tc>
      </w:tr>
      <w:tr w:rsidR="00B44418" w:rsidRPr="00B44418" w:rsidTr="00B44418">
        <w:trPr>
          <w:trHeight w:val="366"/>
        </w:trPr>
        <w:tc>
          <w:tcPr>
            <w:tcW w:w="1667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№2</w:t>
            </w:r>
          </w:p>
        </w:tc>
        <w:tc>
          <w:tcPr>
            <w:tcW w:w="2547" w:type="dxa"/>
            <w:vMerge w:val="restart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Обеспечение физической квалифицированной охраной</w:t>
            </w:r>
          </w:p>
        </w:tc>
        <w:tc>
          <w:tcPr>
            <w:tcW w:w="1670" w:type="dxa"/>
            <w:vMerge w:val="restart"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Субсидия на обеспечение образовательных организаций 1,2 категории квалифицированной охраной</w:t>
            </w: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996 073,00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994 728,00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1 345,00</w:t>
            </w:r>
          </w:p>
        </w:tc>
      </w:tr>
      <w:tr w:rsidR="00B44418" w:rsidRPr="00B44418" w:rsidTr="00B44418">
        <w:trPr>
          <w:trHeight w:val="415"/>
        </w:trPr>
        <w:tc>
          <w:tcPr>
            <w:tcW w:w="1667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№15</w:t>
            </w:r>
          </w:p>
        </w:tc>
        <w:tc>
          <w:tcPr>
            <w:tcW w:w="2547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1 016 608,00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1 015 235,00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1 373,00</w:t>
            </w:r>
          </w:p>
        </w:tc>
      </w:tr>
      <w:tr w:rsidR="00B44418" w:rsidRPr="00B44418" w:rsidTr="00B44418">
        <w:trPr>
          <w:trHeight w:val="421"/>
        </w:trPr>
        <w:tc>
          <w:tcPr>
            <w:tcW w:w="1667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№35</w:t>
            </w:r>
          </w:p>
        </w:tc>
        <w:tc>
          <w:tcPr>
            <w:tcW w:w="2547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1 057 370,00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1 055 942,00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1 428,00</w:t>
            </w:r>
          </w:p>
        </w:tc>
      </w:tr>
      <w:tr w:rsidR="00B44418" w:rsidRPr="00B44418" w:rsidTr="00B44418">
        <w:trPr>
          <w:trHeight w:val="412"/>
        </w:trPr>
        <w:tc>
          <w:tcPr>
            <w:tcW w:w="1667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№36</w:t>
            </w:r>
          </w:p>
        </w:tc>
        <w:tc>
          <w:tcPr>
            <w:tcW w:w="2547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1 164 639,00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1 163 067,00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44418">
              <w:rPr>
                <w:sz w:val="18"/>
                <w:szCs w:val="18"/>
              </w:rPr>
              <w:t xml:space="preserve"> 572,00</w:t>
            </w:r>
          </w:p>
        </w:tc>
      </w:tr>
      <w:tr w:rsidR="00B44418" w:rsidRPr="00B44418" w:rsidTr="00B44418">
        <w:trPr>
          <w:trHeight w:val="418"/>
        </w:trPr>
        <w:tc>
          <w:tcPr>
            <w:tcW w:w="1667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№37</w:t>
            </w:r>
          </w:p>
        </w:tc>
        <w:tc>
          <w:tcPr>
            <w:tcW w:w="2547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996 073,00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994 728,00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1 345,00</w:t>
            </w:r>
          </w:p>
        </w:tc>
      </w:tr>
      <w:tr w:rsidR="00B44418" w:rsidRPr="00B44418" w:rsidTr="00B44418">
        <w:trPr>
          <w:trHeight w:val="411"/>
        </w:trPr>
        <w:tc>
          <w:tcPr>
            <w:tcW w:w="1667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№38</w:t>
            </w:r>
          </w:p>
        </w:tc>
        <w:tc>
          <w:tcPr>
            <w:tcW w:w="2547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1 164 639,00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1 163 067,00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1 572,00</w:t>
            </w:r>
          </w:p>
        </w:tc>
      </w:tr>
      <w:tr w:rsidR="00B44418" w:rsidRPr="00B44418" w:rsidTr="00B44418">
        <w:trPr>
          <w:trHeight w:val="417"/>
        </w:trPr>
        <w:tc>
          <w:tcPr>
            <w:tcW w:w="1667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МАОУ СОШ №90</w:t>
            </w:r>
          </w:p>
        </w:tc>
        <w:tc>
          <w:tcPr>
            <w:tcW w:w="2547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1 011 398,00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1 010 033,00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1 365,00</w:t>
            </w:r>
          </w:p>
        </w:tc>
      </w:tr>
      <w:tr w:rsidR="00B44418" w:rsidRPr="00B44418" w:rsidTr="00B44418">
        <w:trPr>
          <w:trHeight w:val="422"/>
        </w:trPr>
        <w:tc>
          <w:tcPr>
            <w:tcW w:w="5884" w:type="dxa"/>
            <w:gridSpan w:val="3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right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ИТОГО по направлению</w:t>
            </w: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Pr="00B44418">
              <w:rPr>
                <w:sz w:val="18"/>
                <w:szCs w:val="18"/>
              </w:rPr>
              <w:t>406 800,00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7 396 800,00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10 000,00</w:t>
            </w:r>
          </w:p>
        </w:tc>
      </w:tr>
      <w:tr w:rsidR="00B44418" w:rsidRPr="00B44418" w:rsidTr="00B44418">
        <w:trPr>
          <w:trHeight w:val="400"/>
        </w:trPr>
        <w:tc>
          <w:tcPr>
            <w:tcW w:w="5884" w:type="dxa"/>
            <w:gridSpan w:val="3"/>
            <w:noWrap/>
            <w:vAlign w:val="center"/>
            <w:hideMark/>
          </w:tcPr>
          <w:p w:rsidR="00B44418" w:rsidRPr="00B44418" w:rsidRDefault="00B44418" w:rsidP="00B44418">
            <w:pPr>
              <w:ind w:left="-57" w:right="-57"/>
              <w:jc w:val="right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ИТОГО:</w:t>
            </w:r>
          </w:p>
        </w:tc>
        <w:tc>
          <w:tcPr>
            <w:tcW w:w="1333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41 047 800,00</w:t>
            </w:r>
          </w:p>
        </w:tc>
        <w:tc>
          <w:tcPr>
            <w:tcW w:w="1412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7 396 800,00</w:t>
            </w:r>
          </w:p>
        </w:tc>
        <w:tc>
          <w:tcPr>
            <w:tcW w:w="1451" w:type="dxa"/>
            <w:noWrap/>
            <w:vAlign w:val="center"/>
            <w:hideMark/>
          </w:tcPr>
          <w:p w:rsidR="00B44418" w:rsidRPr="00B44418" w:rsidRDefault="00B44418" w:rsidP="00B44418">
            <w:pPr>
              <w:ind w:right="-57"/>
              <w:jc w:val="center"/>
              <w:rPr>
                <w:sz w:val="18"/>
                <w:szCs w:val="18"/>
              </w:rPr>
            </w:pPr>
            <w:r w:rsidRPr="00B44418">
              <w:rPr>
                <w:sz w:val="18"/>
                <w:szCs w:val="18"/>
              </w:rPr>
              <w:t>33 651 000,00</w:t>
            </w:r>
          </w:p>
        </w:tc>
      </w:tr>
    </w:tbl>
    <w:p w:rsidR="00EB4236" w:rsidRPr="00E335AA" w:rsidRDefault="00EB4236" w:rsidP="004574CC"/>
    <w:sectPr w:rsidR="00EB4236" w:rsidRPr="00E335AA" w:rsidSect="00B44418">
      <w:pgSz w:w="11906" w:h="16838"/>
      <w:pgMar w:top="993" w:right="454" w:bottom="851" w:left="1588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90D" w:rsidRDefault="00AB090D">
      <w:r>
        <w:separator/>
      </w:r>
    </w:p>
  </w:endnote>
  <w:endnote w:type="continuationSeparator" w:id="1">
    <w:p w:rsidR="00AB090D" w:rsidRDefault="00AB0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Вр-334205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Вр-334205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90D" w:rsidRDefault="00AB090D">
      <w:r>
        <w:separator/>
      </w:r>
    </w:p>
  </w:footnote>
  <w:footnote w:type="continuationSeparator" w:id="1">
    <w:p w:rsidR="00AB090D" w:rsidRDefault="00AB0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A524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C389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987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3894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64F6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2B98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2375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A524E"/>
    <w:rsid w:val="008B20E3"/>
    <w:rsid w:val="008C6DDD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510A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090D"/>
    <w:rsid w:val="00AC2608"/>
    <w:rsid w:val="00AC3339"/>
    <w:rsid w:val="00AD21C5"/>
    <w:rsid w:val="00AD6541"/>
    <w:rsid w:val="00AF3F0F"/>
    <w:rsid w:val="00B0037E"/>
    <w:rsid w:val="00B07659"/>
    <w:rsid w:val="00B21E55"/>
    <w:rsid w:val="00B30409"/>
    <w:rsid w:val="00B34277"/>
    <w:rsid w:val="00B34585"/>
    <w:rsid w:val="00B44418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7999"/>
    <w:rsid w:val="00C20EF1"/>
    <w:rsid w:val="00C27902"/>
    <w:rsid w:val="00C6548A"/>
    <w:rsid w:val="00C76651"/>
    <w:rsid w:val="00C83FEB"/>
    <w:rsid w:val="00C84197"/>
    <w:rsid w:val="00C85E65"/>
    <w:rsid w:val="00C862C2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3056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4236"/>
    <w:rsid w:val="00EB5D64"/>
    <w:rsid w:val="00EC20D3"/>
    <w:rsid w:val="00ED1AE3"/>
    <w:rsid w:val="00ED3308"/>
    <w:rsid w:val="00ED3D66"/>
    <w:rsid w:val="00EE79CA"/>
    <w:rsid w:val="00EF027D"/>
    <w:rsid w:val="00EF1225"/>
    <w:rsid w:val="00F01539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A62E1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C862C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01539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0153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C862C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01539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0153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2024-02-02T05:28:00Z</dcterms:created>
  <dcterms:modified xsi:type="dcterms:W3CDTF">2024-02-02T05:28:00Z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