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95F" w:rsidRDefault="005F095F" w:rsidP="005F095F">
      <w:pPr>
        <w:suppressAutoHyphens/>
        <w:jc w:val="both"/>
        <w:rPr>
          <w:sz w:val="28"/>
          <w:szCs w:val="28"/>
        </w:rPr>
      </w:pPr>
    </w:p>
    <w:tbl>
      <w:tblPr>
        <w:tblW w:w="0" w:type="auto"/>
        <w:tblLook w:val="04A0" w:firstRow="1" w:lastRow="0" w:firstColumn="1" w:lastColumn="0" w:noHBand="0" w:noVBand="1"/>
      </w:tblPr>
      <w:tblGrid>
        <w:gridCol w:w="5211"/>
      </w:tblGrid>
      <w:tr w:rsidR="005F095F" w:rsidTr="005F095F">
        <w:tc>
          <w:tcPr>
            <w:tcW w:w="5211" w:type="dxa"/>
            <w:shd w:val="clear" w:color="auto" w:fill="auto"/>
          </w:tcPr>
          <w:p w:rsidR="005F095F" w:rsidRPr="001B7D27" w:rsidRDefault="005F095F" w:rsidP="005F095F">
            <w:pPr>
              <w:suppressAutoHyphens/>
              <w:jc w:val="both"/>
              <w:rPr>
                <w:sz w:val="28"/>
                <w:szCs w:val="28"/>
              </w:rPr>
            </w:pPr>
            <w:r w:rsidRPr="001B7D27">
              <w:rPr>
                <w:sz w:val="28"/>
                <w:szCs w:val="28"/>
              </w:rPr>
              <w:t>О внесении изменений в постановление</w:t>
            </w:r>
            <w:r>
              <w:rPr>
                <w:sz w:val="28"/>
                <w:szCs w:val="28"/>
              </w:rPr>
              <w:t xml:space="preserve"> </w:t>
            </w:r>
            <w:r w:rsidRPr="001B7D27">
              <w:rPr>
                <w:sz w:val="28"/>
                <w:szCs w:val="28"/>
              </w:rPr>
              <w:t xml:space="preserve">Администрации Златоустовского городского округа от 06.12.2013 </w:t>
            </w:r>
            <w:r w:rsidR="00AE2951">
              <w:rPr>
                <w:sz w:val="28"/>
                <w:szCs w:val="28"/>
              </w:rPr>
              <w:t xml:space="preserve">г.         </w:t>
            </w:r>
            <w:r w:rsidRPr="001B7D27">
              <w:rPr>
                <w:sz w:val="28"/>
                <w:szCs w:val="28"/>
              </w:rPr>
              <w:t xml:space="preserve">№ 504-п «Об утверждении </w:t>
            </w:r>
            <w:r w:rsidRPr="001B7D27">
              <w:rPr>
                <w:bCs/>
                <w:color w:val="000000"/>
                <w:spacing w:val="-2"/>
                <w:sz w:val="28"/>
                <w:szCs w:val="28"/>
              </w:rPr>
              <w:t xml:space="preserve">муниципальной программы </w:t>
            </w:r>
            <w:r w:rsidRPr="001B7D27">
              <w:rPr>
                <w:sz w:val="28"/>
                <w:szCs w:val="28"/>
              </w:rPr>
              <w:t>«Развитие культуры и повышение эффективности реализации молодежной политики в Златоустовском городском округе»</w:t>
            </w:r>
          </w:p>
        </w:tc>
      </w:tr>
    </w:tbl>
    <w:p w:rsidR="005F095F" w:rsidRDefault="005F095F" w:rsidP="005F095F">
      <w:pPr>
        <w:suppressAutoHyphens/>
        <w:jc w:val="both"/>
        <w:rPr>
          <w:sz w:val="28"/>
          <w:szCs w:val="28"/>
        </w:rPr>
      </w:pPr>
    </w:p>
    <w:p w:rsidR="00642A1E" w:rsidRDefault="005F095F" w:rsidP="00642A1E">
      <w:pPr>
        <w:suppressAutoHyphens/>
        <w:ind w:firstLine="709"/>
        <w:jc w:val="both"/>
        <w:rPr>
          <w:sz w:val="28"/>
          <w:szCs w:val="28"/>
        </w:rPr>
      </w:pPr>
      <w:r w:rsidRPr="001B7D27">
        <w:rPr>
          <w:sz w:val="28"/>
          <w:szCs w:val="28"/>
        </w:rPr>
        <w:t xml:space="preserve">В соответствии с </w:t>
      </w:r>
      <w:r>
        <w:rPr>
          <w:sz w:val="28"/>
          <w:szCs w:val="28"/>
        </w:rPr>
        <w:t>п</w:t>
      </w:r>
      <w:r w:rsidRPr="001B7D27">
        <w:rPr>
          <w:sz w:val="28"/>
          <w:szCs w:val="28"/>
        </w:rPr>
        <w:t xml:space="preserve">остановлением Администрации Златоустовского городского округа от 23.06.2011 г. № 252-п «Об утверждении Порядка разработки, реализации и оценки эффективности муниципальных программ Златоустовского городского округа» (в редакции от 13.08.2013 г. № 329-п, </w:t>
      </w:r>
      <w:r>
        <w:rPr>
          <w:sz w:val="28"/>
          <w:szCs w:val="28"/>
        </w:rPr>
        <w:t xml:space="preserve">          </w:t>
      </w:r>
      <w:r w:rsidRPr="001B7D27">
        <w:rPr>
          <w:sz w:val="28"/>
          <w:szCs w:val="28"/>
        </w:rPr>
        <w:t xml:space="preserve">от 06.11.2013 г. № 448-п), </w:t>
      </w:r>
    </w:p>
    <w:p w:rsidR="00642A1E" w:rsidRPr="001B7D27" w:rsidRDefault="00642A1E" w:rsidP="00642A1E">
      <w:pPr>
        <w:suppressAutoHyphens/>
        <w:ind w:firstLine="709"/>
        <w:jc w:val="both"/>
        <w:rPr>
          <w:sz w:val="28"/>
          <w:szCs w:val="28"/>
        </w:rPr>
      </w:pPr>
      <w:r>
        <w:rPr>
          <w:sz w:val="28"/>
          <w:szCs w:val="28"/>
        </w:rPr>
        <w:t>ПОСТАНОВЛЯЮ:</w:t>
      </w:r>
    </w:p>
    <w:p w:rsidR="005F095F" w:rsidRPr="001B7D27" w:rsidRDefault="005F095F" w:rsidP="005F095F">
      <w:pPr>
        <w:suppressAutoHyphens/>
        <w:ind w:right="6" w:firstLine="709"/>
        <w:jc w:val="both"/>
        <w:rPr>
          <w:sz w:val="28"/>
          <w:szCs w:val="28"/>
        </w:rPr>
      </w:pPr>
      <w:r w:rsidRPr="001B7D27">
        <w:rPr>
          <w:sz w:val="28"/>
          <w:szCs w:val="28"/>
        </w:rPr>
        <w:t>1. Муниципальную программу Златоустовского городского округа «Развитие культуры и повышение эффективности реализации молодежной политики в Златоустовском городском округе» изложить в новой редакции</w:t>
      </w:r>
      <w:proofErr w:type="gramStart"/>
      <w:r>
        <w:rPr>
          <w:sz w:val="28"/>
          <w:szCs w:val="28"/>
        </w:rPr>
        <w:t>.</w:t>
      </w:r>
      <w:proofErr w:type="gramEnd"/>
      <w:r>
        <w:rPr>
          <w:sz w:val="28"/>
          <w:szCs w:val="28"/>
        </w:rPr>
        <w:t xml:space="preserve"> (</w:t>
      </w:r>
      <w:proofErr w:type="gramStart"/>
      <w:r>
        <w:rPr>
          <w:sz w:val="28"/>
          <w:szCs w:val="28"/>
        </w:rPr>
        <w:t>п</w:t>
      </w:r>
      <w:proofErr w:type="gramEnd"/>
      <w:r w:rsidRPr="001B7D27">
        <w:rPr>
          <w:sz w:val="28"/>
          <w:szCs w:val="28"/>
        </w:rPr>
        <w:t>риложение)</w:t>
      </w:r>
    </w:p>
    <w:p w:rsidR="005F095F" w:rsidRPr="001B7D27" w:rsidRDefault="005F095F" w:rsidP="005F095F">
      <w:pPr>
        <w:suppressAutoHyphens/>
        <w:ind w:firstLine="709"/>
        <w:jc w:val="both"/>
        <w:rPr>
          <w:sz w:val="28"/>
          <w:szCs w:val="28"/>
        </w:rPr>
      </w:pPr>
      <w:r w:rsidRPr="001B7D27">
        <w:rPr>
          <w:sz w:val="28"/>
          <w:szCs w:val="28"/>
        </w:rPr>
        <w:t xml:space="preserve">2. Отделу по взаимодействию со средствами массовой информации Администрации Златоустовского городского округа (Алексюк Н.В.) </w:t>
      </w:r>
      <w:proofErr w:type="gramStart"/>
      <w:r w:rsidRPr="001B7D27">
        <w:rPr>
          <w:sz w:val="28"/>
          <w:szCs w:val="28"/>
        </w:rPr>
        <w:t>разместить</w:t>
      </w:r>
      <w:proofErr w:type="gramEnd"/>
      <w:r w:rsidRPr="001B7D27">
        <w:rPr>
          <w:sz w:val="28"/>
          <w:szCs w:val="28"/>
        </w:rPr>
        <w:t xml:space="preserve"> настоящее постановление на официальном сайте Златоустовского городского округа в сети «Интернет» и опубликовать в средствах массовой информации.</w:t>
      </w:r>
    </w:p>
    <w:p w:rsidR="005F095F" w:rsidRPr="001B7D27" w:rsidRDefault="005F095F" w:rsidP="005F095F">
      <w:pPr>
        <w:suppressAutoHyphens/>
        <w:ind w:firstLine="709"/>
        <w:jc w:val="both"/>
        <w:rPr>
          <w:sz w:val="28"/>
          <w:szCs w:val="28"/>
        </w:rPr>
      </w:pPr>
      <w:r w:rsidRPr="001B7D27">
        <w:rPr>
          <w:sz w:val="28"/>
          <w:szCs w:val="28"/>
        </w:rPr>
        <w:t>3. Организацию выполнения  настоящего постановления возложить на заместителя Главы  Златоустовского городского округа по социальным вопросам Гусеву М.Г.</w:t>
      </w:r>
    </w:p>
    <w:p w:rsidR="005F095F" w:rsidRPr="001B7D27" w:rsidRDefault="005F095F" w:rsidP="005F095F">
      <w:pPr>
        <w:ind w:firstLine="709"/>
        <w:jc w:val="both"/>
        <w:rPr>
          <w:sz w:val="28"/>
          <w:szCs w:val="28"/>
        </w:rPr>
      </w:pPr>
    </w:p>
    <w:p w:rsidR="005F095F" w:rsidRPr="005F095F" w:rsidRDefault="005F095F" w:rsidP="005F095F">
      <w:pPr>
        <w:jc w:val="both"/>
        <w:rPr>
          <w:sz w:val="28"/>
          <w:szCs w:val="28"/>
        </w:rPr>
      </w:pPr>
      <w:r>
        <w:rPr>
          <w:sz w:val="28"/>
          <w:szCs w:val="28"/>
        </w:rPr>
        <w:tab/>
      </w:r>
    </w:p>
    <w:p w:rsidR="005F095F" w:rsidRPr="00B9213D" w:rsidRDefault="005F095F" w:rsidP="005F095F">
      <w:pPr>
        <w:rPr>
          <w:sz w:val="28"/>
        </w:rPr>
      </w:pPr>
      <w:r w:rsidRPr="00B9213D">
        <w:rPr>
          <w:sz w:val="28"/>
        </w:rPr>
        <w:t>Глава</w:t>
      </w:r>
    </w:p>
    <w:p w:rsidR="005F095F" w:rsidRPr="00B9213D" w:rsidRDefault="005F095F" w:rsidP="005F095F">
      <w:pPr>
        <w:rPr>
          <w:sz w:val="28"/>
        </w:rPr>
      </w:pPr>
      <w:r w:rsidRPr="00B9213D">
        <w:rPr>
          <w:sz w:val="28"/>
        </w:rPr>
        <w:t>Златоустовского городского округа</w:t>
      </w:r>
      <w:r w:rsidRPr="00B9213D">
        <w:rPr>
          <w:sz w:val="28"/>
        </w:rPr>
        <w:tab/>
      </w:r>
      <w:r w:rsidRPr="00B9213D">
        <w:rPr>
          <w:sz w:val="28"/>
        </w:rPr>
        <w:tab/>
      </w:r>
      <w:r w:rsidRPr="00B9213D">
        <w:rPr>
          <w:sz w:val="28"/>
        </w:rPr>
        <w:tab/>
      </w:r>
      <w:r w:rsidRPr="00B9213D">
        <w:rPr>
          <w:sz w:val="28"/>
        </w:rPr>
        <w:tab/>
      </w:r>
      <w:r w:rsidRPr="00B9213D">
        <w:rPr>
          <w:sz w:val="28"/>
        </w:rPr>
        <w:tab/>
        <w:t xml:space="preserve">    </w:t>
      </w:r>
      <w:r>
        <w:rPr>
          <w:sz w:val="28"/>
        </w:rPr>
        <w:t xml:space="preserve"> </w:t>
      </w:r>
      <w:r w:rsidRPr="00B9213D">
        <w:rPr>
          <w:sz w:val="28"/>
        </w:rPr>
        <w:t>В.А. Жилин</w:t>
      </w:r>
    </w:p>
    <w:p w:rsidR="005F095F" w:rsidRDefault="005F095F" w:rsidP="005F095F">
      <w:pPr>
        <w:jc w:val="both"/>
        <w:rPr>
          <w:sz w:val="24"/>
          <w:szCs w:val="24"/>
        </w:rPr>
      </w:pPr>
    </w:p>
    <w:p w:rsidR="00231E97" w:rsidRPr="005F095F" w:rsidRDefault="005F095F" w:rsidP="005F095F">
      <w:pPr>
        <w:ind w:firstLine="5387"/>
        <w:jc w:val="center"/>
        <w:rPr>
          <w:sz w:val="28"/>
          <w:szCs w:val="28"/>
        </w:rPr>
      </w:pPr>
      <w:r>
        <w:br w:type="page"/>
      </w:r>
      <w:r w:rsidRPr="005F095F">
        <w:rPr>
          <w:sz w:val="28"/>
          <w:szCs w:val="28"/>
        </w:rPr>
        <w:lastRenderedPageBreak/>
        <w:t>ПРИЛОЖЕНИЕ</w:t>
      </w:r>
    </w:p>
    <w:p w:rsidR="00231E97" w:rsidRPr="005F095F" w:rsidRDefault="00231E97" w:rsidP="005F095F">
      <w:pPr>
        <w:ind w:firstLine="5387"/>
        <w:jc w:val="center"/>
        <w:rPr>
          <w:sz w:val="28"/>
          <w:szCs w:val="28"/>
        </w:rPr>
      </w:pPr>
      <w:r w:rsidRPr="005F095F">
        <w:rPr>
          <w:sz w:val="28"/>
          <w:szCs w:val="28"/>
        </w:rPr>
        <w:t>к постановлению Администрации</w:t>
      </w:r>
    </w:p>
    <w:p w:rsidR="00231E97" w:rsidRPr="005F095F" w:rsidRDefault="00231E97" w:rsidP="005F095F">
      <w:pPr>
        <w:ind w:firstLine="5387"/>
        <w:jc w:val="center"/>
        <w:rPr>
          <w:sz w:val="28"/>
          <w:szCs w:val="28"/>
        </w:rPr>
      </w:pPr>
      <w:r w:rsidRPr="005F095F">
        <w:rPr>
          <w:sz w:val="28"/>
          <w:szCs w:val="28"/>
        </w:rPr>
        <w:t>Златоустовского городского округа</w:t>
      </w:r>
    </w:p>
    <w:p w:rsidR="00231E97" w:rsidRPr="00BA3282" w:rsidRDefault="00231E97" w:rsidP="008A6EA7">
      <w:pPr>
        <w:ind w:right="6"/>
        <w:jc w:val="center"/>
        <w:rPr>
          <w:sz w:val="24"/>
          <w:szCs w:val="24"/>
        </w:rPr>
      </w:pPr>
    </w:p>
    <w:p w:rsidR="00231E97" w:rsidRPr="00BA3282" w:rsidRDefault="00231E97" w:rsidP="008A6EA7">
      <w:pPr>
        <w:ind w:right="6"/>
        <w:jc w:val="center"/>
        <w:rPr>
          <w:sz w:val="24"/>
          <w:szCs w:val="24"/>
        </w:rPr>
      </w:pPr>
    </w:p>
    <w:p w:rsidR="00231E97" w:rsidRPr="00BA3282" w:rsidRDefault="00231E97" w:rsidP="008A6EA7">
      <w:pPr>
        <w:ind w:right="6"/>
        <w:jc w:val="center"/>
        <w:rPr>
          <w:sz w:val="24"/>
          <w:szCs w:val="24"/>
        </w:rPr>
      </w:pPr>
    </w:p>
    <w:p w:rsidR="00231E97" w:rsidRPr="00BA3282" w:rsidRDefault="00231E97" w:rsidP="008A6EA7">
      <w:pPr>
        <w:ind w:right="6"/>
        <w:jc w:val="center"/>
        <w:rPr>
          <w:sz w:val="24"/>
          <w:szCs w:val="24"/>
        </w:rPr>
      </w:pPr>
    </w:p>
    <w:p w:rsidR="00231E97" w:rsidRPr="00BA3282" w:rsidRDefault="00231E97" w:rsidP="008A6EA7">
      <w:pPr>
        <w:ind w:right="6"/>
        <w:jc w:val="center"/>
        <w:rPr>
          <w:sz w:val="24"/>
          <w:szCs w:val="24"/>
        </w:rPr>
      </w:pPr>
    </w:p>
    <w:p w:rsidR="00231E97" w:rsidRPr="00BA3282" w:rsidRDefault="00231E97" w:rsidP="008A6EA7">
      <w:pPr>
        <w:ind w:right="6"/>
        <w:jc w:val="center"/>
        <w:rPr>
          <w:sz w:val="24"/>
          <w:szCs w:val="24"/>
        </w:rPr>
      </w:pPr>
    </w:p>
    <w:p w:rsidR="00231E97" w:rsidRPr="00BA3282" w:rsidRDefault="00231E97" w:rsidP="008A6EA7">
      <w:pPr>
        <w:ind w:right="6"/>
        <w:jc w:val="center"/>
        <w:rPr>
          <w:sz w:val="24"/>
          <w:szCs w:val="24"/>
        </w:rPr>
      </w:pPr>
    </w:p>
    <w:p w:rsidR="00231E97" w:rsidRPr="00BA3282" w:rsidRDefault="00231E97" w:rsidP="008A6EA7">
      <w:pPr>
        <w:ind w:right="6"/>
        <w:jc w:val="center"/>
        <w:rPr>
          <w:sz w:val="24"/>
          <w:szCs w:val="24"/>
        </w:rPr>
      </w:pPr>
    </w:p>
    <w:p w:rsidR="00231E97" w:rsidRPr="00BA3282" w:rsidRDefault="00231E97" w:rsidP="00C37AD6">
      <w:pPr>
        <w:ind w:right="6"/>
        <w:jc w:val="center"/>
        <w:outlineLvl w:val="0"/>
        <w:rPr>
          <w:sz w:val="28"/>
          <w:szCs w:val="28"/>
        </w:rPr>
      </w:pPr>
      <w:r w:rsidRPr="00BA3282">
        <w:rPr>
          <w:sz w:val="28"/>
          <w:szCs w:val="28"/>
        </w:rPr>
        <w:t>МУНИЦИПАЛЬНАЯ ПРОГРАММА</w:t>
      </w:r>
    </w:p>
    <w:p w:rsidR="00231E97" w:rsidRPr="00BA3282" w:rsidRDefault="00231E97" w:rsidP="00C37AD6">
      <w:pPr>
        <w:ind w:right="6"/>
        <w:jc w:val="center"/>
        <w:outlineLvl w:val="0"/>
        <w:rPr>
          <w:sz w:val="28"/>
          <w:szCs w:val="28"/>
        </w:rPr>
      </w:pPr>
      <w:r w:rsidRPr="00BA3282">
        <w:rPr>
          <w:sz w:val="28"/>
          <w:szCs w:val="28"/>
        </w:rPr>
        <w:t>ЗЛАТОУСТОВСКОГО ГОРОДСКОГО ОКРУГА</w:t>
      </w:r>
    </w:p>
    <w:p w:rsidR="00231E97" w:rsidRPr="00BA3282" w:rsidRDefault="00231E97" w:rsidP="008A6EA7">
      <w:pPr>
        <w:ind w:right="6"/>
        <w:jc w:val="center"/>
        <w:rPr>
          <w:sz w:val="28"/>
          <w:szCs w:val="28"/>
        </w:rPr>
      </w:pPr>
      <w:r w:rsidRPr="00BA3282">
        <w:rPr>
          <w:sz w:val="28"/>
          <w:szCs w:val="28"/>
        </w:rPr>
        <w:t xml:space="preserve"> «Развитие культуры и повышение эффективности </w:t>
      </w:r>
    </w:p>
    <w:p w:rsidR="00231E97" w:rsidRPr="00BA3282" w:rsidRDefault="00231E97" w:rsidP="008A6EA7">
      <w:pPr>
        <w:ind w:right="6"/>
        <w:jc w:val="center"/>
        <w:rPr>
          <w:sz w:val="28"/>
          <w:szCs w:val="28"/>
        </w:rPr>
      </w:pPr>
      <w:r w:rsidRPr="00BA3282">
        <w:rPr>
          <w:sz w:val="28"/>
          <w:szCs w:val="28"/>
        </w:rPr>
        <w:t xml:space="preserve">реализации молодежной политики </w:t>
      </w:r>
    </w:p>
    <w:p w:rsidR="00231E97" w:rsidRPr="00BA3282" w:rsidRDefault="00231E97" w:rsidP="00F07BC0">
      <w:pPr>
        <w:ind w:right="6"/>
        <w:jc w:val="center"/>
        <w:rPr>
          <w:sz w:val="28"/>
          <w:szCs w:val="28"/>
        </w:rPr>
      </w:pPr>
      <w:r w:rsidRPr="00BA3282">
        <w:rPr>
          <w:sz w:val="28"/>
          <w:szCs w:val="28"/>
        </w:rPr>
        <w:t>в Златоустовском городском округе»</w:t>
      </w:r>
    </w:p>
    <w:p w:rsidR="00231E97" w:rsidRPr="00BA3282" w:rsidRDefault="00231E97" w:rsidP="008A6EA7">
      <w:pPr>
        <w:ind w:right="6"/>
        <w:jc w:val="center"/>
        <w:rPr>
          <w:sz w:val="28"/>
          <w:szCs w:val="28"/>
        </w:rPr>
      </w:pPr>
    </w:p>
    <w:p w:rsidR="00231E97" w:rsidRPr="00BA3282" w:rsidRDefault="00231E97" w:rsidP="008A6EA7">
      <w:pPr>
        <w:ind w:right="6"/>
        <w:jc w:val="center"/>
        <w:rPr>
          <w:bCs/>
          <w:color w:val="000000"/>
          <w:spacing w:val="-2"/>
          <w:sz w:val="24"/>
          <w:szCs w:val="24"/>
        </w:rPr>
      </w:pPr>
    </w:p>
    <w:p w:rsidR="00231E97" w:rsidRPr="00BA3282" w:rsidRDefault="00231E97" w:rsidP="008A6EA7">
      <w:pPr>
        <w:ind w:right="6"/>
        <w:jc w:val="center"/>
        <w:rPr>
          <w:bCs/>
          <w:color w:val="000000"/>
          <w:spacing w:val="-2"/>
          <w:sz w:val="24"/>
          <w:szCs w:val="24"/>
        </w:rPr>
      </w:pPr>
    </w:p>
    <w:p w:rsidR="00231E97" w:rsidRPr="00BA3282" w:rsidRDefault="00231E97" w:rsidP="008A6EA7">
      <w:pPr>
        <w:ind w:right="6"/>
        <w:jc w:val="center"/>
        <w:rPr>
          <w:bCs/>
          <w:color w:val="000000"/>
          <w:spacing w:val="-2"/>
          <w:sz w:val="24"/>
          <w:szCs w:val="24"/>
        </w:rPr>
      </w:pPr>
    </w:p>
    <w:p w:rsidR="00231E97" w:rsidRPr="00BA3282" w:rsidRDefault="00231E97" w:rsidP="008A6EA7">
      <w:pPr>
        <w:ind w:right="6"/>
        <w:jc w:val="center"/>
        <w:rPr>
          <w:bCs/>
          <w:color w:val="000000"/>
          <w:spacing w:val="-2"/>
          <w:sz w:val="24"/>
          <w:szCs w:val="24"/>
        </w:rPr>
      </w:pPr>
    </w:p>
    <w:p w:rsidR="00231E97" w:rsidRPr="00BA3282" w:rsidRDefault="00231E97" w:rsidP="008A6EA7">
      <w:pPr>
        <w:ind w:right="6"/>
        <w:jc w:val="center"/>
        <w:rPr>
          <w:bCs/>
          <w:color w:val="000000"/>
          <w:spacing w:val="-2"/>
          <w:sz w:val="24"/>
          <w:szCs w:val="24"/>
        </w:rPr>
      </w:pPr>
    </w:p>
    <w:p w:rsidR="00231E97" w:rsidRPr="00BA3282" w:rsidRDefault="00231E97" w:rsidP="008A6EA7">
      <w:pPr>
        <w:ind w:right="6"/>
        <w:jc w:val="center"/>
        <w:rPr>
          <w:bCs/>
          <w:color w:val="000000"/>
          <w:spacing w:val="-2"/>
          <w:sz w:val="24"/>
          <w:szCs w:val="24"/>
        </w:rPr>
      </w:pPr>
    </w:p>
    <w:p w:rsidR="00231E97" w:rsidRPr="00BA3282" w:rsidRDefault="00231E97" w:rsidP="008A6EA7">
      <w:pPr>
        <w:ind w:right="6"/>
        <w:jc w:val="center"/>
        <w:rPr>
          <w:bCs/>
          <w:color w:val="000000"/>
          <w:spacing w:val="-2"/>
          <w:sz w:val="24"/>
          <w:szCs w:val="24"/>
        </w:rPr>
      </w:pPr>
    </w:p>
    <w:p w:rsidR="00231E97" w:rsidRPr="00BA3282" w:rsidRDefault="00231E97" w:rsidP="008A6EA7">
      <w:pPr>
        <w:ind w:right="6"/>
        <w:jc w:val="center"/>
        <w:rPr>
          <w:bCs/>
          <w:color w:val="000000"/>
          <w:spacing w:val="-2"/>
          <w:sz w:val="24"/>
          <w:szCs w:val="24"/>
        </w:rPr>
      </w:pPr>
    </w:p>
    <w:p w:rsidR="00231E97" w:rsidRPr="00BA3282" w:rsidRDefault="00231E97" w:rsidP="008A6EA7">
      <w:pPr>
        <w:ind w:right="6"/>
        <w:jc w:val="center"/>
        <w:rPr>
          <w:bCs/>
          <w:color w:val="000000"/>
          <w:spacing w:val="-2"/>
          <w:sz w:val="24"/>
          <w:szCs w:val="24"/>
        </w:rPr>
      </w:pPr>
    </w:p>
    <w:p w:rsidR="00231E97" w:rsidRPr="00BA3282" w:rsidRDefault="00231E97" w:rsidP="008A6EA7">
      <w:pPr>
        <w:ind w:right="6"/>
        <w:jc w:val="center"/>
        <w:rPr>
          <w:bCs/>
          <w:color w:val="000000"/>
          <w:spacing w:val="-2"/>
          <w:sz w:val="24"/>
          <w:szCs w:val="24"/>
        </w:rPr>
      </w:pPr>
    </w:p>
    <w:p w:rsidR="00231E97" w:rsidRPr="00BA3282" w:rsidRDefault="00231E97" w:rsidP="008A6EA7">
      <w:pPr>
        <w:ind w:right="6"/>
        <w:jc w:val="center"/>
        <w:rPr>
          <w:bCs/>
          <w:color w:val="000000"/>
          <w:spacing w:val="-2"/>
          <w:sz w:val="24"/>
          <w:szCs w:val="24"/>
        </w:rPr>
      </w:pPr>
    </w:p>
    <w:p w:rsidR="00231E97" w:rsidRPr="00BA3282" w:rsidRDefault="00231E97" w:rsidP="008A6EA7">
      <w:pPr>
        <w:ind w:right="6"/>
        <w:jc w:val="center"/>
        <w:rPr>
          <w:bCs/>
          <w:color w:val="000000"/>
          <w:spacing w:val="-2"/>
          <w:sz w:val="24"/>
          <w:szCs w:val="24"/>
        </w:rPr>
      </w:pPr>
    </w:p>
    <w:p w:rsidR="00231E97" w:rsidRPr="00BA3282" w:rsidRDefault="00231E97" w:rsidP="008A6EA7">
      <w:pPr>
        <w:ind w:right="6"/>
        <w:jc w:val="center"/>
        <w:rPr>
          <w:bCs/>
          <w:color w:val="000000"/>
          <w:spacing w:val="-2"/>
          <w:sz w:val="24"/>
          <w:szCs w:val="24"/>
        </w:rPr>
      </w:pPr>
    </w:p>
    <w:p w:rsidR="00231E97" w:rsidRPr="00BA3282" w:rsidRDefault="00231E97" w:rsidP="008A6EA7">
      <w:pPr>
        <w:ind w:right="6"/>
        <w:jc w:val="center"/>
        <w:rPr>
          <w:bCs/>
          <w:color w:val="000000"/>
          <w:spacing w:val="-2"/>
          <w:sz w:val="24"/>
          <w:szCs w:val="24"/>
        </w:rPr>
      </w:pPr>
    </w:p>
    <w:p w:rsidR="00231E97" w:rsidRPr="00BA3282" w:rsidRDefault="00231E97" w:rsidP="008A6EA7">
      <w:pPr>
        <w:ind w:right="6"/>
        <w:jc w:val="center"/>
        <w:rPr>
          <w:bCs/>
          <w:color w:val="000000"/>
          <w:spacing w:val="-2"/>
          <w:sz w:val="24"/>
          <w:szCs w:val="24"/>
        </w:rPr>
      </w:pPr>
    </w:p>
    <w:p w:rsidR="00231E97" w:rsidRPr="00BA3282" w:rsidRDefault="00231E97" w:rsidP="008A6EA7">
      <w:pPr>
        <w:ind w:right="6"/>
        <w:jc w:val="center"/>
        <w:rPr>
          <w:bCs/>
          <w:color w:val="000000"/>
          <w:spacing w:val="-2"/>
          <w:sz w:val="24"/>
          <w:szCs w:val="24"/>
        </w:rPr>
      </w:pPr>
    </w:p>
    <w:p w:rsidR="00231E97" w:rsidRPr="00BA3282" w:rsidRDefault="00231E97" w:rsidP="008A6EA7">
      <w:pPr>
        <w:ind w:right="6"/>
        <w:jc w:val="center"/>
        <w:rPr>
          <w:bCs/>
          <w:color w:val="000000"/>
          <w:spacing w:val="-2"/>
          <w:sz w:val="24"/>
          <w:szCs w:val="24"/>
        </w:rPr>
      </w:pPr>
    </w:p>
    <w:p w:rsidR="00231E97" w:rsidRPr="00BA3282" w:rsidRDefault="00231E97" w:rsidP="008A6EA7">
      <w:pPr>
        <w:ind w:right="6"/>
        <w:jc w:val="center"/>
        <w:rPr>
          <w:bCs/>
          <w:color w:val="000000"/>
          <w:spacing w:val="-2"/>
          <w:sz w:val="24"/>
          <w:szCs w:val="24"/>
        </w:rPr>
      </w:pPr>
    </w:p>
    <w:p w:rsidR="00231E97" w:rsidRPr="00BA3282" w:rsidRDefault="00231E97" w:rsidP="008A6EA7">
      <w:pPr>
        <w:ind w:right="6"/>
        <w:jc w:val="center"/>
        <w:rPr>
          <w:bCs/>
          <w:color w:val="000000"/>
          <w:spacing w:val="-2"/>
          <w:sz w:val="24"/>
          <w:szCs w:val="24"/>
        </w:rPr>
      </w:pPr>
    </w:p>
    <w:p w:rsidR="00231E97" w:rsidRPr="00BA3282" w:rsidRDefault="00231E97" w:rsidP="008A6EA7">
      <w:pPr>
        <w:ind w:right="6"/>
        <w:jc w:val="center"/>
        <w:rPr>
          <w:bCs/>
          <w:color w:val="000000"/>
          <w:spacing w:val="-2"/>
          <w:sz w:val="24"/>
          <w:szCs w:val="24"/>
        </w:rPr>
      </w:pPr>
    </w:p>
    <w:p w:rsidR="00231E97" w:rsidRPr="00BA3282" w:rsidRDefault="00231E97" w:rsidP="008A6EA7">
      <w:pPr>
        <w:ind w:right="6"/>
        <w:jc w:val="center"/>
        <w:rPr>
          <w:bCs/>
          <w:color w:val="000000"/>
          <w:spacing w:val="-2"/>
          <w:sz w:val="24"/>
          <w:szCs w:val="24"/>
        </w:rPr>
      </w:pPr>
    </w:p>
    <w:p w:rsidR="00231E97" w:rsidRPr="00BA3282" w:rsidRDefault="00231E97" w:rsidP="008A6EA7">
      <w:pPr>
        <w:ind w:right="6"/>
        <w:jc w:val="center"/>
        <w:rPr>
          <w:bCs/>
          <w:color w:val="000000"/>
          <w:spacing w:val="-2"/>
          <w:sz w:val="24"/>
          <w:szCs w:val="24"/>
        </w:rPr>
      </w:pPr>
    </w:p>
    <w:p w:rsidR="00231E97" w:rsidRPr="00BA3282" w:rsidRDefault="00231E97" w:rsidP="008A6EA7">
      <w:pPr>
        <w:ind w:right="6"/>
        <w:jc w:val="center"/>
        <w:rPr>
          <w:bCs/>
          <w:color w:val="000000"/>
          <w:spacing w:val="-2"/>
          <w:sz w:val="24"/>
          <w:szCs w:val="24"/>
        </w:rPr>
      </w:pPr>
    </w:p>
    <w:p w:rsidR="00231E97" w:rsidRPr="00BA3282" w:rsidRDefault="00231E97" w:rsidP="008A6EA7">
      <w:pPr>
        <w:ind w:right="6"/>
        <w:jc w:val="center"/>
        <w:rPr>
          <w:bCs/>
          <w:color w:val="000000"/>
          <w:spacing w:val="-2"/>
          <w:sz w:val="24"/>
          <w:szCs w:val="24"/>
        </w:rPr>
      </w:pPr>
    </w:p>
    <w:p w:rsidR="00231E97" w:rsidRPr="00BA3282" w:rsidRDefault="00231E97" w:rsidP="008A6EA7">
      <w:pPr>
        <w:ind w:right="6"/>
        <w:jc w:val="center"/>
        <w:rPr>
          <w:bCs/>
          <w:color w:val="000000"/>
          <w:spacing w:val="-2"/>
          <w:sz w:val="24"/>
          <w:szCs w:val="24"/>
        </w:rPr>
      </w:pPr>
    </w:p>
    <w:p w:rsidR="00231E97" w:rsidRPr="00BA3282" w:rsidRDefault="00231E97" w:rsidP="008A6EA7">
      <w:pPr>
        <w:ind w:right="6"/>
        <w:jc w:val="center"/>
        <w:rPr>
          <w:bCs/>
          <w:color w:val="000000"/>
          <w:spacing w:val="-2"/>
          <w:sz w:val="24"/>
          <w:szCs w:val="24"/>
        </w:rPr>
      </w:pPr>
    </w:p>
    <w:p w:rsidR="00231E97" w:rsidRPr="00BA3282" w:rsidRDefault="00231E97" w:rsidP="008A6EA7">
      <w:pPr>
        <w:ind w:right="6"/>
        <w:jc w:val="center"/>
        <w:rPr>
          <w:bCs/>
          <w:color w:val="000000"/>
          <w:spacing w:val="-2"/>
          <w:sz w:val="24"/>
          <w:szCs w:val="24"/>
        </w:rPr>
      </w:pPr>
    </w:p>
    <w:p w:rsidR="00231E97" w:rsidRPr="00BA3282" w:rsidRDefault="00231E97" w:rsidP="008A6EA7">
      <w:pPr>
        <w:ind w:right="6"/>
        <w:jc w:val="center"/>
        <w:rPr>
          <w:bCs/>
          <w:color w:val="000000"/>
          <w:spacing w:val="-2"/>
          <w:sz w:val="24"/>
          <w:szCs w:val="24"/>
        </w:rPr>
      </w:pPr>
    </w:p>
    <w:p w:rsidR="00231E97" w:rsidRPr="00BA3282" w:rsidRDefault="00231E97" w:rsidP="008A6EA7">
      <w:pPr>
        <w:ind w:right="6"/>
        <w:jc w:val="center"/>
        <w:rPr>
          <w:bCs/>
          <w:color w:val="000000"/>
          <w:spacing w:val="-2"/>
          <w:sz w:val="24"/>
          <w:szCs w:val="24"/>
        </w:rPr>
      </w:pPr>
    </w:p>
    <w:p w:rsidR="00231E97" w:rsidRPr="00BA3282" w:rsidRDefault="00231E97" w:rsidP="008A6EA7">
      <w:pPr>
        <w:ind w:right="6"/>
        <w:jc w:val="center"/>
        <w:rPr>
          <w:bCs/>
          <w:color w:val="000000"/>
          <w:spacing w:val="-2"/>
          <w:sz w:val="24"/>
          <w:szCs w:val="24"/>
        </w:rPr>
      </w:pPr>
    </w:p>
    <w:p w:rsidR="00231E97" w:rsidRPr="00BA3282" w:rsidRDefault="00231E97" w:rsidP="008A6EA7">
      <w:pPr>
        <w:ind w:right="6"/>
        <w:jc w:val="center"/>
        <w:rPr>
          <w:bCs/>
          <w:color w:val="000000"/>
          <w:spacing w:val="-2"/>
          <w:sz w:val="24"/>
          <w:szCs w:val="24"/>
        </w:rPr>
      </w:pPr>
    </w:p>
    <w:p w:rsidR="00231E97" w:rsidRPr="00BA3282" w:rsidRDefault="00231E97" w:rsidP="005F095F">
      <w:pPr>
        <w:ind w:right="6"/>
        <w:rPr>
          <w:bCs/>
          <w:color w:val="000000"/>
          <w:spacing w:val="-2"/>
          <w:sz w:val="24"/>
          <w:szCs w:val="24"/>
        </w:rPr>
      </w:pPr>
    </w:p>
    <w:p w:rsidR="00231E97" w:rsidRPr="00BA3282" w:rsidRDefault="00231E97" w:rsidP="00683ADF">
      <w:pPr>
        <w:ind w:firstLine="426"/>
        <w:jc w:val="center"/>
        <w:rPr>
          <w:sz w:val="28"/>
        </w:rPr>
      </w:pPr>
      <w:r w:rsidRPr="00BA3282">
        <w:rPr>
          <w:sz w:val="28"/>
        </w:rPr>
        <w:t>Златоустовский городской округ</w:t>
      </w:r>
    </w:p>
    <w:p w:rsidR="00231E97" w:rsidRPr="005F095F" w:rsidRDefault="00BA3252" w:rsidP="005F095F">
      <w:pPr>
        <w:ind w:firstLine="426"/>
        <w:jc w:val="center"/>
        <w:rPr>
          <w:sz w:val="28"/>
        </w:rPr>
      </w:pPr>
      <w:r>
        <w:rPr>
          <w:sz w:val="28"/>
        </w:rPr>
        <w:t>2014</w:t>
      </w:r>
      <w:r w:rsidR="00231E97" w:rsidRPr="00BA3282">
        <w:rPr>
          <w:sz w:val="28"/>
        </w:rPr>
        <w:t xml:space="preserve"> г.</w:t>
      </w:r>
    </w:p>
    <w:p w:rsidR="00231E97" w:rsidRPr="00BA3282" w:rsidRDefault="00231E97" w:rsidP="00C37AD6">
      <w:pPr>
        <w:ind w:right="6"/>
        <w:jc w:val="center"/>
        <w:outlineLvl w:val="0"/>
        <w:rPr>
          <w:bCs/>
          <w:color w:val="000000"/>
          <w:spacing w:val="-2"/>
          <w:sz w:val="24"/>
          <w:szCs w:val="24"/>
        </w:rPr>
      </w:pPr>
      <w:r w:rsidRPr="00BA3282">
        <w:rPr>
          <w:bCs/>
          <w:color w:val="000000"/>
          <w:spacing w:val="-2"/>
          <w:sz w:val="24"/>
          <w:szCs w:val="24"/>
        </w:rPr>
        <w:t xml:space="preserve">Содержание </w:t>
      </w:r>
    </w:p>
    <w:p w:rsidR="00231E97" w:rsidRPr="00BA3282" w:rsidRDefault="00231E97" w:rsidP="008A6EA7">
      <w:pPr>
        <w:ind w:right="6"/>
        <w:jc w:val="center"/>
        <w:rPr>
          <w:bCs/>
          <w:color w:val="000000"/>
          <w:spacing w:val="-2"/>
          <w:sz w:val="24"/>
          <w:szCs w:val="24"/>
        </w:rPr>
      </w:pPr>
      <w:r w:rsidRPr="00BA3282">
        <w:rPr>
          <w:bCs/>
          <w:color w:val="000000"/>
          <w:spacing w:val="-2"/>
          <w:sz w:val="24"/>
          <w:szCs w:val="24"/>
        </w:rPr>
        <w:lastRenderedPageBreak/>
        <w:t xml:space="preserve">муниципальной программы </w:t>
      </w:r>
    </w:p>
    <w:p w:rsidR="00231E97" w:rsidRPr="00BA3282" w:rsidRDefault="00231E97" w:rsidP="00FC5CAB">
      <w:pPr>
        <w:ind w:right="6"/>
        <w:jc w:val="center"/>
        <w:rPr>
          <w:sz w:val="24"/>
          <w:szCs w:val="24"/>
        </w:rPr>
      </w:pPr>
      <w:r w:rsidRPr="00BA3282">
        <w:rPr>
          <w:sz w:val="24"/>
          <w:szCs w:val="24"/>
        </w:rPr>
        <w:t xml:space="preserve">«Развитие культуры и повышение эффективности реализации молодежной политики </w:t>
      </w:r>
    </w:p>
    <w:p w:rsidR="00231E97" w:rsidRPr="00BA3282" w:rsidRDefault="00231E97" w:rsidP="00FC5CAB">
      <w:pPr>
        <w:ind w:right="6"/>
        <w:jc w:val="center"/>
        <w:rPr>
          <w:sz w:val="24"/>
          <w:szCs w:val="24"/>
        </w:rPr>
      </w:pPr>
      <w:r w:rsidRPr="00BA3282">
        <w:rPr>
          <w:sz w:val="24"/>
          <w:szCs w:val="24"/>
        </w:rPr>
        <w:t>в Златоустовском городском округе»</w:t>
      </w:r>
    </w:p>
    <w:p w:rsidR="00231E97" w:rsidRPr="00BA3282" w:rsidRDefault="00231E97" w:rsidP="00FC5CAB">
      <w:pPr>
        <w:ind w:right="6"/>
        <w:jc w:val="both"/>
        <w:rPr>
          <w:sz w:val="24"/>
          <w:szCs w:val="24"/>
        </w:rPr>
      </w:pPr>
    </w:p>
    <w:p w:rsidR="00231E97" w:rsidRPr="00BA3282" w:rsidRDefault="00231E97" w:rsidP="00491F3E">
      <w:pPr>
        <w:ind w:right="6"/>
        <w:jc w:val="both"/>
        <w:rPr>
          <w:color w:val="000000"/>
          <w:sz w:val="24"/>
          <w:szCs w:val="24"/>
        </w:rPr>
      </w:pPr>
      <w:r w:rsidRPr="00BA3282">
        <w:rPr>
          <w:color w:val="000000"/>
          <w:sz w:val="24"/>
          <w:szCs w:val="24"/>
        </w:rPr>
        <w:t>Паспорт муниципальной программы</w:t>
      </w:r>
    </w:p>
    <w:p w:rsidR="00231E97" w:rsidRPr="00BA3282" w:rsidRDefault="00231E97" w:rsidP="00491F3E">
      <w:pPr>
        <w:ind w:right="6"/>
        <w:jc w:val="both"/>
        <w:rPr>
          <w:sz w:val="24"/>
          <w:szCs w:val="24"/>
        </w:rPr>
      </w:pPr>
    </w:p>
    <w:p w:rsidR="00231E97" w:rsidRDefault="00231E97" w:rsidP="00491F3E">
      <w:pPr>
        <w:suppressAutoHyphens/>
        <w:ind w:right="6"/>
        <w:jc w:val="both"/>
        <w:rPr>
          <w:sz w:val="24"/>
          <w:szCs w:val="24"/>
        </w:rPr>
      </w:pPr>
      <w:r w:rsidRPr="00BA3282">
        <w:rPr>
          <w:color w:val="000000"/>
          <w:spacing w:val="1"/>
          <w:sz w:val="24"/>
          <w:szCs w:val="24"/>
        </w:rPr>
        <w:t xml:space="preserve">Раздел </w:t>
      </w:r>
      <w:r w:rsidR="0055483F">
        <w:rPr>
          <w:color w:val="000000"/>
          <w:spacing w:val="1"/>
          <w:sz w:val="24"/>
          <w:szCs w:val="24"/>
          <w:lang w:val="en-US"/>
        </w:rPr>
        <w:t>I</w:t>
      </w:r>
      <w:r w:rsidRPr="00BA3282">
        <w:rPr>
          <w:color w:val="000000"/>
          <w:spacing w:val="1"/>
          <w:sz w:val="24"/>
          <w:szCs w:val="24"/>
        </w:rPr>
        <w:t>.</w:t>
      </w:r>
      <w:r w:rsidRPr="00BA3282">
        <w:rPr>
          <w:sz w:val="24"/>
          <w:szCs w:val="24"/>
        </w:rPr>
        <w:t xml:space="preserve"> </w:t>
      </w:r>
      <w:r w:rsidR="002C71A7">
        <w:rPr>
          <w:rFonts w:eastAsia="Calibri"/>
          <w:sz w:val="24"/>
          <w:szCs w:val="24"/>
        </w:rPr>
        <w:t>Х</w:t>
      </w:r>
      <w:r w:rsidR="002C71A7" w:rsidRPr="002C71A7">
        <w:rPr>
          <w:rFonts w:eastAsia="Calibri"/>
          <w:sz w:val="24"/>
          <w:szCs w:val="24"/>
        </w:rPr>
        <w:t>арактеристика текущего состояния</w:t>
      </w:r>
      <w:r w:rsidR="002C71A7" w:rsidRPr="002C71A7">
        <w:rPr>
          <w:sz w:val="24"/>
          <w:szCs w:val="24"/>
        </w:rPr>
        <w:t xml:space="preserve"> сферы культуры и молодежной политики Златоустовского городского округа</w:t>
      </w:r>
      <w:r w:rsidR="002C71A7" w:rsidRPr="002C71A7">
        <w:rPr>
          <w:rFonts w:eastAsia="Calibri"/>
          <w:sz w:val="24"/>
          <w:szCs w:val="24"/>
        </w:rPr>
        <w:t xml:space="preserve">, основные показатели и анализ социальных, </w:t>
      </w:r>
      <w:r w:rsidR="00BA3252">
        <w:rPr>
          <w:rFonts w:eastAsia="Calibri"/>
          <w:sz w:val="24"/>
          <w:szCs w:val="24"/>
        </w:rPr>
        <w:t xml:space="preserve">                 </w:t>
      </w:r>
      <w:r w:rsidR="002C71A7" w:rsidRPr="002C71A7">
        <w:rPr>
          <w:rFonts w:eastAsia="Calibri"/>
          <w:sz w:val="24"/>
          <w:szCs w:val="24"/>
        </w:rPr>
        <w:t>финансово-экономических и прочих рисков реализации муниципальной программы</w:t>
      </w:r>
    </w:p>
    <w:p w:rsidR="002C71A7" w:rsidRPr="00BA3282" w:rsidRDefault="002C71A7" w:rsidP="00491F3E">
      <w:pPr>
        <w:suppressAutoHyphens/>
        <w:ind w:right="6"/>
        <w:jc w:val="both"/>
        <w:rPr>
          <w:sz w:val="24"/>
          <w:szCs w:val="24"/>
        </w:rPr>
      </w:pPr>
    </w:p>
    <w:p w:rsidR="00231E97" w:rsidRDefault="00231E97" w:rsidP="00491F3E">
      <w:pPr>
        <w:suppressAutoHyphens/>
        <w:ind w:right="6"/>
        <w:jc w:val="both"/>
        <w:rPr>
          <w:rFonts w:eastAsia="Calibri"/>
          <w:sz w:val="28"/>
          <w:szCs w:val="28"/>
        </w:rPr>
      </w:pPr>
      <w:r w:rsidRPr="00BA3282">
        <w:rPr>
          <w:color w:val="000000"/>
          <w:spacing w:val="1"/>
          <w:sz w:val="24"/>
          <w:szCs w:val="24"/>
        </w:rPr>
        <w:t xml:space="preserve">Раздел </w:t>
      </w:r>
      <w:r w:rsidR="0055483F">
        <w:rPr>
          <w:color w:val="000000"/>
          <w:spacing w:val="1"/>
          <w:sz w:val="24"/>
          <w:szCs w:val="24"/>
          <w:lang w:val="en-US"/>
        </w:rPr>
        <w:t>II</w:t>
      </w:r>
      <w:r w:rsidRPr="00BA3282">
        <w:rPr>
          <w:color w:val="000000"/>
          <w:spacing w:val="1"/>
          <w:sz w:val="24"/>
          <w:szCs w:val="24"/>
        </w:rPr>
        <w:t>.</w:t>
      </w:r>
      <w:r w:rsidR="004E5548">
        <w:rPr>
          <w:color w:val="000000"/>
          <w:spacing w:val="1"/>
          <w:sz w:val="24"/>
          <w:szCs w:val="24"/>
        </w:rPr>
        <w:t xml:space="preserve"> </w:t>
      </w:r>
      <w:r w:rsidR="002C71A7">
        <w:rPr>
          <w:rFonts w:eastAsia="Calibri"/>
          <w:sz w:val="24"/>
          <w:szCs w:val="24"/>
        </w:rPr>
        <w:t>П</w:t>
      </w:r>
      <w:r w:rsidR="002C71A7" w:rsidRPr="002C71A7">
        <w:rPr>
          <w:rFonts w:eastAsia="Calibri"/>
          <w:sz w:val="24"/>
          <w:szCs w:val="24"/>
        </w:rPr>
        <w:t xml:space="preserve">риоритеты  и цели муниципальной политики в </w:t>
      </w:r>
      <w:r w:rsidR="002C71A7" w:rsidRPr="002C71A7">
        <w:rPr>
          <w:sz w:val="24"/>
          <w:szCs w:val="24"/>
        </w:rPr>
        <w:t>сфере культуры и молодежной политики Златоустовского городского округа</w:t>
      </w:r>
      <w:r w:rsidR="002C71A7" w:rsidRPr="002C71A7">
        <w:rPr>
          <w:rFonts w:eastAsia="Calibri"/>
          <w:sz w:val="24"/>
          <w:szCs w:val="24"/>
        </w:rPr>
        <w:t>, описание основных целей и задач  муниципальной  программы</w:t>
      </w:r>
    </w:p>
    <w:p w:rsidR="002C71A7" w:rsidRPr="00BA3282" w:rsidRDefault="002C71A7" w:rsidP="00491F3E">
      <w:pPr>
        <w:suppressAutoHyphens/>
        <w:ind w:right="6"/>
        <w:jc w:val="both"/>
        <w:rPr>
          <w:color w:val="000000"/>
          <w:spacing w:val="-7"/>
          <w:sz w:val="24"/>
          <w:szCs w:val="24"/>
        </w:rPr>
      </w:pPr>
    </w:p>
    <w:p w:rsidR="00231E97" w:rsidRDefault="00231E97" w:rsidP="00491F3E">
      <w:pPr>
        <w:pStyle w:val="a4"/>
        <w:widowControl w:val="0"/>
        <w:shd w:val="clear" w:color="auto" w:fill="FFFFFF"/>
        <w:tabs>
          <w:tab w:val="left" w:pos="583"/>
        </w:tabs>
        <w:suppressAutoHyphens/>
        <w:overflowPunct/>
        <w:ind w:left="0" w:right="6"/>
        <w:jc w:val="both"/>
        <w:textAlignment w:val="auto"/>
        <w:rPr>
          <w:rFonts w:eastAsia="Calibri"/>
          <w:sz w:val="24"/>
          <w:szCs w:val="24"/>
        </w:rPr>
      </w:pPr>
      <w:r w:rsidRPr="00BA3282">
        <w:rPr>
          <w:color w:val="000000"/>
          <w:spacing w:val="1"/>
          <w:sz w:val="24"/>
          <w:szCs w:val="24"/>
        </w:rPr>
        <w:t xml:space="preserve">Раздел </w:t>
      </w:r>
      <w:r w:rsidR="0055483F">
        <w:rPr>
          <w:color w:val="000000"/>
          <w:spacing w:val="1"/>
          <w:sz w:val="24"/>
          <w:szCs w:val="24"/>
          <w:lang w:val="en-US"/>
        </w:rPr>
        <w:t>III</w:t>
      </w:r>
      <w:r w:rsidRPr="00BA3282">
        <w:rPr>
          <w:color w:val="000000"/>
          <w:spacing w:val="1"/>
          <w:sz w:val="24"/>
          <w:szCs w:val="24"/>
        </w:rPr>
        <w:t>.</w:t>
      </w:r>
      <w:r w:rsidRPr="00BA3282">
        <w:rPr>
          <w:color w:val="000000"/>
          <w:sz w:val="24"/>
          <w:szCs w:val="24"/>
        </w:rPr>
        <w:t xml:space="preserve"> </w:t>
      </w:r>
      <w:r w:rsidR="002C71A7">
        <w:rPr>
          <w:rFonts w:eastAsia="Calibri"/>
          <w:sz w:val="24"/>
          <w:szCs w:val="24"/>
        </w:rPr>
        <w:t>П</w:t>
      </w:r>
      <w:r w:rsidR="002C71A7" w:rsidRPr="002C71A7">
        <w:rPr>
          <w:rFonts w:eastAsia="Calibri"/>
          <w:sz w:val="24"/>
          <w:szCs w:val="24"/>
        </w:rPr>
        <w:t xml:space="preserve">рогноз конечных результатов муниципальной программы, характеризующих  целевое  состояние  (изменение  состояния)  уровня  и качества жизни населения, социальной сферы, экономики, общественной безопасности, степени реализации других общественно значимых интересов и потребностей в </w:t>
      </w:r>
      <w:r w:rsidR="002C71A7" w:rsidRPr="002C71A7">
        <w:rPr>
          <w:sz w:val="24"/>
          <w:szCs w:val="24"/>
        </w:rPr>
        <w:t>сфере культуры и молодежной политики Златоустовского городского округа</w:t>
      </w:r>
      <w:r w:rsidR="002C71A7" w:rsidRPr="002C71A7">
        <w:rPr>
          <w:rFonts w:eastAsia="Calibri"/>
          <w:sz w:val="24"/>
          <w:szCs w:val="24"/>
        </w:rPr>
        <w:t>.</w:t>
      </w:r>
    </w:p>
    <w:p w:rsidR="002C71A7" w:rsidRPr="002C71A7" w:rsidRDefault="002C71A7" w:rsidP="00491F3E">
      <w:pPr>
        <w:pStyle w:val="a4"/>
        <w:widowControl w:val="0"/>
        <w:shd w:val="clear" w:color="auto" w:fill="FFFFFF"/>
        <w:tabs>
          <w:tab w:val="left" w:pos="583"/>
        </w:tabs>
        <w:suppressAutoHyphens/>
        <w:overflowPunct/>
        <w:ind w:left="0" w:right="6"/>
        <w:jc w:val="both"/>
        <w:textAlignment w:val="auto"/>
        <w:rPr>
          <w:color w:val="000000"/>
          <w:spacing w:val="-6"/>
          <w:sz w:val="24"/>
          <w:szCs w:val="24"/>
        </w:rPr>
      </w:pPr>
    </w:p>
    <w:p w:rsidR="00231E97" w:rsidRPr="00BA3282" w:rsidRDefault="00231E97" w:rsidP="00491F3E">
      <w:pPr>
        <w:pStyle w:val="a4"/>
        <w:widowControl w:val="0"/>
        <w:shd w:val="clear" w:color="auto" w:fill="FFFFFF"/>
        <w:tabs>
          <w:tab w:val="left" w:pos="583"/>
        </w:tabs>
        <w:suppressAutoHyphens/>
        <w:overflowPunct/>
        <w:ind w:left="0" w:right="6"/>
        <w:jc w:val="both"/>
        <w:textAlignment w:val="auto"/>
        <w:rPr>
          <w:color w:val="000000"/>
          <w:sz w:val="24"/>
          <w:szCs w:val="24"/>
        </w:rPr>
      </w:pPr>
      <w:r w:rsidRPr="00BA3282">
        <w:rPr>
          <w:color w:val="000000"/>
          <w:spacing w:val="1"/>
          <w:sz w:val="24"/>
          <w:szCs w:val="24"/>
        </w:rPr>
        <w:t>Раздел</w:t>
      </w:r>
      <w:r w:rsidR="0055483F" w:rsidRPr="005C3B42">
        <w:rPr>
          <w:color w:val="000000"/>
          <w:spacing w:val="1"/>
          <w:sz w:val="24"/>
          <w:szCs w:val="24"/>
        </w:rPr>
        <w:t xml:space="preserve"> </w:t>
      </w:r>
      <w:r w:rsidR="0055483F">
        <w:rPr>
          <w:color w:val="000000"/>
          <w:spacing w:val="1"/>
          <w:sz w:val="24"/>
          <w:szCs w:val="24"/>
          <w:lang w:val="en-US"/>
        </w:rPr>
        <w:t>I</w:t>
      </w:r>
      <w:r w:rsidRPr="00BA3282">
        <w:rPr>
          <w:color w:val="000000"/>
          <w:spacing w:val="1"/>
          <w:sz w:val="24"/>
          <w:szCs w:val="24"/>
          <w:lang w:val="en-US"/>
        </w:rPr>
        <w:t>V</w:t>
      </w:r>
      <w:r w:rsidRPr="00BA3282">
        <w:rPr>
          <w:color w:val="000000"/>
          <w:spacing w:val="1"/>
          <w:sz w:val="24"/>
          <w:szCs w:val="24"/>
        </w:rPr>
        <w:t>.</w:t>
      </w:r>
      <w:r w:rsidRPr="00BA3282">
        <w:rPr>
          <w:color w:val="000000"/>
          <w:sz w:val="24"/>
          <w:szCs w:val="24"/>
        </w:rPr>
        <w:t xml:space="preserve"> </w:t>
      </w:r>
      <w:r w:rsidR="002C71A7">
        <w:rPr>
          <w:rFonts w:eastAsia="Calibri"/>
          <w:sz w:val="24"/>
          <w:szCs w:val="24"/>
        </w:rPr>
        <w:t>С</w:t>
      </w:r>
      <w:r w:rsidR="002C71A7" w:rsidRPr="005C19C7">
        <w:rPr>
          <w:rFonts w:eastAsia="Calibri"/>
          <w:sz w:val="24"/>
          <w:szCs w:val="24"/>
        </w:rPr>
        <w:t>роки реализации муниципальной программы в целом, контрольные  этапы и сроки их реализации с указанием промежуточных индикативных показателей</w:t>
      </w:r>
    </w:p>
    <w:p w:rsidR="00231E97" w:rsidRPr="00BA3282" w:rsidRDefault="00231E97" w:rsidP="00491F3E">
      <w:pPr>
        <w:pStyle w:val="a4"/>
        <w:widowControl w:val="0"/>
        <w:shd w:val="clear" w:color="auto" w:fill="FFFFFF"/>
        <w:tabs>
          <w:tab w:val="left" w:pos="583"/>
        </w:tabs>
        <w:suppressAutoHyphens/>
        <w:overflowPunct/>
        <w:ind w:left="0" w:right="6"/>
        <w:jc w:val="both"/>
        <w:textAlignment w:val="auto"/>
        <w:rPr>
          <w:color w:val="000000"/>
          <w:sz w:val="24"/>
          <w:szCs w:val="24"/>
        </w:rPr>
      </w:pPr>
    </w:p>
    <w:p w:rsidR="00231E97" w:rsidRPr="00BA3282" w:rsidRDefault="00231E97" w:rsidP="00491F3E">
      <w:pPr>
        <w:pStyle w:val="a4"/>
        <w:widowControl w:val="0"/>
        <w:shd w:val="clear" w:color="auto" w:fill="FFFFFF"/>
        <w:tabs>
          <w:tab w:val="left" w:pos="583"/>
        </w:tabs>
        <w:suppressAutoHyphens/>
        <w:overflowPunct/>
        <w:ind w:left="0" w:right="6"/>
        <w:jc w:val="both"/>
        <w:textAlignment w:val="auto"/>
        <w:rPr>
          <w:color w:val="000000"/>
          <w:sz w:val="24"/>
          <w:szCs w:val="24"/>
        </w:rPr>
      </w:pPr>
      <w:r w:rsidRPr="00BA3282">
        <w:rPr>
          <w:color w:val="000000"/>
          <w:spacing w:val="1"/>
          <w:sz w:val="24"/>
          <w:szCs w:val="24"/>
        </w:rPr>
        <w:t xml:space="preserve">Раздел </w:t>
      </w:r>
      <w:r w:rsidR="0055483F">
        <w:rPr>
          <w:color w:val="000000"/>
          <w:spacing w:val="1"/>
          <w:sz w:val="24"/>
          <w:szCs w:val="24"/>
          <w:lang w:val="en-US"/>
        </w:rPr>
        <w:t>V</w:t>
      </w:r>
      <w:r w:rsidRPr="00BA3282">
        <w:rPr>
          <w:color w:val="000000"/>
          <w:spacing w:val="1"/>
          <w:sz w:val="24"/>
          <w:szCs w:val="24"/>
        </w:rPr>
        <w:t>.</w:t>
      </w:r>
      <w:r w:rsidRPr="00BA3282">
        <w:rPr>
          <w:color w:val="000000"/>
          <w:sz w:val="24"/>
          <w:szCs w:val="24"/>
        </w:rPr>
        <w:t xml:space="preserve"> П</w:t>
      </w:r>
      <w:r w:rsidR="002C71A7" w:rsidRPr="005C19C7">
        <w:rPr>
          <w:rFonts w:eastAsia="Calibri"/>
          <w:sz w:val="24"/>
          <w:szCs w:val="24"/>
        </w:rPr>
        <w:t>еречень основных мероприятий муниципальной программы                                                 с указанием сроков их реализации, ответственного исполнителя и соисполнителей, а также ожидаемых результатов (целевых индикаторов).</w:t>
      </w:r>
    </w:p>
    <w:p w:rsidR="00231E97" w:rsidRPr="00BA3282" w:rsidRDefault="00231E97" w:rsidP="00491F3E">
      <w:pPr>
        <w:pStyle w:val="a4"/>
        <w:widowControl w:val="0"/>
        <w:shd w:val="clear" w:color="auto" w:fill="FFFFFF"/>
        <w:tabs>
          <w:tab w:val="left" w:pos="583"/>
        </w:tabs>
        <w:suppressAutoHyphens/>
        <w:overflowPunct/>
        <w:ind w:left="0" w:right="6"/>
        <w:jc w:val="both"/>
        <w:textAlignment w:val="auto"/>
        <w:rPr>
          <w:color w:val="000000"/>
          <w:spacing w:val="-6"/>
          <w:sz w:val="24"/>
          <w:szCs w:val="24"/>
        </w:rPr>
      </w:pPr>
    </w:p>
    <w:p w:rsidR="00231E97" w:rsidRPr="00BA3282" w:rsidRDefault="00231E97" w:rsidP="00491F3E">
      <w:pPr>
        <w:pStyle w:val="a4"/>
        <w:widowControl w:val="0"/>
        <w:shd w:val="clear" w:color="auto" w:fill="FFFFFF"/>
        <w:tabs>
          <w:tab w:val="left" w:pos="583"/>
        </w:tabs>
        <w:suppressAutoHyphens/>
        <w:overflowPunct/>
        <w:ind w:left="0" w:right="6"/>
        <w:jc w:val="both"/>
        <w:textAlignment w:val="auto"/>
        <w:rPr>
          <w:color w:val="000000"/>
          <w:sz w:val="24"/>
          <w:szCs w:val="24"/>
        </w:rPr>
      </w:pPr>
      <w:r w:rsidRPr="00BA3282">
        <w:rPr>
          <w:color w:val="000000"/>
          <w:spacing w:val="1"/>
          <w:sz w:val="24"/>
          <w:szCs w:val="24"/>
        </w:rPr>
        <w:t xml:space="preserve">Раздел </w:t>
      </w:r>
      <w:r w:rsidR="0055483F">
        <w:rPr>
          <w:color w:val="000000"/>
          <w:spacing w:val="1"/>
          <w:sz w:val="24"/>
          <w:szCs w:val="24"/>
          <w:lang w:val="en-US"/>
        </w:rPr>
        <w:t>VI</w:t>
      </w:r>
      <w:r w:rsidRPr="00BA3282">
        <w:rPr>
          <w:color w:val="000000"/>
          <w:spacing w:val="1"/>
          <w:sz w:val="24"/>
          <w:szCs w:val="24"/>
        </w:rPr>
        <w:t>.</w:t>
      </w:r>
      <w:r w:rsidRPr="00BA3282">
        <w:rPr>
          <w:color w:val="000000"/>
          <w:sz w:val="24"/>
          <w:szCs w:val="24"/>
        </w:rPr>
        <w:t xml:space="preserve"> </w:t>
      </w:r>
      <w:r w:rsidR="002C71A7">
        <w:rPr>
          <w:rFonts w:eastAsia="Calibri"/>
          <w:sz w:val="24"/>
          <w:szCs w:val="24"/>
        </w:rPr>
        <w:t>О</w:t>
      </w:r>
      <w:r w:rsidR="002C71A7" w:rsidRPr="005C19C7">
        <w:rPr>
          <w:rFonts w:eastAsia="Calibri"/>
          <w:sz w:val="24"/>
          <w:szCs w:val="24"/>
        </w:rPr>
        <w:t>сновные меры правового регулирования в соответствующей сфере, направленные   на   достижение   цели  и  (или)  конечных  результатов муниципальной  программы, с обоснованием основных положений и сроков принятия необходимых нормативных правовых акто</w:t>
      </w:r>
      <w:r w:rsidR="002C71A7">
        <w:rPr>
          <w:rFonts w:eastAsia="Calibri"/>
          <w:sz w:val="24"/>
          <w:szCs w:val="24"/>
        </w:rPr>
        <w:t>в</w:t>
      </w:r>
    </w:p>
    <w:p w:rsidR="00231E97" w:rsidRPr="00BA3282" w:rsidRDefault="00231E97" w:rsidP="00491F3E">
      <w:pPr>
        <w:pStyle w:val="a4"/>
        <w:widowControl w:val="0"/>
        <w:shd w:val="clear" w:color="auto" w:fill="FFFFFF"/>
        <w:tabs>
          <w:tab w:val="left" w:pos="583"/>
        </w:tabs>
        <w:suppressAutoHyphens/>
        <w:overflowPunct/>
        <w:ind w:left="0" w:right="6"/>
        <w:jc w:val="both"/>
        <w:textAlignment w:val="auto"/>
        <w:rPr>
          <w:color w:val="000000"/>
          <w:spacing w:val="-9"/>
          <w:sz w:val="24"/>
          <w:szCs w:val="24"/>
        </w:rPr>
      </w:pPr>
    </w:p>
    <w:p w:rsidR="00231E97" w:rsidRPr="00BA3282" w:rsidRDefault="00231E97" w:rsidP="00491F3E">
      <w:pPr>
        <w:suppressAutoHyphens/>
        <w:ind w:right="6"/>
        <w:jc w:val="both"/>
        <w:rPr>
          <w:color w:val="000000"/>
          <w:spacing w:val="1"/>
          <w:sz w:val="24"/>
          <w:szCs w:val="24"/>
        </w:rPr>
      </w:pPr>
      <w:r w:rsidRPr="00BA3282">
        <w:rPr>
          <w:color w:val="000000"/>
          <w:spacing w:val="1"/>
          <w:sz w:val="24"/>
          <w:szCs w:val="24"/>
        </w:rPr>
        <w:t xml:space="preserve">Раздел </w:t>
      </w:r>
      <w:r w:rsidR="0055483F">
        <w:rPr>
          <w:color w:val="000000"/>
          <w:spacing w:val="1"/>
          <w:sz w:val="24"/>
          <w:szCs w:val="24"/>
          <w:lang w:val="en-US"/>
        </w:rPr>
        <w:t>VII</w:t>
      </w:r>
      <w:r w:rsidRPr="00BA3282">
        <w:rPr>
          <w:color w:val="000000"/>
          <w:spacing w:val="1"/>
          <w:sz w:val="24"/>
          <w:szCs w:val="24"/>
        </w:rPr>
        <w:t xml:space="preserve">. </w:t>
      </w:r>
      <w:r w:rsidR="002C71A7">
        <w:rPr>
          <w:rFonts w:eastAsia="Calibri"/>
          <w:sz w:val="24"/>
          <w:szCs w:val="24"/>
        </w:rPr>
        <w:t>П</w:t>
      </w:r>
      <w:r w:rsidR="002C71A7" w:rsidRPr="005C19C7">
        <w:rPr>
          <w:rFonts w:eastAsia="Calibri"/>
          <w:sz w:val="24"/>
          <w:szCs w:val="24"/>
        </w:rPr>
        <w:t>еречень и краткое описание подпрограмм муниципальной программы</w:t>
      </w:r>
    </w:p>
    <w:p w:rsidR="00231E97" w:rsidRPr="00BA3282" w:rsidRDefault="00231E97" w:rsidP="00491F3E">
      <w:pPr>
        <w:suppressAutoHyphens/>
        <w:ind w:right="6"/>
        <w:jc w:val="both"/>
        <w:rPr>
          <w:color w:val="000000"/>
          <w:spacing w:val="1"/>
          <w:sz w:val="24"/>
          <w:szCs w:val="24"/>
        </w:rPr>
      </w:pPr>
    </w:p>
    <w:p w:rsidR="00231E97" w:rsidRDefault="00231E97" w:rsidP="00491F3E">
      <w:pPr>
        <w:pStyle w:val="a4"/>
        <w:widowControl w:val="0"/>
        <w:shd w:val="clear" w:color="auto" w:fill="FFFFFF"/>
        <w:tabs>
          <w:tab w:val="left" w:pos="583"/>
        </w:tabs>
        <w:suppressAutoHyphens/>
        <w:overflowPunct/>
        <w:ind w:left="0" w:right="6"/>
        <w:jc w:val="both"/>
        <w:textAlignment w:val="auto"/>
        <w:rPr>
          <w:rFonts w:eastAsia="Calibri"/>
          <w:sz w:val="24"/>
          <w:szCs w:val="24"/>
        </w:rPr>
      </w:pPr>
      <w:r w:rsidRPr="00BA3282">
        <w:rPr>
          <w:color w:val="000000"/>
          <w:spacing w:val="1"/>
          <w:sz w:val="24"/>
          <w:szCs w:val="24"/>
        </w:rPr>
        <w:t xml:space="preserve">Раздел </w:t>
      </w:r>
      <w:r w:rsidR="0055483F">
        <w:rPr>
          <w:color w:val="000000"/>
          <w:spacing w:val="1"/>
          <w:sz w:val="24"/>
          <w:szCs w:val="24"/>
          <w:lang w:val="en-US"/>
        </w:rPr>
        <w:t>VII</w:t>
      </w:r>
      <w:r w:rsidR="00642A1E">
        <w:rPr>
          <w:color w:val="000000"/>
          <w:spacing w:val="1"/>
          <w:sz w:val="24"/>
          <w:szCs w:val="24"/>
          <w:lang w:val="en-US"/>
        </w:rPr>
        <w:t>I</w:t>
      </w:r>
      <w:r w:rsidRPr="00BA3282">
        <w:rPr>
          <w:color w:val="000000"/>
          <w:spacing w:val="1"/>
          <w:sz w:val="24"/>
          <w:szCs w:val="24"/>
        </w:rPr>
        <w:t>.</w:t>
      </w:r>
      <w:r w:rsidR="002C71A7" w:rsidRPr="002C71A7">
        <w:rPr>
          <w:rFonts w:eastAsia="Calibri"/>
          <w:sz w:val="24"/>
          <w:szCs w:val="24"/>
        </w:rPr>
        <w:t xml:space="preserve"> </w:t>
      </w:r>
      <w:r w:rsidR="002C71A7">
        <w:rPr>
          <w:rFonts w:eastAsia="Calibri"/>
          <w:sz w:val="24"/>
          <w:szCs w:val="24"/>
        </w:rPr>
        <w:t>О</w:t>
      </w:r>
      <w:r w:rsidR="002C71A7" w:rsidRPr="005C19C7">
        <w:rPr>
          <w:rFonts w:eastAsia="Calibri"/>
          <w:sz w:val="24"/>
          <w:szCs w:val="24"/>
        </w:rPr>
        <w:t>боснование состава и значений соответствующих целевых индикаторов и показателей муниципальной программы по этапам ее реализации и оценка  влияния  внешних  факторов и условий на их достижение</w:t>
      </w:r>
    </w:p>
    <w:p w:rsidR="002C71A7" w:rsidRPr="00BA3282" w:rsidRDefault="002C71A7" w:rsidP="00491F3E">
      <w:pPr>
        <w:pStyle w:val="a4"/>
        <w:widowControl w:val="0"/>
        <w:shd w:val="clear" w:color="auto" w:fill="FFFFFF"/>
        <w:tabs>
          <w:tab w:val="left" w:pos="583"/>
        </w:tabs>
        <w:suppressAutoHyphens/>
        <w:overflowPunct/>
        <w:ind w:left="0" w:right="6"/>
        <w:jc w:val="both"/>
        <w:textAlignment w:val="auto"/>
        <w:rPr>
          <w:color w:val="000000"/>
          <w:spacing w:val="-6"/>
          <w:sz w:val="24"/>
          <w:szCs w:val="24"/>
        </w:rPr>
      </w:pPr>
    </w:p>
    <w:p w:rsidR="00231E97" w:rsidRPr="00BA3282" w:rsidRDefault="00231E97" w:rsidP="00491F3E">
      <w:pPr>
        <w:pStyle w:val="a4"/>
        <w:widowControl w:val="0"/>
        <w:shd w:val="clear" w:color="auto" w:fill="FFFFFF"/>
        <w:tabs>
          <w:tab w:val="left" w:pos="583"/>
          <w:tab w:val="left" w:pos="709"/>
        </w:tabs>
        <w:suppressAutoHyphens/>
        <w:overflowPunct/>
        <w:ind w:left="0" w:right="6"/>
        <w:jc w:val="both"/>
        <w:textAlignment w:val="auto"/>
        <w:outlineLvl w:val="0"/>
        <w:rPr>
          <w:color w:val="000000"/>
          <w:spacing w:val="1"/>
          <w:sz w:val="24"/>
          <w:szCs w:val="24"/>
        </w:rPr>
      </w:pPr>
      <w:r w:rsidRPr="00BA3282">
        <w:rPr>
          <w:color w:val="000000"/>
          <w:spacing w:val="1"/>
          <w:sz w:val="24"/>
          <w:szCs w:val="24"/>
        </w:rPr>
        <w:t xml:space="preserve">Раздел </w:t>
      </w:r>
      <w:r w:rsidR="0055483F">
        <w:rPr>
          <w:color w:val="000000"/>
          <w:spacing w:val="1"/>
          <w:sz w:val="24"/>
          <w:szCs w:val="24"/>
          <w:lang w:val="en-US"/>
        </w:rPr>
        <w:t>I</w:t>
      </w:r>
      <w:r w:rsidRPr="00BA3282">
        <w:rPr>
          <w:color w:val="000000"/>
          <w:spacing w:val="1"/>
          <w:sz w:val="24"/>
          <w:szCs w:val="24"/>
          <w:lang w:val="en-US"/>
        </w:rPr>
        <w:t>X</w:t>
      </w:r>
      <w:r w:rsidRPr="00BA3282">
        <w:rPr>
          <w:color w:val="000000"/>
          <w:spacing w:val="1"/>
          <w:sz w:val="24"/>
          <w:szCs w:val="24"/>
        </w:rPr>
        <w:t xml:space="preserve">. </w:t>
      </w:r>
      <w:r w:rsidR="002C71A7">
        <w:rPr>
          <w:rFonts w:eastAsia="Calibri"/>
          <w:sz w:val="24"/>
          <w:szCs w:val="24"/>
        </w:rPr>
        <w:t>И</w:t>
      </w:r>
      <w:r w:rsidR="002C71A7" w:rsidRPr="005C19C7">
        <w:rPr>
          <w:rFonts w:eastAsia="Calibri"/>
          <w:sz w:val="24"/>
          <w:szCs w:val="24"/>
        </w:rPr>
        <w:t>нформация по ресурсному  обеспечению муниципальной программы</w:t>
      </w:r>
    </w:p>
    <w:p w:rsidR="00231E97" w:rsidRPr="00BA3282" w:rsidRDefault="00231E97" w:rsidP="00491F3E">
      <w:pPr>
        <w:pStyle w:val="a4"/>
        <w:widowControl w:val="0"/>
        <w:shd w:val="clear" w:color="auto" w:fill="FFFFFF"/>
        <w:tabs>
          <w:tab w:val="left" w:pos="583"/>
          <w:tab w:val="left" w:pos="709"/>
        </w:tabs>
        <w:suppressAutoHyphens/>
        <w:overflowPunct/>
        <w:ind w:left="0" w:right="6"/>
        <w:jc w:val="both"/>
        <w:textAlignment w:val="auto"/>
        <w:outlineLvl w:val="0"/>
        <w:rPr>
          <w:color w:val="000000"/>
          <w:spacing w:val="-6"/>
          <w:sz w:val="24"/>
          <w:szCs w:val="24"/>
        </w:rPr>
      </w:pPr>
    </w:p>
    <w:p w:rsidR="00231E97" w:rsidRPr="00BA3282" w:rsidRDefault="00231E97" w:rsidP="00491F3E">
      <w:pPr>
        <w:pStyle w:val="a4"/>
        <w:widowControl w:val="0"/>
        <w:shd w:val="clear" w:color="auto" w:fill="FFFFFF"/>
        <w:tabs>
          <w:tab w:val="left" w:pos="583"/>
          <w:tab w:val="left" w:pos="709"/>
        </w:tabs>
        <w:suppressAutoHyphens/>
        <w:overflowPunct/>
        <w:ind w:left="0" w:right="6"/>
        <w:jc w:val="both"/>
        <w:textAlignment w:val="auto"/>
        <w:outlineLvl w:val="0"/>
        <w:rPr>
          <w:color w:val="000000"/>
          <w:sz w:val="24"/>
          <w:szCs w:val="24"/>
        </w:rPr>
      </w:pPr>
      <w:r w:rsidRPr="00BA3282">
        <w:rPr>
          <w:color w:val="000000"/>
          <w:spacing w:val="1"/>
          <w:sz w:val="24"/>
          <w:szCs w:val="24"/>
        </w:rPr>
        <w:t xml:space="preserve">Раздел </w:t>
      </w:r>
      <w:r w:rsidRPr="00BA3282">
        <w:rPr>
          <w:color w:val="000000"/>
          <w:spacing w:val="1"/>
          <w:sz w:val="24"/>
          <w:szCs w:val="24"/>
          <w:lang w:val="en-US"/>
        </w:rPr>
        <w:t>X</w:t>
      </w:r>
      <w:r w:rsidRPr="00BA3282">
        <w:rPr>
          <w:color w:val="000000"/>
          <w:spacing w:val="1"/>
          <w:sz w:val="24"/>
          <w:szCs w:val="24"/>
        </w:rPr>
        <w:t>.</w:t>
      </w:r>
      <w:r w:rsidR="002C71A7">
        <w:rPr>
          <w:color w:val="000000"/>
          <w:spacing w:val="1"/>
          <w:sz w:val="24"/>
          <w:szCs w:val="24"/>
        </w:rPr>
        <w:t xml:space="preserve"> </w:t>
      </w:r>
      <w:r w:rsidRPr="00BA3282">
        <w:rPr>
          <w:color w:val="000000"/>
          <w:spacing w:val="1"/>
          <w:sz w:val="24"/>
          <w:szCs w:val="24"/>
        </w:rPr>
        <w:t xml:space="preserve">Методика </w:t>
      </w:r>
      <w:r w:rsidR="002C71A7">
        <w:rPr>
          <w:color w:val="000000"/>
          <w:spacing w:val="1"/>
          <w:sz w:val="24"/>
          <w:szCs w:val="24"/>
        </w:rPr>
        <w:t xml:space="preserve">оценки </w:t>
      </w:r>
      <w:r w:rsidRPr="00BA3282">
        <w:rPr>
          <w:color w:val="000000"/>
          <w:spacing w:val="1"/>
          <w:sz w:val="24"/>
          <w:szCs w:val="24"/>
        </w:rPr>
        <w:t>эффективности муниципальной программы</w:t>
      </w:r>
    </w:p>
    <w:p w:rsidR="00231E97" w:rsidRPr="00BA3282" w:rsidRDefault="00231E97" w:rsidP="00BA3252">
      <w:pPr>
        <w:pStyle w:val="a4"/>
        <w:widowControl w:val="0"/>
        <w:shd w:val="clear" w:color="auto" w:fill="FFFFFF"/>
        <w:tabs>
          <w:tab w:val="left" w:pos="583"/>
        </w:tabs>
        <w:suppressAutoHyphens/>
        <w:overflowPunct/>
        <w:ind w:left="0" w:right="6"/>
        <w:textAlignment w:val="auto"/>
        <w:rPr>
          <w:color w:val="000000"/>
          <w:sz w:val="24"/>
          <w:szCs w:val="24"/>
        </w:rPr>
      </w:pPr>
    </w:p>
    <w:p w:rsidR="00231E97" w:rsidRPr="00BA3282" w:rsidRDefault="00231E97" w:rsidP="00494092">
      <w:pPr>
        <w:pStyle w:val="a4"/>
        <w:widowControl w:val="0"/>
        <w:shd w:val="clear" w:color="auto" w:fill="FFFFFF"/>
        <w:tabs>
          <w:tab w:val="left" w:pos="583"/>
        </w:tabs>
        <w:overflowPunct/>
        <w:ind w:left="0" w:right="6"/>
        <w:textAlignment w:val="auto"/>
        <w:rPr>
          <w:color w:val="000000"/>
          <w:spacing w:val="1"/>
          <w:sz w:val="24"/>
          <w:szCs w:val="24"/>
        </w:rPr>
      </w:pPr>
    </w:p>
    <w:p w:rsidR="00231E97" w:rsidRPr="00BA3282" w:rsidRDefault="00231E97" w:rsidP="00DD6D60">
      <w:pPr>
        <w:spacing w:line="360" w:lineRule="auto"/>
        <w:ind w:right="6"/>
        <w:jc w:val="both"/>
        <w:rPr>
          <w:sz w:val="24"/>
          <w:szCs w:val="24"/>
        </w:rPr>
      </w:pPr>
    </w:p>
    <w:p w:rsidR="00231E97" w:rsidRPr="00BA3282" w:rsidRDefault="00231E97" w:rsidP="008A6EA7">
      <w:pPr>
        <w:ind w:right="6" w:firstLine="696"/>
        <w:jc w:val="both"/>
        <w:rPr>
          <w:sz w:val="24"/>
          <w:szCs w:val="24"/>
        </w:rPr>
      </w:pPr>
    </w:p>
    <w:p w:rsidR="00231E97" w:rsidRPr="00BA3282" w:rsidRDefault="00231E97" w:rsidP="008A6EA7">
      <w:pPr>
        <w:ind w:right="6" w:firstLine="696"/>
        <w:jc w:val="both"/>
        <w:rPr>
          <w:sz w:val="24"/>
          <w:szCs w:val="24"/>
        </w:rPr>
      </w:pPr>
    </w:p>
    <w:p w:rsidR="00231E97" w:rsidRPr="00BA3282" w:rsidRDefault="00231E97" w:rsidP="008A6EA7">
      <w:pPr>
        <w:ind w:right="6" w:firstLine="696"/>
        <w:jc w:val="both"/>
        <w:rPr>
          <w:sz w:val="24"/>
          <w:szCs w:val="24"/>
        </w:rPr>
      </w:pPr>
    </w:p>
    <w:p w:rsidR="00231E97" w:rsidRPr="00BA3282" w:rsidRDefault="00231E97" w:rsidP="008A6EA7">
      <w:pPr>
        <w:ind w:right="6" w:firstLine="696"/>
        <w:jc w:val="both"/>
        <w:rPr>
          <w:sz w:val="24"/>
          <w:szCs w:val="24"/>
        </w:rPr>
      </w:pPr>
    </w:p>
    <w:p w:rsidR="00231E97" w:rsidRPr="00BA3282" w:rsidRDefault="00231E97" w:rsidP="008A6EA7">
      <w:pPr>
        <w:ind w:right="6" w:firstLine="696"/>
        <w:jc w:val="both"/>
        <w:rPr>
          <w:sz w:val="24"/>
          <w:szCs w:val="24"/>
        </w:rPr>
      </w:pPr>
    </w:p>
    <w:p w:rsidR="00231E97" w:rsidRPr="00BA3282" w:rsidRDefault="00231E97" w:rsidP="008A6EA7">
      <w:pPr>
        <w:ind w:right="6" w:firstLine="696"/>
        <w:jc w:val="both"/>
        <w:rPr>
          <w:sz w:val="24"/>
          <w:szCs w:val="24"/>
        </w:rPr>
      </w:pPr>
    </w:p>
    <w:p w:rsidR="00231E97" w:rsidRPr="00BA3282" w:rsidRDefault="00231E97" w:rsidP="008A6EA7">
      <w:pPr>
        <w:ind w:right="6" w:firstLine="696"/>
        <w:jc w:val="both"/>
        <w:rPr>
          <w:sz w:val="24"/>
          <w:szCs w:val="24"/>
        </w:rPr>
      </w:pPr>
    </w:p>
    <w:p w:rsidR="00231E97" w:rsidRPr="00BA3282" w:rsidRDefault="00231E97" w:rsidP="00BA3252">
      <w:pPr>
        <w:ind w:right="6"/>
        <w:jc w:val="both"/>
        <w:rPr>
          <w:sz w:val="24"/>
          <w:szCs w:val="24"/>
        </w:rPr>
      </w:pPr>
    </w:p>
    <w:p w:rsidR="00231E97" w:rsidRPr="00BA3282" w:rsidRDefault="00F22611" w:rsidP="00FA597C">
      <w:pPr>
        <w:ind w:right="6"/>
        <w:jc w:val="center"/>
        <w:rPr>
          <w:sz w:val="24"/>
          <w:szCs w:val="24"/>
        </w:rPr>
      </w:pPr>
      <w:r w:rsidRPr="00BA3282">
        <w:rPr>
          <w:color w:val="000000"/>
          <w:sz w:val="24"/>
          <w:szCs w:val="24"/>
        </w:rPr>
        <w:t>Паспорт муниципальной программы</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61"/>
        <w:gridCol w:w="5386"/>
      </w:tblGrid>
      <w:tr w:rsidR="00231E97" w:rsidRPr="00BA3282" w:rsidTr="00491F3E">
        <w:tc>
          <w:tcPr>
            <w:tcW w:w="4361" w:type="dxa"/>
          </w:tcPr>
          <w:p w:rsidR="00231E97" w:rsidRPr="00BA3282" w:rsidRDefault="00231E97" w:rsidP="00E32FE1">
            <w:pPr>
              <w:overflowPunct/>
              <w:autoSpaceDE/>
              <w:autoSpaceDN/>
              <w:adjustRightInd/>
              <w:ind w:right="6"/>
              <w:textAlignment w:val="auto"/>
              <w:rPr>
                <w:sz w:val="24"/>
                <w:szCs w:val="24"/>
              </w:rPr>
            </w:pPr>
            <w:r w:rsidRPr="00BA3282">
              <w:rPr>
                <w:sz w:val="24"/>
                <w:szCs w:val="24"/>
              </w:rPr>
              <w:lastRenderedPageBreak/>
              <w:t>Ответственный исполнитель</w:t>
            </w:r>
          </w:p>
          <w:p w:rsidR="00231E97" w:rsidRPr="00BA3282" w:rsidRDefault="00231E97" w:rsidP="00E32FE1">
            <w:pPr>
              <w:overflowPunct/>
              <w:autoSpaceDE/>
              <w:autoSpaceDN/>
              <w:adjustRightInd/>
              <w:ind w:right="6"/>
              <w:textAlignment w:val="auto"/>
              <w:rPr>
                <w:sz w:val="24"/>
                <w:szCs w:val="24"/>
              </w:rPr>
            </w:pPr>
            <w:r w:rsidRPr="00BA3282">
              <w:rPr>
                <w:sz w:val="24"/>
                <w:szCs w:val="24"/>
              </w:rPr>
              <w:t>муниципальной программы</w:t>
            </w:r>
          </w:p>
        </w:tc>
        <w:tc>
          <w:tcPr>
            <w:tcW w:w="5386" w:type="dxa"/>
          </w:tcPr>
          <w:p w:rsidR="00231E97" w:rsidRPr="00BA3282" w:rsidRDefault="00231E97" w:rsidP="00BA3252">
            <w:pPr>
              <w:suppressAutoHyphens/>
              <w:overflowPunct/>
              <w:autoSpaceDE/>
              <w:autoSpaceDN/>
              <w:adjustRightInd/>
              <w:ind w:right="6"/>
              <w:textAlignment w:val="auto"/>
              <w:rPr>
                <w:sz w:val="24"/>
                <w:szCs w:val="24"/>
              </w:rPr>
            </w:pPr>
            <w:r w:rsidRPr="00BA3282">
              <w:rPr>
                <w:sz w:val="24"/>
                <w:szCs w:val="24"/>
              </w:rPr>
              <w:t>Муниципальное учреждение Управление культуры  и молодежной политики Златоустовского городского округа</w:t>
            </w:r>
          </w:p>
        </w:tc>
      </w:tr>
      <w:tr w:rsidR="00231E97" w:rsidRPr="00BA3282" w:rsidTr="00491F3E">
        <w:tc>
          <w:tcPr>
            <w:tcW w:w="4361" w:type="dxa"/>
          </w:tcPr>
          <w:p w:rsidR="00231E97" w:rsidRPr="00BA3282" w:rsidRDefault="00231E97" w:rsidP="00491F3E">
            <w:pPr>
              <w:suppressAutoHyphens/>
              <w:overflowPunct/>
              <w:autoSpaceDE/>
              <w:autoSpaceDN/>
              <w:adjustRightInd/>
              <w:ind w:right="6"/>
              <w:textAlignment w:val="auto"/>
              <w:rPr>
                <w:sz w:val="24"/>
                <w:szCs w:val="24"/>
              </w:rPr>
            </w:pPr>
            <w:r w:rsidRPr="00BA3282">
              <w:rPr>
                <w:sz w:val="24"/>
                <w:szCs w:val="24"/>
              </w:rPr>
              <w:t>Соисполнители муниципальной программы</w:t>
            </w:r>
          </w:p>
        </w:tc>
        <w:tc>
          <w:tcPr>
            <w:tcW w:w="5386" w:type="dxa"/>
          </w:tcPr>
          <w:p w:rsidR="00231E97" w:rsidRPr="00BA3282" w:rsidRDefault="00934373" w:rsidP="00BA3252">
            <w:pPr>
              <w:suppressAutoHyphens/>
              <w:overflowPunct/>
              <w:autoSpaceDE/>
              <w:autoSpaceDN/>
              <w:adjustRightInd/>
              <w:ind w:right="6"/>
              <w:textAlignment w:val="auto"/>
              <w:rPr>
                <w:sz w:val="24"/>
                <w:szCs w:val="24"/>
              </w:rPr>
            </w:pPr>
            <w:r>
              <w:rPr>
                <w:sz w:val="24"/>
                <w:szCs w:val="24"/>
              </w:rPr>
              <w:t>1. Муниципальное казе</w:t>
            </w:r>
            <w:r w:rsidR="00231E97" w:rsidRPr="00BA3282">
              <w:rPr>
                <w:sz w:val="24"/>
                <w:szCs w:val="24"/>
              </w:rPr>
              <w:t>нное учреждение Управление образования Златоустовского городского округа.</w:t>
            </w:r>
          </w:p>
          <w:p w:rsidR="00231E97" w:rsidRPr="00BA3282" w:rsidRDefault="00231E97" w:rsidP="00BA3252">
            <w:pPr>
              <w:suppressAutoHyphens/>
              <w:overflowPunct/>
              <w:autoSpaceDE/>
              <w:autoSpaceDN/>
              <w:adjustRightInd/>
              <w:ind w:right="6"/>
              <w:textAlignment w:val="auto"/>
              <w:rPr>
                <w:sz w:val="24"/>
                <w:szCs w:val="24"/>
              </w:rPr>
            </w:pPr>
            <w:r w:rsidRPr="00BA3282">
              <w:rPr>
                <w:sz w:val="24"/>
                <w:szCs w:val="24"/>
              </w:rPr>
              <w:t>2. Муниципальное учреждение Управление по физической культуре, спорту и туризму Златоустовского городского округа.</w:t>
            </w:r>
          </w:p>
          <w:p w:rsidR="00231E97" w:rsidRPr="00BA3282" w:rsidRDefault="00231E97" w:rsidP="00BA3252">
            <w:pPr>
              <w:suppressAutoHyphens/>
              <w:overflowPunct/>
              <w:autoSpaceDE/>
              <w:autoSpaceDN/>
              <w:adjustRightInd/>
              <w:ind w:right="6"/>
              <w:textAlignment w:val="auto"/>
              <w:rPr>
                <w:sz w:val="24"/>
                <w:szCs w:val="24"/>
              </w:rPr>
            </w:pPr>
            <w:r w:rsidRPr="00BA3282">
              <w:rPr>
                <w:sz w:val="24"/>
                <w:szCs w:val="24"/>
              </w:rPr>
              <w:t>3. Управление социальной защиты населения Златоустовского городского округа.</w:t>
            </w:r>
          </w:p>
          <w:p w:rsidR="00231E97" w:rsidRPr="00BA3282" w:rsidRDefault="00934373" w:rsidP="00BA3252">
            <w:pPr>
              <w:suppressAutoHyphens/>
              <w:overflowPunct/>
              <w:autoSpaceDE/>
              <w:autoSpaceDN/>
              <w:adjustRightInd/>
              <w:ind w:right="6"/>
              <w:textAlignment w:val="auto"/>
              <w:rPr>
                <w:sz w:val="24"/>
                <w:szCs w:val="24"/>
              </w:rPr>
            </w:pPr>
            <w:r>
              <w:rPr>
                <w:sz w:val="24"/>
                <w:szCs w:val="24"/>
              </w:rPr>
              <w:t>4. Муниципальное казе</w:t>
            </w:r>
            <w:r w:rsidR="00231E97" w:rsidRPr="00BA3282">
              <w:rPr>
                <w:sz w:val="24"/>
                <w:szCs w:val="24"/>
              </w:rPr>
              <w:t xml:space="preserve">нное учреждение Златоустовского городского округа «Управление </w:t>
            </w:r>
            <w:proofErr w:type="spellStart"/>
            <w:r w:rsidR="00231E97" w:rsidRPr="00BA3282">
              <w:rPr>
                <w:sz w:val="24"/>
                <w:szCs w:val="24"/>
              </w:rPr>
              <w:t>жилищно</w:t>
            </w:r>
            <w:proofErr w:type="spellEnd"/>
            <w:r w:rsidR="00231E97" w:rsidRPr="00BA3282">
              <w:rPr>
                <w:sz w:val="24"/>
                <w:szCs w:val="24"/>
              </w:rPr>
              <w:t xml:space="preserve"> – коммунальн</w:t>
            </w:r>
            <w:r>
              <w:rPr>
                <w:sz w:val="24"/>
                <w:szCs w:val="24"/>
              </w:rPr>
              <w:t xml:space="preserve">ого </w:t>
            </w:r>
            <w:r w:rsidR="00231E97" w:rsidRPr="00BA3282">
              <w:rPr>
                <w:sz w:val="24"/>
                <w:szCs w:val="24"/>
              </w:rPr>
              <w:t>хозяйств</w:t>
            </w:r>
            <w:r>
              <w:rPr>
                <w:sz w:val="24"/>
                <w:szCs w:val="24"/>
              </w:rPr>
              <w:t>а</w:t>
            </w:r>
            <w:r w:rsidR="00231E97" w:rsidRPr="00BA3282">
              <w:rPr>
                <w:sz w:val="24"/>
                <w:szCs w:val="24"/>
              </w:rPr>
              <w:t>».</w:t>
            </w:r>
          </w:p>
          <w:p w:rsidR="00231E97" w:rsidRPr="00BA3282" w:rsidRDefault="00231E97" w:rsidP="00BA3252">
            <w:pPr>
              <w:suppressAutoHyphens/>
              <w:overflowPunct/>
              <w:autoSpaceDE/>
              <w:autoSpaceDN/>
              <w:adjustRightInd/>
              <w:ind w:right="6"/>
              <w:textAlignment w:val="auto"/>
              <w:rPr>
                <w:sz w:val="24"/>
                <w:szCs w:val="24"/>
              </w:rPr>
            </w:pPr>
            <w:r w:rsidRPr="00BA3282">
              <w:rPr>
                <w:sz w:val="24"/>
                <w:szCs w:val="24"/>
              </w:rPr>
              <w:t xml:space="preserve">5. </w:t>
            </w:r>
            <w:r w:rsidRPr="00BA3282">
              <w:rPr>
                <w:bCs/>
                <w:sz w:val="24"/>
                <w:szCs w:val="24"/>
              </w:rPr>
              <w:t>Администрация  Златоустовского городского округа.</w:t>
            </w:r>
          </w:p>
        </w:tc>
      </w:tr>
      <w:tr w:rsidR="00231E97" w:rsidRPr="00BA3282" w:rsidTr="00491F3E">
        <w:tc>
          <w:tcPr>
            <w:tcW w:w="4361" w:type="dxa"/>
          </w:tcPr>
          <w:p w:rsidR="00231E97" w:rsidRPr="00BA3282" w:rsidRDefault="00231E97" w:rsidP="00491F3E">
            <w:pPr>
              <w:suppressAutoHyphens/>
              <w:overflowPunct/>
              <w:autoSpaceDE/>
              <w:autoSpaceDN/>
              <w:adjustRightInd/>
              <w:ind w:right="6"/>
              <w:textAlignment w:val="auto"/>
              <w:rPr>
                <w:sz w:val="24"/>
                <w:szCs w:val="24"/>
              </w:rPr>
            </w:pPr>
            <w:r w:rsidRPr="00BA3282">
              <w:rPr>
                <w:sz w:val="24"/>
                <w:szCs w:val="24"/>
              </w:rPr>
              <w:t>Подпрограммы муниципальной программы</w:t>
            </w:r>
          </w:p>
        </w:tc>
        <w:tc>
          <w:tcPr>
            <w:tcW w:w="5386" w:type="dxa"/>
          </w:tcPr>
          <w:p w:rsidR="00231E97" w:rsidRPr="00BA3282" w:rsidRDefault="00231E97" w:rsidP="00BA3252">
            <w:pPr>
              <w:suppressAutoHyphens/>
              <w:overflowPunct/>
              <w:autoSpaceDE/>
              <w:autoSpaceDN/>
              <w:adjustRightInd/>
              <w:ind w:right="6"/>
              <w:textAlignment w:val="auto"/>
              <w:rPr>
                <w:sz w:val="24"/>
                <w:szCs w:val="24"/>
              </w:rPr>
            </w:pPr>
            <w:r w:rsidRPr="00BA3282">
              <w:rPr>
                <w:sz w:val="24"/>
                <w:szCs w:val="24"/>
              </w:rPr>
              <w:t xml:space="preserve">1. «Развитие молодёжной политики. </w:t>
            </w:r>
            <w:proofErr w:type="spellStart"/>
            <w:r w:rsidRPr="00BA3282">
              <w:rPr>
                <w:sz w:val="24"/>
                <w:szCs w:val="24"/>
              </w:rPr>
              <w:t>Гражданско</w:t>
            </w:r>
            <w:proofErr w:type="spellEnd"/>
            <w:r w:rsidRPr="00BA3282">
              <w:rPr>
                <w:sz w:val="24"/>
                <w:szCs w:val="24"/>
              </w:rPr>
              <w:t xml:space="preserve"> - патриотическое воспитание молодёжи»</w:t>
            </w:r>
          </w:p>
          <w:p w:rsidR="00231E97" w:rsidRPr="00BA3282" w:rsidRDefault="00231E97" w:rsidP="00BA3252">
            <w:pPr>
              <w:suppressAutoHyphens/>
              <w:overflowPunct/>
              <w:autoSpaceDE/>
              <w:autoSpaceDN/>
              <w:adjustRightInd/>
              <w:ind w:right="6"/>
              <w:textAlignment w:val="auto"/>
              <w:rPr>
                <w:sz w:val="24"/>
                <w:szCs w:val="24"/>
              </w:rPr>
            </w:pPr>
            <w:r w:rsidRPr="00BA3282">
              <w:rPr>
                <w:sz w:val="24"/>
                <w:szCs w:val="24"/>
              </w:rPr>
              <w:t>2. «Культура и искусство Златоустовского городского округа».</w:t>
            </w:r>
          </w:p>
        </w:tc>
      </w:tr>
      <w:tr w:rsidR="00231E97" w:rsidRPr="00BA3282" w:rsidTr="00491F3E">
        <w:tc>
          <w:tcPr>
            <w:tcW w:w="4361" w:type="dxa"/>
          </w:tcPr>
          <w:p w:rsidR="00231E97" w:rsidRPr="00BA3282" w:rsidRDefault="00231E97" w:rsidP="00491F3E">
            <w:pPr>
              <w:suppressAutoHyphens/>
              <w:overflowPunct/>
              <w:autoSpaceDE/>
              <w:autoSpaceDN/>
              <w:adjustRightInd/>
              <w:ind w:right="6"/>
              <w:textAlignment w:val="auto"/>
              <w:rPr>
                <w:sz w:val="24"/>
                <w:szCs w:val="24"/>
              </w:rPr>
            </w:pPr>
            <w:proofErr w:type="spellStart"/>
            <w:r w:rsidRPr="00BA3282">
              <w:rPr>
                <w:sz w:val="24"/>
                <w:szCs w:val="24"/>
              </w:rPr>
              <w:t>Программно</w:t>
            </w:r>
            <w:proofErr w:type="spellEnd"/>
            <w:r w:rsidRPr="00BA3282">
              <w:rPr>
                <w:sz w:val="24"/>
                <w:szCs w:val="24"/>
              </w:rPr>
              <w:t xml:space="preserve"> – целевые инструменты муниципальной программы</w:t>
            </w:r>
          </w:p>
        </w:tc>
        <w:tc>
          <w:tcPr>
            <w:tcW w:w="5386" w:type="dxa"/>
          </w:tcPr>
          <w:p w:rsidR="00231E97" w:rsidRPr="00BA3282" w:rsidRDefault="00231E97" w:rsidP="00BA3252">
            <w:pPr>
              <w:suppressAutoHyphens/>
              <w:overflowPunct/>
              <w:autoSpaceDE/>
              <w:autoSpaceDN/>
              <w:adjustRightInd/>
              <w:ind w:right="6"/>
              <w:textAlignment w:val="auto"/>
              <w:rPr>
                <w:sz w:val="24"/>
                <w:szCs w:val="24"/>
              </w:rPr>
            </w:pPr>
            <w:r w:rsidRPr="00BA3282">
              <w:rPr>
                <w:sz w:val="24"/>
                <w:szCs w:val="24"/>
              </w:rPr>
              <w:t>Отсутствуют</w:t>
            </w:r>
          </w:p>
        </w:tc>
      </w:tr>
      <w:tr w:rsidR="00231E97" w:rsidRPr="00BA3282" w:rsidTr="00491F3E">
        <w:tc>
          <w:tcPr>
            <w:tcW w:w="4361" w:type="dxa"/>
          </w:tcPr>
          <w:p w:rsidR="00231E97" w:rsidRPr="00BA3282" w:rsidRDefault="00231E97" w:rsidP="00491F3E">
            <w:pPr>
              <w:suppressAutoHyphens/>
              <w:overflowPunct/>
              <w:autoSpaceDE/>
              <w:autoSpaceDN/>
              <w:adjustRightInd/>
              <w:ind w:right="6"/>
              <w:textAlignment w:val="auto"/>
              <w:rPr>
                <w:sz w:val="24"/>
                <w:szCs w:val="24"/>
              </w:rPr>
            </w:pPr>
            <w:r w:rsidRPr="00BA3282">
              <w:rPr>
                <w:sz w:val="24"/>
                <w:szCs w:val="24"/>
              </w:rPr>
              <w:t>Цели муниципальной программы</w:t>
            </w:r>
          </w:p>
        </w:tc>
        <w:tc>
          <w:tcPr>
            <w:tcW w:w="5386" w:type="dxa"/>
          </w:tcPr>
          <w:p w:rsidR="00231E97" w:rsidRPr="00BA3282" w:rsidRDefault="00231E97" w:rsidP="00BA3252">
            <w:pPr>
              <w:suppressAutoHyphens/>
              <w:ind w:right="6"/>
              <w:jc w:val="both"/>
              <w:rPr>
                <w:sz w:val="24"/>
                <w:szCs w:val="24"/>
              </w:rPr>
            </w:pPr>
            <w:r w:rsidRPr="00BA3282">
              <w:rPr>
                <w:sz w:val="24"/>
                <w:szCs w:val="24"/>
              </w:rPr>
              <w:t xml:space="preserve">1. Сохранение и развитие культурного потенциала и культурного наследия Златоустовского городского округа. </w:t>
            </w:r>
          </w:p>
          <w:p w:rsidR="00231E97" w:rsidRPr="005611A8" w:rsidRDefault="00231E97" w:rsidP="00BA3252">
            <w:pPr>
              <w:suppressAutoHyphens/>
              <w:ind w:right="6"/>
              <w:jc w:val="both"/>
              <w:rPr>
                <w:sz w:val="24"/>
                <w:szCs w:val="24"/>
              </w:rPr>
            </w:pPr>
            <w:r w:rsidRPr="00BA3282">
              <w:rPr>
                <w:sz w:val="24"/>
                <w:szCs w:val="24"/>
              </w:rPr>
              <w:t xml:space="preserve">2. Формирование условий для успешного развития потенциала молодежи и ее эффективной самореализации в интересах социально-экономического, общественно-политического и культурного развития </w:t>
            </w:r>
            <w:r w:rsidR="005611A8" w:rsidRPr="005611A8">
              <w:rPr>
                <w:sz w:val="24"/>
                <w:szCs w:val="24"/>
              </w:rPr>
              <w:t>Златоустовского городского округа</w:t>
            </w:r>
            <w:r w:rsidRPr="005611A8">
              <w:rPr>
                <w:sz w:val="24"/>
                <w:szCs w:val="24"/>
              </w:rPr>
              <w:t>.</w:t>
            </w:r>
          </w:p>
          <w:p w:rsidR="00231E97" w:rsidRPr="00BA3282" w:rsidRDefault="00231E97" w:rsidP="00BA3252">
            <w:pPr>
              <w:suppressAutoHyphens/>
              <w:ind w:right="6"/>
              <w:jc w:val="both"/>
              <w:rPr>
                <w:sz w:val="24"/>
                <w:szCs w:val="24"/>
              </w:rPr>
            </w:pPr>
            <w:r w:rsidRPr="00BA3282">
              <w:rPr>
                <w:sz w:val="24"/>
                <w:szCs w:val="24"/>
              </w:rPr>
              <w:t xml:space="preserve">3. Развитие архивного дела на территории Златоустовского городского округа. </w:t>
            </w:r>
          </w:p>
        </w:tc>
      </w:tr>
      <w:tr w:rsidR="00231E97" w:rsidRPr="00BA3282" w:rsidTr="00491F3E">
        <w:tc>
          <w:tcPr>
            <w:tcW w:w="4361" w:type="dxa"/>
          </w:tcPr>
          <w:p w:rsidR="00231E97" w:rsidRPr="00BA3282" w:rsidRDefault="00231E97" w:rsidP="00491F3E">
            <w:pPr>
              <w:suppressAutoHyphens/>
              <w:ind w:right="6"/>
              <w:rPr>
                <w:sz w:val="24"/>
                <w:szCs w:val="24"/>
              </w:rPr>
            </w:pPr>
            <w:r w:rsidRPr="00BA3282">
              <w:rPr>
                <w:sz w:val="24"/>
                <w:szCs w:val="24"/>
              </w:rPr>
              <w:t>Задачи муниципальной программы</w:t>
            </w:r>
          </w:p>
        </w:tc>
        <w:tc>
          <w:tcPr>
            <w:tcW w:w="5386" w:type="dxa"/>
          </w:tcPr>
          <w:p w:rsidR="00231E97" w:rsidRPr="00BA3282" w:rsidRDefault="00231E97" w:rsidP="00BA3252">
            <w:pPr>
              <w:suppressAutoHyphens/>
              <w:ind w:right="6"/>
              <w:jc w:val="both"/>
              <w:rPr>
                <w:sz w:val="24"/>
                <w:szCs w:val="24"/>
              </w:rPr>
            </w:pPr>
            <w:r w:rsidRPr="00BA3282">
              <w:rPr>
                <w:sz w:val="24"/>
                <w:szCs w:val="24"/>
              </w:rPr>
              <w:t>1. Создание условий для духовно – нравственного и эстетического развития личности на основе деятельности муниципальных библиотек и учреждений дополнительного образования детей в сфере  искусства и культуры.</w:t>
            </w:r>
          </w:p>
          <w:p w:rsidR="00231E97" w:rsidRPr="00BA3282" w:rsidRDefault="00231E97" w:rsidP="00BA3252">
            <w:pPr>
              <w:suppressAutoHyphens/>
              <w:ind w:right="6"/>
              <w:jc w:val="both"/>
              <w:rPr>
                <w:sz w:val="24"/>
                <w:szCs w:val="24"/>
              </w:rPr>
            </w:pPr>
            <w:r w:rsidRPr="00BA3282">
              <w:rPr>
                <w:sz w:val="24"/>
                <w:szCs w:val="24"/>
              </w:rPr>
              <w:t xml:space="preserve">2. Создание условий для организации досуга жителей </w:t>
            </w:r>
            <w:r w:rsidR="005611A8" w:rsidRPr="005611A8">
              <w:rPr>
                <w:sz w:val="24"/>
                <w:szCs w:val="24"/>
              </w:rPr>
              <w:t>Златоустовского городского округа</w:t>
            </w:r>
            <w:r w:rsidRPr="00BA3282">
              <w:rPr>
                <w:sz w:val="24"/>
                <w:szCs w:val="24"/>
              </w:rPr>
              <w:t xml:space="preserve"> </w:t>
            </w:r>
            <w:r w:rsidR="00BA3252">
              <w:rPr>
                <w:sz w:val="24"/>
                <w:szCs w:val="24"/>
              </w:rPr>
              <w:t xml:space="preserve">                       </w:t>
            </w:r>
            <w:r w:rsidRPr="00BA3282">
              <w:rPr>
                <w:sz w:val="24"/>
                <w:szCs w:val="24"/>
              </w:rPr>
              <w:t>культурно - досуговыми учреждениями и развития местного художественного творчества.</w:t>
            </w:r>
          </w:p>
          <w:p w:rsidR="00231E97" w:rsidRPr="00BA3282" w:rsidRDefault="00231E97" w:rsidP="00BA3252">
            <w:pPr>
              <w:suppressAutoHyphens/>
              <w:ind w:right="6"/>
              <w:jc w:val="both"/>
              <w:rPr>
                <w:sz w:val="24"/>
                <w:szCs w:val="24"/>
              </w:rPr>
            </w:pPr>
            <w:r w:rsidRPr="00BA3282">
              <w:rPr>
                <w:sz w:val="24"/>
                <w:szCs w:val="24"/>
              </w:rPr>
              <w:t xml:space="preserve">3. Создание условий для организации отдыха населения, привлечение населения к участию в массовых мероприятиях. </w:t>
            </w:r>
          </w:p>
          <w:p w:rsidR="00231E97" w:rsidRPr="00BA3282" w:rsidRDefault="00231E97" w:rsidP="00BA3252">
            <w:pPr>
              <w:suppressAutoHyphens/>
              <w:ind w:right="6"/>
              <w:jc w:val="both"/>
              <w:rPr>
                <w:sz w:val="24"/>
                <w:szCs w:val="24"/>
              </w:rPr>
            </w:pPr>
            <w:r w:rsidRPr="00BA3282">
              <w:rPr>
                <w:sz w:val="24"/>
                <w:szCs w:val="24"/>
              </w:rPr>
              <w:t>4. Обеспечение сохранности объектов культурного наследия, находящихся в муниципальной собственности.</w:t>
            </w:r>
          </w:p>
          <w:p w:rsidR="00231E97" w:rsidRPr="00BA3282" w:rsidRDefault="00231E97" w:rsidP="00BA3252">
            <w:pPr>
              <w:suppressAutoHyphens/>
              <w:ind w:right="6"/>
              <w:jc w:val="both"/>
              <w:rPr>
                <w:sz w:val="24"/>
                <w:szCs w:val="24"/>
              </w:rPr>
            </w:pPr>
            <w:r w:rsidRPr="00BA3282">
              <w:rPr>
                <w:sz w:val="24"/>
                <w:szCs w:val="24"/>
              </w:rPr>
              <w:t>5. Поддержка творческих инициатив и проектов в сфере культуры и молодежной политики Златоустовского городского округа.</w:t>
            </w:r>
          </w:p>
          <w:p w:rsidR="00231E97" w:rsidRPr="00BA3282" w:rsidRDefault="00231E97" w:rsidP="00BA3252">
            <w:pPr>
              <w:suppressAutoHyphens/>
              <w:jc w:val="both"/>
              <w:rPr>
                <w:u w:val="single"/>
              </w:rPr>
            </w:pPr>
            <w:r w:rsidRPr="00BA3282">
              <w:rPr>
                <w:sz w:val="24"/>
                <w:szCs w:val="24"/>
              </w:rPr>
              <w:t>6.</w:t>
            </w:r>
            <w:r w:rsidRPr="00BA3282">
              <w:rPr>
                <w:color w:val="000000"/>
                <w:sz w:val="24"/>
                <w:szCs w:val="24"/>
              </w:rPr>
              <w:t xml:space="preserve">Предоставление доступа к музейным коллекциям (фондам),осуществление </w:t>
            </w:r>
            <w:r w:rsidRPr="00BA3282">
              <w:rPr>
                <w:color w:val="000000"/>
                <w:sz w:val="24"/>
                <w:szCs w:val="24"/>
              </w:rPr>
              <w:lastRenderedPageBreak/>
              <w:t>просветительской и образовательной деятельности</w:t>
            </w:r>
            <w:r w:rsidRPr="00BA3282">
              <w:rPr>
                <w:sz w:val="24"/>
                <w:szCs w:val="24"/>
              </w:rPr>
              <w:t>.</w:t>
            </w:r>
          </w:p>
          <w:p w:rsidR="00231E97" w:rsidRPr="00BA3282" w:rsidRDefault="00231E97" w:rsidP="00BA3252">
            <w:pPr>
              <w:suppressAutoHyphens/>
              <w:ind w:right="6"/>
              <w:jc w:val="both"/>
              <w:rPr>
                <w:bCs/>
                <w:sz w:val="24"/>
                <w:szCs w:val="24"/>
              </w:rPr>
            </w:pPr>
            <w:r w:rsidRPr="00BA3282">
              <w:rPr>
                <w:bCs/>
                <w:sz w:val="24"/>
                <w:szCs w:val="24"/>
              </w:rPr>
              <w:t>7. С</w:t>
            </w:r>
            <w:r w:rsidRPr="00BA3282">
              <w:rPr>
                <w:sz w:val="24"/>
              </w:rPr>
              <w:t xml:space="preserve">овершенствование организации мероприятий с детьми и молодёжью </w:t>
            </w:r>
            <w:proofErr w:type="spellStart"/>
            <w:r w:rsidRPr="00BA3282">
              <w:rPr>
                <w:sz w:val="24"/>
              </w:rPr>
              <w:t>гражданско</w:t>
            </w:r>
            <w:proofErr w:type="spellEnd"/>
            <w:r w:rsidRPr="00BA3282">
              <w:rPr>
                <w:sz w:val="24"/>
              </w:rPr>
              <w:t>–патриотического, духовно–нравственного, интеллектуального и творческого характера.</w:t>
            </w:r>
          </w:p>
          <w:p w:rsidR="00231E97" w:rsidRPr="00BA3282" w:rsidRDefault="00231E97" w:rsidP="00BA3252">
            <w:pPr>
              <w:suppressAutoHyphens/>
              <w:ind w:right="6"/>
              <w:jc w:val="both"/>
              <w:rPr>
                <w:sz w:val="24"/>
              </w:rPr>
            </w:pPr>
            <w:r w:rsidRPr="00BA3282">
              <w:rPr>
                <w:bCs/>
                <w:sz w:val="24"/>
                <w:szCs w:val="24"/>
              </w:rPr>
              <w:t xml:space="preserve">8. </w:t>
            </w:r>
            <w:r w:rsidRPr="00BA3282">
              <w:rPr>
                <w:sz w:val="24"/>
              </w:rPr>
              <w:t xml:space="preserve">Развитие моделей и форм вовлечения молодёжи во временную трудовую и экономическую деятельность, направленную на решение вопросов </w:t>
            </w:r>
            <w:proofErr w:type="spellStart"/>
            <w:r w:rsidRPr="00BA3282">
              <w:rPr>
                <w:sz w:val="24"/>
              </w:rPr>
              <w:t>самообеспечения</w:t>
            </w:r>
            <w:proofErr w:type="spellEnd"/>
            <w:r w:rsidRPr="00BA3282">
              <w:rPr>
                <w:sz w:val="24"/>
              </w:rPr>
              <w:t>.</w:t>
            </w:r>
          </w:p>
          <w:p w:rsidR="00231E97" w:rsidRPr="00BA3282" w:rsidRDefault="00231E97" w:rsidP="00BA3252">
            <w:pPr>
              <w:suppressAutoHyphens/>
              <w:ind w:right="6"/>
              <w:jc w:val="both"/>
              <w:rPr>
                <w:sz w:val="24"/>
              </w:rPr>
            </w:pPr>
            <w:r w:rsidRPr="00BA3282">
              <w:rPr>
                <w:sz w:val="24"/>
              </w:rPr>
              <w:t>9. Совершенствование организации мероприятий по пропаганде здорового образа жизни и профилактики асоциального поведения.</w:t>
            </w:r>
          </w:p>
          <w:p w:rsidR="00231E97" w:rsidRPr="00BA3282" w:rsidRDefault="00231E97" w:rsidP="00BA3252">
            <w:pPr>
              <w:suppressAutoHyphens/>
              <w:ind w:right="6"/>
              <w:jc w:val="both"/>
              <w:rPr>
                <w:sz w:val="24"/>
              </w:rPr>
            </w:pPr>
            <w:r w:rsidRPr="00BA3282">
              <w:rPr>
                <w:sz w:val="24"/>
              </w:rPr>
              <w:t xml:space="preserve">10. </w:t>
            </w:r>
            <w:r w:rsidRPr="00BA3282">
              <w:rPr>
                <w:color w:val="000000"/>
                <w:sz w:val="24"/>
                <w:szCs w:val="24"/>
              </w:rPr>
              <w:t>Обеспечение сохранности архивных документов  на территории Златоустовского городского округа.</w:t>
            </w:r>
          </w:p>
          <w:p w:rsidR="00231E97" w:rsidRPr="00BA3282" w:rsidRDefault="00231E97" w:rsidP="00BA3252">
            <w:pPr>
              <w:suppressAutoHyphens/>
              <w:jc w:val="both"/>
              <w:rPr>
                <w:color w:val="000000"/>
                <w:sz w:val="24"/>
                <w:szCs w:val="24"/>
              </w:rPr>
            </w:pPr>
            <w:r w:rsidRPr="00BA3282">
              <w:rPr>
                <w:color w:val="000000"/>
                <w:sz w:val="24"/>
                <w:szCs w:val="24"/>
              </w:rPr>
              <w:t>11. Организация комплектования Архива Златоустовского городского округа архивными документами.</w:t>
            </w:r>
          </w:p>
          <w:p w:rsidR="00231E97" w:rsidRPr="00BA3282" w:rsidRDefault="00231E97" w:rsidP="00BA3252">
            <w:pPr>
              <w:suppressAutoHyphens/>
              <w:jc w:val="both"/>
              <w:rPr>
                <w:sz w:val="24"/>
                <w:szCs w:val="24"/>
              </w:rPr>
            </w:pPr>
            <w:bookmarkStart w:id="0" w:name="OLE_LINK1"/>
            <w:r w:rsidRPr="00BA3282">
              <w:rPr>
                <w:color w:val="000000"/>
                <w:sz w:val="24"/>
                <w:szCs w:val="24"/>
              </w:rPr>
              <w:t xml:space="preserve">12. </w:t>
            </w:r>
            <w:bookmarkEnd w:id="0"/>
            <w:r w:rsidRPr="00BA3282">
              <w:rPr>
                <w:color w:val="000000"/>
                <w:sz w:val="24"/>
                <w:szCs w:val="24"/>
              </w:rPr>
              <w:t>Организация учёта архивных документов в Архиве Златоустовского городского округа.</w:t>
            </w:r>
          </w:p>
        </w:tc>
      </w:tr>
      <w:tr w:rsidR="00231E97" w:rsidRPr="00BA3282" w:rsidTr="00491F3E">
        <w:tc>
          <w:tcPr>
            <w:tcW w:w="4361" w:type="dxa"/>
          </w:tcPr>
          <w:p w:rsidR="00231E97" w:rsidRPr="00BA3282" w:rsidRDefault="00231E97" w:rsidP="00491F3E">
            <w:pPr>
              <w:suppressAutoHyphens/>
              <w:ind w:right="6"/>
              <w:rPr>
                <w:sz w:val="24"/>
                <w:szCs w:val="24"/>
              </w:rPr>
            </w:pPr>
            <w:r w:rsidRPr="00BA3282">
              <w:rPr>
                <w:sz w:val="24"/>
                <w:szCs w:val="24"/>
              </w:rPr>
              <w:lastRenderedPageBreak/>
              <w:t xml:space="preserve">Целевые индикаторы и показатели муниципальной программы </w:t>
            </w:r>
          </w:p>
        </w:tc>
        <w:tc>
          <w:tcPr>
            <w:tcW w:w="5386" w:type="dxa"/>
          </w:tcPr>
          <w:p w:rsidR="00231E97" w:rsidRPr="00BA3282" w:rsidRDefault="00231E97" w:rsidP="00BA3252">
            <w:pPr>
              <w:suppressAutoHyphens/>
              <w:ind w:right="6"/>
              <w:jc w:val="both"/>
              <w:rPr>
                <w:color w:val="000000"/>
                <w:sz w:val="24"/>
                <w:szCs w:val="24"/>
              </w:rPr>
            </w:pPr>
            <w:r w:rsidRPr="00BA3282">
              <w:rPr>
                <w:color w:val="000000"/>
                <w:sz w:val="24"/>
                <w:szCs w:val="24"/>
              </w:rPr>
              <w:t>1. Охват населения услугами учреждений культуры и повышение их качества</w:t>
            </w:r>
            <w:r w:rsidR="00EF359F">
              <w:rPr>
                <w:color w:val="000000"/>
                <w:sz w:val="24"/>
                <w:szCs w:val="24"/>
              </w:rPr>
              <w:t xml:space="preserve"> (%)</w:t>
            </w:r>
            <w:r w:rsidRPr="00BA3282">
              <w:rPr>
                <w:color w:val="000000"/>
                <w:sz w:val="24"/>
                <w:szCs w:val="24"/>
              </w:rPr>
              <w:t>.</w:t>
            </w:r>
          </w:p>
          <w:p w:rsidR="00231E97" w:rsidRPr="00BA3282" w:rsidRDefault="00231E97" w:rsidP="00BA3252">
            <w:pPr>
              <w:suppressAutoHyphens/>
              <w:ind w:right="6"/>
              <w:jc w:val="both"/>
              <w:rPr>
                <w:color w:val="000000"/>
                <w:sz w:val="24"/>
                <w:szCs w:val="24"/>
              </w:rPr>
            </w:pPr>
            <w:r w:rsidRPr="00BA3282">
              <w:rPr>
                <w:color w:val="000000"/>
                <w:sz w:val="24"/>
                <w:szCs w:val="24"/>
              </w:rPr>
              <w:t>2. Количество экземпляров библиотечного фонда</w:t>
            </w:r>
            <w:r w:rsidR="00EF359F">
              <w:rPr>
                <w:color w:val="000000"/>
                <w:sz w:val="24"/>
                <w:szCs w:val="24"/>
              </w:rPr>
              <w:t xml:space="preserve"> (</w:t>
            </w:r>
            <w:proofErr w:type="spellStart"/>
            <w:r w:rsidR="00EF359F">
              <w:rPr>
                <w:color w:val="000000"/>
                <w:sz w:val="24"/>
                <w:szCs w:val="24"/>
              </w:rPr>
              <w:t>тыс.ед</w:t>
            </w:r>
            <w:proofErr w:type="spellEnd"/>
            <w:r w:rsidR="00EF359F">
              <w:rPr>
                <w:color w:val="000000"/>
                <w:sz w:val="24"/>
                <w:szCs w:val="24"/>
              </w:rPr>
              <w:t>.)</w:t>
            </w:r>
            <w:r w:rsidRPr="00BA3282">
              <w:rPr>
                <w:color w:val="000000"/>
                <w:sz w:val="24"/>
                <w:szCs w:val="24"/>
              </w:rPr>
              <w:t>.</w:t>
            </w:r>
          </w:p>
          <w:p w:rsidR="00231E97" w:rsidRPr="00BA3282" w:rsidRDefault="00231E97" w:rsidP="00BA3252">
            <w:pPr>
              <w:suppressAutoHyphens/>
              <w:ind w:right="6"/>
              <w:jc w:val="both"/>
              <w:rPr>
                <w:color w:val="000000"/>
                <w:sz w:val="24"/>
                <w:szCs w:val="24"/>
              </w:rPr>
            </w:pPr>
            <w:r w:rsidRPr="00BA3282">
              <w:rPr>
                <w:color w:val="000000"/>
                <w:sz w:val="24"/>
                <w:szCs w:val="24"/>
              </w:rPr>
              <w:t>3. Количество посещений муниципальных библиотек</w:t>
            </w:r>
            <w:r w:rsidR="00EF359F">
              <w:rPr>
                <w:color w:val="000000"/>
                <w:sz w:val="24"/>
                <w:szCs w:val="24"/>
              </w:rPr>
              <w:t xml:space="preserve"> (</w:t>
            </w:r>
            <w:proofErr w:type="spellStart"/>
            <w:r w:rsidR="00EF359F">
              <w:rPr>
                <w:color w:val="000000"/>
                <w:sz w:val="24"/>
                <w:szCs w:val="24"/>
              </w:rPr>
              <w:t>тыс.чел</w:t>
            </w:r>
            <w:proofErr w:type="spellEnd"/>
            <w:r w:rsidR="00EF359F">
              <w:rPr>
                <w:color w:val="000000"/>
                <w:sz w:val="24"/>
                <w:szCs w:val="24"/>
              </w:rPr>
              <w:t>.)</w:t>
            </w:r>
            <w:r w:rsidRPr="00BA3282">
              <w:rPr>
                <w:color w:val="000000"/>
                <w:sz w:val="24"/>
                <w:szCs w:val="24"/>
              </w:rPr>
              <w:t>.</w:t>
            </w:r>
          </w:p>
          <w:p w:rsidR="00231E97" w:rsidRPr="00BA3282" w:rsidRDefault="00231E97" w:rsidP="00BA3252">
            <w:pPr>
              <w:suppressAutoHyphens/>
              <w:ind w:right="6"/>
              <w:jc w:val="both"/>
              <w:rPr>
                <w:color w:val="000000"/>
                <w:sz w:val="24"/>
                <w:szCs w:val="24"/>
              </w:rPr>
            </w:pPr>
            <w:r w:rsidRPr="00BA3282">
              <w:rPr>
                <w:color w:val="000000"/>
                <w:sz w:val="24"/>
                <w:szCs w:val="24"/>
              </w:rPr>
              <w:t xml:space="preserve">4. Удельный вес населения </w:t>
            </w:r>
            <w:r w:rsidR="00EF359F" w:rsidRPr="00BA3282">
              <w:rPr>
                <w:color w:val="000000"/>
                <w:sz w:val="24"/>
                <w:szCs w:val="24"/>
              </w:rPr>
              <w:t xml:space="preserve">Златоустовского городского </w:t>
            </w:r>
            <w:r w:rsidRPr="00BA3282">
              <w:rPr>
                <w:color w:val="000000"/>
                <w:sz w:val="24"/>
                <w:szCs w:val="24"/>
              </w:rPr>
              <w:t>округа, участвующего в работе любительских объединений</w:t>
            </w:r>
            <w:r w:rsidR="00EF359F">
              <w:rPr>
                <w:color w:val="000000"/>
                <w:sz w:val="24"/>
                <w:szCs w:val="24"/>
              </w:rPr>
              <w:t xml:space="preserve"> (%)</w:t>
            </w:r>
            <w:r w:rsidRPr="00BA3282">
              <w:rPr>
                <w:color w:val="000000"/>
                <w:sz w:val="24"/>
                <w:szCs w:val="24"/>
              </w:rPr>
              <w:t>.</w:t>
            </w:r>
          </w:p>
          <w:p w:rsidR="00231E97" w:rsidRPr="00BA3282" w:rsidRDefault="00231E97" w:rsidP="00BA3252">
            <w:pPr>
              <w:suppressAutoHyphens/>
              <w:ind w:right="6"/>
              <w:jc w:val="both"/>
              <w:rPr>
                <w:color w:val="000000"/>
                <w:sz w:val="24"/>
                <w:szCs w:val="24"/>
              </w:rPr>
            </w:pPr>
            <w:r w:rsidRPr="00BA3282">
              <w:rPr>
                <w:color w:val="000000"/>
                <w:sz w:val="24"/>
                <w:szCs w:val="24"/>
              </w:rPr>
              <w:t xml:space="preserve">5. Удельный вес населения, участвующего </w:t>
            </w:r>
            <w:r w:rsidR="00BA3252">
              <w:rPr>
                <w:color w:val="000000"/>
                <w:sz w:val="24"/>
                <w:szCs w:val="24"/>
              </w:rPr>
              <w:t xml:space="preserve">                       </w:t>
            </w:r>
            <w:r w:rsidRPr="00BA3282">
              <w:rPr>
                <w:color w:val="000000"/>
                <w:sz w:val="24"/>
                <w:szCs w:val="24"/>
              </w:rPr>
              <w:t>в культурно-досуговых мероприятиях, организованных органами местного самоуправления Златоустовского городского округа</w:t>
            </w:r>
            <w:r w:rsidR="00EF359F">
              <w:rPr>
                <w:color w:val="000000"/>
                <w:sz w:val="24"/>
                <w:szCs w:val="24"/>
              </w:rPr>
              <w:t xml:space="preserve"> (% и </w:t>
            </w:r>
            <w:proofErr w:type="spellStart"/>
            <w:r w:rsidR="00EF359F">
              <w:rPr>
                <w:color w:val="000000"/>
                <w:sz w:val="24"/>
                <w:szCs w:val="24"/>
              </w:rPr>
              <w:t>тыс.чел</w:t>
            </w:r>
            <w:proofErr w:type="spellEnd"/>
            <w:r w:rsidR="00EF359F">
              <w:rPr>
                <w:color w:val="000000"/>
                <w:sz w:val="24"/>
                <w:szCs w:val="24"/>
              </w:rPr>
              <w:t>.)</w:t>
            </w:r>
            <w:r w:rsidRPr="00BA3282">
              <w:rPr>
                <w:color w:val="000000"/>
                <w:sz w:val="24"/>
                <w:szCs w:val="24"/>
              </w:rPr>
              <w:t>.</w:t>
            </w:r>
          </w:p>
          <w:p w:rsidR="00231E97" w:rsidRPr="00BA3282" w:rsidRDefault="00231E97" w:rsidP="00BA3252">
            <w:pPr>
              <w:suppressAutoHyphens/>
              <w:ind w:right="6"/>
              <w:jc w:val="both"/>
              <w:rPr>
                <w:sz w:val="24"/>
                <w:szCs w:val="24"/>
              </w:rPr>
            </w:pPr>
            <w:r w:rsidRPr="00BA3282">
              <w:rPr>
                <w:sz w:val="24"/>
                <w:szCs w:val="24"/>
              </w:rPr>
              <w:t xml:space="preserve">6. Количество посетителей музея и </w:t>
            </w:r>
            <w:r w:rsidR="00BA3252">
              <w:rPr>
                <w:sz w:val="24"/>
                <w:szCs w:val="24"/>
              </w:rPr>
              <w:t xml:space="preserve">                   </w:t>
            </w:r>
            <w:proofErr w:type="spellStart"/>
            <w:r w:rsidRPr="00BA3282">
              <w:rPr>
                <w:sz w:val="24"/>
                <w:szCs w:val="24"/>
              </w:rPr>
              <w:t>выставочно</w:t>
            </w:r>
            <w:proofErr w:type="spellEnd"/>
            <w:r w:rsidRPr="00BA3282">
              <w:rPr>
                <w:sz w:val="24"/>
                <w:szCs w:val="24"/>
              </w:rPr>
              <w:t xml:space="preserve"> – досугового центра</w:t>
            </w:r>
            <w:r w:rsidR="00EF359F">
              <w:rPr>
                <w:sz w:val="24"/>
                <w:szCs w:val="24"/>
              </w:rPr>
              <w:t xml:space="preserve"> (</w:t>
            </w:r>
            <w:proofErr w:type="spellStart"/>
            <w:r w:rsidR="00EF359F">
              <w:rPr>
                <w:sz w:val="24"/>
                <w:szCs w:val="24"/>
              </w:rPr>
              <w:t>тыс.чел</w:t>
            </w:r>
            <w:proofErr w:type="spellEnd"/>
            <w:r w:rsidR="00EF359F">
              <w:rPr>
                <w:sz w:val="24"/>
                <w:szCs w:val="24"/>
              </w:rPr>
              <w:t>.)</w:t>
            </w:r>
            <w:r w:rsidRPr="00BA3282">
              <w:rPr>
                <w:sz w:val="24"/>
                <w:szCs w:val="24"/>
              </w:rPr>
              <w:t>.</w:t>
            </w:r>
          </w:p>
          <w:p w:rsidR="00231E97" w:rsidRPr="00BA3282" w:rsidRDefault="00231E97" w:rsidP="00BA3252">
            <w:pPr>
              <w:suppressAutoHyphens/>
              <w:ind w:right="6"/>
              <w:jc w:val="both"/>
              <w:rPr>
                <w:sz w:val="24"/>
                <w:szCs w:val="24"/>
              </w:rPr>
            </w:pPr>
            <w:r w:rsidRPr="00BA3282">
              <w:rPr>
                <w:sz w:val="24"/>
                <w:szCs w:val="24"/>
              </w:rPr>
              <w:t>7. Удельный вес учащихся детских музыкальных школ и школ искусств</w:t>
            </w:r>
            <w:r w:rsidR="00EF359F">
              <w:rPr>
                <w:sz w:val="24"/>
                <w:szCs w:val="24"/>
              </w:rPr>
              <w:t xml:space="preserve"> (%)</w:t>
            </w:r>
            <w:r w:rsidRPr="00BA3282">
              <w:rPr>
                <w:sz w:val="24"/>
                <w:szCs w:val="24"/>
              </w:rPr>
              <w:t>.</w:t>
            </w:r>
          </w:p>
          <w:p w:rsidR="00231E97" w:rsidRPr="00BA3282" w:rsidRDefault="00231E97" w:rsidP="00BA3252">
            <w:pPr>
              <w:suppressAutoHyphens/>
              <w:ind w:right="6"/>
              <w:jc w:val="both"/>
              <w:rPr>
                <w:sz w:val="24"/>
                <w:szCs w:val="24"/>
              </w:rPr>
            </w:pPr>
            <w:r w:rsidRPr="00BA3282">
              <w:rPr>
                <w:sz w:val="24"/>
                <w:szCs w:val="24"/>
              </w:rPr>
              <w:t>8. Количество участников творческих коллективов, молодежных объединений, принявших участие в областных, всероссийских, международных мероприятиях</w:t>
            </w:r>
            <w:r w:rsidR="00EF359F">
              <w:rPr>
                <w:sz w:val="24"/>
                <w:szCs w:val="24"/>
              </w:rPr>
              <w:t xml:space="preserve"> (чел.)</w:t>
            </w:r>
            <w:r w:rsidRPr="00BA3282">
              <w:rPr>
                <w:sz w:val="24"/>
                <w:szCs w:val="24"/>
              </w:rPr>
              <w:t>.</w:t>
            </w:r>
          </w:p>
          <w:p w:rsidR="00231E97" w:rsidRPr="00BA3282" w:rsidRDefault="00231E97" w:rsidP="00BA3252">
            <w:pPr>
              <w:suppressAutoHyphens/>
              <w:ind w:right="6"/>
              <w:jc w:val="both"/>
              <w:rPr>
                <w:sz w:val="24"/>
                <w:szCs w:val="24"/>
              </w:rPr>
            </w:pPr>
            <w:r w:rsidRPr="00BA3282">
              <w:rPr>
                <w:sz w:val="24"/>
                <w:szCs w:val="24"/>
              </w:rPr>
              <w:t xml:space="preserve">9. </w:t>
            </w:r>
            <w:r w:rsidRPr="00BA3282">
              <w:rPr>
                <w:sz w:val="24"/>
              </w:rPr>
              <w:t xml:space="preserve">Количество молодых людей - жителей </w:t>
            </w:r>
            <w:r w:rsidR="00EF359F">
              <w:rPr>
                <w:sz w:val="24"/>
              </w:rPr>
              <w:t xml:space="preserve">Златоустовского городского </w:t>
            </w:r>
            <w:r w:rsidRPr="00BA3282">
              <w:rPr>
                <w:sz w:val="24"/>
              </w:rPr>
              <w:t>округа, вовлеченных в деятельность городских студенческих и под</w:t>
            </w:r>
            <w:r w:rsidR="00EF359F">
              <w:rPr>
                <w:sz w:val="24"/>
              </w:rPr>
              <w:t xml:space="preserve">ростковых трудовых отрядов </w:t>
            </w:r>
            <w:r w:rsidR="00EF359F">
              <w:rPr>
                <w:sz w:val="24"/>
                <w:szCs w:val="24"/>
              </w:rPr>
              <w:t>(чел.)</w:t>
            </w:r>
          </w:p>
          <w:p w:rsidR="00231E97" w:rsidRPr="00BA3282" w:rsidRDefault="00231E97" w:rsidP="00BA3252">
            <w:pPr>
              <w:suppressAutoHyphens/>
              <w:ind w:right="6"/>
              <w:jc w:val="both"/>
              <w:rPr>
                <w:sz w:val="24"/>
                <w:szCs w:val="24"/>
              </w:rPr>
            </w:pPr>
            <w:r w:rsidRPr="00BA3282">
              <w:rPr>
                <w:sz w:val="24"/>
              </w:rPr>
              <w:t>10. Количество молодежных</w:t>
            </w:r>
            <w:r w:rsidR="007B2B9E">
              <w:rPr>
                <w:sz w:val="24"/>
              </w:rPr>
              <w:t>,</w:t>
            </w:r>
            <w:r w:rsidRPr="00BA3282">
              <w:rPr>
                <w:sz w:val="24"/>
              </w:rPr>
              <w:t xml:space="preserve"> культурно-досуговых, гражданско-патриотических мероприятий, а также </w:t>
            </w:r>
            <w:r w:rsidR="007B2B9E">
              <w:rPr>
                <w:sz w:val="24"/>
              </w:rPr>
              <w:t xml:space="preserve">мероприятий </w:t>
            </w:r>
            <w:r w:rsidRPr="00BA3282">
              <w:rPr>
                <w:sz w:val="24"/>
              </w:rPr>
              <w:t>по про</w:t>
            </w:r>
            <w:r w:rsidR="007B2B9E">
              <w:rPr>
                <w:sz w:val="24"/>
              </w:rPr>
              <w:t xml:space="preserve">паганде здорового образа жизни и профилактике асоциального </w:t>
            </w:r>
            <w:r w:rsidR="000C2965">
              <w:rPr>
                <w:sz w:val="24"/>
              </w:rPr>
              <w:t>поведения</w:t>
            </w:r>
            <w:r w:rsidR="00EF359F">
              <w:rPr>
                <w:sz w:val="24"/>
              </w:rPr>
              <w:t xml:space="preserve"> (ед.)</w:t>
            </w:r>
            <w:r w:rsidR="000C2965">
              <w:rPr>
                <w:sz w:val="24"/>
              </w:rPr>
              <w:t>.</w:t>
            </w:r>
          </w:p>
          <w:p w:rsidR="00231E97" w:rsidRPr="00BA3282" w:rsidRDefault="00231E97" w:rsidP="00BA3252">
            <w:pPr>
              <w:suppressAutoHyphens/>
              <w:ind w:right="6"/>
              <w:jc w:val="both"/>
              <w:rPr>
                <w:sz w:val="24"/>
                <w:szCs w:val="24"/>
              </w:rPr>
            </w:pPr>
            <w:r w:rsidRPr="00BA3282">
              <w:rPr>
                <w:color w:val="000000"/>
                <w:sz w:val="24"/>
                <w:szCs w:val="24"/>
              </w:rPr>
              <w:t xml:space="preserve">11. Количество бесхозяйных объектов культурного наследия, принятых в </w:t>
            </w:r>
            <w:r w:rsidRPr="00BA3282">
              <w:rPr>
                <w:color w:val="000000"/>
                <w:sz w:val="24"/>
                <w:szCs w:val="24"/>
              </w:rPr>
              <w:lastRenderedPageBreak/>
              <w:t>муниципальную собственность</w:t>
            </w:r>
            <w:r w:rsidR="00EF359F">
              <w:rPr>
                <w:color w:val="000000"/>
                <w:sz w:val="24"/>
                <w:szCs w:val="24"/>
              </w:rPr>
              <w:t xml:space="preserve"> </w:t>
            </w:r>
            <w:r w:rsidR="00EF359F">
              <w:rPr>
                <w:sz w:val="24"/>
              </w:rPr>
              <w:t>(ед.)</w:t>
            </w:r>
            <w:r w:rsidRPr="00BA3282">
              <w:rPr>
                <w:color w:val="000000"/>
                <w:sz w:val="24"/>
                <w:szCs w:val="24"/>
              </w:rPr>
              <w:t>.</w:t>
            </w:r>
          </w:p>
          <w:p w:rsidR="00231E97" w:rsidRPr="00BA3282" w:rsidRDefault="00231E97" w:rsidP="00BA3252">
            <w:pPr>
              <w:suppressAutoHyphens/>
              <w:ind w:right="6"/>
              <w:jc w:val="both"/>
              <w:rPr>
                <w:sz w:val="24"/>
                <w:szCs w:val="24"/>
              </w:rPr>
            </w:pPr>
            <w:r w:rsidRPr="00BA3282">
              <w:rPr>
                <w:bCs/>
                <w:color w:val="000000"/>
                <w:sz w:val="24"/>
                <w:szCs w:val="24"/>
              </w:rPr>
              <w:t>12. Количество архивных документов, подлежащих учёту, хранению, комплектованию и использованию</w:t>
            </w:r>
            <w:r w:rsidR="00EF359F">
              <w:rPr>
                <w:bCs/>
                <w:color w:val="000000"/>
                <w:sz w:val="24"/>
                <w:szCs w:val="24"/>
              </w:rPr>
              <w:t xml:space="preserve"> </w:t>
            </w:r>
            <w:r w:rsidR="00EF359F">
              <w:rPr>
                <w:sz w:val="24"/>
              </w:rPr>
              <w:t>(ед.)</w:t>
            </w:r>
            <w:r w:rsidRPr="00BA3282">
              <w:rPr>
                <w:bCs/>
                <w:color w:val="000000"/>
                <w:sz w:val="24"/>
                <w:szCs w:val="24"/>
              </w:rPr>
              <w:t>.</w:t>
            </w:r>
          </w:p>
        </w:tc>
      </w:tr>
      <w:tr w:rsidR="00231E97" w:rsidRPr="00BA3282" w:rsidTr="00491F3E">
        <w:tc>
          <w:tcPr>
            <w:tcW w:w="4361" w:type="dxa"/>
          </w:tcPr>
          <w:p w:rsidR="00231E97" w:rsidRPr="00BA3282" w:rsidRDefault="00231E97" w:rsidP="00491F3E">
            <w:pPr>
              <w:suppressAutoHyphens/>
              <w:overflowPunct/>
              <w:autoSpaceDE/>
              <w:autoSpaceDN/>
              <w:adjustRightInd/>
              <w:ind w:right="6"/>
              <w:textAlignment w:val="auto"/>
              <w:rPr>
                <w:sz w:val="24"/>
                <w:szCs w:val="24"/>
              </w:rPr>
            </w:pPr>
            <w:r w:rsidRPr="00BA3282">
              <w:rPr>
                <w:sz w:val="24"/>
                <w:szCs w:val="24"/>
              </w:rPr>
              <w:lastRenderedPageBreak/>
              <w:t>Этапы и сроки реализации муниципальной программы</w:t>
            </w:r>
          </w:p>
        </w:tc>
        <w:tc>
          <w:tcPr>
            <w:tcW w:w="5386" w:type="dxa"/>
          </w:tcPr>
          <w:p w:rsidR="00231E97" w:rsidRPr="00BA3282" w:rsidRDefault="00231E97" w:rsidP="00BA3252">
            <w:pPr>
              <w:suppressAutoHyphens/>
              <w:overflowPunct/>
              <w:autoSpaceDE/>
              <w:autoSpaceDN/>
              <w:adjustRightInd/>
              <w:ind w:right="6"/>
              <w:textAlignment w:val="auto"/>
              <w:rPr>
                <w:sz w:val="24"/>
                <w:szCs w:val="24"/>
              </w:rPr>
            </w:pPr>
            <w:r w:rsidRPr="00BA3282">
              <w:rPr>
                <w:sz w:val="24"/>
                <w:szCs w:val="24"/>
              </w:rPr>
              <w:t>2014 – 2016 годы</w:t>
            </w:r>
          </w:p>
        </w:tc>
      </w:tr>
      <w:tr w:rsidR="00231E97" w:rsidRPr="00BA3282" w:rsidTr="00491F3E">
        <w:tc>
          <w:tcPr>
            <w:tcW w:w="4361" w:type="dxa"/>
          </w:tcPr>
          <w:p w:rsidR="00231E97" w:rsidRPr="00BA3282" w:rsidRDefault="00231E97" w:rsidP="00491F3E">
            <w:pPr>
              <w:suppressAutoHyphens/>
              <w:ind w:right="6"/>
              <w:rPr>
                <w:sz w:val="24"/>
                <w:szCs w:val="24"/>
              </w:rPr>
            </w:pPr>
            <w:r w:rsidRPr="00BA3282">
              <w:rPr>
                <w:sz w:val="24"/>
                <w:szCs w:val="24"/>
              </w:rPr>
              <w:t>Объёмы бюджетных ассигнований муниципальной программы</w:t>
            </w:r>
          </w:p>
        </w:tc>
        <w:tc>
          <w:tcPr>
            <w:tcW w:w="5386" w:type="dxa"/>
          </w:tcPr>
          <w:p w:rsidR="00231E97" w:rsidRPr="006020BE" w:rsidRDefault="00231E97" w:rsidP="00BA3252">
            <w:pPr>
              <w:tabs>
                <w:tab w:val="num" w:pos="720"/>
              </w:tabs>
              <w:suppressAutoHyphens/>
              <w:ind w:right="6"/>
              <w:jc w:val="both"/>
              <w:rPr>
                <w:sz w:val="24"/>
                <w:szCs w:val="24"/>
              </w:rPr>
            </w:pPr>
            <w:r w:rsidRPr="006020BE">
              <w:rPr>
                <w:sz w:val="24"/>
                <w:szCs w:val="24"/>
              </w:rPr>
              <w:t xml:space="preserve">Затраты необходимые для проведения мероприятий в рамках </w:t>
            </w:r>
            <w:r w:rsidR="000C2965" w:rsidRPr="006020BE">
              <w:rPr>
                <w:sz w:val="24"/>
                <w:szCs w:val="24"/>
              </w:rPr>
              <w:t>муниципальной п</w:t>
            </w:r>
            <w:r w:rsidRPr="006020BE">
              <w:rPr>
                <w:sz w:val="24"/>
                <w:szCs w:val="24"/>
              </w:rPr>
              <w:t xml:space="preserve">рограммы: </w:t>
            </w:r>
          </w:p>
          <w:p w:rsidR="00231E97" w:rsidRPr="006020BE" w:rsidRDefault="00231E97" w:rsidP="00BA3252">
            <w:pPr>
              <w:suppressAutoHyphens/>
              <w:jc w:val="both"/>
              <w:rPr>
                <w:sz w:val="24"/>
                <w:szCs w:val="24"/>
              </w:rPr>
            </w:pPr>
            <w:smartTag w:uri="urn:schemas-microsoft-com:office:smarttags" w:element="metricconverter">
              <w:smartTagPr>
                <w:attr w:name="ProductID" w:val="2016 г"/>
              </w:smartTagPr>
              <w:r w:rsidRPr="006020BE">
                <w:rPr>
                  <w:sz w:val="24"/>
                  <w:szCs w:val="24"/>
                </w:rPr>
                <w:t>2014 г</w:t>
              </w:r>
            </w:smartTag>
            <w:r w:rsidRPr="006020BE">
              <w:rPr>
                <w:sz w:val="24"/>
                <w:szCs w:val="24"/>
              </w:rPr>
              <w:t xml:space="preserve">. – 183654,0 </w:t>
            </w:r>
            <w:proofErr w:type="spellStart"/>
            <w:r w:rsidRPr="006020BE">
              <w:rPr>
                <w:sz w:val="24"/>
                <w:szCs w:val="24"/>
              </w:rPr>
              <w:t>тыс.руб</w:t>
            </w:r>
            <w:proofErr w:type="spellEnd"/>
            <w:r w:rsidRPr="006020BE">
              <w:rPr>
                <w:sz w:val="24"/>
                <w:szCs w:val="24"/>
              </w:rPr>
              <w:t>.</w:t>
            </w:r>
            <w:r w:rsidR="006020BE">
              <w:rPr>
                <w:sz w:val="24"/>
                <w:szCs w:val="24"/>
              </w:rPr>
              <w:t>,</w:t>
            </w:r>
            <w:r w:rsidRPr="006020BE">
              <w:rPr>
                <w:sz w:val="24"/>
                <w:szCs w:val="24"/>
              </w:rPr>
              <w:t xml:space="preserve"> </w:t>
            </w:r>
            <w:r w:rsidR="006020BE" w:rsidRPr="006020BE">
              <w:rPr>
                <w:sz w:val="24"/>
                <w:szCs w:val="24"/>
              </w:rPr>
              <w:t>в том числе 1</w:t>
            </w:r>
            <w:r w:rsidR="006020BE">
              <w:rPr>
                <w:sz w:val="24"/>
                <w:szCs w:val="24"/>
              </w:rPr>
              <w:t>82</w:t>
            </w:r>
            <w:r w:rsidR="006020BE" w:rsidRPr="006020BE">
              <w:rPr>
                <w:sz w:val="24"/>
                <w:szCs w:val="24"/>
              </w:rPr>
              <w:t> </w:t>
            </w:r>
            <w:r w:rsidR="006020BE">
              <w:rPr>
                <w:sz w:val="24"/>
                <w:szCs w:val="24"/>
              </w:rPr>
              <w:t>270</w:t>
            </w:r>
            <w:r w:rsidR="006020BE" w:rsidRPr="006020BE">
              <w:rPr>
                <w:sz w:val="24"/>
                <w:szCs w:val="24"/>
              </w:rPr>
              <w:t>,7  (местный бюджет), 1383,3 тыс. руб. (областной бюджет);</w:t>
            </w:r>
          </w:p>
          <w:p w:rsidR="00231E97" w:rsidRPr="006020BE" w:rsidRDefault="00231E97" w:rsidP="00BA3252">
            <w:pPr>
              <w:suppressAutoHyphens/>
              <w:jc w:val="both"/>
              <w:rPr>
                <w:sz w:val="24"/>
                <w:szCs w:val="24"/>
              </w:rPr>
            </w:pPr>
            <w:smartTag w:uri="urn:schemas-microsoft-com:office:smarttags" w:element="metricconverter">
              <w:smartTagPr>
                <w:attr w:name="ProductID" w:val="2016 г"/>
              </w:smartTagPr>
              <w:r w:rsidRPr="006020BE">
                <w:rPr>
                  <w:sz w:val="24"/>
                  <w:szCs w:val="24"/>
                </w:rPr>
                <w:t>2015 г</w:t>
              </w:r>
            </w:smartTag>
            <w:r w:rsidRPr="006020BE">
              <w:rPr>
                <w:sz w:val="24"/>
                <w:szCs w:val="24"/>
              </w:rPr>
              <w:t xml:space="preserve">. – 181654,0 </w:t>
            </w:r>
            <w:proofErr w:type="spellStart"/>
            <w:r w:rsidRPr="006020BE">
              <w:rPr>
                <w:sz w:val="24"/>
                <w:szCs w:val="24"/>
              </w:rPr>
              <w:t>тыс.руб</w:t>
            </w:r>
            <w:proofErr w:type="spellEnd"/>
            <w:r w:rsidRPr="006020BE">
              <w:rPr>
                <w:sz w:val="24"/>
                <w:szCs w:val="24"/>
              </w:rPr>
              <w:t>.</w:t>
            </w:r>
            <w:r w:rsidR="006020BE">
              <w:rPr>
                <w:sz w:val="24"/>
                <w:szCs w:val="24"/>
              </w:rPr>
              <w:t xml:space="preserve">, </w:t>
            </w:r>
            <w:r w:rsidR="006020BE" w:rsidRPr="006020BE">
              <w:rPr>
                <w:sz w:val="24"/>
                <w:szCs w:val="24"/>
              </w:rPr>
              <w:t>в том числе 1</w:t>
            </w:r>
            <w:r w:rsidR="006020BE">
              <w:rPr>
                <w:sz w:val="24"/>
                <w:szCs w:val="24"/>
              </w:rPr>
              <w:t>8</w:t>
            </w:r>
            <w:r w:rsidR="0062091B">
              <w:rPr>
                <w:sz w:val="24"/>
                <w:szCs w:val="24"/>
              </w:rPr>
              <w:t>0</w:t>
            </w:r>
            <w:r w:rsidR="006020BE" w:rsidRPr="006020BE">
              <w:rPr>
                <w:sz w:val="24"/>
                <w:szCs w:val="24"/>
              </w:rPr>
              <w:t> </w:t>
            </w:r>
            <w:r w:rsidR="006020BE">
              <w:rPr>
                <w:sz w:val="24"/>
                <w:szCs w:val="24"/>
              </w:rPr>
              <w:t>270</w:t>
            </w:r>
            <w:r w:rsidR="006020BE" w:rsidRPr="006020BE">
              <w:rPr>
                <w:sz w:val="24"/>
                <w:szCs w:val="24"/>
              </w:rPr>
              <w:t>,7  (местный бюджет), 1383,3 тыс. руб. (областной бюджет);</w:t>
            </w:r>
          </w:p>
          <w:p w:rsidR="00231E97" w:rsidRPr="006020BE" w:rsidRDefault="00231E97" w:rsidP="00BA3252">
            <w:pPr>
              <w:suppressAutoHyphens/>
              <w:jc w:val="both"/>
              <w:rPr>
                <w:sz w:val="24"/>
                <w:szCs w:val="24"/>
              </w:rPr>
            </w:pPr>
            <w:smartTag w:uri="urn:schemas-microsoft-com:office:smarttags" w:element="metricconverter">
              <w:smartTagPr>
                <w:attr w:name="ProductID" w:val="2016 г"/>
              </w:smartTagPr>
              <w:r w:rsidRPr="006020BE">
                <w:rPr>
                  <w:sz w:val="24"/>
                  <w:szCs w:val="24"/>
                </w:rPr>
                <w:t>2016 г</w:t>
              </w:r>
            </w:smartTag>
            <w:r w:rsidRPr="006020BE">
              <w:rPr>
                <w:sz w:val="24"/>
                <w:szCs w:val="24"/>
              </w:rPr>
              <w:t xml:space="preserve">. – 181654,0 </w:t>
            </w:r>
            <w:proofErr w:type="spellStart"/>
            <w:r w:rsidRPr="006020BE">
              <w:rPr>
                <w:sz w:val="24"/>
                <w:szCs w:val="24"/>
              </w:rPr>
              <w:t>тыс.руб</w:t>
            </w:r>
            <w:proofErr w:type="spellEnd"/>
            <w:r w:rsidRPr="006020BE">
              <w:rPr>
                <w:sz w:val="24"/>
                <w:szCs w:val="24"/>
              </w:rPr>
              <w:t>.</w:t>
            </w:r>
            <w:r w:rsidR="006020BE">
              <w:rPr>
                <w:sz w:val="24"/>
                <w:szCs w:val="24"/>
              </w:rPr>
              <w:t xml:space="preserve">, </w:t>
            </w:r>
            <w:r w:rsidR="006020BE" w:rsidRPr="006020BE">
              <w:rPr>
                <w:sz w:val="24"/>
                <w:szCs w:val="24"/>
              </w:rPr>
              <w:t>в том числе 1</w:t>
            </w:r>
            <w:r w:rsidR="006020BE">
              <w:rPr>
                <w:sz w:val="24"/>
                <w:szCs w:val="24"/>
              </w:rPr>
              <w:t>8</w:t>
            </w:r>
            <w:r w:rsidR="0062091B">
              <w:rPr>
                <w:sz w:val="24"/>
                <w:szCs w:val="24"/>
              </w:rPr>
              <w:t>0</w:t>
            </w:r>
            <w:r w:rsidR="006020BE" w:rsidRPr="006020BE">
              <w:rPr>
                <w:sz w:val="24"/>
                <w:szCs w:val="24"/>
              </w:rPr>
              <w:t> </w:t>
            </w:r>
            <w:r w:rsidR="006020BE">
              <w:rPr>
                <w:sz w:val="24"/>
                <w:szCs w:val="24"/>
              </w:rPr>
              <w:t>270</w:t>
            </w:r>
            <w:r w:rsidR="006020BE" w:rsidRPr="006020BE">
              <w:rPr>
                <w:sz w:val="24"/>
                <w:szCs w:val="24"/>
              </w:rPr>
              <w:t>,7  (местный бюджет), 1383</w:t>
            </w:r>
            <w:r w:rsidR="00374BBB">
              <w:rPr>
                <w:sz w:val="24"/>
                <w:szCs w:val="24"/>
              </w:rPr>
              <w:t>,3 тыс. руб. (областной бюджет).</w:t>
            </w:r>
          </w:p>
        </w:tc>
      </w:tr>
      <w:tr w:rsidR="00231E97" w:rsidRPr="00BA3282" w:rsidTr="00491F3E">
        <w:tc>
          <w:tcPr>
            <w:tcW w:w="4361" w:type="dxa"/>
          </w:tcPr>
          <w:p w:rsidR="00231E97" w:rsidRPr="00BA3282" w:rsidRDefault="00231E97" w:rsidP="00491F3E">
            <w:pPr>
              <w:suppressAutoHyphens/>
              <w:overflowPunct/>
              <w:autoSpaceDE/>
              <w:autoSpaceDN/>
              <w:adjustRightInd/>
              <w:ind w:right="6"/>
              <w:textAlignment w:val="auto"/>
              <w:rPr>
                <w:sz w:val="24"/>
                <w:szCs w:val="24"/>
              </w:rPr>
            </w:pPr>
            <w:r w:rsidRPr="00BA3282">
              <w:rPr>
                <w:sz w:val="24"/>
                <w:szCs w:val="24"/>
              </w:rPr>
              <w:t>Ожидаемые результаты реализации муниципальной программы</w:t>
            </w:r>
          </w:p>
        </w:tc>
        <w:tc>
          <w:tcPr>
            <w:tcW w:w="5386" w:type="dxa"/>
          </w:tcPr>
          <w:p w:rsidR="00231E97" w:rsidRPr="00BA3282" w:rsidRDefault="00231E97" w:rsidP="00BA3252">
            <w:pPr>
              <w:pStyle w:val="ConsPlusNormal"/>
              <w:suppressAutoHyphens/>
              <w:ind w:right="6" w:firstLine="0"/>
              <w:jc w:val="both"/>
              <w:rPr>
                <w:rFonts w:ascii="Times New Roman" w:hAnsi="Times New Roman" w:cs="Times New Roman"/>
                <w:sz w:val="24"/>
                <w:szCs w:val="24"/>
              </w:rPr>
            </w:pPr>
            <w:r w:rsidRPr="00BA3282">
              <w:rPr>
                <w:rFonts w:ascii="Times New Roman" w:hAnsi="Times New Roman" w:cs="Times New Roman"/>
                <w:sz w:val="24"/>
                <w:szCs w:val="24"/>
              </w:rPr>
              <w:t xml:space="preserve">Реализация </w:t>
            </w:r>
            <w:r w:rsidR="000C2965">
              <w:rPr>
                <w:rFonts w:ascii="Times New Roman" w:hAnsi="Times New Roman" w:cs="Times New Roman"/>
                <w:sz w:val="24"/>
                <w:szCs w:val="24"/>
              </w:rPr>
              <w:t>муниципальной п</w:t>
            </w:r>
            <w:r w:rsidRPr="00BA3282">
              <w:rPr>
                <w:rFonts w:ascii="Times New Roman" w:hAnsi="Times New Roman" w:cs="Times New Roman"/>
                <w:sz w:val="24"/>
                <w:szCs w:val="24"/>
              </w:rPr>
              <w:t>рограммы будет способствовать повышению уровня нравственно-эстетического и духовного развития населения Златоустовского городского округа, сохранению преемственности и обеспечению условий долгосрочного развития культурных традиций, расширению спектра информационно-образовательных, культурно-просветительских, интеллектуально-досуговых услуг, предоставляемых населению, повышению их качества, комфортности предоставления, повышению уровня соответствия запросам пользователей.</w:t>
            </w:r>
          </w:p>
          <w:p w:rsidR="00231E97" w:rsidRPr="00BA3282" w:rsidRDefault="00231E97" w:rsidP="00BA3252">
            <w:pPr>
              <w:pStyle w:val="a9"/>
              <w:suppressAutoHyphens/>
              <w:ind w:left="34" w:right="6" w:firstLine="0"/>
            </w:pPr>
            <w:r w:rsidRPr="00BA3282">
              <w:t xml:space="preserve">Реализация </w:t>
            </w:r>
            <w:r w:rsidR="008530C6">
              <w:t>п</w:t>
            </w:r>
            <w:r w:rsidRPr="00BA3282">
              <w:rPr>
                <w:bCs/>
              </w:rPr>
              <w:t>рограммных мероприятий</w:t>
            </w:r>
            <w:r w:rsidRPr="00BA3282">
              <w:t xml:space="preserve"> позволит достичь:</w:t>
            </w:r>
          </w:p>
          <w:p w:rsidR="00231E97" w:rsidRPr="00BA3282" w:rsidRDefault="00231E97" w:rsidP="00BA3252">
            <w:pPr>
              <w:pStyle w:val="ConsPlusNormal"/>
              <w:widowControl/>
              <w:suppressAutoHyphens/>
              <w:ind w:right="6" w:firstLine="0"/>
              <w:jc w:val="both"/>
              <w:rPr>
                <w:rFonts w:ascii="Times New Roman" w:hAnsi="Times New Roman" w:cs="Times New Roman"/>
                <w:sz w:val="24"/>
                <w:szCs w:val="24"/>
              </w:rPr>
            </w:pPr>
            <w:r w:rsidRPr="00BA3282">
              <w:rPr>
                <w:rFonts w:ascii="Times New Roman" w:hAnsi="Times New Roman" w:cs="Times New Roman"/>
                <w:sz w:val="24"/>
                <w:szCs w:val="24"/>
              </w:rPr>
              <w:t>- увеличения охвата населения библиотечными услугами</w:t>
            </w:r>
            <w:r w:rsidR="00987688">
              <w:rPr>
                <w:rFonts w:ascii="Times New Roman" w:hAnsi="Times New Roman" w:cs="Times New Roman"/>
                <w:sz w:val="24"/>
                <w:szCs w:val="24"/>
              </w:rPr>
              <w:t xml:space="preserve"> до 500,4 тыс. чел.</w:t>
            </w:r>
            <w:r w:rsidRPr="00BA3282">
              <w:rPr>
                <w:rFonts w:ascii="Times New Roman" w:hAnsi="Times New Roman" w:cs="Times New Roman"/>
                <w:sz w:val="24"/>
                <w:szCs w:val="24"/>
              </w:rPr>
              <w:t>;</w:t>
            </w:r>
          </w:p>
          <w:p w:rsidR="00231E97" w:rsidRPr="00BA3282" w:rsidRDefault="00231E97" w:rsidP="00BA3252">
            <w:pPr>
              <w:pStyle w:val="ConsPlusNormal"/>
              <w:widowControl/>
              <w:suppressAutoHyphens/>
              <w:ind w:right="6" w:firstLine="0"/>
              <w:jc w:val="both"/>
              <w:rPr>
                <w:rFonts w:ascii="Times New Roman" w:hAnsi="Times New Roman" w:cs="Times New Roman"/>
                <w:sz w:val="24"/>
                <w:szCs w:val="24"/>
              </w:rPr>
            </w:pPr>
            <w:r w:rsidRPr="00BA3282">
              <w:rPr>
                <w:rFonts w:ascii="Times New Roman" w:hAnsi="Times New Roman" w:cs="Times New Roman"/>
                <w:sz w:val="24"/>
                <w:szCs w:val="24"/>
              </w:rPr>
              <w:t>- увеличения количества экземпляров библиотечного фонда</w:t>
            </w:r>
            <w:r w:rsidR="00987688">
              <w:rPr>
                <w:rFonts w:ascii="Times New Roman" w:hAnsi="Times New Roman" w:cs="Times New Roman"/>
                <w:sz w:val="24"/>
                <w:szCs w:val="24"/>
              </w:rPr>
              <w:t xml:space="preserve"> до 732800 единиц</w:t>
            </w:r>
            <w:r w:rsidRPr="00BA3282">
              <w:rPr>
                <w:rFonts w:ascii="Times New Roman" w:hAnsi="Times New Roman" w:cs="Times New Roman"/>
                <w:sz w:val="24"/>
                <w:szCs w:val="24"/>
              </w:rPr>
              <w:t>;</w:t>
            </w:r>
          </w:p>
          <w:p w:rsidR="00231E97" w:rsidRPr="00BA3282" w:rsidRDefault="00231E97" w:rsidP="00BA3252">
            <w:pPr>
              <w:pStyle w:val="ConsPlusNormal"/>
              <w:widowControl/>
              <w:suppressAutoHyphens/>
              <w:ind w:right="6" w:firstLine="0"/>
              <w:jc w:val="both"/>
              <w:rPr>
                <w:rFonts w:ascii="Times New Roman" w:hAnsi="Times New Roman" w:cs="Times New Roman"/>
                <w:sz w:val="24"/>
                <w:szCs w:val="24"/>
              </w:rPr>
            </w:pPr>
            <w:r w:rsidRPr="00BA3282">
              <w:rPr>
                <w:rFonts w:ascii="Times New Roman" w:hAnsi="Times New Roman" w:cs="Times New Roman"/>
                <w:sz w:val="24"/>
                <w:szCs w:val="24"/>
              </w:rPr>
              <w:t>- увеличения охвата детей и подростков начальным художественным и эстетическим образованием</w:t>
            </w:r>
            <w:r w:rsidR="00987688">
              <w:rPr>
                <w:rFonts w:ascii="Times New Roman" w:hAnsi="Times New Roman" w:cs="Times New Roman"/>
                <w:sz w:val="24"/>
                <w:szCs w:val="24"/>
              </w:rPr>
              <w:t xml:space="preserve"> до </w:t>
            </w:r>
            <w:r w:rsidR="00987688" w:rsidRPr="001C6EF6">
              <w:rPr>
                <w:rFonts w:ascii="Times New Roman" w:hAnsi="Times New Roman" w:cs="Times New Roman"/>
                <w:sz w:val="24"/>
                <w:szCs w:val="24"/>
              </w:rPr>
              <w:t>17,</w:t>
            </w:r>
            <w:r w:rsidR="001C6EF6" w:rsidRPr="001C6EF6">
              <w:rPr>
                <w:rFonts w:ascii="Times New Roman" w:hAnsi="Times New Roman" w:cs="Times New Roman"/>
                <w:sz w:val="24"/>
                <w:szCs w:val="24"/>
              </w:rPr>
              <w:t>2</w:t>
            </w:r>
            <w:r w:rsidR="00987688" w:rsidRPr="001C6EF6">
              <w:rPr>
                <w:rFonts w:ascii="Times New Roman" w:hAnsi="Times New Roman" w:cs="Times New Roman"/>
                <w:sz w:val="24"/>
                <w:szCs w:val="24"/>
              </w:rPr>
              <w:t>%</w:t>
            </w:r>
            <w:r w:rsidRPr="001C6EF6">
              <w:rPr>
                <w:rFonts w:ascii="Times New Roman" w:hAnsi="Times New Roman" w:cs="Times New Roman"/>
                <w:sz w:val="24"/>
                <w:szCs w:val="24"/>
              </w:rPr>
              <w:t>;</w:t>
            </w:r>
          </w:p>
          <w:p w:rsidR="00231E97" w:rsidRPr="00BA3282" w:rsidRDefault="00231E97" w:rsidP="00BA3252">
            <w:pPr>
              <w:pStyle w:val="ConsPlusNormal"/>
              <w:widowControl/>
              <w:suppressAutoHyphens/>
              <w:ind w:right="6" w:firstLine="0"/>
              <w:jc w:val="both"/>
              <w:rPr>
                <w:rFonts w:ascii="Times New Roman" w:hAnsi="Times New Roman" w:cs="Times New Roman"/>
                <w:sz w:val="24"/>
                <w:szCs w:val="24"/>
              </w:rPr>
            </w:pPr>
            <w:r w:rsidRPr="00BA3282">
              <w:rPr>
                <w:rFonts w:ascii="Times New Roman" w:hAnsi="Times New Roman" w:cs="Times New Roman"/>
                <w:sz w:val="24"/>
                <w:szCs w:val="24"/>
              </w:rPr>
              <w:t>- увеличение охвата населения Златоустовского городского округа услугами учреждений культуры</w:t>
            </w:r>
            <w:r w:rsidR="00987688">
              <w:rPr>
                <w:rFonts w:ascii="Times New Roman" w:hAnsi="Times New Roman" w:cs="Times New Roman"/>
                <w:sz w:val="24"/>
                <w:szCs w:val="24"/>
              </w:rPr>
              <w:t xml:space="preserve"> до 83%</w:t>
            </w:r>
            <w:r w:rsidRPr="00BA3282">
              <w:rPr>
                <w:rFonts w:ascii="Times New Roman" w:hAnsi="Times New Roman" w:cs="Times New Roman"/>
                <w:sz w:val="24"/>
                <w:szCs w:val="24"/>
              </w:rPr>
              <w:t>;</w:t>
            </w:r>
          </w:p>
          <w:p w:rsidR="00231E97" w:rsidRPr="00BA3282" w:rsidRDefault="00231E97" w:rsidP="00BA3252">
            <w:pPr>
              <w:pStyle w:val="ConsPlusNormal"/>
              <w:widowControl/>
              <w:suppressAutoHyphens/>
              <w:ind w:right="6" w:firstLine="0"/>
              <w:jc w:val="both"/>
              <w:rPr>
                <w:rFonts w:ascii="Times New Roman" w:hAnsi="Times New Roman" w:cs="Times New Roman"/>
                <w:sz w:val="24"/>
                <w:szCs w:val="24"/>
              </w:rPr>
            </w:pPr>
            <w:r w:rsidRPr="00BA3282">
              <w:rPr>
                <w:rFonts w:ascii="Times New Roman" w:hAnsi="Times New Roman" w:cs="Times New Roman"/>
                <w:sz w:val="24"/>
                <w:szCs w:val="24"/>
              </w:rPr>
              <w:t>- увеличения удельного веса населения округа, участвующего в работе любительских объединений</w:t>
            </w:r>
            <w:r w:rsidR="00987688">
              <w:rPr>
                <w:rFonts w:ascii="Times New Roman" w:hAnsi="Times New Roman" w:cs="Times New Roman"/>
                <w:sz w:val="24"/>
                <w:szCs w:val="24"/>
              </w:rPr>
              <w:t xml:space="preserve"> до 1,6%</w:t>
            </w:r>
            <w:r w:rsidRPr="00BA3282">
              <w:rPr>
                <w:rFonts w:ascii="Times New Roman" w:hAnsi="Times New Roman" w:cs="Times New Roman"/>
                <w:sz w:val="24"/>
                <w:szCs w:val="24"/>
              </w:rPr>
              <w:t>;</w:t>
            </w:r>
          </w:p>
          <w:p w:rsidR="00231E97" w:rsidRPr="00BA3282" w:rsidRDefault="00231E97" w:rsidP="00BA3252">
            <w:pPr>
              <w:pStyle w:val="ConsPlusNormal"/>
              <w:widowControl/>
              <w:suppressAutoHyphens/>
              <w:ind w:right="6" w:firstLine="0"/>
              <w:jc w:val="both"/>
              <w:rPr>
                <w:rFonts w:ascii="Times New Roman" w:hAnsi="Times New Roman" w:cs="Times New Roman"/>
                <w:sz w:val="24"/>
                <w:szCs w:val="24"/>
              </w:rPr>
            </w:pPr>
            <w:r w:rsidRPr="00BA3282">
              <w:rPr>
                <w:rFonts w:ascii="Times New Roman" w:hAnsi="Times New Roman" w:cs="Times New Roman"/>
                <w:sz w:val="24"/>
                <w:szCs w:val="24"/>
              </w:rPr>
              <w:t>- увеличения удельного веса населения</w:t>
            </w:r>
            <w:r w:rsidR="005611A8">
              <w:rPr>
                <w:rFonts w:ascii="Times New Roman" w:hAnsi="Times New Roman" w:cs="Times New Roman"/>
                <w:sz w:val="24"/>
                <w:szCs w:val="24"/>
              </w:rPr>
              <w:t xml:space="preserve"> </w:t>
            </w:r>
            <w:r w:rsidR="005611A8" w:rsidRPr="005611A8">
              <w:rPr>
                <w:rFonts w:ascii="Times New Roman" w:hAnsi="Times New Roman" w:cs="Times New Roman"/>
                <w:sz w:val="24"/>
                <w:szCs w:val="24"/>
              </w:rPr>
              <w:t>Златоустовского городского округа</w:t>
            </w:r>
            <w:r w:rsidRPr="00BA3282">
              <w:rPr>
                <w:rFonts w:ascii="Times New Roman" w:hAnsi="Times New Roman" w:cs="Times New Roman"/>
                <w:sz w:val="24"/>
                <w:szCs w:val="24"/>
              </w:rPr>
              <w:t>, участвующего в культурно-досуговых мероприятиях, организованных органами местного самоуправления</w:t>
            </w:r>
            <w:r w:rsidR="00987688">
              <w:rPr>
                <w:rFonts w:ascii="Times New Roman" w:hAnsi="Times New Roman" w:cs="Times New Roman"/>
                <w:sz w:val="24"/>
                <w:szCs w:val="24"/>
              </w:rPr>
              <w:t xml:space="preserve"> </w:t>
            </w:r>
            <w:r w:rsidR="00987688" w:rsidRPr="00BA3282">
              <w:rPr>
                <w:rFonts w:ascii="Times New Roman" w:hAnsi="Times New Roman" w:cs="Times New Roman"/>
                <w:sz w:val="24"/>
                <w:szCs w:val="24"/>
              </w:rPr>
              <w:t>Златоустовского городского округа</w:t>
            </w:r>
            <w:r w:rsidR="00987688">
              <w:rPr>
                <w:rFonts w:ascii="Times New Roman" w:hAnsi="Times New Roman" w:cs="Times New Roman"/>
                <w:sz w:val="24"/>
                <w:szCs w:val="24"/>
              </w:rPr>
              <w:t xml:space="preserve"> до 68% и 110 </w:t>
            </w:r>
            <w:proofErr w:type="spellStart"/>
            <w:r w:rsidR="00987688">
              <w:rPr>
                <w:rFonts w:ascii="Times New Roman" w:hAnsi="Times New Roman" w:cs="Times New Roman"/>
                <w:sz w:val="24"/>
                <w:szCs w:val="24"/>
              </w:rPr>
              <w:t>тыс.чел</w:t>
            </w:r>
            <w:proofErr w:type="spellEnd"/>
            <w:r w:rsidR="00987688">
              <w:rPr>
                <w:rFonts w:ascii="Times New Roman" w:hAnsi="Times New Roman" w:cs="Times New Roman"/>
                <w:sz w:val="24"/>
                <w:szCs w:val="24"/>
              </w:rPr>
              <w:t>.</w:t>
            </w:r>
            <w:r w:rsidRPr="00BA3282">
              <w:rPr>
                <w:rFonts w:ascii="Times New Roman" w:hAnsi="Times New Roman" w:cs="Times New Roman"/>
                <w:sz w:val="24"/>
                <w:szCs w:val="24"/>
              </w:rPr>
              <w:t>;</w:t>
            </w:r>
          </w:p>
          <w:p w:rsidR="00231E97" w:rsidRPr="00296EA4" w:rsidRDefault="00231E97" w:rsidP="00BA3252">
            <w:pPr>
              <w:pStyle w:val="ConsPlusNormal"/>
              <w:widowControl/>
              <w:suppressAutoHyphens/>
              <w:ind w:right="6" w:firstLine="0"/>
              <w:jc w:val="both"/>
              <w:rPr>
                <w:rFonts w:ascii="Times New Roman" w:hAnsi="Times New Roman" w:cs="Times New Roman"/>
                <w:sz w:val="24"/>
                <w:szCs w:val="24"/>
              </w:rPr>
            </w:pPr>
            <w:r w:rsidRPr="00BA3282">
              <w:rPr>
                <w:rFonts w:ascii="Times New Roman" w:hAnsi="Times New Roman" w:cs="Times New Roman"/>
                <w:sz w:val="24"/>
                <w:szCs w:val="24"/>
              </w:rPr>
              <w:t xml:space="preserve">- увеличения числа посетителей музея и </w:t>
            </w:r>
            <w:proofErr w:type="spellStart"/>
            <w:r w:rsidRPr="00BA3282">
              <w:rPr>
                <w:rFonts w:ascii="Times New Roman" w:hAnsi="Times New Roman" w:cs="Times New Roman"/>
                <w:sz w:val="24"/>
                <w:szCs w:val="24"/>
              </w:rPr>
              <w:t>выставочно</w:t>
            </w:r>
            <w:proofErr w:type="spellEnd"/>
            <w:r w:rsidRPr="00BA3282">
              <w:rPr>
                <w:rFonts w:ascii="Times New Roman" w:hAnsi="Times New Roman" w:cs="Times New Roman"/>
                <w:sz w:val="24"/>
                <w:szCs w:val="24"/>
              </w:rPr>
              <w:t xml:space="preserve"> – досугового центра</w:t>
            </w:r>
            <w:r w:rsidR="006020BE">
              <w:rPr>
                <w:rFonts w:ascii="Times New Roman" w:hAnsi="Times New Roman" w:cs="Times New Roman"/>
                <w:sz w:val="24"/>
                <w:szCs w:val="24"/>
              </w:rPr>
              <w:t xml:space="preserve"> до </w:t>
            </w:r>
            <w:r w:rsidR="00296EA4" w:rsidRPr="00296EA4">
              <w:rPr>
                <w:rFonts w:ascii="Times New Roman" w:hAnsi="Times New Roman" w:cs="Times New Roman"/>
                <w:sz w:val="24"/>
                <w:szCs w:val="24"/>
              </w:rPr>
              <w:t xml:space="preserve">73 </w:t>
            </w:r>
            <w:proofErr w:type="spellStart"/>
            <w:r w:rsidR="00987688" w:rsidRPr="00296EA4">
              <w:rPr>
                <w:rFonts w:ascii="Times New Roman" w:hAnsi="Times New Roman" w:cs="Times New Roman"/>
                <w:sz w:val="24"/>
                <w:szCs w:val="24"/>
              </w:rPr>
              <w:t>тыс.чел</w:t>
            </w:r>
            <w:proofErr w:type="spellEnd"/>
            <w:r w:rsidR="00987688" w:rsidRPr="00296EA4">
              <w:rPr>
                <w:rFonts w:ascii="Times New Roman" w:hAnsi="Times New Roman" w:cs="Times New Roman"/>
                <w:sz w:val="24"/>
                <w:szCs w:val="24"/>
              </w:rPr>
              <w:t>.</w:t>
            </w:r>
            <w:r w:rsidRPr="00296EA4">
              <w:rPr>
                <w:rFonts w:ascii="Times New Roman" w:hAnsi="Times New Roman" w:cs="Times New Roman"/>
                <w:sz w:val="24"/>
                <w:szCs w:val="24"/>
              </w:rPr>
              <w:t>;</w:t>
            </w:r>
          </w:p>
          <w:p w:rsidR="00231E97" w:rsidRPr="00BA3282" w:rsidRDefault="00231E97" w:rsidP="00BA3252">
            <w:pPr>
              <w:pStyle w:val="ConsPlusNormal"/>
              <w:widowControl/>
              <w:suppressAutoHyphens/>
              <w:ind w:right="6" w:firstLine="0"/>
              <w:jc w:val="both"/>
              <w:rPr>
                <w:rFonts w:ascii="Times New Roman" w:hAnsi="Times New Roman" w:cs="Times New Roman"/>
                <w:sz w:val="24"/>
                <w:szCs w:val="24"/>
              </w:rPr>
            </w:pPr>
            <w:r w:rsidRPr="00296EA4">
              <w:rPr>
                <w:rFonts w:ascii="Times New Roman" w:hAnsi="Times New Roman" w:cs="Times New Roman"/>
                <w:sz w:val="24"/>
                <w:szCs w:val="24"/>
              </w:rPr>
              <w:lastRenderedPageBreak/>
              <w:t>- увеличения количества</w:t>
            </w:r>
            <w:r w:rsidRPr="00BA3282">
              <w:rPr>
                <w:rFonts w:ascii="Times New Roman" w:hAnsi="Times New Roman" w:cs="Times New Roman"/>
                <w:sz w:val="24"/>
                <w:szCs w:val="24"/>
              </w:rPr>
              <w:t xml:space="preserve"> участников творческих коллективов, молодежных объединений, принявших участие в областных, всероссийских, международных мероприятиях</w:t>
            </w:r>
            <w:r w:rsidR="00987688">
              <w:rPr>
                <w:rFonts w:ascii="Times New Roman" w:hAnsi="Times New Roman" w:cs="Times New Roman"/>
                <w:sz w:val="24"/>
                <w:szCs w:val="24"/>
              </w:rPr>
              <w:t xml:space="preserve"> до 140 чел.</w:t>
            </w:r>
            <w:r w:rsidRPr="00BA3282">
              <w:rPr>
                <w:rFonts w:ascii="Times New Roman" w:hAnsi="Times New Roman" w:cs="Times New Roman"/>
                <w:sz w:val="24"/>
                <w:szCs w:val="24"/>
              </w:rPr>
              <w:t>;</w:t>
            </w:r>
          </w:p>
          <w:p w:rsidR="00231E97" w:rsidRPr="00BA3282" w:rsidRDefault="00231E97" w:rsidP="00BA3252">
            <w:pPr>
              <w:pStyle w:val="ConsPlusNormal"/>
              <w:suppressAutoHyphens/>
              <w:ind w:left="34" w:firstLine="0"/>
              <w:jc w:val="both"/>
              <w:rPr>
                <w:rFonts w:ascii="Times New Roman" w:hAnsi="Times New Roman" w:cs="Times New Roman"/>
                <w:sz w:val="24"/>
                <w:szCs w:val="24"/>
              </w:rPr>
            </w:pPr>
            <w:r w:rsidRPr="00BA3282">
              <w:rPr>
                <w:rFonts w:ascii="Times New Roman" w:hAnsi="Times New Roman" w:cs="Times New Roman"/>
                <w:sz w:val="24"/>
                <w:szCs w:val="24"/>
              </w:rPr>
              <w:t>- увеличения количества выявленных объектов культурного наследия, расположенных на территории Златоустовского городского округа</w:t>
            </w:r>
            <w:r w:rsidR="00987688">
              <w:rPr>
                <w:rFonts w:ascii="Times New Roman" w:hAnsi="Times New Roman" w:cs="Times New Roman"/>
                <w:sz w:val="24"/>
                <w:szCs w:val="24"/>
              </w:rPr>
              <w:t xml:space="preserve"> до 5 единиц</w:t>
            </w:r>
            <w:r w:rsidRPr="00BA3282">
              <w:rPr>
                <w:rFonts w:ascii="Times New Roman" w:hAnsi="Times New Roman" w:cs="Times New Roman"/>
                <w:sz w:val="24"/>
                <w:szCs w:val="24"/>
              </w:rPr>
              <w:t>;</w:t>
            </w:r>
          </w:p>
          <w:p w:rsidR="00231E97" w:rsidRPr="00BA3282" w:rsidRDefault="00231E97" w:rsidP="00BA3252">
            <w:pPr>
              <w:pStyle w:val="ConsPlusNormal"/>
              <w:widowControl/>
              <w:tabs>
                <w:tab w:val="num" w:pos="-1242"/>
              </w:tabs>
              <w:suppressAutoHyphens/>
              <w:ind w:left="34" w:right="6" w:firstLine="0"/>
              <w:jc w:val="both"/>
              <w:rPr>
                <w:rFonts w:ascii="Times New Roman" w:hAnsi="Times New Roman" w:cs="Times New Roman"/>
                <w:sz w:val="24"/>
                <w:szCs w:val="24"/>
              </w:rPr>
            </w:pPr>
            <w:r w:rsidRPr="00BA3282">
              <w:rPr>
                <w:rFonts w:ascii="Times New Roman" w:hAnsi="Times New Roman" w:cs="Times New Roman"/>
                <w:sz w:val="24"/>
                <w:szCs w:val="24"/>
              </w:rPr>
              <w:t>- увеличени</w:t>
            </w:r>
            <w:r w:rsidR="008530C6">
              <w:rPr>
                <w:rFonts w:ascii="Times New Roman" w:hAnsi="Times New Roman" w:cs="Times New Roman"/>
                <w:sz w:val="24"/>
                <w:szCs w:val="24"/>
              </w:rPr>
              <w:t>я</w:t>
            </w:r>
            <w:r w:rsidRPr="00BA3282">
              <w:rPr>
                <w:rFonts w:ascii="Times New Roman" w:hAnsi="Times New Roman" w:cs="Times New Roman"/>
                <w:sz w:val="24"/>
                <w:szCs w:val="24"/>
              </w:rPr>
              <w:t xml:space="preserve"> количества молодых людей, вовлеченных в подростковые трудовые и студенческие отряды</w:t>
            </w:r>
            <w:r w:rsidR="00987688">
              <w:rPr>
                <w:rFonts w:ascii="Times New Roman" w:hAnsi="Times New Roman" w:cs="Times New Roman"/>
                <w:sz w:val="24"/>
                <w:szCs w:val="24"/>
              </w:rPr>
              <w:t xml:space="preserve"> до 935 чел.</w:t>
            </w:r>
            <w:r w:rsidRPr="00BA3282">
              <w:rPr>
                <w:rFonts w:ascii="Times New Roman" w:hAnsi="Times New Roman" w:cs="Times New Roman"/>
                <w:sz w:val="24"/>
                <w:szCs w:val="24"/>
              </w:rPr>
              <w:t>;</w:t>
            </w:r>
          </w:p>
          <w:p w:rsidR="00231E97" w:rsidRPr="00BA3282" w:rsidRDefault="00231E97" w:rsidP="00BA3252">
            <w:pPr>
              <w:pStyle w:val="ConsPlusNormal"/>
              <w:widowControl/>
              <w:tabs>
                <w:tab w:val="num" w:pos="-1242"/>
              </w:tabs>
              <w:suppressAutoHyphens/>
              <w:ind w:left="34" w:right="6" w:firstLine="0"/>
              <w:jc w:val="both"/>
              <w:rPr>
                <w:rFonts w:ascii="Times New Roman" w:hAnsi="Times New Roman" w:cs="Times New Roman"/>
                <w:sz w:val="24"/>
                <w:szCs w:val="24"/>
                <w:u w:val="single"/>
              </w:rPr>
            </w:pPr>
            <w:r w:rsidRPr="00BA3282">
              <w:rPr>
                <w:rFonts w:ascii="Times New Roman" w:hAnsi="Times New Roman" w:cs="Times New Roman"/>
                <w:sz w:val="24"/>
                <w:szCs w:val="24"/>
              </w:rPr>
              <w:t>- увеличени</w:t>
            </w:r>
            <w:r w:rsidR="008530C6">
              <w:rPr>
                <w:rFonts w:ascii="Times New Roman" w:hAnsi="Times New Roman" w:cs="Times New Roman"/>
                <w:sz w:val="24"/>
                <w:szCs w:val="24"/>
              </w:rPr>
              <w:t>я</w:t>
            </w:r>
            <w:r w:rsidRPr="00BA3282">
              <w:rPr>
                <w:rFonts w:ascii="Times New Roman" w:hAnsi="Times New Roman" w:cs="Times New Roman"/>
                <w:sz w:val="24"/>
                <w:szCs w:val="24"/>
              </w:rPr>
              <w:t xml:space="preserve"> количества молодежных мероприятий пропагандирующих здоровый образ жизни в молодёжной среде и профилактику асоциального поведения</w:t>
            </w:r>
            <w:r w:rsidR="00987688">
              <w:rPr>
                <w:rFonts w:ascii="Times New Roman" w:hAnsi="Times New Roman" w:cs="Times New Roman"/>
                <w:sz w:val="24"/>
                <w:szCs w:val="24"/>
              </w:rPr>
              <w:t xml:space="preserve"> до 190 единиц</w:t>
            </w:r>
            <w:r w:rsidRPr="00BA3282">
              <w:rPr>
                <w:rFonts w:ascii="Times New Roman" w:hAnsi="Times New Roman" w:cs="Times New Roman"/>
                <w:sz w:val="24"/>
                <w:szCs w:val="24"/>
              </w:rPr>
              <w:t>;</w:t>
            </w:r>
          </w:p>
          <w:p w:rsidR="00231E97" w:rsidRPr="002A6503" w:rsidRDefault="00231E97" w:rsidP="00BA3252">
            <w:pPr>
              <w:suppressAutoHyphens/>
              <w:jc w:val="both"/>
              <w:rPr>
                <w:bCs/>
                <w:color w:val="000000"/>
                <w:sz w:val="24"/>
                <w:szCs w:val="24"/>
              </w:rPr>
            </w:pPr>
            <w:r w:rsidRPr="002A6503">
              <w:rPr>
                <w:bCs/>
                <w:color w:val="000000"/>
                <w:sz w:val="24"/>
                <w:szCs w:val="24"/>
              </w:rPr>
              <w:t>- увеличени</w:t>
            </w:r>
            <w:r w:rsidR="008530C6" w:rsidRPr="002A6503">
              <w:rPr>
                <w:bCs/>
                <w:color w:val="000000"/>
                <w:sz w:val="24"/>
                <w:szCs w:val="24"/>
              </w:rPr>
              <w:t>я</w:t>
            </w:r>
            <w:r w:rsidRPr="002A6503">
              <w:rPr>
                <w:bCs/>
                <w:color w:val="000000"/>
                <w:sz w:val="24"/>
                <w:szCs w:val="24"/>
              </w:rPr>
              <w:t xml:space="preserve"> количества исторически значимых документов архивного фонда Златоустовского городского округа</w:t>
            </w:r>
            <w:r w:rsidR="002A6503" w:rsidRPr="002A6503">
              <w:rPr>
                <w:bCs/>
                <w:color w:val="000000"/>
                <w:sz w:val="24"/>
                <w:szCs w:val="24"/>
              </w:rPr>
              <w:t xml:space="preserve"> до 50185 единиц</w:t>
            </w:r>
            <w:r w:rsidRPr="002A6503">
              <w:rPr>
                <w:bCs/>
                <w:color w:val="000000"/>
                <w:sz w:val="24"/>
                <w:szCs w:val="24"/>
              </w:rPr>
              <w:t>;</w:t>
            </w:r>
          </w:p>
          <w:p w:rsidR="00231E97" w:rsidRPr="00BA3282" w:rsidRDefault="00231E97" w:rsidP="00BA3252">
            <w:pPr>
              <w:suppressAutoHyphens/>
              <w:jc w:val="both"/>
              <w:rPr>
                <w:sz w:val="24"/>
                <w:szCs w:val="24"/>
              </w:rPr>
            </w:pPr>
            <w:r w:rsidRPr="002A6503">
              <w:rPr>
                <w:bCs/>
                <w:color w:val="000000"/>
                <w:sz w:val="24"/>
                <w:szCs w:val="24"/>
              </w:rPr>
              <w:t>- увеличени</w:t>
            </w:r>
            <w:r w:rsidR="008530C6" w:rsidRPr="002A6503">
              <w:rPr>
                <w:bCs/>
                <w:color w:val="000000"/>
                <w:sz w:val="24"/>
                <w:szCs w:val="24"/>
              </w:rPr>
              <w:t>я</w:t>
            </w:r>
            <w:r w:rsidRPr="002A6503">
              <w:rPr>
                <w:bCs/>
                <w:color w:val="000000"/>
                <w:sz w:val="24"/>
                <w:szCs w:val="24"/>
              </w:rPr>
              <w:t xml:space="preserve"> количества архивных дел, документов, предоставляемых пользователям, в том числе и в электронном виде</w:t>
            </w:r>
            <w:r w:rsidR="002A6503" w:rsidRPr="002A6503">
              <w:rPr>
                <w:bCs/>
                <w:color w:val="000000"/>
                <w:sz w:val="24"/>
                <w:szCs w:val="24"/>
              </w:rPr>
              <w:t xml:space="preserve"> 34250 единиц</w:t>
            </w:r>
            <w:r w:rsidRPr="002A6503">
              <w:rPr>
                <w:bCs/>
                <w:color w:val="000000"/>
                <w:sz w:val="24"/>
                <w:szCs w:val="24"/>
              </w:rPr>
              <w:t>.</w:t>
            </w:r>
          </w:p>
        </w:tc>
      </w:tr>
    </w:tbl>
    <w:p w:rsidR="00231E97" w:rsidRPr="00BA3282" w:rsidRDefault="00231E97" w:rsidP="008A6EA7">
      <w:pPr>
        <w:overflowPunct/>
        <w:autoSpaceDE/>
        <w:autoSpaceDN/>
        <w:adjustRightInd/>
        <w:ind w:right="6"/>
        <w:textAlignment w:val="auto"/>
        <w:rPr>
          <w:sz w:val="24"/>
          <w:szCs w:val="24"/>
        </w:rPr>
      </w:pPr>
    </w:p>
    <w:p w:rsidR="00F22611" w:rsidRDefault="00F22611" w:rsidP="00BA3252">
      <w:pPr>
        <w:suppressAutoHyphens/>
        <w:ind w:right="6"/>
        <w:jc w:val="center"/>
        <w:rPr>
          <w:rFonts w:eastAsia="Calibri"/>
          <w:sz w:val="24"/>
          <w:szCs w:val="24"/>
        </w:rPr>
      </w:pPr>
      <w:r w:rsidRPr="00BA3282">
        <w:rPr>
          <w:color w:val="000000"/>
          <w:spacing w:val="1"/>
          <w:sz w:val="24"/>
          <w:szCs w:val="24"/>
        </w:rPr>
        <w:t xml:space="preserve">Раздел </w:t>
      </w:r>
      <w:r>
        <w:rPr>
          <w:color w:val="000000"/>
          <w:spacing w:val="1"/>
          <w:sz w:val="24"/>
          <w:szCs w:val="24"/>
          <w:lang w:val="en-US"/>
        </w:rPr>
        <w:t>I</w:t>
      </w:r>
      <w:r w:rsidRPr="00BA3282">
        <w:rPr>
          <w:color w:val="000000"/>
          <w:spacing w:val="1"/>
          <w:sz w:val="24"/>
          <w:szCs w:val="24"/>
        </w:rPr>
        <w:t>.</w:t>
      </w:r>
      <w:r w:rsidRPr="00BA3282">
        <w:rPr>
          <w:sz w:val="24"/>
          <w:szCs w:val="24"/>
        </w:rPr>
        <w:t xml:space="preserve"> </w:t>
      </w:r>
      <w:r>
        <w:rPr>
          <w:rFonts w:eastAsia="Calibri"/>
          <w:sz w:val="24"/>
          <w:szCs w:val="24"/>
        </w:rPr>
        <w:t>Х</w:t>
      </w:r>
      <w:r w:rsidRPr="002C71A7">
        <w:rPr>
          <w:rFonts w:eastAsia="Calibri"/>
          <w:sz w:val="24"/>
          <w:szCs w:val="24"/>
        </w:rPr>
        <w:t>арактеристика текущего состояния</w:t>
      </w:r>
      <w:r w:rsidRPr="002C71A7">
        <w:rPr>
          <w:sz w:val="24"/>
          <w:szCs w:val="24"/>
        </w:rPr>
        <w:t xml:space="preserve"> сферы культуры и молодежной политики Златоустовского городского округа</w:t>
      </w:r>
      <w:r w:rsidRPr="002C71A7">
        <w:rPr>
          <w:rFonts w:eastAsia="Calibri"/>
          <w:sz w:val="24"/>
          <w:szCs w:val="24"/>
        </w:rPr>
        <w:t xml:space="preserve">, основные показатели и анализ социальных, </w:t>
      </w:r>
      <w:r w:rsidR="00491F3E">
        <w:rPr>
          <w:rFonts w:eastAsia="Calibri"/>
          <w:sz w:val="24"/>
          <w:szCs w:val="24"/>
        </w:rPr>
        <w:t xml:space="preserve">     </w:t>
      </w:r>
      <w:r w:rsidRPr="002C71A7">
        <w:rPr>
          <w:rFonts w:eastAsia="Calibri"/>
          <w:sz w:val="24"/>
          <w:szCs w:val="24"/>
        </w:rPr>
        <w:t>финансово-экономических и прочих рисков реализации муниципальной программы</w:t>
      </w:r>
    </w:p>
    <w:p w:rsidR="00F22611" w:rsidRDefault="00F22611" w:rsidP="00BA3252">
      <w:pPr>
        <w:suppressAutoHyphens/>
        <w:ind w:right="6"/>
        <w:jc w:val="center"/>
        <w:rPr>
          <w:sz w:val="24"/>
          <w:szCs w:val="24"/>
        </w:rPr>
      </w:pPr>
    </w:p>
    <w:p w:rsidR="00231E97" w:rsidRPr="00BA3282" w:rsidRDefault="00231E97" w:rsidP="00BA3252">
      <w:pPr>
        <w:widowControl w:val="0"/>
        <w:suppressAutoHyphens/>
        <w:spacing w:line="232" w:lineRule="auto"/>
        <w:ind w:right="6" w:firstLine="709"/>
        <w:jc w:val="both"/>
        <w:rPr>
          <w:sz w:val="24"/>
          <w:szCs w:val="24"/>
        </w:rPr>
      </w:pPr>
      <w:r w:rsidRPr="00BA3282">
        <w:rPr>
          <w:sz w:val="24"/>
          <w:szCs w:val="24"/>
        </w:rPr>
        <w:t>1. Статья 44 Конституци</w:t>
      </w:r>
      <w:r w:rsidR="0055483F">
        <w:rPr>
          <w:sz w:val="24"/>
          <w:szCs w:val="24"/>
        </w:rPr>
        <w:t>и</w:t>
      </w:r>
      <w:r w:rsidRPr="00BA3282">
        <w:rPr>
          <w:sz w:val="24"/>
          <w:szCs w:val="24"/>
        </w:rPr>
        <w:t xml:space="preserve"> Российской Федерации определила, что каждый человек, находящийся на территории России, имеет право на участие в культурной жизни и пользование учреждениями культуры, а также на доступ к культурным ценностям. Право граждан на качественное удовлетворение культурно-информационных потребностей должно подкрепляться соответствующим финансовым обеспечением, поэтому разработка и реализация муниципальной программы финансирования культуры и искусства имеет чрезвычайно важное значение в муниципально</w:t>
      </w:r>
      <w:r w:rsidR="0055483F">
        <w:rPr>
          <w:sz w:val="24"/>
          <w:szCs w:val="24"/>
        </w:rPr>
        <w:t xml:space="preserve">м образовании – Златоустовский </w:t>
      </w:r>
      <w:r w:rsidRPr="00BA3282">
        <w:rPr>
          <w:sz w:val="24"/>
          <w:szCs w:val="24"/>
        </w:rPr>
        <w:t xml:space="preserve"> городско</w:t>
      </w:r>
      <w:r w:rsidR="0055483F">
        <w:rPr>
          <w:sz w:val="24"/>
          <w:szCs w:val="24"/>
        </w:rPr>
        <w:t>й  округ</w:t>
      </w:r>
      <w:r w:rsidR="005611A8">
        <w:rPr>
          <w:sz w:val="24"/>
          <w:szCs w:val="24"/>
        </w:rPr>
        <w:t xml:space="preserve"> (далее – округ)</w:t>
      </w:r>
      <w:r w:rsidRPr="00BA3282">
        <w:rPr>
          <w:sz w:val="24"/>
          <w:szCs w:val="24"/>
        </w:rPr>
        <w:t xml:space="preserve">. </w:t>
      </w:r>
    </w:p>
    <w:p w:rsidR="00231E97" w:rsidRPr="00BA3282" w:rsidRDefault="00231E97" w:rsidP="00BA3252">
      <w:pPr>
        <w:suppressAutoHyphens/>
        <w:ind w:right="6" w:firstLine="709"/>
        <w:jc w:val="both"/>
        <w:rPr>
          <w:sz w:val="24"/>
          <w:szCs w:val="24"/>
        </w:rPr>
      </w:pPr>
      <w:r w:rsidRPr="00BA3282">
        <w:rPr>
          <w:sz w:val="24"/>
          <w:szCs w:val="24"/>
        </w:rPr>
        <w:t>В сфере культуры в последние годы происходят важные изменения</w:t>
      </w:r>
      <w:r w:rsidRPr="00BA3282">
        <w:rPr>
          <w:iCs/>
          <w:sz w:val="24"/>
          <w:szCs w:val="24"/>
        </w:rPr>
        <w:t xml:space="preserve"> в ожиданиях и требованиях потребителей к качеству и разнообразию услуг и продуктов сферы культуры</w:t>
      </w:r>
      <w:r w:rsidRPr="00BA3282">
        <w:rPr>
          <w:sz w:val="24"/>
          <w:szCs w:val="24"/>
        </w:rPr>
        <w:t>:</w:t>
      </w:r>
    </w:p>
    <w:p w:rsidR="00231E97" w:rsidRPr="00BA3282" w:rsidRDefault="0055483F" w:rsidP="00BA3252">
      <w:pPr>
        <w:tabs>
          <w:tab w:val="left" w:pos="720"/>
        </w:tabs>
        <w:suppressAutoHyphens/>
        <w:ind w:right="6" w:firstLine="709"/>
        <w:jc w:val="both"/>
        <w:rPr>
          <w:color w:val="000000"/>
          <w:sz w:val="24"/>
          <w:szCs w:val="24"/>
        </w:rPr>
      </w:pPr>
      <w:r>
        <w:rPr>
          <w:color w:val="000000"/>
          <w:sz w:val="24"/>
          <w:szCs w:val="24"/>
        </w:rPr>
        <w:t xml:space="preserve">1) </w:t>
      </w:r>
      <w:r w:rsidR="00231E97" w:rsidRPr="00BA3282">
        <w:rPr>
          <w:color w:val="000000"/>
          <w:sz w:val="24"/>
          <w:szCs w:val="24"/>
        </w:rPr>
        <w:t xml:space="preserve">при выборе досуговых занятий  растут предпочтения, направленные на повышение «личной конкурентоспособности», укрепление здоровья, создание привлекательного внешнего облика, развитие коммуникативных качеств, общего культурного уровня; </w:t>
      </w:r>
    </w:p>
    <w:p w:rsidR="00231E97" w:rsidRPr="00BA3282" w:rsidRDefault="0055483F" w:rsidP="00BA3252">
      <w:pPr>
        <w:suppressAutoHyphens/>
        <w:ind w:right="6" w:firstLine="709"/>
        <w:jc w:val="both"/>
        <w:rPr>
          <w:color w:val="000000"/>
          <w:sz w:val="24"/>
          <w:szCs w:val="24"/>
        </w:rPr>
      </w:pPr>
      <w:r>
        <w:rPr>
          <w:color w:val="000000"/>
          <w:sz w:val="24"/>
          <w:szCs w:val="24"/>
        </w:rPr>
        <w:t xml:space="preserve">2) </w:t>
      </w:r>
      <w:r w:rsidR="00231E97" w:rsidRPr="00BA3282">
        <w:rPr>
          <w:color w:val="000000"/>
          <w:sz w:val="24"/>
          <w:szCs w:val="24"/>
        </w:rPr>
        <w:t xml:space="preserve"> в связи с информатизацией жизнедеятельности человека, индивидуализацией жизни  растет востребованность интерактивных услуг; </w:t>
      </w:r>
    </w:p>
    <w:p w:rsidR="00231E97" w:rsidRPr="00BA3282" w:rsidRDefault="0055483F" w:rsidP="00BA3252">
      <w:pPr>
        <w:suppressAutoHyphens/>
        <w:ind w:right="6" w:firstLine="709"/>
        <w:jc w:val="both"/>
        <w:rPr>
          <w:color w:val="000000"/>
          <w:sz w:val="24"/>
          <w:szCs w:val="24"/>
        </w:rPr>
      </w:pPr>
      <w:r>
        <w:rPr>
          <w:color w:val="000000"/>
          <w:sz w:val="24"/>
          <w:szCs w:val="24"/>
        </w:rPr>
        <w:t xml:space="preserve">3) </w:t>
      </w:r>
      <w:r w:rsidR="00231E97" w:rsidRPr="00BA3282">
        <w:rPr>
          <w:color w:val="000000"/>
          <w:sz w:val="24"/>
          <w:szCs w:val="24"/>
        </w:rPr>
        <w:t xml:space="preserve"> в связи с ускорением ритма жизни людей,  уменьшением доли свободного времени, увеличением психофизической  нагрузки детей и взрослых и необходимостью  снятия стресса усиливаются ожидания рекреационной направленности услуг. </w:t>
      </w:r>
    </w:p>
    <w:p w:rsidR="00231E97" w:rsidRPr="00BA3282" w:rsidRDefault="00231E97" w:rsidP="00BA3252">
      <w:pPr>
        <w:suppressAutoHyphens/>
        <w:ind w:right="6" w:firstLine="709"/>
        <w:jc w:val="both"/>
        <w:rPr>
          <w:sz w:val="24"/>
          <w:szCs w:val="24"/>
        </w:rPr>
      </w:pPr>
      <w:r w:rsidRPr="00BA3282">
        <w:rPr>
          <w:sz w:val="24"/>
          <w:szCs w:val="24"/>
        </w:rPr>
        <w:t xml:space="preserve">Получателями библиотечных услуг являются все возрастные категории населения. Сохраняется тенденция ежегодного увеличения охвата населения библиотечным обслуживанием, в среднем на 0,7 %. </w:t>
      </w:r>
      <w:r w:rsidRPr="00BA3282">
        <w:rPr>
          <w:color w:val="000000"/>
          <w:sz w:val="24"/>
          <w:szCs w:val="24"/>
        </w:rPr>
        <w:t xml:space="preserve">Учреждения муниципальной библиотечной сети на территории округа размещены равномерно, однако в основном библиотеки расположены в </w:t>
      </w:r>
      <w:r w:rsidRPr="00BA3282">
        <w:rPr>
          <w:sz w:val="24"/>
          <w:szCs w:val="24"/>
        </w:rPr>
        <w:t xml:space="preserve">центральной части города, что затрудняет посещение библиотек жителями, проживающими в отдаленных районах города. </w:t>
      </w:r>
    </w:p>
    <w:p w:rsidR="00231E97" w:rsidRPr="00BA3282" w:rsidRDefault="00231E97" w:rsidP="00BA3252">
      <w:pPr>
        <w:suppressAutoHyphens/>
        <w:ind w:right="6" w:firstLine="709"/>
        <w:jc w:val="both"/>
        <w:rPr>
          <w:sz w:val="24"/>
          <w:szCs w:val="24"/>
        </w:rPr>
      </w:pPr>
      <w:r w:rsidRPr="00BA3282">
        <w:rPr>
          <w:sz w:val="24"/>
          <w:szCs w:val="24"/>
        </w:rPr>
        <w:t xml:space="preserve">Данная проблема частично решается за счет использования </w:t>
      </w:r>
      <w:proofErr w:type="spellStart"/>
      <w:r w:rsidRPr="00BA3282">
        <w:rPr>
          <w:sz w:val="24"/>
          <w:szCs w:val="24"/>
        </w:rPr>
        <w:t>внестационарных</w:t>
      </w:r>
      <w:proofErr w:type="spellEnd"/>
      <w:r w:rsidRPr="00BA3282">
        <w:rPr>
          <w:sz w:val="24"/>
          <w:szCs w:val="24"/>
        </w:rPr>
        <w:t xml:space="preserve"> форм библиотечного обслуживания, которое не может предоставлять населению полный объем библиотечных услуг. Для достижения полного охвата населения округа библиотечным </w:t>
      </w:r>
      <w:r w:rsidRPr="00BA3282">
        <w:rPr>
          <w:sz w:val="24"/>
          <w:szCs w:val="24"/>
        </w:rPr>
        <w:lastRenderedPageBreak/>
        <w:t xml:space="preserve">обслуживанием необходимо обеспечение равномерного доступа жителей к информационным услугам. </w:t>
      </w:r>
    </w:p>
    <w:p w:rsidR="00231E97" w:rsidRPr="00BA3282" w:rsidRDefault="00231E97" w:rsidP="00BA3252">
      <w:pPr>
        <w:suppressAutoHyphens/>
        <w:ind w:right="6" w:firstLine="709"/>
        <w:jc w:val="both"/>
        <w:rPr>
          <w:color w:val="000000"/>
          <w:sz w:val="24"/>
          <w:szCs w:val="24"/>
        </w:rPr>
      </w:pPr>
      <w:r w:rsidRPr="00BA3282">
        <w:rPr>
          <w:color w:val="000000"/>
          <w:sz w:val="24"/>
          <w:szCs w:val="24"/>
        </w:rPr>
        <w:t>П</w:t>
      </w:r>
      <w:r w:rsidRPr="00BA3282">
        <w:rPr>
          <w:sz w:val="24"/>
          <w:szCs w:val="24"/>
        </w:rPr>
        <w:t>риоритетной задачей развития муниципальных общедоступных библиотек является совершенствование ресурсной базы, прежде всего в части автоматизации и информатизации библиотечных процессов</w:t>
      </w:r>
      <w:r w:rsidRPr="00BA3282">
        <w:rPr>
          <w:i/>
          <w:iCs/>
          <w:sz w:val="24"/>
          <w:szCs w:val="24"/>
        </w:rPr>
        <w:t xml:space="preserve">. </w:t>
      </w:r>
      <w:r w:rsidRPr="00BA3282">
        <w:rPr>
          <w:color w:val="000000"/>
          <w:sz w:val="24"/>
          <w:szCs w:val="24"/>
        </w:rPr>
        <w:t xml:space="preserve">Библиотечная система округа обладает рядом преимуществ: обеспечивает бесплатный, свободный доступ к библиотечным фондам и справочно-поисковому аппарату; ориентирована в обслуживании на все социальные группы; предлагает разнообразный спектр услуг; гарантирует высокий уровень проводимых </w:t>
      </w:r>
      <w:r w:rsidR="00491F3E">
        <w:rPr>
          <w:color w:val="000000"/>
          <w:sz w:val="24"/>
          <w:szCs w:val="24"/>
        </w:rPr>
        <w:t xml:space="preserve">                  </w:t>
      </w:r>
      <w:r w:rsidRPr="00BA3282">
        <w:rPr>
          <w:color w:val="000000"/>
          <w:sz w:val="24"/>
          <w:szCs w:val="24"/>
        </w:rPr>
        <w:t>культурно-досуговых мероприятий; укомплектована квалифицированными кадрами.</w:t>
      </w:r>
    </w:p>
    <w:p w:rsidR="00231E97" w:rsidRPr="00BA3282" w:rsidRDefault="00231E97" w:rsidP="00BA3252">
      <w:pPr>
        <w:suppressAutoHyphens/>
        <w:ind w:right="6" w:firstLine="709"/>
        <w:jc w:val="both"/>
        <w:rPr>
          <w:sz w:val="24"/>
          <w:szCs w:val="24"/>
        </w:rPr>
      </w:pPr>
      <w:r w:rsidRPr="00BA3282">
        <w:rPr>
          <w:sz w:val="24"/>
          <w:szCs w:val="24"/>
        </w:rPr>
        <w:t xml:space="preserve">Систему  дополнительного образования детей в сфере культуры и искусства  на территории округа представляют 6 муниципальных  учреждений. По направлениям деятельности - это достаточно развитая целостная система, которая включает в себя 3 школы искусств, 3 музыкальных школы, где ведется обучение по 12 направлениям искусства. Не менее 10 % выпускников школ поступают в средние и высшие профессиональные учебные заведения культуры и искусства. Для дальнейшего сохранения существующего уровня требуется создание современных, отвечающих современным запросам населения отделений (отделение компьютерной графики и дизайна, отделение электронных музыкальных инструментов, отделение компьютерной анимации, отделения кино и телевидения). </w:t>
      </w:r>
    </w:p>
    <w:p w:rsidR="00231E97" w:rsidRPr="00BA3282" w:rsidRDefault="00231E97" w:rsidP="00BA3252">
      <w:pPr>
        <w:suppressAutoHyphens/>
        <w:ind w:right="6" w:firstLine="709"/>
        <w:jc w:val="both"/>
        <w:rPr>
          <w:sz w:val="24"/>
          <w:szCs w:val="24"/>
        </w:rPr>
      </w:pPr>
      <w:r w:rsidRPr="00BA3282">
        <w:rPr>
          <w:sz w:val="24"/>
          <w:szCs w:val="24"/>
        </w:rPr>
        <w:t>Одной из проблем по-прежнему остается приобретение оборудования и музыкальных инструментов: 45 % инструментария и специального оборудования, изношены и морально устарели. Немаловажной проблемой является проведение капитального ремонта помещений школ. В связи с этим необходимо увеличение бюджетного финансирования.</w:t>
      </w:r>
    </w:p>
    <w:p w:rsidR="00231E97" w:rsidRPr="00BA3282" w:rsidRDefault="00231E97" w:rsidP="00BA3252">
      <w:pPr>
        <w:suppressAutoHyphens/>
        <w:ind w:right="6" w:firstLine="709"/>
        <w:jc w:val="both"/>
        <w:rPr>
          <w:sz w:val="24"/>
          <w:szCs w:val="24"/>
        </w:rPr>
      </w:pPr>
      <w:r w:rsidRPr="00BA3282">
        <w:rPr>
          <w:sz w:val="24"/>
          <w:szCs w:val="24"/>
        </w:rPr>
        <w:t>Организация досуга населения связана с организацией массового отдыха и созданием условий для развития местного традиционного народного художественного творчества. При формировании муниципального задания особое внимание уделяется проведению интерактивных культурно-досуговых мероприятий для всех возрастных категорий, а также организации семейного досуга, досуга старшего поколения, сохранению и развитию народных промыслов и ремесел.</w:t>
      </w:r>
    </w:p>
    <w:p w:rsidR="00231E97" w:rsidRPr="00BA3282" w:rsidRDefault="00231E97" w:rsidP="00BA3252">
      <w:pPr>
        <w:suppressAutoHyphens/>
        <w:ind w:right="6" w:firstLine="709"/>
        <w:jc w:val="both"/>
        <w:rPr>
          <w:sz w:val="24"/>
          <w:szCs w:val="24"/>
        </w:rPr>
      </w:pPr>
      <w:r w:rsidRPr="00BA3282">
        <w:rPr>
          <w:sz w:val="24"/>
          <w:szCs w:val="24"/>
        </w:rPr>
        <w:t xml:space="preserve">Систему учреждений культуры досугового типа округа составляют 5 учреждений, расположенные, в разных частях города. В учреждениях культуры  досугового типа функционируют  клубные формирования (коллективы любительского художественного творчества, любительские объединения и клубы по интересам), в которых занимаются более 2,5 тысяч участников в возрасте от 3-х до 80-ти лет. Любительские формирования охватывают все жанры и направления искусства, являясь основным средством для развития местного традиционного народного художественного творчества. Основными задачами </w:t>
      </w:r>
      <w:r w:rsidR="0055483F">
        <w:rPr>
          <w:sz w:val="24"/>
          <w:szCs w:val="24"/>
        </w:rPr>
        <w:t xml:space="preserve">Муниципального учреждения </w:t>
      </w:r>
      <w:r w:rsidRPr="00BA3282">
        <w:rPr>
          <w:sz w:val="24"/>
          <w:szCs w:val="24"/>
        </w:rPr>
        <w:t>Управления культуры и молодёжной политики</w:t>
      </w:r>
      <w:r w:rsidR="0055483F">
        <w:rPr>
          <w:sz w:val="24"/>
          <w:szCs w:val="24"/>
        </w:rPr>
        <w:t xml:space="preserve"> </w:t>
      </w:r>
      <w:r w:rsidR="00491F3E">
        <w:rPr>
          <w:sz w:val="24"/>
          <w:szCs w:val="24"/>
        </w:rPr>
        <w:t xml:space="preserve">                   </w:t>
      </w:r>
      <w:r w:rsidR="0055483F">
        <w:rPr>
          <w:sz w:val="24"/>
          <w:szCs w:val="24"/>
        </w:rPr>
        <w:t xml:space="preserve">(далее - </w:t>
      </w:r>
      <w:r w:rsidR="0055483F" w:rsidRPr="00BA3282">
        <w:rPr>
          <w:sz w:val="24"/>
          <w:szCs w:val="24"/>
        </w:rPr>
        <w:t>Управления культуры и молодёжной политики</w:t>
      </w:r>
      <w:r w:rsidR="0055483F">
        <w:rPr>
          <w:sz w:val="24"/>
          <w:szCs w:val="24"/>
        </w:rPr>
        <w:t>)</w:t>
      </w:r>
      <w:r w:rsidRPr="00BA3282">
        <w:rPr>
          <w:sz w:val="24"/>
          <w:szCs w:val="24"/>
        </w:rPr>
        <w:t>при организации массового отдыха остаются более активное участие населения, использование новых форм и современных технологий организации массовых мероприятий, с применением новейших технических средств.</w:t>
      </w:r>
    </w:p>
    <w:p w:rsidR="00231E97" w:rsidRPr="00BA3282" w:rsidRDefault="00231E97" w:rsidP="00BA3252">
      <w:pPr>
        <w:suppressAutoHyphens/>
        <w:ind w:right="6" w:firstLine="709"/>
        <w:jc w:val="both"/>
        <w:rPr>
          <w:sz w:val="24"/>
          <w:szCs w:val="24"/>
        </w:rPr>
      </w:pPr>
      <w:r w:rsidRPr="00BA3282">
        <w:rPr>
          <w:spacing w:val="-4"/>
          <w:sz w:val="24"/>
          <w:szCs w:val="24"/>
        </w:rPr>
        <w:t xml:space="preserve">Златоустовский городской округ является одним из исторических центров Урала. </w:t>
      </w:r>
      <w:r w:rsidRPr="00BA3282">
        <w:rPr>
          <w:sz w:val="24"/>
          <w:szCs w:val="24"/>
        </w:rPr>
        <w:t>Угрозами для сохранения самобытного исторического облика города являются следующие обстоятельства:</w:t>
      </w:r>
    </w:p>
    <w:p w:rsidR="00231E97" w:rsidRPr="00BA3282" w:rsidRDefault="00231E97" w:rsidP="00BA3252">
      <w:pPr>
        <w:pStyle w:val="a4"/>
        <w:numPr>
          <w:ilvl w:val="0"/>
          <w:numId w:val="36"/>
        </w:numPr>
        <w:suppressAutoHyphens/>
        <w:ind w:left="0" w:right="6" w:firstLine="709"/>
        <w:jc w:val="both"/>
        <w:rPr>
          <w:sz w:val="24"/>
          <w:szCs w:val="24"/>
        </w:rPr>
      </w:pPr>
      <w:r w:rsidRPr="00BA3282">
        <w:rPr>
          <w:sz w:val="24"/>
          <w:szCs w:val="24"/>
        </w:rPr>
        <w:t xml:space="preserve">постоянное физическое разрушение памятников истории и культуры, особенно жилых домов исторической части города; </w:t>
      </w:r>
    </w:p>
    <w:p w:rsidR="00231E97" w:rsidRPr="00BA3282" w:rsidRDefault="00231E97" w:rsidP="00BA3252">
      <w:pPr>
        <w:pStyle w:val="a4"/>
        <w:numPr>
          <w:ilvl w:val="0"/>
          <w:numId w:val="36"/>
        </w:numPr>
        <w:suppressAutoHyphens/>
        <w:ind w:left="0" w:right="6" w:firstLine="709"/>
        <w:jc w:val="both"/>
        <w:rPr>
          <w:sz w:val="24"/>
          <w:szCs w:val="24"/>
        </w:rPr>
      </w:pPr>
      <w:r w:rsidRPr="00BA3282">
        <w:rPr>
          <w:sz w:val="24"/>
          <w:szCs w:val="24"/>
        </w:rPr>
        <w:t xml:space="preserve">наличие транспортной  перегрузки на основных улицах, которая  пагубно влияет на сохранность памятников архитектуры; </w:t>
      </w:r>
    </w:p>
    <w:p w:rsidR="00231E97" w:rsidRPr="00BA3282" w:rsidRDefault="00231E97" w:rsidP="00BA3252">
      <w:pPr>
        <w:pStyle w:val="a4"/>
        <w:numPr>
          <w:ilvl w:val="0"/>
          <w:numId w:val="36"/>
        </w:numPr>
        <w:suppressAutoHyphens/>
        <w:ind w:left="0" w:right="6" w:firstLine="709"/>
        <w:jc w:val="both"/>
        <w:rPr>
          <w:sz w:val="24"/>
          <w:szCs w:val="24"/>
        </w:rPr>
      </w:pPr>
      <w:r w:rsidRPr="00BA3282">
        <w:rPr>
          <w:sz w:val="24"/>
          <w:szCs w:val="24"/>
        </w:rPr>
        <w:t xml:space="preserve">отсутствие проведения комплекса ремонтно-реставрационных работ. </w:t>
      </w:r>
    </w:p>
    <w:p w:rsidR="00231E97" w:rsidRPr="00BA3282" w:rsidRDefault="00231E97" w:rsidP="00BA3252">
      <w:pPr>
        <w:suppressAutoHyphens/>
        <w:ind w:right="6" w:firstLine="709"/>
        <w:jc w:val="both"/>
        <w:rPr>
          <w:sz w:val="24"/>
          <w:szCs w:val="24"/>
        </w:rPr>
      </w:pPr>
      <w:r w:rsidRPr="00BA3282">
        <w:rPr>
          <w:sz w:val="24"/>
          <w:szCs w:val="24"/>
        </w:rPr>
        <w:t xml:space="preserve">Популяризацией и демонстрацией историко-культурного наследия занимается Златоустовский городской краеведческий музей и </w:t>
      </w:r>
      <w:proofErr w:type="spellStart"/>
      <w:r w:rsidRPr="00BA3282">
        <w:rPr>
          <w:sz w:val="24"/>
          <w:szCs w:val="24"/>
        </w:rPr>
        <w:t>выставочно</w:t>
      </w:r>
      <w:proofErr w:type="spellEnd"/>
      <w:r w:rsidRPr="00BA3282">
        <w:rPr>
          <w:sz w:val="24"/>
          <w:szCs w:val="24"/>
        </w:rPr>
        <w:t>-досуговый центр. Пропускная способность данных учреждений составляет ориентировочно 65 тысяч посетителей в год, при этом количество посетителей музея уже достигло своего предела – 51 </w:t>
      </w:r>
      <w:r w:rsidR="0055483F">
        <w:rPr>
          <w:sz w:val="24"/>
          <w:szCs w:val="24"/>
        </w:rPr>
        <w:t>тысяч</w:t>
      </w:r>
      <w:r w:rsidRPr="00BA3282">
        <w:rPr>
          <w:sz w:val="24"/>
          <w:szCs w:val="24"/>
        </w:rPr>
        <w:t xml:space="preserve"> посетителей. Количество посетителей можно увеличить до 110 – 120 тысяч посещений в год, </w:t>
      </w:r>
      <w:r w:rsidRPr="00BA3282">
        <w:rPr>
          <w:sz w:val="24"/>
          <w:szCs w:val="24"/>
        </w:rPr>
        <w:lastRenderedPageBreak/>
        <w:t>при увеличении выставочных площадей музея не менее чем на 150%. Существующие выставочные площади позволяют демонстрировать не более 25% музейного фонда.</w:t>
      </w:r>
    </w:p>
    <w:p w:rsidR="00231E97" w:rsidRPr="00BA3282" w:rsidRDefault="00231E97" w:rsidP="000F5905">
      <w:pPr>
        <w:pStyle w:val="ConsPlusNormal"/>
        <w:widowControl/>
        <w:suppressAutoHyphens/>
        <w:ind w:firstLine="709"/>
        <w:contextualSpacing/>
        <w:jc w:val="both"/>
        <w:rPr>
          <w:rFonts w:ascii="Times New Roman" w:hAnsi="Times New Roman"/>
          <w:sz w:val="24"/>
          <w:szCs w:val="24"/>
        </w:rPr>
      </w:pPr>
      <w:r w:rsidRPr="00BA3282">
        <w:rPr>
          <w:rFonts w:ascii="Times New Roman" w:hAnsi="Times New Roman"/>
          <w:sz w:val="24"/>
          <w:szCs w:val="24"/>
        </w:rPr>
        <w:t xml:space="preserve">2. Молодежь – это особая социально-демографическая группа населения, в возрасте от 14 до 30 лет, переживающая период становления социальной зрелости, положение которой определено социально-экономическим состоянием общества. В соответствии с основными направлениями деятельности Администрации округа по реализации Стратегии </w:t>
      </w:r>
      <w:r w:rsidR="00491F3E">
        <w:rPr>
          <w:rFonts w:ascii="Times New Roman" w:hAnsi="Times New Roman"/>
          <w:sz w:val="24"/>
          <w:szCs w:val="24"/>
        </w:rPr>
        <w:t xml:space="preserve">        </w:t>
      </w:r>
      <w:r w:rsidRPr="00BA3282">
        <w:rPr>
          <w:rFonts w:ascii="Times New Roman" w:hAnsi="Times New Roman"/>
          <w:sz w:val="24"/>
          <w:szCs w:val="24"/>
        </w:rPr>
        <w:t>социально-экономического развития округа до 2030 года, стратегической целью является создание необходимых условий для гармоничного развития с целью обеспечения стабильного развития государства и гражданского общества.</w:t>
      </w:r>
    </w:p>
    <w:p w:rsidR="00231E97" w:rsidRPr="00BA3282" w:rsidRDefault="00231E97" w:rsidP="000F5905">
      <w:pPr>
        <w:pStyle w:val="ConsPlusNormal"/>
        <w:widowControl/>
        <w:suppressAutoHyphens/>
        <w:ind w:firstLine="709"/>
        <w:contextualSpacing/>
        <w:jc w:val="both"/>
        <w:rPr>
          <w:rFonts w:ascii="Times New Roman" w:hAnsi="Times New Roman"/>
          <w:sz w:val="24"/>
          <w:szCs w:val="24"/>
        </w:rPr>
      </w:pPr>
      <w:r w:rsidRPr="00BA3282">
        <w:rPr>
          <w:rFonts w:ascii="Times New Roman" w:hAnsi="Times New Roman"/>
          <w:sz w:val="24"/>
          <w:szCs w:val="24"/>
        </w:rPr>
        <w:t>Общая численность молодежи в округе в возрасте от 14 до 30  лет – 39 492 человек (по состоянию на 01.01.201</w:t>
      </w:r>
      <w:r w:rsidR="00D007AA">
        <w:rPr>
          <w:rFonts w:ascii="Times New Roman" w:hAnsi="Times New Roman"/>
          <w:sz w:val="24"/>
          <w:szCs w:val="24"/>
        </w:rPr>
        <w:t>4</w:t>
      </w:r>
      <w:r w:rsidRPr="00BA3282">
        <w:rPr>
          <w:rFonts w:ascii="Times New Roman" w:hAnsi="Times New Roman"/>
          <w:sz w:val="24"/>
          <w:szCs w:val="24"/>
        </w:rPr>
        <w:t xml:space="preserve"> г.), что составляет 23,9% от численности всего населения округа. Сельской молодежи 1 818  человек (по состоянию на 01.01.2013 г.). Студенты, обучающиеся в </w:t>
      </w:r>
      <w:r w:rsidR="000F5905">
        <w:rPr>
          <w:rFonts w:ascii="Times New Roman" w:hAnsi="Times New Roman"/>
          <w:sz w:val="24"/>
          <w:szCs w:val="24"/>
        </w:rPr>
        <w:t xml:space="preserve">                 </w:t>
      </w:r>
      <w:r w:rsidRPr="00BA3282">
        <w:rPr>
          <w:rFonts w:ascii="Times New Roman" w:hAnsi="Times New Roman"/>
          <w:sz w:val="24"/>
          <w:szCs w:val="24"/>
        </w:rPr>
        <w:t xml:space="preserve">средне-специальных и высших учебных заведениях составляют 8 963 человека (по состоянию на 01.01.2013 г.). В молодежной среде округа наблюдаются следующие положительные тенденции: снижение уровня молодежной безработицы за счет создания временных и сезонных рабочих мест, создание на базе общеобразовательных школ трудовых отрядов, в каникулярный период.  </w:t>
      </w:r>
    </w:p>
    <w:p w:rsidR="00231E97" w:rsidRPr="00BA3282" w:rsidRDefault="00231E97" w:rsidP="000F5905">
      <w:pPr>
        <w:pStyle w:val="ConsPlusNormal"/>
        <w:widowControl/>
        <w:suppressAutoHyphens/>
        <w:ind w:firstLine="709"/>
        <w:contextualSpacing/>
        <w:jc w:val="both"/>
        <w:rPr>
          <w:rFonts w:ascii="Times New Roman" w:hAnsi="Times New Roman"/>
          <w:sz w:val="24"/>
          <w:szCs w:val="24"/>
        </w:rPr>
      </w:pPr>
      <w:r w:rsidRPr="00BA3282">
        <w:rPr>
          <w:rFonts w:ascii="Times New Roman" w:hAnsi="Times New Roman"/>
          <w:sz w:val="24"/>
          <w:szCs w:val="24"/>
        </w:rPr>
        <w:t xml:space="preserve">Каждый год  в округе принимается программа по летнему отдыху и оздоровлению детей, увеличивается количество молодых людей, стремящихся к повышению уровня образования, происходит стабилизация роста негативных явлений в молодежной среде, увеличивается  количество молодых людей, желающих служить в рядах Вооруженных Сил Российской Федерации. </w:t>
      </w:r>
    </w:p>
    <w:p w:rsidR="00231E97" w:rsidRPr="00BA3282" w:rsidRDefault="00231E97" w:rsidP="000F5905">
      <w:pPr>
        <w:pStyle w:val="ConsPlusNormal"/>
        <w:widowControl/>
        <w:suppressAutoHyphens/>
        <w:ind w:firstLine="709"/>
        <w:contextualSpacing/>
        <w:jc w:val="both"/>
        <w:rPr>
          <w:rFonts w:ascii="Times New Roman" w:hAnsi="Times New Roman"/>
          <w:sz w:val="24"/>
          <w:szCs w:val="24"/>
        </w:rPr>
      </w:pPr>
      <w:r w:rsidRPr="00BA3282">
        <w:rPr>
          <w:rFonts w:ascii="Times New Roman" w:hAnsi="Times New Roman"/>
          <w:sz w:val="24"/>
          <w:szCs w:val="24"/>
        </w:rPr>
        <w:t xml:space="preserve">В последние годы в округе продолжает улучшаться демографическая ситуация. Вместе с тем продолжается увеличение процента миграции населения из округа в города Челябинск, Миасс и иные регионы России. Ежегодный отток составляет около 550 человек, большинство из </w:t>
      </w:r>
      <w:r w:rsidR="000F5905">
        <w:rPr>
          <w:rFonts w:ascii="Times New Roman" w:hAnsi="Times New Roman"/>
          <w:sz w:val="24"/>
          <w:szCs w:val="24"/>
        </w:rPr>
        <w:t xml:space="preserve">                  </w:t>
      </w:r>
      <w:r w:rsidRPr="00BA3282">
        <w:rPr>
          <w:rFonts w:ascii="Times New Roman" w:hAnsi="Times New Roman"/>
          <w:sz w:val="24"/>
          <w:szCs w:val="24"/>
        </w:rPr>
        <w:t xml:space="preserve">них – молодежь. Большинство молодых людей </w:t>
      </w:r>
      <w:r w:rsidR="00D007AA">
        <w:rPr>
          <w:rFonts w:ascii="Times New Roman" w:hAnsi="Times New Roman"/>
          <w:sz w:val="24"/>
          <w:szCs w:val="24"/>
        </w:rPr>
        <w:t>округа</w:t>
      </w:r>
      <w:r w:rsidRPr="00BA3282">
        <w:rPr>
          <w:rFonts w:ascii="Times New Roman" w:hAnsi="Times New Roman"/>
          <w:sz w:val="24"/>
          <w:szCs w:val="24"/>
        </w:rPr>
        <w:t xml:space="preserve"> работают вахтовым методом в других регионах России. Немногочисленна молодежь, которая  имеет собственный бизнес. Наблюдается тенденция «оседания» талантливой молодежи, получившей квалифицированное образование, в центральных городах России.</w:t>
      </w:r>
    </w:p>
    <w:p w:rsidR="00231E97" w:rsidRPr="00BA3282" w:rsidRDefault="00231E97" w:rsidP="000F5905">
      <w:pPr>
        <w:pStyle w:val="ConsPlusNormal"/>
        <w:widowControl/>
        <w:suppressAutoHyphens/>
        <w:ind w:firstLine="709"/>
        <w:contextualSpacing/>
        <w:jc w:val="both"/>
        <w:rPr>
          <w:rFonts w:ascii="Times New Roman" w:hAnsi="Times New Roman"/>
          <w:sz w:val="24"/>
          <w:szCs w:val="24"/>
        </w:rPr>
      </w:pPr>
      <w:r w:rsidRPr="00BA3282">
        <w:rPr>
          <w:rFonts w:ascii="Times New Roman" w:hAnsi="Times New Roman"/>
          <w:sz w:val="24"/>
          <w:szCs w:val="24"/>
        </w:rPr>
        <w:t xml:space="preserve">Статистические данные по асоциальному поведению молодежи в округе невысоки в сравнении с другими районами Челябинской области. В последнее десятилетие в Челябинской области наблюдается рост таких негативных явлений в молодежной среде, как наркомания, пивной алкоголизм, заболеваемость ВИЧ – инфекцией, инфекций передаваемых половым путем. Сложность выявления таких лиц состоит в том, что без заключения областного наркологического диспансера на учет по наркомании их не ставят, а в округе такой специалист отсутствует. Поэтому необходимо продолжать принимать профилактические меры  по пропаганде здорового образа жизни среди молодежи округа. </w:t>
      </w:r>
    </w:p>
    <w:p w:rsidR="00231E97" w:rsidRPr="00BA3282" w:rsidRDefault="00231E97" w:rsidP="000F5905">
      <w:pPr>
        <w:pStyle w:val="ConsPlusNormal"/>
        <w:widowControl/>
        <w:suppressAutoHyphens/>
        <w:ind w:firstLine="709"/>
        <w:contextualSpacing/>
        <w:jc w:val="both"/>
        <w:rPr>
          <w:rFonts w:ascii="Times New Roman" w:hAnsi="Times New Roman"/>
          <w:sz w:val="24"/>
          <w:szCs w:val="24"/>
        </w:rPr>
      </w:pPr>
      <w:r w:rsidRPr="00BA3282">
        <w:rPr>
          <w:rFonts w:ascii="Times New Roman" w:hAnsi="Times New Roman"/>
          <w:sz w:val="24"/>
          <w:szCs w:val="24"/>
        </w:rPr>
        <w:t>Особое внимание среди прочих социально негативных явлений вызывает уровень преступности среди несовершеннолетних. Увеличилось количество привлеченных к уголовной ответственности. Необходимо увеличивать количество мероприятий по профилактике асоциальных явлений в молодежной среде, особенно среди несовершеннолетних.</w:t>
      </w:r>
    </w:p>
    <w:p w:rsidR="00231E97" w:rsidRPr="00BA3282" w:rsidRDefault="00231E97" w:rsidP="000F5905">
      <w:pPr>
        <w:pStyle w:val="ConsPlusNormal"/>
        <w:widowControl/>
        <w:suppressAutoHyphens/>
        <w:ind w:firstLine="709"/>
        <w:contextualSpacing/>
        <w:jc w:val="both"/>
        <w:rPr>
          <w:rFonts w:ascii="Times New Roman" w:hAnsi="Times New Roman"/>
          <w:sz w:val="24"/>
          <w:szCs w:val="24"/>
        </w:rPr>
      </w:pPr>
      <w:r w:rsidRPr="00BA3282">
        <w:rPr>
          <w:rFonts w:ascii="Times New Roman" w:hAnsi="Times New Roman"/>
          <w:sz w:val="24"/>
          <w:szCs w:val="24"/>
        </w:rPr>
        <w:t>Программный подход позволит решать задачи молодежной политики поэтапно, учитывая тесную взаимосвязь проблем, требующих в ряде случаев скоординированных действий для их полномасштабного решения всеми структурами, занимающимися молодежной политикой на принципах целостности и системности, что повлечет позитивные изменения.</w:t>
      </w:r>
    </w:p>
    <w:p w:rsidR="00231E97" w:rsidRPr="00BA3282" w:rsidRDefault="00231E97" w:rsidP="000F5905">
      <w:pPr>
        <w:suppressAutoHyphens/>
        <w:ind w:firstLine="709"/>
        <w:contextualSpacing/>
        <w:jc w:val="both"/>
        <w:rPr>
          <w:sz w:val="24"/>
          <w:szCs w:val="24"/>
        </w:rPr>
      </w:pPr>
      <w:r w:rsidRPr="00BA3282">
        <w:rPr>
          <w:sz w:val="24"/>
          <w:szCs w:val="24"/>
        </w:rPr>
        <w:t xml:space="preserve">Проблемы развития молодежной политики в округе предлагается решать путем реализации мероприятий, определенных основными направлениями Стратегией </w:t>
      </w:r>
      <w:r w:rsidR="00491F3E">
        <w:rPr>
          <w:sz w:val="24"/>
          <w:szCs w:val="24"/>
        </w:rPr>
        <w:t xml:space="preserve">       </w:t>
      </w:r>
      <w:r w:rsidRPr="00BA3282">
        <w:rPr>
          <w:sz w:val="24"/>
          <w:szCs w:val="24"/>
        </w:rPr>
        <w:t xml:space="preserve">социально – экономического развития округа, при совместном участии заинтересованных федеральных, областных, муниципальных и общественных структур. </w:t>
      </w:r>
    </w:p>
    <w:p w:rsidR="00231E97" w:rsidRPr="00BA3282" w:rsidRDefault="00231E97" w:rsidP="000F5905">
      <w:pPr>
        <w:suppressAutoHyphens/>
        <w:ind w:firstLine="709"/>
        <w:jc w:val="both"/>
        <w:rPr>
          <w:sz w:val="24"/>
          <w:szCs w:val="24"/>
        </w:rPr>
      </w:pPr>
      <w:r w:rsidRPr="00BA3282">
        <w:rPr>
          <w:sz w:val="24"/>
          <w:szCs w:val="24"/>
        </w:rPr>
        <w:t xml:space="preserve">К сожалению, сеть учреждений культуры испытывают серьезные проблемы, которые в ближайшем будущем могут привести к ее глобальному сокращению. Учреждениям требуется модернизация материально-технической базы и капитальный ремонт, которые </w:t>
      </w:r>
      <w:r w:rsidRPr="00BA3282">
        <w:rPr>
          <w:sz w:val="24"/>
          <w:szCs w:val="24"/>
        </w:rPr>
        <w:lastRenderedPageBreak/>
        <w:t xml:space="preserve">замедлили свои темпы из-за недостатка финансирования. </w:t>
      </w:r>
      <w:r w:rsidR="005C3B42">
        <w:rPr>
          <w:sz w:val="24"/>
          <w:szCs w:val="24"/>
        </w:rPr>
        <w:t>На</w:t>
      </w:r>
      <w:r w:rsidRPr="00BA3282">
        <w:rPr>
          <w:sz w:val="24"/>
          <w:szCs w:val="24"/>
        </w:rPr>
        <w:t xml:space="preserve"> библиотек</w:t>
      </w:r>
      <w:r w:rsidR="005C3B42">
        <w:rPr>
          <w:sz w:val="24"/>
          <w:szCs w:val="24"/>
        </w:rPr>
        <w:t>ах</w:t>
      </w:r>
      <w:r w:rsidRPr="00BA3282">
        <w:rPr>
          <w:sz w:val="24"/>
          <w:szCs w:val="24"/>
        </w:rPr>
        <w:t xml:space="preserve"> сказывается отсутстви</w:t>
      </w:r>
      <w:r w:rsidR="005C3B42">
        <w:rPr>
          <w:sz w:val="24"/>
          <w:szCs w:val="24"/>
        </w:rPr>
        <w:t>е</w:t>
      </w:r>
      <w:r w:rsidRPr="00BA3282">
        <w:rPr>
          <w:sz w:val="24"/>
          <w:szCs w:val="24"/>
        </w:rPr>
        <w:t xml:space="preserve"> современного компьютерного оборудования и качественного комплектования, большинство библиотечных учреждений не имеет возможности вести электронный каталог. </w:t>
      </w:r>
    </w:p>
    <w:p w:rsidR="00231E97" w:rsidRPr="00BA3282" w:rsidRDefault="00231E97" w:rsidP="000F5905">
      <w:pPr>
        <w:suppressAutoHyphens/>
        <w:ind w:firstLine="709"/>
        <w:jc w:val="both"/>
        <w:rPr>
          <w:sz w:val="24"/>
          <w:szCs w:val="24"/>
        </w:rPr>
      </w:pPr>
      <w:r w:rsidRPr="00BA3282">
        <w:rPr>
          <w:sz w:val="24"/>
          <w:szCs w:val="24"/>
        </w:rPr>
        <w:t xml:space="preserve">Серьезной проблемой остается старение кадров. В связи с низкой заработной платой и отсутствием жилья молодым и талантливым специалистам приходится уезжать в другие регионы в поисках заработка, а выпускники, продолжившие обучение в высших учебных заведениях, не спешат искать работу по специальности в </w:t>
      </w:r>
      <w:r w:rsidR="00D007AA">
        <w:rPr>
          <w:sz w:val="24"/>
          <w:szCs w:val="24"/>
        </w:rPr>
        <w:t>округ</w:t>
      </w:r>
      <w:r w:rsidRPr="00BA3282">
        <w:rPr>
          <w:sz w:val="24"/>
          <w:szCs w:val="24"/>
        </w:rPr>
        <w:t xml:space="preserve">е. По этой же причине учреждения культуры не имеют возможности привлечь для работы высококвалифицированных специалистов, которая приводит к </w:t>
      </w:r>
      <w:proofErr w:type="spellStart"/>
      <w:r w:rsidRPr="00BA3282">
        <w:rPr>
          <w:sz w:val="24"/>
          <w:szCs w:val="24"/>
        </w:rPr>
        <w:t>неукомплектованности</w:t>
      </w:r>
      <w:proofErr w:type="spellEnd"/>
      <w:r w:rsidRPr="00BA3282">
        <w:rPr>
          <w:sz w:val="24"/>
          <w:szCs w:val="24"/>
        </w:rPr>
        <w:t xml:space="preserve"> кадрами. Крайне актуальным для отрасли стал Указ Президента РФ от 07.05.2012 года № 597 «О мероприятиях по реализации государственной социальной политики», предполагающий поэтапное доведении к 2018 году уровня заработной платы основного персонала в отрасли «Культура» до средней заработной платы в экономике региона. </w:t>
      </w:r>
    </w:p>
    <w:p w:rsidR="00231E97" w:rsidRPr="00BA3282" w:rsidRDefault="00231E97" w:rsidP="000F5905">
      <w:pPr>
        <w:suppressAutoHyphens/>
        <w:ind w:firstLine="709"/>
        <w:jc w:val="both"/>
        <w:rPr>
          <w:sz w:val="24"/>
          <w:szCs w:val="24"/>
        </w:rPr>
      </w:pPr>
      <w:r w:rsidRPr="00BA3282">
        <w:rPr>
          <w:sz w:val="24"/>
          <w:szCs w:val="24"/>
        </w:rPr>
        <w:t xml:space="preserve">Достигнутый </w:t>
      </w:r>
      <w:r w:rsidR="00185D26">
        <w:rPr>
          <w:sz w:val="24"/>
          <w:szCs w:val="24"/>
        </w:rPr>
        <w:t>в</w:t>
      </w:r>
      <w:r w:rsidRPr="00BA3282">
        <w:rPr>
          <w:sz w:val="24"/>
          <w:szCs w:val="24"/>
        </w:rPr>
        <w:t xml:space="preserve"> 2013 году уровень средней заработной платы работников сферы культуры области значительно ниже средней заработной платы не только в экономике, но в образовании, в здравоохранении. </w:t>
      </w:r>
    </w:p>
    <w:p w:rsidR="00231E97" w:rsidRPr="00BA3282" w:rsidRDefault="00231E97" w:rsidP="000F5905">
      <w:pPr>
        <w:shd w:val="clear" w:color="auto" w:fill="FFFFFF"/>
        <w:suppressAutoHyphens/>
        <w:ind w:firstLine="709"/>
        <w:jc w:val="both"/>
        <w:rPr>
          <w:color w:val="000000"/>
          <w:sz w:val="24"/>
          <w:szCs w:val="24"/>
        </w:rPr>
      </w:pPr>
      <w:r w:rsidRPr="00BA3282">
        <w:rPr>
          <w:color w:val="000000"/>
          <w:sz w:val="24"/>
          <w:szCs w:val="24"/>
        </w:rPr>
        <w:t xml:space="preserve">3. Архивные документы, хранящиеся в </w:t>
      </w:r>
      <w:r w:rsidR="0055483F">
        <w:rPr>
          <w:color w:val="000000"/>
          <w:sz w:val="24"/>
          <w:szCs w:val="24"/>
        </w:rPr>
        <w:t xml:space="preserve"> муниципальном бюджетном учреждении </w:t>
      </w:r>
      <w:r w:rsidRPr="00BA3282">
        <w:rPr>
          <w:color w:val="000000"/>
          <w:sz w:val="24"/>
          <w:szCs w:val="24"/>
        </w:rPr>
        <w:t>Архиве Златоустовского городского округа</w:t>
      </w:r>
      <w:r w:rsidR="0055483F">
        <w:rPr>
          <w:color w:val="000000"/>
          <w:sz w:val="24"/>
          <w:szCs w:val="24"/>
        </w:rPr>
        <w:t xml:space="preserve"> (далее – Архив)</w:t>
      </w:r>
      <w:r w:rsidRPr="00BA3282">
        <w:rPr>
          <w:color w:val="000000"/>
          <w:sz w:val="24"/>
          <w:szCs w:val="24"/>
        </w:rPr>
        <w:t>, являются составной частью Архивного фонда Российской Федерации – неотъемлемой частью историко-культурного наследия, информационного и интеллектуального достояния, отражающий материальную и духовную жизнь общества и имеющий историческое, научное, социальное, экономическое, политическое и культурное значение.</w:t>
      </w:r>
    </w:p>
    <w:p w:rsidR="00231E97" w:rsidRPr="00BA3282" w:rsidRDefault="00231E97" w:rsidP="000F5905">
      <w:pPr>
        <w:pStyle w:val="western"/>
        <w:suppressAutoHyphens/>
        <w:spacing w:before="0" w:beforeAutospacing="0" w:after="0" w:afterAutospacing="0"/>
        <w:ind w:firstLine="709"/>
        <w:jc w:val="both"/>
        <w:rPr>
          <w:color w:val="000000"/>
        </w:rPr>
      </w:pPr>
      <w:r w:rsidRPr="00BA3282">
        <w:rPr>
          <w:color w:val="000000"/>
        </w:rPr>
        <w:t>Общий объем архивных документов, сосредоточенных в Архиве, по данным централизованного государственного учета, составляет на 1 января 201</w:t>
      </w:r>
      <w:r w:rsidR="00185D26">
        <w:rPr>
          <w:color w:val="000000"/>
        </w:rPr>
        <w:t>4</w:t>
      </w:r>
      <w:r w:rsidRPr="00BA3282">
        <w:rPr>
          <w:color w:val="000000"/>
        </w:rPr>
        <w:t xml:space="preserve"> года 394080 единиц хранения (далее  дел</w:t>
      </w:r>
      <w:r>
        <w:rPr>
          <w:color w:val="000000"/>
        </w:rPr>
        <w:t xml:space="preserve">). </w:t>
      </w:r>
      <w:r w:rsidRPr="00BA3282">
        <w:rPr>
          <w:color w:val="000000"/>
        </w:rPr>
        <w:t>Структура архивных документов представлена управленческими документами на бумажных носителях (40%). Значительный объем документов составляют документы по личному составу (60%).</w:t>
      </w:r>
    </w:p>
    <w:p w:rsidR="00231E97" w:rsidRPr="00BA3282" w:rsidRDefault="00231E97" w:rsidP="000F5905">
      <w:pPr>
        <w:shd w:val="clear" w:color="auto" w:fill="FFFFFF"/>
        <w:suppressAutoHyphens/>
        <w:ind w:firstLine="709"/>
        <w:jc w:val="both"/>
        <w:rPr>
          <w:color w:val="000000"/>
          <w:sz w:val="24"/>
          <w:szCs w:val="24"/>
        </w:rPr>
      </w:pPr>
      <w:r w:rsidRPr="00BA3282">
        <w:rPr>
          <w:color w:val="000000"/>
          <w:sz w:val="24"/>
          <w:szCs w:val="24"/>
        </w:rPr>
        <w:t xml:space="preserve">Источниками комплектования Архива являются 33 организации, в которых на временном хранении, до передачи на постоянное хранение в Архив находится 14 тыс. единиц хранения документов Архивного фонда Челябинской области. </w:t>
      </w:r>
    </w:p>
    <w:p w:rsidR="00231E97" w:rsidRPr="00BA3282" w:rsidRDefault="00231E97" w:rsidP="000F5905">
      <w:pPr>
        <w:pStyle w:val="default"/>
        <w:shd w:val="clear" w:color="auto" w:fill="FFFFFF"/>
        <w:suppressAutoHyphens/>
        <w:spacing w:before="0" w:beforeAutospacing="0" w:after="0" w:afterAutospacing="0" w:line="265" w:lineRule="atLeast"/>
        <w:ind w:firstLine="709"/>
        <w:jc w:val="both"/>
        <w:textAlignment w:val="baseline"/>
        <w:rPr>
          <w:color w:val="000000"/>
        </w:rPr>
      </w:pPr>
      <w:r w:rsidRPr="00BA3282">
        <w:rPr>
          <w:color w:val="000000"/>
        </w:rPr>
        <w:t>Для облегчения поиска информации в Архиве в работе каталоги и картотеки общим объемом 109816 карточек.</w:t>
      </w:r>
    </w:p>
    <w:p w:rsidR="00231E97" w:rsidRPr="00BA3282" w:rsidRDefault="00231E97" w:rsidP="000F5905">
      <w:pPr>
        <w:pStyle w:val="default"/>
        <w:shd w:val="clear" w:color="auto" w:fill="FFFFFF"/>
        <w:suppressAutoHyphens/>
        <w:spacing w:before="0" w:beforeAutospacing="0" w:after="0" w:afterAutospacing="0" w:line="265" w:lineRule="atLeast"/>
        <w:ind w:firstLine="709"/>
        <w:jc w:val="both"/>
        <w:textAlignment w:val="baseline"/>
        <w:rPr>
          <w:color w:val="000000"/>
        </w:rPr>
      </w:pPr>
      <w:r w:rsidRPr="00BA3282">
        <w:rPr>
          <w:color w:val="000000"/>
        </w:rPr>
        <w:t>В систему автоматизированного государственного учета документов Архивного фонда Российской Федерации включено 100 процентов фондов, хранящихся в Архиве.</w:t>
      </w:r>
    </w:p>
    <w:p w:rsidR="00231E97" w:rsidRPr="00BA3282" w:rsidRDefault="00231E97" w:rsidP="000F5905">
      <w:pPr>
        <w:pStyle w:val="default"/>
        <w:shd w:val="clear" w:color="auto" w:fill="FFFFFF"/>
        <w:suppressAutoHyphens/>
        <w:spacing w:before="0" w:beforeAutospacing="0" w:after="0" w:afterAutospacing="0" w:line="265" w:lineRule="atLeast"/>
        <w:ind w:firstLine="709"/>
        <w:jc w:val="both"/>
        <w:textAlignment w:val="baseline"/>
        <w:rPr>
          <w:color w:val="000000"/>
        </w:rPr>
      </w:pPr>
      <w:r w:rsidRPr="00BA3282">
        <w:rPr>
          <w:color w:val="000000"/>
        </w:rPr>
        <w:t>Документы широко используются в социальных и научно-просветительских целях. За период 2010-2012 годов организовано более 100 документальных выставок, публикаций, школьных уроков, экскурсий и других мероприятий, направленных на популяризацию архивных документов; исполнено 13 тысяч запросов от органов государственной власти и местного самоуправления, юридических и физических лиц. Активизировалась работа по использованию документов и пропаганде архивного дела в средствах массовой информации. В целях расширения доступа пользователей к закрытым документам и ввода их, в том числе, в научный оборот, в 2012 году рассекречено более 981 единиц хранения. Проведена работа по созданию страницы на официальном сайте Златоустовского городского округа в сети Интернет, что позволит в ближайшей перспективе обеспечить возможность оперативного и свободного доступа всех категорий пользователей к открытой архивной информации.</w:t>
      </w:r>
    </w:p>
    <w:p w:rsidR="00231E97" w:rsidRPr="00BA3282" w:rsidRDefault="00231E97" w:rsidP="000F5905">
      <w:pPr>
        <w:suppressAutoHyphens/>
        <w:ind w:firstLine="709"/>
        <w:jc w:val="both"/>
        <w:rPr>
          <w:color w:val="000000"/>
          <w:sz w:val="24"/>
          <w:szCs w:val="24"/>
        </w:rPr>
      </w:pPr>
      <w:r w:rsidRPr="00BA3282">
        <w:rPr>
          <w:color w:val="000000"/>
          <w:sz w:val="24"/>
          <w:szCs w:val="24"/>
        </w:rPr>
        <w:t xml:space="preserve">Применение современных технологий микрофильмирования и оцифровки архивных документов позволяет сохранить затухающие тексты и сделать их доступными для пользователей. С 2013 года с применением данных технологий Областным государственным </w:t>
      </w:r>
      <w:proofErr w:type="spellStart"/>
      <w:r w:rsidRPr="00BA3282">
        <w:rPr>
          <w:color w:val="000000"/>
          <w:sz w:val="24"/>
          <w:szCs w:val="24"/>
        </w:rPr>
        <w:t>объёдинённым</w:t>
      </w:r>
      <w:proofErr w:type="spellEnd"/>
      <w:r w:rsidRPr="00BA3282">
        <w:rPr>
          <w:color w:val="000000"/>
          <w:sz w:val="24"/>
          <w:szCs w:val="24"/>
        </w:rPr>
        <w:t xml:space="preserve"> архивом Челябинской области</w:t>
      </w:r>
      <w:r w:rsidRPr="00BA3282">
        <w:rPr>
          <w:rStyle w:val="apple-converted-space"/>
          <w:color w:val="000000"/>
          <w:sz w:val="24"/>
          <w:szCs w:val="24"/>
        </w:rPr>
        <w:t> </w:t>
      </w:r>
      <w:r w:rsidRPr="00BA3282">
        <w:rPr>
          <w:color w:val="000000"/>
          <w:sz w:val="24"/>
          <w:szCs w:val="24"/>
        </w:rPr>
        <w:t>создается для</w:t>
      </w:r>
      <w:r w:rsidRPr="00BA3282">
        <w:rPr>
          <w:rStyle w:val="apple-converted-space"/>
          <w:color w:val="000000"/>
          <w:sz w:val="24"/>
          <w:szCs w:val="24"/>
        </w:rPr>
        <w:t> </w:t>
      </w:r>
      <w:r w:rsidRPr="00BA3282">
        <w:rPr>
          <w:color w:val="000000"/>
          <w:sz w:val="24"/>
          <w:szCs w:val="24"/>
        </w:rPr>
        <w:t>Архива электронный фонд пользования на особо ценные документы, позволяющий, во-первых, ускорить процесс получения необходимой пользователю информации, во-вторых, защитить материальный носитель и текст документа от пагубного воздействия света при копировании. В настоящее время в электронную форму переведено 79 дел, что составляет</w:t>
      </w:r>
      <w:r w:rsidRPr="00BA3282">
        <w:rPr>
          <w:rStyle w:val="apple-converted-space"/>
          <w:color w:val="000000"/>
          <w:sz w:val="24"/>
          <w:szCs w:val="24"/>
        </w:rPr>
        <w:t> </w:t>
      </w:r>
      <w:r w:rsidRPr="00BA3282">
        <w:rPr>
          <w:color w:val="000000"/>
          <w:sz w:val="24"/>
          <w:szCs w:val="24"/>
        </w:rPr>
        <w:t>0,02 % от общего объема дел, сосредоточенных в Архиве.</w:t>
      </w:r>
    </w:p>
    <w:p w:rsidR="00231E97" w:rsidRPr="00BA3282" w:rsidRDefault="00231E97" w:rsidP="000F5905">
      <w:pPr>
        <w:pStyle w:val="western"/>
        <w:suppressAutoHyphens/>
        <w:spacing w:before="0" w:beforeAutospacing="0" w:after="0" w:afterAutospacing="0"/>
        <w:ind w:firstLine="709"/>
        <w:jc w:val="both"/>
      </w:pPr>
      <w:r w:rsidRPr="00BA3282">
        <w:rPr>
          <w:color w:val="000000"/>
        </w:rPr>
        <w:lastRenderedPageBreak/>
        <w:t>Несмотря на явные преимущества оцифровки документов, отсутствие специализированного сканирующего оборудования в Архиве не позволяет создавать аналогичный электронный фонд пользования</w:t>
      </w:r>
      <w:bookmarkStart w:id="1" w:name="YANDEX_43"/>
      <w:bookmarkEnd w:id="1"/>
      <w:r w:rsidRPr="00BA3282">
        <w:rPr>
          <w:color w:val="000000"/>
        </w:rPr>
        <w:t xml:space="preserve"> архивных</w:t>
      </w:r>
      <w:r w:rsidRPr="00BA3282">
        <w:rPr>
          <w:rStyle w:val="apple-converted-space"/>
          <w:color w:val="000000"/>
        </w:rPr>
        <w:t> </w:t>
      </w:r>
      <w:r w:rsidRPr="00BA3282">
        <w:rPr>
          <w:color w:val="000000"/>
        </w:rPr>
        <w:t>документов собственными силами.</w:t>
      </w:r>
      <w:bookmarkStart w:id="2" w:name="YANDEX_52"/>
      <w:bookmarkEnd w:id="2"/>
    </w:p>
    <w:p w:rsidR="00231E97" w:rsidRPr="00BA3282" w:rsidRDefault="00231E97" w:rsidP="00BA3252">
      <w:pPr>
        <w:suppressAutoHyphens/>
        <w:ind w:right="6" w:firstLine="709"/>
        <w:jc w:val="center"/>
        <w:outlineLvl w:val="0"/>
        <w:rPr>
          <w:color w:val="000000"/>
          <w:spacing w:val="1"/>
          <w:sz w:val="24"/>
          <w:szCs w:val="24"/>
        </w:rPr>
      </w:pPr>
    </w:p>
    <w:p w:rsidR="00F22611" w:rsidRDefault="00F22611" w:rsidP="00BA3252">
      <w:pPr>
        <w:suppressAutoHyphens/>
        <w:ind w:right="6"/>
        <w:jc w:val="center"/>
        <w:rPr>
          <w:rFonts w:eastAsia="Calibri"/>
          <w:sz w:val="24"/>
          <w:szCs w:val="24"/>
        </w:rPr>
      </w:pPr>
      <w:r w:rsidRPr="00BA3282">
        <w:rPr>
          <w:color w:val="000000"/>
          <w:spacing w:val="1"/>
          <w:sz w:val="24"/>
          <w:szCs w:val="24"/>
        </w:rPr>
        <w:t xml:space="preserve">Раздел </w:t>
      </w:r>
      <w:r>
        <w:rPr>
          <w:color w:val="000000"/>
          <w:spacing w:val="1"/>
          <w:sz w:val="24"/>
          <w:szCs w:val="24"/>
          <w:lang w:val="en-US"/>
        </w:rPr>
        <w:t>II</w:t>
      </w:r>
      <w:r w:rsidRPr="00BA3282">
        <w:rPr>
          <w:color w:val="000000"/>
          <w:spacing w:val="1"/>
          <w:sz w:val="24"/>
          <w:szCs w:val="24"/>
        </w:rPr>
        <w:t>.</w:t>
      </w:r>
      <w:r>
        <w:rPr>
          <w:color w:val="000000"/>
          <w:spacing w:val="1"/>
          <w:sz w:val="24"/>
          <w:szCs w:val="24"/>
        </w:rPr>
        <w:t xml:space="preserve"> </w:t>
      </w:r>
      <w:r>
        <w:rPr>
          <w:rFonts w:eastAsia="Calibri"/>
          <w:sz w:val="24"/>
          <w:szCs w:val="24"/>
        </w:rPr>
        <w:t>П</w:t>
      </w:r>
      <w:r w:rsidRPr="002C71A7">
        <w:rPr>
          <w:rFonts w:eastAsia="Calibri"/>
          <w:sz w:val="24"/>
          <w:szCs w:val="24"/>
        </w:rPr>
        <w:t xml:space="preserve">риоритеты  и цели муниципальной политики в </w:t>
      </w:r>
      <w:r w:rsidRPr="002C71A7">
        <w:rPr>
          <w:sz w:val="24"/>
          <w:szCs w:val="24"/>
        </w:rPr>
        <w:t>сфере культуры и молодежной политики Златоустовского городского округа</w:t>
      </w:r>
      <w:r w:rsidRPr="002C71A7">
        <w:rPr>
          <w:rFonts w:eastAsia="Calibri"/>
          <w:sz w:val="24"/>
          <w:szCs w:val="24"/>
        </w:rPr>
        <w:t>, описание основных целей и задач  муниципальной  программы</w:t>
      </w:r>
    </w:p>
    <w:p w:rsidR="00F22611" w:rsidRDefault="00F22611" w:rsidP="00BA3252">
      <w:pPr>
        <w:suppressAutoHyphens/>
        <w:ind w:right="6"/>
        <w:jc w:val="center"/>
        <w:rPr>
          <w:rFonts w:eastAsia="Calibri"/>
          <w:sz w:val="28"/>
          <w:szCs w:val="28"/>
        </w:rPr>
      </w:pPr>
    </w:p>
    <w:p w:rsidR="00A47558" w:rsidRPr="00DD0412" w:rsidRDefault="00A47558" w:rsidP="00BA3252">
      <w:pPr>
        <w:pStyle w:val="21"/>
        <w:suppressAutoHyphens/>
        <w:spacing w:after="0" w:line="240" w:lineRule="auto"/>
        <w:ind w:left="0" w:firstLine="709"/>
        <w:jc w:val="both"/>
      </w:pPr>
      <w:r w:rsidRPr="00BA3282">
        <w:rPr>
          <w:color w:val="000000"/>
        </w:rPr>
        <w:t>4.</w:t>
      </w:r>
      <w:r>
        <w:rPr>
          <w:color w:val="000000"/>
        </w:rPr>
        <w:t xml:space="preserve"> </w:t>
      </w:r>
      <w:r>
        <w:t>П</w:t>
      </w:r>
      <w:r w:rsidRPr="00DD0412">
        <w:t>риоритетн</w:t>
      </w:r>
      <w:r>
        <w:t>ая</w:t>
      </w:r>
      <w:r w:rsidRPr="00DD0412">
        <w:t xml:space="preserve"> цел</w:t>
      </w:r>
      <w:r>
        <w:t>ь</w:t>
      </w:r>
      <w:r w:rsidRPr="00DD0412">
        <w:t xml:space="preserve"> </w:t>
      </w:r>
      <w:r>
        <w:t xml:space="preserve">муниципальной </w:t>
      </w:r>
      <w:r w:rsidRPr="00DD0412">
        <w:t>программы ориентирован</w:t>
      </w:r>
      <w:r>
        <w:t>а</w:t>
      </w:r>
      <w:r w:rsidRPr="00DD0412">
        <w:t xml:space="preserve"> на реализацию основных направлений социально–экономическ</w:t>
      </w:r>
      <w:r>
        <w:t>о</w:t>
      </w:r>
      <w:r w:rsidRPr="00DD0412">
        <w:t>й политики Златоустовского городского округа.</w:t>
      </w:r>
    </w:p>
    <w:p w:rsidR="00231E97" w:rsidRPr="00BA3282" w:rsidRDefault="00A47558" w:rsidP="00BA3252">
      <w:pPr>
        <w:suppressAutoHyphens/>
        <w:ind w:right="6" w:firstLine="709"/>
        <w:jc w:val="both"/>
        <w:rPr>
          <w:sz w:val="24"/>
          <w:szCs w:val="24"/>
        </w:rPr>
      </w:pPr>
      <w:r w:rsidRPr="00BA3282">
        <w:rPr>
          <w:sz w:val="24"/>
          <w:szCs w:val="24"/>
        </w:rPr>
        <w:t>5.</w:t>
      </w:r>
      <w:r>
        <w:rPr>
          <w:sz w:val="24"/>
          <w:szCs w:val="24"/>
        </w:rPr>
        <w:t xml:space="preserve"> </w:t>
      </w:r>
      <w:r w:rsidR="00231E97" w:rsidRPr="00BA3282">
        <w:rPr>
          <w:sz w:val="24"/>
          <w:szCs w:val="24"/>
        </w:rPr>
        <w:t xml:space="preserve">Цель 1: «Сохранение и развитие культурного потенциала и культурного наследия Златоустовского городского округа». </w:t>
      </w:r>
    </w:p>
    <w:p w:rsidR="00231E97" w:rsidRPr="00BA3282" w:rsidRDefault="00A47558" w:rsidP="00BA3252">
      <w:pPr>
        <w:suppressAutoHyphens/>
        <w:ind w:right="6" w:firstLine="709"/>
        <w:jc w:val="both"/>
        <w:rPr>
          <w:sz w:val="24"/>
          <w:szCs w:val="24"/>
        </w:rPr>
      </w:pPr>
      <w:r w:rsidRPr="00BA3282">
        <w:rPr>
          <w:sz w:val="24"/>
          <w:szCs w:val="24"/>
        </w:rPr>
        <w:t xml:space="preserve">6. </w:t>
      </w:r>
      <w:r w:rsidR="00231E97" w:rsidRPr="00BA3282">
        <w:rPr>
          <w:sz w:val="24"/>
          <w:szCs w:val="24"/>
        </w:rPr>
        <w:t xml:space="preserve">Цель 2: «Формирование условий для успешного развития потенциала молодежи и ее эффективной самореализации в интересах социально-экономического, </w:t>
      </w:r>
      <w:r w:rsidR="00491F3E">
        <w:rPr>
          <w:sz w:val="24"/>
          <w:szCs w:val="24"/>
        </w:rPr>
        <w:t xml:space="preserve">                </w:t>
      </w:r>
      <w:r w:rsidR="00231E97" w:rsidRPr="00BA3282">
        <w:rPr>
          <w:sz w:val="24"/>
          <w:szCs w:val="24"/>
        </w:rPr>
        <w:t xml:space="preserve">общественно-политического и культурного развития </w:t>
      </w:r>
      <w:r w:rsidR="00D007AA" w:rsidRPr="00D007AA">
        <w:rPr>
          <w:sz w:val="24"/>
          <w:szCs w:val="24"/>
        </w:rPr>
        <w:t>Златоустовского городского округ</w:t>
      </w:r>
      <w:r w:rsidR="00D007AA">
        <w:rPr>
          <w:sz w:val="24"/>
          <w:szCs w:val="24"/>
        </w:rPr>
        <w:t>а</w:t>
      </w:r>
      <w:r w:rsidR="00231E97" w:rsidRPr="00BA3282">
        <w:rPr>
          <w:sz w:val="24"/>
          <w:szCs w:val="24"/>
        </w:rPr>
        <w:t>».</w:t>
      </w:r>
    </w:p>
    <w:p w:rsidR="00231E97" w:rsidRPr="00BA3282" w:rsidRDefault="00A47558" w:rsidP="00BA3252">
      <w:pPr>
        <w:suppressAutoHyphens/>
        <w:ind w:right="6" w:firstLine="709"/>
        <w:jc w:val="both"/>
        <w:rPr>
          <w:sz w:val="24"/>
          <w:szCs w:val="24"/>
        </w:rPr>
      </w:pPr>
      <w:r w:rsidRPr="00BA3282">
        <w:rPr>
          <w:sz w:val="24"/>
          <w:szCs w:val="24"/>
        </w:rPr>
        <w:t xml:space="preserve">7. </w:t>
      </w:r>
      <w:r w:rsidR="00231E97" w:rsidRPr="00BA3282">
        <w:rPr>
          <w:sz w:val="24"/>
          <w:szCs w:val="24"/>
        </w:rPr>
        <w:t>Цель 3: «Развитие архивного дела на территории Златоустовского городского округа».</w:t>
      </w:r>
    </w:p>
    <w:p w:rsidR="00231E97" w:rsidRPr="00BA3282" w:rsidRDefault="00A47558" w:rsidP="00BA3252">
      <w:pPr>
        <w:suppressAutoHyphens/>
        <w:ind w:right="6" w:firstLine="709"/>
        <w:jc w:val="both"/>
        <w:rPr>
          <w:sz w:val="24"/>
          <w:szCs w:val="24"/>
        </w:rPr>
      </w:pPr>
      <w:r w:rsidRPr="00BA3282">
        <w:rPr>
          <w:sz w:val="24"/>
          <w:szCs w:val="24"/>
        </w:rPr>
        <w:t xml:space="preserve">8. </w:t>
      </w:r>
      <w:r w:rsidR="00231E97" w:rsidRPr="00BA3282">
        <w:rPr>
          <w:sz w:val="24"/>
          <w:szCs w:val="24"/>
        </w:rPr>
        <w:t xml:space="preserve">Задачи: </w:t>
      </w:r>
    </w:p>
    <w:p w:rsidR="00231E97" w:rsidRPr="00BA3282" w:rsidRDefault="00231E97" w:rsidP="00BA3252">
      <w:pPr>
        <w:suppressAutoHyphens/>
        <w:ind w:right="6" w:firstLine="709"/>
        <w:jc w:val="both"/>
        <w:rPr>
          <w:sz w:val="24"/>
          <w:szCs w:val="24"/>
        </w:rPr>
      </w:pPr>
      <w:r w:rsidRPr="00BA3282">
        <w:rPr>
          <w:sz w:val="24"/>
          <w:szCs w:val="24"/>
        </w:rPr>
        <w:t>1) Создание условий для духовно – нравственного и эстетического развития личности на основе деятельности муниципальных библиотек и учреждений дополнительного образования детей в сфере  искусства и культуры.</w:t>
      </w:r>
    </w:p>
    <w:p w:rsidR="00231E97" w:rsidRPr="00BA3282" w:rsidRDefault="00231E97" w:rsidP="00BA3252">
      <w:pPr>
        <w:suppressAutoHyphens/>
        <w:ind w:right="6" w:firstLine="709"/>
        <w:jc w:val="both"/>
        <w:rPr>
          <w:sz w:val="24"/>
          <w:szCs w:val="24"/>
        </w:rPr>
      </w:pPr>
      <w:r w:rsidRPr="00BA3282">
        <w:rPr>
          <w:sz w:val="24"/>
          <w:szCs w:val="24"/>
        </w:rPr>
        <w:t xml:space="preserve">2) Создание условий для организации досуга жителей </w:t>
      </w:r>
      <w:r w:rsidR="00D007AA" w:rsidRPr="00D007AA">
        <w:rPr>
          <w:sz w:val="24"/>
          <w:szCs w:val="24"/>
        </w:rPr>
        <w:t>Златоустовского городского округа</w:t>
      </w:r>
      <w:r w:rsidRPr="00BA3282">
        <w:rPr>
          <w:sz w:val="24"/>
          <w:szCs w:val="24"/>
        </w:rPr>
        <w:t xml:space="preserve"> культурно-досуговыми учреждениями и развития местного художественного творчества.</w:t>
      </w:r>
    </w:p>
    <w:p w:rsidR="00231E97" w:rsidRPr="00BA3282" w:rsidRDefault="00231E97" w:rsidP="00BA3252">
      <w:pPr>
        <w:suppressAutoHyphens/>
        <w:ind w:right="6" w:firstLine="709"/>
        <w:jc w:val="both"/>
        <w:rPr>
          <w:sz w:val="24"/>
          <w:szCs w:val="24"/>
        </w:rPr>
      </w:pPr>
      <w:r w:rsidRPr="00BA3282">
        <w:rPr>
          <w:sz w:val="24"/>
          <w:szCs w:val="24"/>
        </w:rPr>
        <w:t xml:space="preserve">3) Создание условий для организации отдыха населения, привлечение населения к участию в массовых мероприятиях. </w:t>
      </w:r>
    </w:p>
    <w:p w:rsidR="00231E97" w:rsidRPr="00BA3282" w:rsidRDefault="00231E97" w:rsidP="00BA3252">
      <w:pPr>
        <w:suppressAutoHyphens/>
        <w:ind w:right="6" w:firstLine="709"/>
        <w:jc w:val="both"/>
        <w:rPr>
          <w:sz w:val="24"/>
          <w:szCs w:val="24"/>
        </w:rPr>
      </w:pPr>
      <w:r w:rsidRPr="00BA3282">
        <w:rPr>
          <w:sz w:val="24"/>
          <w:szCs w:val="24"/>
        </w:rPr>
        <w:t>4) Обеспечение сохранности объектов культурного наследия, находящихся в муниципальной собственности.</w:t>
      </w:r>
    </w:p>
    <w:p w:rsidR="00231E97" w:rsidRPr="00BA3282" w:rsidRDefault="00231E97" w:rsidP="00BA3252">
      <w:pPr>
        <w:suppressAutoHyphens/>
        <w:ind w:right="6" w:firstLine="709"/>
        <w:jc w:val="both"/>
        <w:rPr>
          <w:sz w:val="24"/>
          <w:szCs w:val="24"/>
        </w:rPr>
      </w:pPr>
      <w:r w:rsidRPr="00BA3282">
        <w:rPr>
          <w:sz w:val="24"/>
          <w:szCs w:val="24"/>
        </w:rPr>
        <w:t>5) Поддержка творческих инициатив и проектов в сфере культуры и молодежной политики Златоустовского городского округа.</w:t>
      </w:r>
    </w:p>
    <w:p w:rsidR="00231E97" w:rsidRPr="00BA3282" w:rsidRDefault="00231E97" w:rsidP="00BA3252">
      <w:pPr>
        <w:suppressAutoHyphens/>
        <w:ind w:right="6" w:firstLine="709"/>
        <w:jc w:val="both"/>
        <w:rPr>
          <w:bCs/>
          <w:sz w:val="24"/>
          <w:szCs w:val="24"/>
        </w:rPr>
      </w:pPr>
      <w:r w:rsidRPr="00BA3282">
        <w:rPr>
          <w:bCs/>
          <w:sz w:val="24"/>
          <w:szCs w:val="24"/>
        </w:rPr>
        <w:t xml:space="preserve">6) </w:t>
      </w:r>
      <w:r w:rsidRPr="00BA3282">
        <w:rPr>
          <w:color w:val="000000"/>
          <w:sz w:val="24"/>
          <w:szCs w:val="24"/>
        </w:rPr>
        <w:t>Предоставление доступа к музейным коллекциям (фондам),осуществление просветительской и образовательной деятельности</w:t>
      </w:r>
    </w:p>
    <w:p w:rsidR="00231E97" w:rsidRPr="00BA3282" w:rsidRDefault="00231E97" w:rsidP="00BA3252">
      <w:pPr>
        <w:suppressAutoHyphens/>
        <w:ind w:right="6" w:firstLine="709"/>
        <w:jc w:val="both"/>
        <w:rPr>
          <w:sz w:val="24"/>
        </w:rPr>
      </w:pPr>
      <w:r w:rsidRPr="00BA3282">
        <w:rPr>
          <w:bCs/>
          <w:sz w:val="24"/>
          <w:szCs w:val="24"/>
        </w:rPr>
        <w:t>7) С</w:t>
      </w:r>
      <w:r w:rsidRPr="00BA3282">
        <w:rPr>
          <w:sz w:val="24"/>
        </w:rPr>
        <w:t xml:space="preserve">овершенствование организации мероприятий с детьми и молодёжью </w:t>
      </w:r>
      <w:r w:rsidR="000F5905">
        <w:rPr>
          <w:sz w:val="24"/>
        </w:rPr>
        <w:t xml:space="preserve">               </w:t>
      </w:r>
      <w:proofErr w:type="spellStart"/>
      <w:r w:rsidRPr="00BA3282">
        <w:rPr>
          <w:sz w:val="24"/>
        </w:rPr>
        <w:t>гражданско</w:t>
      </w:r>
      <w:proofErr w:type="spellEnd"/>
      <w:r w:rsidRPr="00BA3282">
        <w:rPr>
          <w:sz w:val="24"/>
        </w:rPr>
        <w:t>–патриотического, духовно–нравственного, интеллектуального и творческого характера.</w:t>
      </w:r>
    </w:p>
    <w:p w:rsidR="00231E97" w:rsidRPr="00BA3282" w:rsidRDefault="00231E97" w:rsidP="00BA3252">
      <w:pPr>
        <w:suppressAutoHyphens/>
        <w:ind w:right="6" w:firstLine="709"/>
        <w:jc w:val="both"/>
        <w:rPr>
          <w:sz w:val="24"/>
        </w:rPr>
      </w:pPr>
      <w:r w:rsidRPr="00BA3282">
        <w:rPr>
          <w:sz w:val="24"/>
        </w:rPr>
        <w:t xml:space="preserve">8) Развитие моделей и форм вовлечения молодёжи во временную трудовую и экономическую деятельность, направленную на решение вопросов </w:t>
      </w:r>
      <w:proofErr w:type="spellStart"/>
      <w:r w:rsidRPr="00BA3282">
        <w:rPr>
          <w:sz w:val="24"/>
        </w:rPr>
        <w:t>самообеспечения</w:t>
      </w:r>
      <w:proofErr w:type="spellEnd"/>
      <w:r w:rsidRPr="00BA3282">
        <w:rPr>
          <w:sz w:val="24"/>
        </w:rPr>
        <w:t>.</w:t>
      </w:r>
    </w:p>
    <w:p w:rsidR="00231E97" w:rsidRPr="00BA3282" w:rsidRDefault="00231E97" w:rsidP="00BA3252">
      <w:pPr>
        <w:suppressAutoHyphens/>
        <w:ind w:right="6" w:firstLine="709"/>
        <w:jc w:val="both"/>
        <w:rPr>
          <w:sz w:val="24"/>
        </w:rPr>
      </w:pPr>
      <w:r w:rsidRPr="00BA3282">
        <w:rPr>
          <w:sz w:val="24"/>
        </w:rPr>
        <w:t>9) Совершенствование организации мероприятий по пропаганде здорового образа жизни и профилактики асоциального поведения.</w:t>
      </w:r>
    </w:p>
    <w:p w:rsidR="00231E97" w:rsidRPr="00BA3282" w:rsidRDefault="00231E97" w:rsidP="00BA3252">
      <w:pPr>
        <w:suppressAutoHyphens/>
        <w:ind w:firstLine="709"/>
        <w:jc w:val="both"/>
        <w:rPr>
          <w:color w:val="000000"/>
          <w:sz w:val="24"/>
          <w:szCs w:val="24"/>
        </w:rPr>
      </w:pPr>
      <w:r w:rsidRPr="00BA3282">
        <w:rPr>
          <w:color w:val="000000"/>
          <w:sz w:val="24"/>
          <w:szCs w:val="24"/>
        </w:rPr>
        <w:t>10) Обеспечение сохранности архивных документов  на территории Златоустовского городского округа.</w:t>
      </w:r>
    </w:p>
    <w:p w:rsidR="00231E97" w:rsidRPr="00BA3282" w:rsidRDefault="00231E97" w:rsidP="00BA3252">
      <w:pPr>
        <w:suppressAutoHyphens/>
        <w:ind w:firstLine="709"/>
        <w:jc w:val="both"/>
        <w:rPr>
          <w:color w:val="000000"/>
          <w:sz w:val="24"/>
          <w:szCs w:val="24"/>
        </w:rPr>
      </w:pPr>
      <w:r w:rsidRPr="00BA3282">
        <w:rPr>
          <w:color w:val="000000"/>
          <w:sz w:val="24"/>
          <w:szCs w:val="24"/>
        </w:rPr>
        <w:t>11) Организация комплектования Архива Златоустовского городского округа архивными документами.</w:t>
      </w:r>
    </w:p>
    <w:p w:rsidR="00231E97" w:rsidRPr="00BA3282" w:rsidRDefault="00231E97" w:rsidP="00BA3252">
      <w:pPr>
        <w:pStyle w:val="ConsPlusNormal"/>
        <w:suppressAutoHyphens/>
        <w:ind w:right="6" w:firstLine="709"/>
        <w:jc w:val="both"/>
        <w:rPr>
          <w:rFonts w:ascii="Times New Roman" w:hAnsi="Times New Roman" w:cs="Times New Roman"/>
          <w:color w:val="000000"/>
          <w:sz w:val="24"/>
          <w:szCs w:val="24"/>
        </w:rPr>
      </w:pPr>
      <w:r w:rsidRPr="00BA3282">
        <w:rPr>
          <w:rFonts w:ascii="Times New Roman" w:hAnsi="Times New Roman" w:cs="Times New Roman"/>
          <w:color w:val="000000"/>
          <w:sz w:val="24"/>
          <w:szCs w:val="24"/>
        </w:rPr>
        <w:t>12) Организация учёта архивных документов в Архиве Златоустовского городского округа.</w:t>
      </w:r>
    </w:p>
    <w:p w:rsidR="00231E97" w:rsidRPr="00BA3282" w:rsidRDefault="00A47558" w:rsidP="00BA3252">
      <w:pPr>
        <w:pStyle w:val="ConsPlusNormal"/>
        <w:suppressAutoHyphens/>
        <w:ind w:right="6" w:firstLine="709"/>
        <w:jc w:val="both"/>
        <w:rPr>
          <w:rFonts w:ascii="Times New Roman" w:hAnsi="Times New Roman" w:cs="Times New Roman"/>
          <w:sz w:val="24"/>
          <w:szCs w:val="24"/>
        </w:rPr>
      </w:pPr>
      <w:r w:rsidRPr="003B3349">
        <w:rPr>
          <w:rFonts w:ascii="Times New Roman" w:hAnsi="Times New Roman" w:cs="Times New Roman"/>
          <w:sz w:val="24"/>
          <w:szCs w:val="24"/>
        </w:rPr>
        <w:t>9.</w:t>
      </w:r>
      <w:r w:rsidRPr="00BA3282">
        <w:rPr>
          <w:sz w:val="24"/>
          <w:szCs w:val="24"/>
        </w:rPr>
        <w:t xml:space="preserve"> </w:t>
      </w:r>
      <w:r w:rsidR="00231E97" w:rsidRPr="00BA3282">
        <w:rPr>
          <w:rFonts w:ascii="Times New Roman" w:hAnsi="Times New Roman" w:cs="Times New Roman"/>
          <w:sz w:val="24"/>
          <w:szCs w:val="24"/>
        </w:rPr>
        <w:t xml:space="preserve">Реализация муниципальной программы позволит повысить качество услуг </w:t>
      </w:r>
      <w:r w:rsidR="00231E97" w:rsidRPr="00BA3282">
        <w:rPr>
          <w:rFonts w:ascii="Times New Roman" w:hAnsi="Times New Roman"/>
          <w:sz w:val="24"/>
          <w:szCs w:val="24"/>
        </w:rPr>
        <w:t>культуры, комфортность их предоставления</w:t>
      </w:r>
      <w:r w:rsidR="00231E97" w:rsidRPr="00BA3282">
        <w:rPr>
          <w:rFonts w:ascii="Times New Roman" w:hAnsi="Times New Roman" w:cs="Times New Roman"/>
          <w:sz w:val="24"/>
          <w:szCs w:val="24"/>
        </w:rPr>
        <w:t xml:space="preserve"> и их доступность для всех слоев населения. Муниципальная программа строится на признании за отраслью культуры основополагающего значения при формировании нравственно-эстетических основ жизни общества, духовных потребностей личности. В основе муниципальной </w:t>
      </w:r>
      <w:r w:rsidR="00491F3E">
        <w:rPr>
          <w:rFonts w:ascii="Times New Roman" w:hAnsi="Times New Roman" w:cs="Times New Roman"/>
          <w:sz w:val="24"/>
          <w:szCs w:val="24"/>
        </w:rPr>
        <w:t xml:space="preserve">                     </w:t>
      </w:r>
      <w:r w:rsidR="00231E97" w:rsidRPr="00BA3282">
        <w:rPr>
          <w:rFonts w:ascii="Times New Roman" w:hAnsi="Times New Roman" w:cs="Times New Roman"/>
          <w:sz w:val="24"/>
          <w:szCs w:val="24"/>
        </w:rPr>
        <w:t xml:space="preserve">программы - положения, ориентированные на преемственность развития культурных традиций  наряду с поддержкой многообразия культурной жизни, модернизацию технического и технологического оснащения организаций культуры, привлечение внимания </w:t>
      </w:r>
      <w:r w:rsidR="00231E97" w:rsidRPr="00BA3282">
        <w:rPr>
          <w:rFonts w:ascii="Times New Roman" w:hAnsi="Times New Roman" w:cs="Times New Roman"/>
          <w:sz w:val="24"/>
          <w:szCs w:val="24"/>
        </w:rPr>
        <w:lastRenderedPageBreak/>
        <w:t>к отрасли с целью участия в культурной жизни большего числа людей.</w:t>
      </w:r>
    </w:p>
    <w:p w:rsidR="00231E97" w:rsidRPr="00BA3282" w:rsidRDefault="00A47558" w:rsidP="00BA3252">
      <w:pPr>
        <w:suppressAutoHyphens/>
        <w:ind w:firstLine="567"/>
        <w:contextualSpacing/>
        <w:jc w:val="both"/>
        <w:rPr>
          <w:sz w:val="24"/>
        </w:rPr>
      </w:pPr>
      <w:r w:rsidRPr="00BA3282">
        <w:rPr>
          <w:sz w:val="24"/>
        </w:rPr>
        <w:t xml:space="preserve">10. </w:t>
      </w:r>
      <w:r w:rsidR="00231E97" w:rsidRPr="00BA3282">
        <w:rPr>
          <w:sz w:val="24"/>
        </w:rPr>
        <w:t xml:space="preserve">В условиях модернизации общества и растущих требований к человеческому капиталу, молодёжная политика является основой стратегического развития. Осознавая важность процесса, главным результатом реализации </w:t>
      </w:r>
      <w:r w:rsidR="00231E97" w:rsidRPr="00BA3282">
        <w:rPr>
          <w:sz w:val="24"/>
          <w:szCs w:val="24"/>
        </w:rPr>
        <w:t>муниципальной программы</w:t>
      </w:r>
      <w:r w:rsidR="00231E97" w:rsidRPr="00BA3282">
        <w:rPr>
          <w:sz w:val="24"/>
        </w:rPr>
        <w:t xml:space="preserve">, а именно работы с молодёжью должны стать улучшение положения молодёжи в округе, повышения уровня деловой, творческой, спортивной активности молодёжи, снижения уровня правонарушений в молодёжной среде. </w:t>
      </w:r>
    </w:p>
    <w:p w:rsidR="00231E97" w:rsidRPr="00BA3282" w:rsidRDefault="00A47558" w:rsidP="00BA3252">
      <w:pPr>
        <w:pStyle w:val="ConsPlusCell"/>
        <w:widowControl/>
        <w:suppressAutoHyphens/>
        <w:ind w:firstLine="709"/>
        <w:jc w:val="both"/>
        <w:rPr>
          <w:sz w:val="24"/>
        </w:rPr>
      </w:pPr>
      <w:r w:rsidRPr="00BA3282">
        <w:rPr>
          <w:rFonts w:ascii="Times New Roman" w:hAnsi="Times New Roman" w:cs="Times New Roman"/>
          <w:sz w:val="24"/>
          <w:szCs w:val="24"/>
        </w:rPr>
        <w:t xml:space="preserve">11. </w:t>
      </w:r>
      <w:r w:rsidR="00231E97" w:rsidRPr="00BA3282">
        <w:rPr>
          <w:rFonts w:ascii="Times New Roman" w:hAnsi="Times New Roman" w:cs="Times New Roman"/>
          <w:sz w:val="24"/>
          <w:szCs w:val="24"/>
        </w:rPr>
        <w:t>Реализация муниципальной программы</w:t>
      </w:r>
      <w:r w:rsidR="00231E97" w:rsidRPr="00BA3282">
        <w:rPr>
          <w:rFonts w:ascii="Times New Roman" w:hAnsi="Times New Roman" w:cs="Times New Roman"/>
          <w:color w:val="000000"/>
          <w:sz w:val="24"/>
          <w:szCs w:val="24"/>
        </w:rPr>
        <w:t xml:space="preserve"> позволит обеспечить хранение, комплектование, учет и использование  архивных документов в интересах общества и государства и создание условий для удовлетворения потребностей граждан, органов власти, организаций округа в ретроспективной информации. </w:t>
      </w:r>
    </w:p>
    <w:p w:rsidR="00231E97" w:rsidRPr="00BA3282" w:rsidRDefault="00231E97" w:rsidP="00BA3252">
      <w:pPr>
        <w:suppressAutoHyphens/>
        <w:overflowPunct/>
        <w:autoSpaceDE/>
        <w:autoSpaceDN/>
        <w:adjustRightInd/>
        <w:ind w:right="6"/>
        <w:jc w:val="center"/>
        <w:textAlignment w:val="auto"/>
        <w:rPr>
          <w:color w:val="000000"/>
          <w:spacing w:val="1"/>
          <w:sz w:val="24"/>
          <w:szCs w:val="24"/>
        </w:rPr>
      </w:pPr>
    </w:p>
    <w:p w:rsidR="00F22611" w:rsidRDefault="00F22611" w:rsidP="00BA3252">
      <w:pPr>
        <w:pStyle w:val="a4"/>
        <w:widowControl w:val="0"/>
        <w:shd w:val="clear" w:color="auto" w:fill="FFFFFF"/>
        <w:tabs>
          <w:tab w:val="left" w:pos="583"/>
        </w:tabs>
        <w:suppressAutoHyphens/>
        <w:overflowPunct/>
        <w:ind w:left="0" w:right="6"/>
        <w:jc w:val="center"/>
        <w:textAlignment w:val="auto"/>
        <w:rPr>
          <w:rFonts w:eastAsia="Calibri"/>
          <w:sz w:val="24"/>
          <w:szCs w:val="24"/>
        </w:rPr>
      </w:pPr>
      <w:r w:rsidRPr="00BA3282">
        <w:rPr>
          <w:color w:val="000000"/>
          <w:spacing w:val="1"/>
          <w:sz w:val="24"/>
          <w:szCs w:val="24"/>
        </w:rPr>
        <w:t xml:space="preserve">Раздел </w:t>
      </w:r>
      <w:r>
        <w:rPr>
          <w:color w:val="000000"/>
          <w:spacing w:val="1"/>
          <w:sz w:val="24"/>
          <w:szCs w:val="24"/>
          <w:lang w:val="en-US"/>
        </w:rPr>
        <w:t>III</w:t>
      </w:r>
      <w:r w:rsidRPr="00BA3282">
        <w:rPr>
          <w:color w:val="000000"/>
          <w:spacing w:val="1"/>
          <w:sz w:val="24"/>
          <w:szCs w:val="24"/>
        </w:rPr>
        <w:t>.</w:t>
      </w:r>
      <w:r w:rsidRPr="00BA3282">
        <w:rPr>
          <w:color w:val="000000"/>
          <w:sz w:val="24"/>
          <w:szCs w:val="24"/>
        </w:rPr>
        <w:t xml:space="preserve"> </w:t>
      </w:r>
      <w:r>
        <w:rPr>
          <w:rFonts w:eastAsia="Calibri"/>
          <w:sz w:val="24"/>
          <w:szCs w:val="24"/>
        </w:rPr>
        <w:t>П</w:t>
      </w:r>
      <w:r w:rsidRPr="002C71A7">
        <w:rPr>
          <w:rFonts w:eastAsia="Calibri"/>
          <w:sz w:val="24"/>
          <w:szCs w:val="24"/>
        </w:rPr>
        <w:t xml:space="preserve">рогноз конечных результатов муниципальной программы, характеризующих  целевое  состояние  (изменение  состояния)  уровня  и качества жизни населения, социальной сферы, экономики, общественной безопасности, степени реализации других общественно значимых интересов и потребностей в </w:t>
      </w:r>
      <w:r w:rsidRPr="002C71A7">
        <w:rPr>
          <w:sz w:val="24"/>
          <w:szCs w:val="24"/>
        </w:rPr>
        <w:t>сфере культуры и молодежной политики Златоустовского городского округа</w:t>
      </w:r>
      <w:r w:rsidRPr="002C71A7">
        <w:rPr>
          <w:rFonts w:eastAsia="Calibri"/>
          <w:sz w:val="24"/>
          <w:szCs w:val="24"/>
        </w:rPr>
        <w:t>.</w:t>
      </w:r>
    </w:p>
    <w:p w:rsidR="00F22611" w:rsidRDefault="00F22611" w:rsidP="00BA3252">
      <w:pPr>
        <w:pStyle w:val="a4"/>
        <w:widowControl w:val="0"/>
        <w:shd w:val="clear" w:color="auto" w:fill="FFFFFF"/>
        <w:tabs>
          <w:tab w:val="left" w:pos="583"/>
        </w:tabs>
        <w:suppressAutoHyphens/>
        <w:overflowPunct/>
        <w:ind w:left="0" w:right="6"/>
        <w:jc w:val="center"/>
        <w:textAlignment w:val="auto"/>
        <w:rPr>
          <w:rFonts w:eastAsia="Calibri"/>
          <w:sz w:val="24"/>
          <w:szCs w:val="24"/>
        </w:rPr>
      </w:pPr>
    </w:p>
    <w:p w:rsidR="00231E97" w:rsidRPr="00BA3282" w:rsidRDefault="00A47558" w:rsidP="00BA3252">
      <w:pPr>
        <w:pStyle w:val="ConsPlusNormal"/>
        <w:suppressAutoHyphens/>
        <w:ind w:right="6" w:firstLine="709"/>
        <w:jc w:val="both"/>
        <w:rPr>
          <w:rFonts w:ascii="Times New Roman" w:hAnsi="Times New Roman" w:cs="Times New Roman"/>
          <w:sz w:val="24"/>
          <w:szCs w:val="24"/>
        </w:rPr>
      </w:pPr>
      <w:r>
        <w:rPr>
          <w:rFonts w:ascii="Times New Roman" w:hAnsi="Times New Roman" w:cs="Times New Roman"/>
          <w:sz w:val="24"/>
          <w:szCs w:val="24"/>
        </w:rPr>
        <w:t xml:space="preserve">12. </w:t>
      </w:r>
      <w:r w:rsidR="00231E97" w:rsidRPr="00BA3282">
        <w:rPr>
          <w:rFonts w:ascii="Times New Roman" w:hAnsi="Times New Roman" w:cs="Times New Roman"/>
          <w:sz w:val="24"/>
          <w:szCs w:val="24"/>
        </w:rPr>
        <w:t>Реализация муниципальной программы будет способствовать повышению уровня нравственно-эстетического и духовного развития населения округа, сохранению преемственности и обеспечению условий долгосрочного развития культурных традиций, расширению спектра информационно-образовательных, культурно-просветительских, интеллектуально-досуговых услуг, предоставляемых населению, повышению их качества, комфортности предоставления, повышению уровня соответствия запросам пользователей.</w:t>
      </w:r>
    </w:p>
    <w:p w:rsidR="00231E97" w:rsidRPr="00BA3282" w:rsidRDefault="00231E97" w:rsidP="00BA3252">
      <w:pPr>
        <w:pStyle w:val="a9"/>
        <w:suppressAutoHyphens/>
        <w:ind w:left="34" w:right="6" w:firstLine="709"/>
      </w:pPr>
      <w:r w:rsidRPr="00BA3282">
        <w:t xml:space="preserve">Реализация </w:t>
      </w:r>
      <w:r w:rsidR="0082545B">
        <w:t>п</w:t>
      </w:r>
      <w:r w:rsidRPr="00BA3282">
        <w:rPr>
          <w:bCs/>
        </w:rPr>
        <w:t>рограммных мероприятий</w:t>
      </w:r>
      <w:r w:rsidRPr="00BA3282">
        <w:t xml:space="preserve"> позволит достичь:</w:t>
      </w:r>
    </w:p>
    <w:p w:rsidR="0082545B" w:rsidRPr="00BA3282" w:rsidRDefault="0082545B" w:rsidP="000F5905">
      <w:pPr>
        <w:pStyle w:val="ConsPlusNormal"/>
        <w:widowControl/>
        <w:numPr>
          <w:ilvl w:val="0"/>
          <w:numId w:val="44"/>
        </w:numPr>
        <w:suppressAutoHyphens/>
        <w:ind w:left="993" w:right="6" w:hanging="284"/>
        <w:jc w:val="both"/>
        <w:rPr>
          <w:rFonts w:ascii="Times New Roman" w:hAnsi="Times New Roman" w:cs="Times New Roman"/>
          <w:sz w:val="24"/>
          <w:szCs w:val="24"/>
        </w:rPr>
      </w:pPr>
      <w:r w:rsidRPr="00BA3282">
        <w:rPr>
          <w:rFonts w:ascii="Times New Roman" w:hAnsi="Times New Roman" w:cs="Times New Roman"/>
          <w:sz w:val="24"/>
          <w:szCs w:val="24"/>
        </w:rPr>
        <w:t>увеличения охвата населения библиотечными услугами</w:t>
      </w:r>
      <w:r>
        <w:rPr>
          <w:rFonts w:ascii="Times New Roman" w:hAnsi="Times New Roman" w:cs="Times New Roman"/>
          <w:sz w:val="24"/>
          <w:szCs w:val="24"/>
        </w:rPr>
        <w:t xml:space="preserve"> до 500,4 тыс. чел.</w:t>
      </w:r>
      <w:r w:rsidRPr="00BA3282">
        <w:rPr>
          <w:rFonts w:ascii="Times New Roman" w:hAnsi="Times New Roman" w:cs="Times New Roman"/>
          <w:sz w:val="24"/>
          <w:szCs w:val="24"/>
        </w:rPr>
        <w:t>;</w:t>
      </w:r>
    </w:p>
    <w:p w:rsidR="0082545B" w:rsidRPr="00BA3282" w:rsidRDefault="0082545B" w:rsidP="000F5905">
      <w:pPr>
        <w:pStyle w:val="ConsPlusNormal"/>
        <w:widowControl/>
        <w:numPr>
          <w:ilvl w:val="0"/>
          <w:numId w:val="44"/>
        </w:numPr>
        <w:suppressAutoHyphens/>
        <w:ind w:left="993" w:right="6" w:hanging="284"/>
        <w:jc w:val="both"/>
        <w:rPr>
          <w:rFonts w:ascii="Times New Roman" w:hAnsi="Times New Roman" w:cs="Times New Roman"/>
          <w:sz w:val="24"/>
          <w:szCs w:val="24"/>
        </w:rPr>
      </w:pPr>
      <w:r w:rsidRPr="00BA3282">
        <w:rPr>
          <w:rFonts w:ascii="Times New Roman" w:hAnsi="Times New Roman" w:cs="Times New Roman"/>
          <w:sz w:val="24"/>
          <w:szCs w:val="24"/>
        </w:rPr>
        <w:t>увеличения количества экземпляров библиотечного фонда</w:t>
      </w:r>
      <w:r>
        <w:rPr>
          <w:rFonts w:ascii="Times New Roman" w:hAnsi="Times New Roman" w:cs="Times New Roman"/>
          <w:sz w:val="24"/>
          <w:szCs w:val="24"/>
        </w:rPr>
        <w:t xml:space="preserve"> до 732800 единиц</w:t>
      </w:r>
      <w:r w:rsidRPr="00BA3282">
        <w:rPr>
          <w:rFonts w:ascii="Times New Roman" w:hAnsi="Times New Roman" w:cs="Times New Roman"/>
          <w:sz w:val="24"/>
          <w:szCs w:val="24"/>
        </w:rPr>
        <w:t>;</w:t>
      </w:r>
    </w:p>
    <w:p w:rsidR="0082545B" w:rsidRPr="00BA3282" w:rsidRDefault="0082545B" w:rsidP="000F5905">
      <w:pPr>
        <w:pStyle w:val="ConsPlusNormal"/>
        <w:widowControl/>
        <w:numPr>
          <w:ilvl w:val="0"/>
          <w:numId w:val="44"/>
        </w:numPr>
        <w:suppressAutoHyphens/>
        <w:ind w:left="0" w:right="6" w:firstLine="709"/>
        <w:jc w:val="both"/>
        <w:rPr>
          <w:rFonts w:ascii="Times New Roman" w:hAnsi="Times New Roman" w:cs="Times New Roman"/>
          <w:sz w:val="24"/>
          <w:szCs w:val="24"/>
        </w:rPr>
      </w:pPr>
      <w:r w:rsidRPr="00BA3282">
        <w:rPr>
          <w:rFonts w:ascii="Times New Roman" w:hAnsi="Times New Roman" w:cs="Times New Roman"/>
          <w:sz w:val="24"/>
          <w:szCs w:val="24"/>
        </w:rPr>
        <w:t>увеличения охвата детей и подростков начальным художественным и эстетическим образованием</w:t>
      </w:r>
      <w:r>
        <w:rPr>
          <w:rFonts w:ascii="Times New Roman" w:hAnsi="Times New Roman" w:cs="Times New Roman"/>
          <w:sz w:val="24"/>
          <w:szCs w:val="24"/>
        </w:rPr>
        <w:t xml:space="preserve"> до 17,</w:t>
      </w:r>
      <w:r w:rsidR="00DF29D1">
        <w:rPr>
          <w:rFonts w:ascii="Times New Roman" w:hAnsi="Times New Roman" w:cs="Times New Roman"/>
          <w:sz w:val="24"/>
          <w:szCs w:val="24"/>
        </w:rPr>
        <w:t>2</w:t>
      </w:r>
      <w:r>
        <w:rPr>
          <w:rFonts w:ascii="Times New Roman" w:hAnsi="Times New Roman" w:cs="Times New Roman"/>
          <w:sz w:val="24"/>
          <w:szCs w:val="24"/>
        </w:rPr>
        <w:t>%</w:t>
      </w:r>
      <w:r w:rsidRPr="00BA3282">
        <w:rPr>
          <w:rFonts w:ascii="Times New Roman" w:hAnsi="Times New Roman" w:cs="Times New Roman"/>
          <w:sz w:val="24"/>
          <w:szCs w:val="24"/>
        </w:rPr>
        <w:t>;</w:t>
      </w:r>
    </w:p>
    <w:p w:rsidR="0082545B" w:rsidRPr="00BA3282" w:rsidRDefault="0082545B" w:rsidP="000F5905">
      <w:pPr>
        <w:pStyle w:val="ConsPlusNormal"/>
        <w:widowControl/>
        <w:numPr>
          <w:ilvl w:val="0"/>
          <w:numId w:val="44"/>
        </w:numPr>
        <w:suppressAutoHyphens/>
        <w:ind w:left="0" w:right="6" w:firstLine="709"/>
        <w:jc w:val="both"/>
        <w:rPr>
          <w:rFonts w:ascii="Times New Roman" w:hAnsi="Times New Roman" w:cs="Times New Roman"/>
          <w:sz w:val="24"/>
          <w:szCs w:val="24"/>
        </w:rPr>
      </w:pPr>
      <w:r w:rsidRPr="00BA3282">
        <w:rPr>
          <w:rFonts w:ascii="Times New Roman" w:hAnsi="Times New Roman" w:cs="Times New Roman"/>
          <w:sz w:val="24"/>
          <w:szCs w:val="24"/>
        </w:rPr>
        <w:t>увеличение охвата населения Златоустовского городского округа услугами учреждений культуры</w:t>
      </w:r>
      <w:r>
        <w:rPr>
          <w:rFonts w:ascii="Times New Roman" w:hAnsi="Times New Roman" w:cs="Times New Roman"/>
          <w:sz w:val="24"/>
          <w:szCs w:val="24"/>
        </w:rPr>
        <w:t xml:space="preserve"> до 83%</w:t>
      </w:r>
      <w:r w:rsidRPr="00BA3282">
        <w:rPr>
          <w:rFonts w:ascii="Times New Roman" w:hAnsi="Times New Roman" w:cs="Times New Roman"/>
          <w:sz w:val="24"/>
          <w:szCs w:val="24"/>
        </w:rPr>
        <w:t>;</w:t>
      </w:r>
    </w:p>
    <w:p w:rsidR="0082545B" w:rsidRPr="00BA3282" w:rsidRDefault="0082545B" w:rsidP="000F5905">
      <w:pPr>
        <w:pStyle w:val="ConsPlusNormal"/>
        <w:widowControl/>
        <w:numPr>
          <w:ilvl w:val="0"/>
          <w:numId w:val="44"/>
        </w:numPr>
        <w:suppressAutoHyphens/>
        <w:ind w:left="0" w:right="6" w:firstLine="709"/>
        <w:jc w:val="both"/>
        <w:rPr>
          <w:rFonts w:ascii="Times New Roman" w:hAnsi="Times New Roman" w:cs="Times New Roman"/>
          <w:sz w:val="24"/>
          <w:szCs w:val="24"/>
        </w:rPr>
      </w:pPr>
      <w:r w:rsidRPr="00BA3282">
        <w:rPr>
          <w:rFonts w:ascii="Times New Roman" w:hAnsi="Times New Roman" w:cs="Times New Roman"/>
          <w:sz w:val="24"/>
          <w:szCs w:val="24"/>
        </w:rPr>
        <w:t>увеличения удельного веса населения округа, участвующего в работе любительских объединений</w:t>
      </w:r>
      <w:r>
        <w:rPr>
          <w:rFonts w:ascii="Times New Roman" w:hAnsi="Times New Roman" w:cs="Times New Roman"/>
          <w:sz w:val="24"/>
          <w:szCs w:val="24"/>
        </w:rPr>
        <w:t xml:space="preserve"> до 1,6%</w:t>
      </w:r>
      <w:r w:rsidRPr="00BA3282">
        <w:rPr>
          <w:rFonts w:ascii="Times New Roman" w:hAnsi="Times New Roman" w:cs="Times New Roman"/>
          <w:sz w:val="24"/>
          <w:szCs w:val="24"/>
        </w:rPr>
        <w:t>;</w:t>
      </w:r>
    </w:p>
    <w:p w:rsidR="0082545B" w:rsidRPr="00BA3282" w:rsidRDefault="0082545B" w:rsidP="000F5905">
      <w:pPr>
        <w:pStyle w:val="ConsPlusNormal"/>
        <w:widowControl/>
        <w:numPr>
          <w:ilvl w:val="0"/>
          <w:numId w:val="44"/>
        </w:numPr>
        <w:suppressAutoHyphens/>
        <w:ind w:left="0" w:right="6" w:firstLine="709"/>
        <w:jc w:val="both"/>
        <w:rPr>
          <w:rFonts w:ascii="Times New Roman" w:hAnsi="Times New Roman" w:cs="Times New Roman"/>
          <w:sz w:val="24"/>
          <w:szCs w:val="24"/>
        </w:rPr>
      </w:pPr>
      <w:r w:rsidRPr="00BA3282">
        <w:rPr>
          <w:rFonts w:ascii="Times New Roman" w:hAnsi="Times New Roman" w:cs="Times New Roman"/>
          <w:sz w:val="24"/>
          <w:szCs w:val="24"/>
        </w:rPr>
        <w:t>увеличения удельного веса населения</w:t>
      </w:r>
      <w:r>
        <w:rPr>
          <w:rFonts w:ascii="Times New Roman" w:hAnsi="Times New Roman" w:cs="Times New Roman"/>
          <w:sz w:val="24"/>
          <w:szCs w:val="24"/>
        </w:rPr>
        <w:t xml:space="preserve"> </w:t>
      </w:r>
      <w:r w:rsidRPr="005611A8">
        <w:rPr>
          <w:rFonts w:ascii="Times New Roman" w:hAnsi="Times New Roman" w:cs="Times New Roman"/>
          <w:sz w:val="24"/>
          <w:szCs w:val="24"/>
        </w:rPr>
        <w:t>Златоустовского городского округа</w:t>
      </w:r>
      <w:r w:rsidRPr="00BA3282">
        <w:rPr>
          <w:rFonts w:ascii="Times New Roman" w:hAnsi="Times New Roman" w:cs="Times New Roman"/>
          <w:sz w:val="24"/>
          <w:szCs w:val="24"/>
        </w:rPr>
        <w:t>, участвующего в культурно-досуговых мероприятиях, организованных органами местного самоуправления</w:t>
      </w:r>
      <w:r>
        <w:rPr>
          <w:rFonts w:ascii="Times New Roman" w:hAnsi="Times New Roman" w:cs="Times New Roman"/>
          <w:sz w:val="24"/>
          <w:szCs w:val="24"/>
        </w:rPr>
        <w:t xml:space="preserve"> </w:t>
      </w:r>
      <w:r w:rsidRPr="00BA3282">
        <w:rPr>
          <w:rFonts w:ascii="Times New Roman" w:hAnsi="Times New Roman" w:cs="Times New Roman"/>
          <w:sz w:val="24"/>
          <w:szCs w:val="24"/>
        </w:rPr>
        <w:t>Златоустовского городского округа</w:t>
      </w:r>
      <w:r>
        <w:rPr>
          <w:rFonts w:ascii="Times New Roman" w:hAnsi="Times New Roman" w:cs="Times New Roman"/>
          <w:sz w:val="24"/>
          <w:szCs w:val="24"/>
        </w:rPr>
        <w:t xml:space="preserve"> до 68% и 110 </w:t>
      </w:r>
      <w:proofErr w:type="spellStart"/>
      <w:r>
        <w:rPr>
          <w:rFonts w:ascii="Times New Roman" w:hAnsi="Times New Roman" w:cs="Times New Roman"/>
          <w:sz w:val="24"/>
          <w:szCs w:val="24"/>
        </w:rPr>
        <w:t>тыс.чел</w:t>
      </w:r>
      <w:proofErr w:type="spellEnd"/>
      <w:r>
        <w:rPr>
          <w:rFonts w:ascii="Times New Roman" w:hAnsi="Times New Roman" w:cs="Times New Roman"/>
          <w:sz w:val="24"/>
          <w:szCs w:val="24"/>
        </w:rPr>
        <w:t>.</w:t>
      </w:r>
      <w:r w:rsidRPr="00BA3282">
        <w:rPr>
          <w:rFonts w:ascii="Times New Roman" w:hAnsi="Times New Roman" w:cs="Times New Roman"/>
          <w:sz w:val="24"/>
          <w:szCs w:val="24"/>
        </w:rPr>
        <w:t>;</w:t>
      </w:r>
    </w:p>
    <w:p w:rsidR="0082545B" w:rsidRPr="00BA3282" w:rsidRDefault="0082545B" w:rsidP="000F5905">
      <w:pPr>
        <w:pStyle w:val="ConsPlusNormal"/>
        <w:widowControl/>
        <w:numPr>
          <w:ilvl w:val="0"/>
          <w:numId w:val="44"/>
        </w:numPr>
        <w:suppressAutoHyphens/>
        <w:ind w:left="993" w:right="6" w:hanging="284"/>
        <w:jc w:val="both"/>
        <w:rPr>
          <w:rFonts w:ascii="Times New Roman" w:hAnsi="Times New Roman" w:cs="Times New Roman"/>
          <w:sz w:val="24"/>
          <w:szCs w:val="24"/>
        </w:rPr>
      </w:pPr>
      <w:r w:rsidRPr="00BA3282">
        <w:rPr>
          <w:rFonts w:ascii="Times New Roman" w:hAnsi="Times New Roman" w:cs="Times New Roman"/>
          <w:sz w:val="24"/>
          <w:szCs w:val="24"/>
        </w:rPr>
        <w:t xml:space="preserve">увеличения числа посетителей музея и </w:t>
      </w:r>
      <w:proofErr w:type="spellStart"/>
      <w:r w:rsidRPr="00BA3282">
        <w:rPr>
          <w:rFonts w:ascii="Times New Roman" w:hAnsi="Times New Roman" w:cs="Times New Roman"/>
          <w:sz w:val="24"/>
          <w:szCs w:val="24"/>
        </w:rPr>
        <w:t>выставочно</w:t>
      </w:r>
      <w:proofErr w:type="spellEnd"/>
      <w:r w:rsidRPr="00BA3282">
        <w:rPr>
          <w:rFonts w:ascii="Times New Roman" w:hAnsi="Times New Roman" w:cs="Times New Roman"/>
          <w:sz w:val="24"/>
          <w:szCs w:val="24"/>
        </w:rPr>
        <w:t xml:space="preserve"> – досугового центра</w:t>
      </w:r>
      <w:r w:rsidR="006020BE">
        <w:rPr>
          <w:rFonts w:ascii="Times New Roman" w:hAnsi="Times New Roman" w:cs="Times New Roman"/>
          <w:sz w:val="24"/>
          <w:szCs w:val="24"/>
        </w:rPr>
        <w:t xml:space="preserve"> до </w:t>
      </w:r>
      <w:r w:rsidR="00DF29D1">
        <w:rPr>
          <w:rFonts w:ascii="Times New Roman" w:hAnsi="Times New Roman" w:cs="Times New Roman"/>
          <w:sz w:val="24"/>
          <w:szCs w:val="24"/>
        </w:rPr>
        <w:t xml:space="preserve">73 </w:t>
      </w:r>
      <w:proofErr w:type="spellStart"/>
      <w:r>
        <w:rPr>
          <w:rFonts w:ascii="Times New Roman" w:hAnsi="Times New Roman" w:cs="Times New Roman"/>
          <w:sz w:val="24"/>
          <w:szCs w:val="24"/>
        </w:rPr>
        <w:t>тыс.чел</w:t>
      </w:r>
      <w:proofErr w:type="spellEnd"/>
      <w:r>
        <w:rPr>
          <w:rFonts w:ascii="Times New Roman" w:hAnsi="Times New Roman" w:cs="Times New Roman"/>
          <w:sz w:val="24"/>
          <w:szCs w:val="24"/>
        </w:rPr>
        <w:t>.</w:t>
      </w:r>
      <w:r w:rsidRPr="00BA3282">
        <w:rPr>
          <w:rFonts w:ascii="Times New Roman" w:hAnsi="Times New Roman" w:cs="Times New Roman"/>
          <w:sz w:val="24"/>
          <w:szCs w:val="24"/>
        </w:rPr>
        <w:t>;</w:t>
      </w:r>
    </w:p>
    <w:p w:rsidR="0082545B" w:rsidRPr="00BA3282" w:rsidRDefault="0082545B" w:rsidP="000F5905">
      <w:pPr>
        <w:pStyle w:val="ConsPlusNormal"/>
        <w:widowControl/>
        <w:numPr>
          <w:ilvl w:val="0"/>
          <w:numId w:val="44"/>
        </w:numPr>
        <w:suppressAutoHyphens/>
        <w:ind w:left="0" w:right="6" w:firstLine="709"/>
        <w:jc w:val="both"/>
        <w:rPr>
          <w:rFonts w:ascii="Times New Roman" w:hAnsi="Times New Roman" w:cs="Times New Roman"/>
          <w:sz w:val="24"/>
          <w:szCs w:val="24"/>
        </w:rPr>
      </w:pPr>
      <w:r w:rsidRPr="00BA3282">
        <w:rPr>
          <w:rFonts w:ascii="Times New Roman" w:hAnsi="Times New Roman" w:cs="Times New Roman"/>
          <w:sz w:val="24"/>
          <w:szCs w:val="24"/>
        </w:rPr>
        <w:t>увеличения количества участников творческих коллективов, молодежных объединений, принявших участие в областных, всероссийских, международных мероприятиях</w:t>
      </w:r>
      <w:r>
        <w:rPr>
          <w:rFonts w:ascii="Times New Roman" w:hAnsi="Times New Roman" w:cs="Times New Roman"/>
          <w:sz w:val="24"/>
          <w:szCs w:val="24"/>
        </w:rPr>
        <w:t xml:space="preserve"> до 140 чел.</w:t>
      </w:r>
      <w:r w:rsidRPr="00BA3282">
        <w:rPr>
          <w:rFonts w:ascii="Times New Roman" w:hAnsi="Times New Roman" w:cs="Times New Roman"/>
          <w:sz w:val="24"/>
          <w:szCs w:val="24"/>
        </w:rPr>
        <w:t>;</w:t>
      </w:r>
    </w:p>
    <w:p w:rsidR="0082545B" w:rsidRPr="00BA3282" w:rsidRDefault="0082545B" w:rsidP="000F5905">
      <w:pPr>
        <w:pStyle w:val="ConsPlusNormal"/>
        <w:numPr>
          <w:ilvl w:val="0"/>
          <w:numId w:val="44"/>
        </w:numPr>
        <w:suppressAutoHyphens/>
        <w:ind w:left="0" w:firstLine="709"/>
        <w:jc w:val="both"/>
        <w:rPr>
          <w:rFonts w:ascii="Times New Roman" w:hAnsi="Times New Roman" w:cs="Times New Roman"/>
          <w:sz w:val="24"/>
          <w:szCs w:val="24"/>
        </w:rPr>
      </w:pPr>
      <w:r w:rsidRPr="00BA3282">
        <w:rPr>
          <w:rFonts w:ascii="Times New Roman" w:hAnsi="Times New Roman" w:cs="Times New Roman"/>
          <w:sz w:val="24"/>
          <w:szCs w:val="24"/>
        </w:rPr>
        <w:t>увеличения количества выявленных объектов культурного наследия, расположенных на территории Златоустовского городского округа</w:t>
      </w:r>
      <w:r>
        <w:rPr>
          <w:rFonts w:ascii="Times New Roman" w:hAnsi="Times New Roman" w:cs="Times New Roman"/>
          <w:sz w:val="24"/>
          <w:szCs w:val="24"/>
        </w:rPr>
        <w:t xml:space="preserve"> до 5 единиц</w:t>
      </w:r>
      <w:r w:rsidRPr="00BA3282">
        <w:rPr>
          <w:rFonts w:ascii="Times New Roman" w:hAnsi="Times New Roman" w:cs="Times New Roman"/>
          <w:sz w:val="24"/>
          <w:szCs w:val="24"/>
        </w:rPr>
        <w:t>;</w:t>
      </w:r>
    </w:p>
    <w:p w:rsidR="0082545B" w:rsidRPr="00BA3282" w:rsidRDefault="0082545B" w:rsidP="000F5905">
      <w:pPr>
        <w:pStyle w:val="ConsPlusNormal"/>
        <w:widowControl/>
        <w:numPr>
          <w:ilvl w:val="0"/>
          <w:numId w:val="44"/>
        </w:numPr>
        <w:suppressAutoHyphens/>
        <w:ind w:left="0" w:right="6" w:firstLine="709"/>
        <w:jc w:val="both"/>
        <w:rPr>
          <w:rFonts w:ascii="Times New Roman" w:hAnsi="Times New Roman" w:cs="Times New Roman"/>
          <w:sz w:val="24"/>
          <w:szCs w:val="24"/>
        </w:rPr>
      </w:pPr>
      <w:r w:rsidRPr="00BA3282">
        <w:rPr>
          <w:rFonts w:ascii="Times New Roman" w:hAnsi="Times New Roman" w:cs="Times New Roman"/>
          <w:sz w:val="24"/>
          <w:szCs w:val="24"/>
        </w:rPr>
        <w:t>увеличени</w:t>
      </w:r>
      <w:r>
        <w:rPr>
          <w:rFonts w:ascii="Times New Roman" w:hAnsi="Times New Roman" w:cs="Times New Roman"/>
          <w:sz w:val="24"/>
          <w:szCs w:val="24"/>
        </w:rPr>
        <w:t>я</w:t>
      </w:r>
      <w:r w:rsidRPr="00BA3282">
        <w:rPr>
          <w:rFonts w:ascii="Times New Roman" w:hAnsi="Times New Roman" w:cs="Times New Roman"/>
          <w:sz w:val="24"/>
          <w:szCs w:val="24"/>
        </w:rPr>
        <w:t xml:space="preserve"> количества молодых людей, вовлеченных в подростковые трудовые и студенческие отряды</w:t>
      </w:r>
      <w:r>
        <w:rPr>
          <w:rFonts w:ascii="Times New Roman" w:hAnsi="Times New Roman" w:cs="Times New Roman"/>
          <w:sz w:val="24"/>
          <w:szCs w:val="24"/>
        </w:rPr>
        <w:t xml:space="preserve"> до 935 чел.</w:t>
      </w:r>
      <w:r w:rsidRPr="00BA3282">
        <w:rPr>
          <w:rFonts w:ascii="Times New Roman" w:hAnsi="Times New Roman" w:cs="Times New Roman"/>
          <w:sz w:val="24"/>
          <w:szCs w:val="24"/>
        </w:rPr>
        <w:t>;</w:t>
      </w:r>
    </w:p>
    <w:p w:rsidR="0082545B" w:rsidRPr="00BA3282" w:rsidRDefault="0082545B" w:rsidP="000F5905">
      <w:pPr>
        <w:pStyle w:val="ConsPlusNormal"/>
        <w:widowControl/>
        <w:numPr>
          <w:ilvl w:val="0"/>
          <w:numId w:val="44"/>
        </w:numPr>
        <w:suppressAutoHyphens/>
        <w:ind w:left="0" w:right="6" w:firstLine="709"/>
        <w:jc w:val="both"/>
        <w:rPr>
          <w:rFonts w:ascii="Times New Roman" w:hAnsi="Times New Roman" w:cs="Times New Roman"/>
          <w:sz w:val="24"/>
          <w:szCs w:val="24"/>
          <w:u w:val="single"/>
        </w:rPr>
      </w:pPr>
      <w:r w:rsidRPr="00BA3282">
        <w:rPr>
          <w:rFonts w:ascii="Times New Roman" w:hAnsi="Times New Roman" w:cs="Times New Roman"/>
          <w:sz w:val="24"/>
          <w:szCs w:val="24"/>
        </w:rPr>
        <w:t>увеличени</w:t>
      </w:r>
      <w:r>
        <w:rPr>
          <w:rFonts w:ascii="Times New Roman" w:hAnsi="Times New Roman" w:cs="Times New Roman"/>
          <w:sz w:val="24"/>
          <w:szCs w:val="24"/>
        </w:rPr>
        <w:t>я</w:t>
      </w:r>
      <w:r w:rsidRPr="00BA3282">
        <w:rPr>
          <w:rFonts w:ascii="Times New Roman" w:hAnsi="Times New Roman" w:cs="Times New Roman"/>
          <w:sz w:val="24"/>
          <w:szCs w:val="24"/>
        </w:rPr>
        <w:t xml:space="preserve"> количества молодежных мероприятий пропагандирующих здоровый образ жизни в молодёжной среде и профилактику асоциального поведения</w:t>
      </w:r>
      <w:r>
        <w:rPr>
          <w:rFonts w:ascii="Times New Roman" w:hAnsi="Times New Roman" w:cs="Times New Roman"/>
          <w:sz w:val="24"/>
          <w:szCs w:val="24"/>
        </w:rPr>
        <w:t xml:space="preserve"> до 190 единиц</w:t>
      </w:r>
      <w:r w:rsidRPr="00BA3282">
        <w:rPr>
          <w:rFonts w:ascii="Times New Roman" w:hAnsi="Times New Roman" w:cs="Times New Roman"/>
          <w:sz w:val="24"/>
          <w:szCs w:val="24"/>
        </w:rPr>
        <w:t>;</w:t>
      </w:r>
    </w:p>
    <w:p w:rsidR="0082545B" w:rsidRPr="00BA3282" w:rsidRDefault="0082545B" w:rsidP="000F5905">
      <w:pPr>
        <w:numPr>
          <w:ilvl w:val="0"/>
          <w:numId w:val="44"/>
        </w:numPr>
        <w:suppressAutoHyphens/>
        <w:ind w:left="0" w:firstLine="709"/>
        <w:jc w:val="both"/>
        <w:rPr>
          <w:bCs/>
          <w:color w:val="000000"/>
          <w:sz w:val="24"/>
          <w:szCs w:val="24"/>
        </w:rPr>
      </w:pPr>
      <w:r w:rsidRPr="00BA3282">
        <w:rPr>
          <w:bCs/>
          <w:color w:val="000000"/>
          <w:sz w:val="24"/>
          <w:szCs w:val="24"/>
        </w:rPr>
        <w:t>увеличени</w:t>
      </w:r>
      <w:r>
        <w:rPr>
          <w:bCs/>
          <w:color w:val="000000"/>
          <w:sz w:val="24"/>
          <w:szCs w:val="24"/>
        </w:rPr>
        <w:t>я</w:t>
      </w:r>
      <w:r w:rsidRPr="00BA3282">
        <w:rPr>
          <w:bCs/>
          <w:color w:val="000000"/>
          <w:sz w:val="24"/>
          <w:szCs w:val="24"/>
        </w:rPr>
        <w:t xml:space="preserve"> количества исторически значимых документов архивного фонда Златоустовского городского округа</w:t>
      </w:r>
      <w:r w:rsidR="002A6503">
        <w:rPr>
          <w:bCs/>
          <w:color w:val="000000"/>
          <w:sz w:val="24"/>
          <w:szCs w:val="24"/>
        </w:rPr>
        <w:t xml:space="preserve"> до 50185 единиц</w:t>
      </w:r>
      <w:r w:rsidRPr="00BA3282">
        <w:rPr>
          <w:bCs/>
          <w:color w:val="000000"/>
          <w:sz w:val="24"/>
          <w:szCs w:val="24"/>
        </w:rPr>
        <w:t>;</w:t>
      </w:r>
    </w:p>
    <w:p w:rsidR="00231E97" w:rsidRPr="0082545B" w:rsidRDefault="0082545B" w:rsidP="000F5905">
      <w:pPr>
        <w:numPr>
          <w:ilvl w:val="0"/>
          <w:numId w:val="44"/>
        </w:numPr>
        <w:suppressAutoHyphens/>
        <w:ind w:left="0" w:right="6" w:firstLine="709"/>
        <w:jc w:val="both"/>
        <w:rPr>
          <w:sz w:val="24"/>
          <w:szCs w:val="24"/>
        </w:rPr>
      </w:pPr>
      <w:r w:rsidRPr="00BA3282">
        <w:rPr>
          <w:bCs/>
          <w:color w:val="000000"/>
          <w:sz w:val="24"/>
          <w:szCs w:val="24"/>
        </w:rPr>
        <w:t>увеличени</w:t>
      </w:r>
      <w:r>
        <w:rPr>
          <w:bCs/>
          <w:color w:val="000000"/>
          <w:sz w:val="24"/>
          <w:szCs w:val="24"/>
        </w:rPr>
        <w:t>я</w:t>
      </w:r>
      <w:r w:rsidRPr="00BA3282">
        <w:rPr>
          <w:bCs/>
          <w:color w:val="000000"/>
          <w:sz w:val="24"/>
          <w:szCs w:val="24"/>
        </w:rPr>
        <w:t xml:space="preserve"> количества архивных дел, документов, предоставляемых пользователям, в том числе и в электронном виде</w:t>
      </w:r>
      <w:r w:rsidR="002A6503">
        <w:rPr>
          <w:bCs/>
          <w:color w:val="000000"/>
          <w:sz w:val="24"/>
          <w:szCs w:val="24"/>
        </w:rPr>
        <w:t xml:space="preserve"> до 34250 единиц</w:t>
      </w:r>
      <w:r w:rsidRPr="00BA3282">
        <w:rPr>
          <w:bCs/>
          <w:color w:val="000000"/>
          <w:sz w:val="24"/>
          <w:szCs w:val="24"/>
        </w:rPr>
        <w:t>.</w:t>
      </w:r>
    </w:p>
    <w:p w:rsidR="0082545B" w:rsidRPr="00BA3282" w:rsidRDefault="0082545B" w:rsidP="0082545B">
      <w:pPr>
        <w:ind w:left="709" w:right="6"/>
        <w:jc w:val="both"/>
        <w:rPr>
          <w:sz w:val="24"/>
          <w:szCs w:val="24"/>
        </w:rPr>
      </w:pPr>
    </w:p>
    <w:p w:rsidR="00491F3E" w:rsidRDefault="00491F3E" w:rsidP="00F22611">
      <w:pPr>
        <w:pStyle w:val="a4"/>
        <w:widowControl w:val="0"/>
        <w:shd w:val="clear" w:color="auto" w:fill="FFFFFF"/>
        <w:tabs>
          <w:tab w:val="left" w:pos="583"/>
        </w:tabs>
        <w:overflowPunct/>
        <w:ind w:left="0" w:right="6"/>
        <w:jc w:val="center"/>
        <w:textAlignment w:val="auto"/>
        <w:rPr>
          <w:color w:val="000000"/>
          <w:spacing w:val="1"/>
          <w:sz w:val="24"/>
          <w:szCs w:val="24"/>
        </w:rPr>
      </w:pPr>
    </w:p>
    <w:p w:rsidR="00F22611" w:rsidRDefault="00F22611" w:rsidP="00F22611">
      <w:pPr>
        <w:pStyle w:val="a4"/>
        <w:widowControl w:val="0"/>
        <w:shd w:val="clear" w:color="auto" w:fill="FFFFFF"/>
        <w:tabs>
          <w:tab w:val="left" w:pos="583"/>
        </w:tabs>
        <w:overflowPunct/>
        <w:ind w:left="0" w:right="6"/>
        <w:jc w:val="center"/>
        <w:textAlignment w:val="auto"/>
        <w:rPr>
          <w:rFonts w:eastAsia="Calibri"/>
          <w:sz w:val="24"/>
          <w:szCs w:val="24"/>
        </w:rPr>
      </w:pPr>
      <w:r w:rsidRPr="00BA3282">
        <w:rPr>
          <w:color w:val="000000"/>
          <w:spacing w:val="1"/>
          <w:sz w:val="24"/>
          <w:szCs w:val="24"/>
        </w:rPr>
        <w:lastRenderedPageBreak/>
        <w:t>Раздел</w:t>
      </w:r>
      <w:r w:rsidRPr="005C3B42">
        <w:rPr>
          <w:color w:val="000000"/>
          <w:spacing w:val="1"/>
          <w:sz w:val="24"/>
          <w:szCs w:val="24"/>
        </w:rPr>
        <w:t xml:space="preserve"> </w:t>
      </w:r>
      <w:r>
        <w:rPr>
          <w:color w:val="000000"/>
          <w:spacing w:val="1"/>
          <w:sz w:val="24"/>
          <w:szCs w:val="24"/>
          <w:lang w:val="en-US"/>
        </w:rPr>
        <w:t>I</w:t>
      </w:r>
      <w:r w:rsidRPr="00BA3282">
        <w:rPr>
          <w:color w:val="000000"/>
          <w:spacing w:val="1"/>
          <w:sz w:val="24"/>
          <w:szCs w:val="24"/>
          <w:lang w:val="en-US"/>
        </w:rPr>
        <w:t>V</w:t>
      </w:r>
      <w:r w:rsidRPr="00BA3282">
        <w:rPr>
          <w:color w:val="000000"/>
          <w:spacing w:val="1"/>
          <w:sz w:val="24"/>
          <w:szCs w:val="24"/>
        </w:rPr>
        <w:t>.</w:t>
      </w:r>
      <w:r w:rsidRPr="00BA3282">
        <w:rPr>
          <w:color w:val="000000"/>
          <w:sz w:val="24"/>
          <w:szCs w:val="24"/>
        </w:rPr>
        <w:t xml:space="preserve"> </w:t>
      </w:r>
      <w:r>
        <w:rPr>
          <w:rFonts w:eastAsia="Calibri"/>
          <w:sz w:val="24"/>
          <w:szCs w:val="24"/>
        </w:rPr>
        <w:t>С</w:t>
      </w:r>
      <w:r w:rsidRPr="005C19C7">
        <w:rPr>
          <w:rFonts w:eastAsia="Calibri"/>
          <w:sz w:val="24"/>
          <w:szCs w:val="24"/>
        </w:rPr>
        <w:t>роки реализации муниципальной программы в целом, контрольные  этапы и сроки их реализации с указанием промежуточных индикативных показателей</w:t>
      </w:r>
    </w:p>
    <w:p w:rsidR="00F22611" w:rsidRPr="00BA3282" w:rsidRDefault="00F22611" w:rsidP="00F22611">
      <w:pPr>
        <w:pStyle w:val="a4"/>
        <w:widowControl w:val="0"/>
        <w:shd w:val="clear" w:color="auto" w:fill="FFFFFF"/>
        <w:tabs>
          <w:tab w:val="left" w:pos="583"/>
        </w:tabs>
        <w:overflowPunct/>
        <w:ind w:left="0" w:right="6"/>
        <w:jc w:val="center"/>
        <w:textAlignment w:val="auto"/>
        <w:rPr>
          <w:color w:val="000000"/>
          <w:sz w:val="24"/>
          <w:szCs w:val="24"/>
        </w:rPr>
      </w:pPr>
    </w:p>
    <w:p w:rsidR="00231E97" w:rsidRPr="00BA3282" w:rsidRDefault="00231E97" w:rsidP="000F5905">
      <w:pPr>
        <w:suppressAutoHyphens/>
        <w:ind w:right="6" w:firstLine="709"/>
        <w:jc w:val="both"/>
        <w:rPr>
          <w:sz w:val="24"/>
          <w:szCs w:val="24"/>
        </w:rPr>
      </w:pPr>
      <w:r w:rsidRPr="00BA3282">
        <w:rPr>
          <w:sz w:val="24"/>
          <w:szCs w:val="24"/>
        </w:rPr>
        <w:t>1</w:t>
      </w:r>
      <w:r w:rsidR="00A47558">
        <w:rPr>
          <w:sz w:val="24"/>
          <w:szCs w:val="24"/>
        </w:rPr>
        <w:t>3</w:t>
      </w:r>
      <w:r w:rsidRPr="00BA3282">
        <w:rPr>
          <w:sz w:val="24"/>
          <w:szCs w:val="24"/>
        </w:rPr>
        <w:t xml:space="preserve">. Срок реализации муниципальной программы проходит поэтапно: </w:t>
      </w:r>
    </w:p>
    <w:p w:rsidR="00231E97" w:rsidRPr="00BA3282" w:rsidRDefault="00231E97" w:rsidP="000F5905">
      <w:pPr>
        <w:suppressAutoHyphens/>
        <w:ind w:firstLine="720"/>
        <w:jc w:val="both"/>
        <w:rPr>
          <w:sz w:val="24"/>
          <w:szCs w:val="24"/>
        </w:rPr>
      </w:pPr>
      <w:r w:rsidRPr="00BA3282">
        <w:rPr>
          <w:sz w:val="24"/>
          <w:szCs w:val="24"/>
        </w:rPr>
        <w:t>I этап – 2014 г.</w:t>
      </w:r>
    </w:p>
    <w:p w:rsidR="00231E97" w:rsidRPr="00BA3282" w:rsidRDefault="00231E97" w:rsidP="000F5905">
      <w:pPr>
        <w:suppressAutoHyphens/>
        <w:ind w:firstLine="720"/>
        <w:jc w:val="both"/>
        <w:rPr>
          <w:sz w:val="24"/>
          <w:szCs w:val="24"/>
        </w:rPr>
      </w:pPr>
      <w:r w:rsidRPr="00BA3282">
        <w:rPr>
          <w:sz w:val="24"/>
          <w:szCs w:val="24"/>
        </w:rPr>
        <w:t>II этап – 2015 г.</w:t>
      </w:r>
    </w:p>
    <w:p w:rsidR="00231E97" w:rsidRPr="00BA3282" w:rsidRDefault="00231E97" w:rsidP="000F5905">
      <w:pPr>
        <w:suppressAutoHyphens/>
        <w:ind w:firstLine="720"/>
        <w:jc w:val="both"/>
        <w:rPr>
          <w:sz w:val="24"/>
          <w:szCs w:val="24"/>
        </w:rPr>
      </w:pPr>
      <w:r w:rsidRPr="00BA3282">
        <w:rPr>
          <w:sz w:val="24"/>
          <w:szCs w:val="24"/>
        </w:rPr>
        <w:t>III этап – 2016 г.</w:t>
      </w:r>
    </w:p>
    <w:p w:rsidR="00231E97" w:rsidRPr="00BA3282" w:rsidRDefault="00231E97" w:rsidP="000F5905">
      <w:pPr>
        <w:suppressAutoHyphens/>
        <w:ind w:firstLine="709"/>
        <w:jc w:val="both"/>
        <w:rPr>
          <w:sz w:val="24"/>
          <w:szCs w:val="24"/>
        </w:rPr>
      </w:pPr>
      <w:r w:rsidRPr="00BA3282">
        <w:rPr>
          <w:sz w:val="24"/>
          <w:szCs w:val="24"/>
        </w:rPr>
        <w:t>Контрольными этапами являются ежеквартальные и ежегодные отчеты, с промежуточными и окончательными показателями в сравнении с запланированными.</w:t>
      </w:r>
    </w:p>
    <w:p w:rsidR="00231E97" w:rsidRPr="00BA3282" w:rsidRDefault="00231E97" w:rsidP="000F5905">
      <w:pPr>
        <w:suppressAutoHyphens/>
        <w:ind w:firstLine="709"/>
        <w:jc w:val="both"/>
        <w:rPr>
          <w:sz w:val="24"/>
          <w:szCs w:val="24"/>
        </w:rPr>
      </w:pPr>
    </w:p>
    <w:p w:rsidR="00913C44" w:rsidRDefault="00913C44" w:rsidP="000F5905">
      <w:pPr>
        <w:suppressAutoHyphens/>
        <w:overflowPunct/>
        <w:autoSpaceDE/>
        <w:autoSpaceDN/>
        <w:adjustRightInd/>
        <w:ind w:right="6" w:firstLine="709"/>
        <w:jc w:val="center"/>
        <w:textAlignment w:val="auto"/>
        <w:rPr>
          <w:rFonts w:eastAsia="Calibri"/>
          <w:sz w:val="24"/>
          <w:szCs w:val="24"/>
        </w:rPr>
      </w:pPr>
      <w:r w:rsidRPr="00BA3282">
        <w:rPr>
          <w:color w:val="000000"/>
          <w:spacing w:val="1"/>
          <w:sz w:val="24"/>
          <w:szCs w:val="24"/>
        </w:rPr>
        <w:t xml:space="preserve">Раздел </w:t>
      </w:r>
      <w:r>
        <w:rPr>
          <w:color w:val="000000"/>
          <w:spacing w:val="1"/>
          <w:sz w:val="24"/>
          <w:szCs w:val="24"/>
          <w:lang w:val="en-US"/>
        </w:rPr>
        <w:t>V</w:t>
      </w:r>
      <w:r w:rsidRPr="00BA3282">
        <w:rPr>
          <w:color w:val="000000"/>
          <w:spacing w:val="1"/>
          <w:sz w:val="24"/>
          <w:szCs w:val="24"/>
        </w:rPr>
        <w:t>.</w:t>
      </w:r>
      <w:r w:rsidRPr="00BA3282">
        <w:rPr>
          <w:color w:val="000000"/>
          <w:sz w:val="24"/>
          <w:szCs w:val="24"/>
        </w:rPr>
        <w:t xml:space="preserve"> П</w:t>
      </w:r>
      <w:r w:rsidRPr="005C19C7">
        <w:rPr>
          <w:rFonts w:eastAsia="Calibri"/>
          <w:sz w:val="24"/>
          <w:szCs w:val="24"/>
        </w:rPr>
        <w:t>еречень основных мероприятий муниципальной программы                                                 с указанием сроков их реализации, ответственного исполнителя и соисполнителей, а также ожидаемых результатов (целевых индикаторов)</w:t>
      </w:r>
    </w:p>
    <w:p w:rsidR="00374BBB" w:rsidRPr="00BA3282" w:rsidRDefault="00374BBB" w:rsidP="000F5905">
      <w:pPr>
        <w:suppressAutoHyphens/>
        <w:overflowPunct/>
        <w:autoSpaceDE/>
        <w:autoSpaceDN/>
        <w:adjustRightInd/>
        <w:ind w:right="6" w:firstLine="709"/>
        <w:jc w:val="center"/>
        <w:textAlignment w:val="auto"/>
        <w:rPr>
          <w:sz w:val="24"/>
          <w:szCs w:val="24"/>
        </w:rPr>
      </w:pPr>
    </w:p>
    <w:p w:rsidR="00231E97" w:rsidRDefault="00374BBB" w:rsidP="000F5905">
      <w:pPr>
        <w:suppressAutoHyphens/>
        <w:overflowPunct/>
        <w:autoSpaceDE/>
        <w:autoSpaceDN/>
        <w:adjustRightInd/>
        <w:ind w:right="6" w:firstLine="709"/>
        <w:jc w:val="both"/>
        <w:textAlignment w:val="auto"/>
        <w:rPr>
          <w:color w:val="000000"/>
          <w:sz w:val="24"/>
          <w:szCs w:val="24"/>
        </w:rPr>
      </w:pPr>
      <w:r w:rsidRPr="00BA3282">
        <w:rPr>
          <w:color w:val="000000"/>
          <w:sz w:val="24"/>
          <w:szCs w:val="24"/>
        </w:rPr>
        <w:t>П</w:t>
      </w:r>
      <w:r w:rsidRPr="005C19C7">
        <w:rPr>
          <w:rFonts w:eastAsia="Calibri"/>
          <w:sz w:val="24"/>
          <w:szCs w:val="24"/>
        </w:rPr>
        <w:t>еречень основных мероприятий муниципальной программы</w:t>
      </w:r>
      <w:r>
        <w:rPr>
          <w:rFonts w:eastAsia="Calibri"/>
          <w:sz w:val="24"/>
          <w:szCs w:val="24"/>
        </w:rPr>
        <w:t xml:space="preserve"> </w:t>
      </w:r>
      <w:r w:rsidRPr="005C19C7">
        <w:rPr>
          <w:rFonts w:eastAsia="Calibri"/>
          <w:sz w:val="24"/>
          <w:szCs w:val="24"/>
        </w:rPr>
        <w:t>с</w:t>
      </w:r>
      <w:r>
        <w:rPr>
          <w:rFonts w:eastAsia="Calibri"/>
          <w:sz w:val="24"/>
          <w:szCs w:val="24"/>
        </w:rPr>
        <w:t>о</w:t>
      </w:r>
      <w:r w:rsidRPr="005C19C7">
        <w:rPr>
          <w:rFonts w:eastAsia="Calibri"/>
          <w:sz w:val="24"/>
          <w:szCs w:val="24"/>
        </w:rPr>
        <w:t xml:space="preserve"> сроков их реализации, ответственн</w:t>
      </w:r>
      <w:r>
        <w:rPr>
          <w:rFonts w:eastAsia="Calibri"/>
          <w:sz w:val="24"/>
          <w:szCs w:val="24"/>
        </w:rPr>
        <w:t>ых</w:t>
      </w:r>
      <w:r w:rsidRPr="005C19C7">
        <w:rPr>
          <w:rFonts w:eastAsia="Calibri"/>
          <w:sz w:val="24"/>
          <w:szCs w:val="24"/>
        </w:rPr>
        <w:t xml:space="preserve"> исполнител</w:t>
      </w:r>
      <w:r>
        <w:rPr>
          <w:rFonts w:eastAsia="Calibri"/>
          <w:sz w:val="24"/>
          <w:szCs w:val="24"/>
        </w:rPr>
        <w:t>ей и соисполнителей,</w:t>
      </w:r>
      <w:r w:rsidRPr="005C19C7">
        <w:rPr>
          <w:rFonts w:eastAsia="Calibri"/>
          <w:sz w:val="24"/>
          <w:szCs w:val="24"/>
        </w:rPr>
        <w:t xml:space="preserve"> ожидаемых результатов</w:t>
      </w:r>
      <w:r>
        <w:rPr>
          <w:rFonts w:eastAsia="Calibri"/>
          <w:sz w:val="24"/>
          <w:szCs w:val="24"/>
        </w:rPr>
        <w:t xml:space="preserve"> и объёмы финансирования по годам </w:t>
      </w:r>
      <w:r w:rsidRPr="00480B4E">
        <w:rPr>
          <w:color w:val="000000"/>
          <w:sz w:val="24"/>
          <w:szCs w:val="24"/>
        </w:rPr>
        <w:t xml:space="preserve">приведен в приложение </w:t>
      </w:r>
      <w:r w:rsidRPr="00811B8B">
        <w:rPr>
          <w:color w:val="000000"/>
          <w:sz w:val="24"/>
          <w:szCs w:val="24"/>
        </w:rPr>
        <w:t xml:space="preserve">1 </w:t>
      </w:r>
      <w:r>
        <w:rPr>
          <w:color w:val="000000"/>
          <w:sz w:val="24"/>
          <w:szCs w:val="24"/>
        </w:rPr>
        <w:t>к муниципальной программе.</w:t>
      </w:r>
    </w:p>
    <w:p w:rsidR="00374BBB" w:rsidRPr="00BA3282" w:rsidRDefault="00374BBB" w:rsidP="000F5905">
      <w:pPr>
        <w:suppressAutoHyphens/>
        <w:overflowPunct/>
        <w:autoSpaceDE/>
        <w:autoSpaceDN/>
        <w:adjustRightInd/>
        <w:ind w:right="6" w:firstLine="709"/>
        <w:jc w:val="both"/>
        <w:textAlignment w:val="auto"/>
        <w:rPr>
          <w:i/>
        </w:rPr>
      </w:pPr>
    </w:p>
    <w:p w:rsidR="00913C44" w:rsidRDefault="00913C44" w:rsidP="000F5905">
      <w:pPr>
        <w:pStyle w:val="a4"/>
        <w:widowControl w:val="0"/>
        <w:shd w:val="clear" w:color="auto" w:fill="FFFFFF"/>
        <w:tabs>
          <w:tab w:val="left" w:pos="583"/>
        </w:tabs>
        <w:suppressAutoHyphens/>
        <w:overflowPunct/>
        <w:ind w:left="0" w:right="6"/>
        <w:jc w:val="center"/>
        <w:textAlignment w:val="auto"/>
        <w:rPr>
          <w:rFonts w:eastAsia="Calibri"/>
          <w:sz w:val="24"/>
          <w:szCs w:val="24"/>
        </w:rPr>
      </w:pPr>
      <w:r w:rsidRPr="00BA3282">
        <w:rPr>
          <w:color w:val="000000"/>
          <w:spacing w:val="1"/>
          <w:sz w:val="24"/>
          <w:szCs w:val="24"/>
        </w:rPr>
        <w:t xml:space="preserve">Раздел </w:t>
      </w:r>
      <w:r>
        <w:rPr>
          <w:color w:val="000000"/>
          <w:spacing w:val="1"/>
          <w:sz w:val="24"/>
          <w:szCs w:val="24"/>
          <w:lang w:val="en-US"/>
        </w:rPr>
        <w:t>VI</w:t>
      </w:r>
      <w:r w:rsidRPr="00BA3282">
        <w:rPr>
          <w:color w:val="000000"/>
          <w:spacing w:val="1"/>
          <w:sz w:val="24"/>
          <w:szCs w:val="24"/>
        </w:rPr>
        <w:t>.</w:t>
      </w:r>
      <w:r w:rsidRPr="00BA3282">
        <w:rPr>
          <w:color w:val="000000"/>
          <w:sz w:val="24"/>
          <w:szCs w:val="24"/>
        </w:rPr>
        <w:t xml:space="preserve"> </w:t>
      </w:r>
      <w:r>
        <w:rPr>
          <w:rFonts w:eastAsia="Calibri"/>
          <w:sz w:val="24"/>
          <w:szCs w:val="24"/>
        </w:rPr>
        <w:t>О</w:t>
      </w:r>
      <w:r w:rsidRPr="005C19C7">
        <w:rPr>
          <w:rFonts w:eastAsia="Calibri"/>
          <w:sz w:val="24"/>
          <w:szCs w:val="24"/>
        </w:rPr>
        <w:t>сновные меры правового регулирования в соответствующей сфере, направленные   на   достижение   цели  и  (или)  конечных  результатов муниципальной  программы, с обоснованием основных положений и сроков принятия необходимых нормативных правовых акто</w:t>
      </w:r>
      <w:r>
        <w:rPr>
          <w:rFonts w:eastAsia="Calibri"/>
          <w:sz w:val="24"/>
          <w:szCs w:val="24"/>
        </w:rPr>
        <w:t>в</w:t>
      </w:r>
    </w:p>
    <w:p w:rsidR="00913C44" w:rsidRPr="00BA3282" w:rsidRDefault="00913C44" w:rsidP="000F5905">
      <w:pPr>
        <w:pStyle w:val="a4"/>
        <w:widowControl w:val="0"/>
        <w:shd w:val="clear" w:color="auto" w:fill="FFFFFF"/>
        <w:tabs>
          <w:tab w:val="left" w:pos="583"/>
        </w:tabs>
        <w:suppressAutoHyphens/>
        <w:overflowPunct/>
        <w:ind w:left="0" w:right="6"/>
        <w:jc w:val="center"/>
        <w:textAlignment w:val="auto"/>
        <w:rPr>
          <w:color w:val="000000"/>
          <w:sz w:val="24"/>
          <w:szCs w:val="24"/>
        </w:rPr>
      </w:pPr>
    </w:p>
    <w:p w:rsidR="00231E97" w:rsidRPr="00BA3282" w:rsidRDefault="00231E97" w:rsidP="000F5905">
      <w:pPr>
        <w:suppressAutoHyphens/>
        <w:ind w:firstLine="709"/>
        <w:jc w:val="both"/>
        <w:rPr>
          <w:sz w:val="24"/>
          <w:szCs w:val="24"/>
        </w:rPr>
      </w:pPr>
      <w:r w:rsidRPr="00BA3282">
        <w:rPr>
          <w:sz w:val="24"/>
          <w:szCs w:val="24"/>
        </w:rPr>
        <w:t>1</w:t>
      </w:r>
      <w:r w:rsidR="00A47558">
        <w:rPr>
          <w:sz w:val="24"/>
          <w:szCs w:val="24"/>
        </w:rPr>
        <w:t>4</w:t>
      </w:r>
      <w:r w:rsidRPr="00BA3282">
        <w:rPr>
          <w:sz w:val="24"/>
          <w:szCs w:val="24"/>
        </w:rPr>
        <w:t xml:space="preserve">. Уже приняты муниципальные правовые акты, закрепляющих гарантии и условия обеспечения населения услугами организаций культуры, в том числе социальные нормы библиотек, учреждений культуры клубного типа, музеев, детских школ искусств, а также документы, определяющие порядок и объемы предоставления услуг в области культуры, молодежной политики и архивного дела. </w:t>
      </w:r>
      <w:r w:rsidR="00F12C9E">
        <w:rPr>
          <w:sz w:val="24"/>
          <w:szCs w:val="24"/>
        </w:rPr>
        <w:t>Муниципальная п</w:t>
      </w:r>
      <w:r w:rsidRPr="00BA3282">
        <w:rPr>
          <w:sz w:val="24"/>
          <w:szCs w:val="24"/>
        </w:rPr>
        <w:t>рограмма разработана в соответствии с Конституцией Российской Федерации, а также другие нормативными документами:</w:t>
      </w:r>
    </w:p>
    <w:p w:rsidR="00231E97" w:rsidRPr="00BA3282" w:rsidRDefault="00231E97" w:rsidP="000F5905">
      <w:pPr>
        <w:pStyle w:val="a4"/>
        <w:numPr>
          <w:ilvl w:val="0"/>
          <w:numId w:val="42"/>
        </w:numPr>
        <w:suppressAutoHyphens/>
        <w:ind w:left="0" w:firstLine="709"/>
        <w:jc w:val="both"/>
        <w:rPr>
          <w:sz w:val="24"/>
          <w:szCs w:val="24"/>
        </w:rPr>
      </w:pPr>
      <w:r w:rsidRPr="00BA3282">
        <w:rPr>
          <w:sz w:val="24"/>
          <w:szCs w:val="24"/>
        </w:rPr>
        <w:t>Федеральный закон от 06.10.2003 №131 «Об общих принципах органи</w:t>
      </w:r>
      <w:r w:rsidR="00934373">
        <w:rPr>
          <w:sz w:val="24"/>
          <w:szCs w:val="24"/>
        </w:rPr>
        <w:t xml:space="preserve">зации местного самоуправления в Российской Федерации»; </w:t>
      </w:r>
    </w:p>
    <w:p w:rsidR="00231E97" w:rsidRPr="00BA3282" w:rsidRDefault="00934373" w:rsidP="000F5905">
      <w:pPr>
        <w:pStyle w:val="a4"/>
        <w:numPr>
          <w:ilvl w:val="0"/>
          <w:numId w:val="42"/>
        </w:numPr>
        <w:suppressAutoHyphens/>
        <w:ind w:left="0" w:firstLine="709"/>
        <w:jc w:val="both"/>
        <w:rPr>
          <w:sz w:val="24"/>
          <w:szCs w:val="24"/>
        </w:rPr>
      </w:pPr>
      <w:r>
        <w:rPr>
          <w:spacing w:val="2"/>
          <w:sz w:val="24"/>
          <w:szCs w:val="24"/>
        </w:rPr>
        <w:t>З</w:t>
      </w:r>
      <w:r w:rsidR="00231E97" w:rsidRPr="00BA3282">
        <w:rPr>
          <w:spacing w:val="2"/>
          <w:sz w:val="24"/>
          <w:szCs w:val="24"/>
        </w:rPr>
        <w:t xml:space="preserve">акон </w:t>
      </w:r>
      <w:r>
        <w:rPr>
          <w:spacing w:val="2"/>
          <w:sz w:val="24"/>
          <w:szCs w:val="24"/>
        </w:rPr>
        <w:t xml:space="preserve">Российской Федерации </w:t>
      </w:r>
      <w:r w:rsidR="00231E97" w:rsidRPr="00BA3282">
        <w:rPr>
          <w:spacing w:val="2"/>
          <w:sz w:val="24"/>
          <w:szCs w:val="24"/>
        </w:rPr>
        <w:t xml:space="preserve">от </w:t>
      </w:r>
      <w:r>
        <w:rPr>
          <w:spacing w:val="2"/>
          <w:sz w:val="24"/>
          <w:szCs w:val="24"/>
        </w:rPr>
        <w:t>09.12.1992 г. №3612-1</w:t>
      </w:r>
      <w:r w:rsidR="00231E97" w:rsidRPr="00BA3282">
        <w:rPr>
          <w:spacing w:val="2"/>
          <w:sz w:val="24"/>
          <w:szCs w:val="24"/>
        </w:rPr>
        <w:t xml:space="preserve"> «Основы законодательства Российской Федерации о культуре</w:t>
      </w:r>
      <w:r w:rsidR="00231E97" w:rsidRPr="00BA3282">
        <w:rPr>
          <w:sz w:val="24"/>
          <w:szCs w:val="24"/>
        </w:rPr>
        <w:t>»;</w:t>
      </w:r>
    </w:p>
    <w:p w:rsidR="00231E97" w:rsidRPr="00BA3282" w:rsidRDefault="00231E97" w:rsidP="000F5905">
      <w:pPr>
        <w:pStyle w:val="a4"/>
        <w:numPr>
          <w:ilvl w:val="0"/>
          <w:numId w:val="42"/>
        </w:numPr>
        <w:suppressAutoHyphens/>
        <w:ind w:left="0" w:firstLine="709"/>
        <w:jc w:val="both"/>
        <w:rPr>
          <w:sz w:val="24"/>
          <w:szCs w:val="24"/>
        </w:rPr>
      </w:pPr>
      <w:r w:rsidRPr="00BA3282">
        <w:rPr>
          <w:sz w:val="24"/>
          <w:szCs w:val="24"/>
        </w:rPr>
        <w:t>Федеральный закон от 25.06.2002 №73-ФЗ «Об объектах культурного наследия (памятниках истории и культуры) народов Российской Федерации»;</w:t>
      </w:r>
    </w:p>
    <w:p w:rsidR="00231E97" w:rsidRPr="00BA3282" w:rsidRDefault="00231E97" w:rsidP="000F5905">
      <w:pPr>
        <w:pStyle w:val="a4"/>
        <w:numPr>
          <w:ilvl w:val="0"/>
          <w:numId w:val="42"/>
        </w:numPr>
        <w:suppressAutoHyphens/>
        <w:spacing w:line="240" w:lineRule="atLeast"/>
        <w:ind w:left="0" w:firstLine="709"/>
        <w:rPr>
          <w:sz w:val="24"/>
          <w:szCs w:val="24"/>
        </w:rPr>
      </w:pPr>
      <w:r w:rsidRPr="00BA3282">
        <w:rPr>
          <w:sz w:val="24"/>
          <w:szCs w:val="24"/>
        </w:rPr>
        <w:t xml:space="preserve">Стратегия государственной молодежной политики до 2016 года, </w:t>
      </w:r>
      <w:r w:rsidR="00934373" w:rsidRPr="00BA3282">
        <w:rPr>
          <w:sz w:val="24"/>
          <w:szCs w:val="24"/>
        </w:rPr>
        <w:t>утвержденн</w:t>
      </w:r>
      <w:r w:rsidR="00934373">
        <w:rPr>
          <w:sz w:val="24"/>
          <w:szCs w:val="24"/>
        </w:rPr>
        <w:t>ая</w:t>
      </w:r>
      <w:r w:rsidRPr="00BA3282">
        <w:rPr>
          <w:sz w:val="24"/>
          <w:szCs w:val="24"/>
        </w:rPr>
        <w:t xml:space="preserve"> распоряжением Правительства Российской Федерации от 18 декабря 2006 г. № 1760-р.</w:t>
      </w:r>
    </w:p>
    <w:p w:rsidR="00231E97" w:rsidRDefault="00231E97" w:rsidP="000F5905">
      <w:pPr>
        <w:suppressAutoHyphens/>
        <w:ind w:firstLine="709"/>
        <w:jc w:val="both"/>
        <w:rPr>
          <w:sz w:val="24"/>
          <w:szCs w:val="24"/>
        </w:rPr>
      </w:pPr>
      <w:r w:rsidRPr="00BA3282">
        <w:rPr>
          <w:sz w:val="24"/>
          <w:szCs w:val="24"/>
        </w:rPr>
        <w:t>1</w:t>
      </w:r>
      <w:r w:rsidR="00A47558">
        <w:rPr>
          <w:sz w:val="24"/>
          <w:szCs w:val="24"/>
        </w:rPr>
        <w:t>5</w:t>
      </w:r>
      <w:r w:rsidRPr="00BA3282">
        <w:rPr>
          <w:sz w:val="24"/>
          <w:szCs w:val="24"/>
        </w:rPr>
        <w:t>. Постоянно проводится мониторинг законодательства в соответствующих сферах и вносятся изменения в действующие муниципальные правовые акты, разрабатываются и утверждаются новые.</w:t>
      </w:r>
    </w:p>
    <w:p w:rsidR="00934373" w:rsidRDefault="00934373" w:rsidP="000F5905">
      <w:pPr>
        <w:suppressAutoHyphens/>
        <w:ind w:right="6"/>
        <w:rPr>
          <w:color w:val="000000"/>
          <w:spacing w:val="1"/>
          <w:sz w:val="24"/>
          <w:szCs w:val="24"/>
        </w:rPr>
      </w:pPr>
    </w:p>
    <w:p w:rsidR="00913C44" w:rsidRDefault="00913C44" w:rsidP="000F5905">
      <w:pPr>
        <w:suppressAutoHyphens/>
        <w:ind w:right="6"/>
        <w:jc w:val="center"/>
        <w:rPr>
          <w:rFonts w:eastAsia="Calibri"/>
          <w:sz w:val="24"/>
          <w:szCs w:val="24"/>
        </w:rPr>
      </w:pPr>
      <w:r w:rsidRPr="00BA3282">
        <w:rPr>
          <w:color w:val="000000"/>
          <w:spacing w:val="1"/>
          <w:sz w:val="24"/>
          <w:szCs w:val="24"/>
        </w:rPr>
        <w:t xml:space="preserve">Раздел </w:t>
      </w:r>
      <w:r>
        <w:rPr>
          <w:color w:val="000000"/>
          <w:spacing w:val="1"/>
          <w:sz w:val="24"/>
          <w:szCs w:val="24"/>
          <w:lang w:val="en-US"/>
        </w:rPr>
        <w:t>VII</w:t>
      </w:r>
      <w:r w:rsidRPr="00BA3282">
        <w:rPr>
          <w:color w:val="000000"/>
          <w:spacing w:val="1"/>
          <w:sz w:val="24"/>
          <w:szCs w:val="24"/>
        </w:rPr>
        <w:t xml:space="preserve">. </w:t>
      </w:r>
      <w:r>
        <w:rPr>
          <w:rFonts w:eastAsia="Calibri"/>
          <w:sz w:val="24"/>
          <w:szCs w:val="24"/>
        </w:rPr>
        <w:t>П</w:t>
      </w:r>
      <w:r w:rsidRPr="005C19C7">
        <w:rPr>
          <w:rFonts w:eastAsia="Calibri"/>
          <w:sz w:val="24"/>
          <w:szCs w:val="24"/>
        </w:rPr>
        <w:t>еречень и краткое описание подпрограмм муниципальной программы</w:t>
      </w:r>
    </w:p>
    <w:p w:rsidR="00913C44" w:rsidRPr="00BA3282" w:rsidRDefault="00913C44" w:rsidP="000F5905">
      <w:pPr>
        <w:suppressAutoHyphens/>
        <w:ind w:right="6"/>
        <w:jc w:val="center"/>
        <w:rPr>
          <w:color w:val="000000"/>
          <w:spacing w:val="1"/>
          <w:sz w:val="24"/>
          <w:szCs w:val="24"/>
        </w:rPr>
      </w:pPr>
    </w:p>
    <w:p w:rsidR="00231E97" w:rsidRDefault="00231E97" w:rsidP="000F5905">
      <w:pPr>
        <w:suppressAutoHyphens/>
        <w:ind w:firstLine="709"/>
        <w:contextualSpacing/>
        <w:jc w:val="both"/>
        <w:rPr>
          <w:sz w:val="24"/>
          <w:szCs w:val="24"/>
        </w:rPr>
      </w:pPr>
      <w:r w:rsidRPr="00BA3282">
        <w:rPr>
          <w:color w:val="000000"/>
          <w:sz w:val="24"/>
          <w:szCs w:val="24"/>
        </w:rPr>
        <w:t>1</w:t>
      </w:r>
      <w:r w:rsidR="00A47558">
        <w:rPr>
          <w:color w:val="000000"/>
          <w:sz w:val="24"/>
          <w:szCs w:val="24"/>
        </w:rPr>
        <w:t>6</w:t>
      </w:r>
      <w:r w:rsidRPr="00BA3282">
        <w:rPr>
          <w:color w:val="000000"/>
          <w:sz w:val="24"/>
          <w:szCs w:val="24"/>
        </w:rPr>
        <w:t>. П</w:t>
      </w:r>
      <w:r w:rsidRPr="00BA3282">
        <w:rPr>
          <w:sz w:val="24"/>
          <w:szCs w:val="24"/>
        </w:rPr>
        <w:t xml:space="preserve">одпрограмма «Развитие молодёжной политики. </w:t>
      </w:r>
      <w:proofErr w:type="spellStart"/>
      <w:r w:rsidRPr="00BA3282">
        <w:rPr>
          <w:sz w:val="24"/>
          <w:szCs w:val="24"/>
        </w:rPr>
        <w:t>Гражданско</w:t>
      </w:r>
      <w:proofErr w:type="spellEnd"/>
      <w:r w:rsidRPr="00BA3282">
        <w:rPr>
          <w:sz w:val="24"/>
          <w:szCs w:val="24"/>
        </w:rPr>
        <w:t xml:space="preserve"> - патриотическое воспитание молодёжи» </w:t>
      </w:r>
      <w:r w:rsidR="00934373">
        <w:rPr>
          <w:sz w:val="24"/>
          <w:szCs w:val="24"/>
        </w:rPr>
        <w:t xml:space="preserve">(приложение 2 к муниципальной программе) </w:t>
      </w:r>
      <w:r w:rsidRPr="00BA3282">
        <w:rPr>
          <w:sz w:val="24"/>
          <w:szCs w:val="24"/>
        </w:rPr>
        <w:t xml:space="preserve">являет собой основу муниципальной политики в отношении молодёжи, проживающей на территории округа и выражает стратегическую линию органов местного самоуправления на поддержку молодёжи, как основного человеческого ресурса, творческой реализации и развития округа.   </w:t>
      </w:r>
    </w:p>
    <w:p w:rsidR="00D6017B" w:rsidRPr="00DD0412" w:rsidRDefault="00B3517D" w:rsidP="000F5905">
      <w:pPr>
        <w:suppressAutoHyphens/>
        <w:spacing w:line="264" w:lineRule="auto"/>
        <w:ind w:firstLine="709"/>
        <w:jc w:val="both"/>
        <w:rPr>
          <w:sz w:val="24"/>
        </w:rPr>
      </w:pPr>
      <w:r>
        <w:rPr>
          <w:sz w:val="24"/>
          <w:szCs w:val="24"/>
        </w:rPr>
        <w:t xml:space="preserve">Цель подпрограммы: </w:t>
      </w:r>
      <w:r w:rsidR="00D6017B" w:rsidRPr="00DD0412">
        <w:rPr>
          <w:sz w:val="24"/>
        </w:rPr>
        <w:t xml:space="preserve">формирование условий для успешного развития потенциала молодежи и ее эффективной самореализации в интересах социально-экономического, </w:t>
      </w:r>
      <w:r w:rsidR="00D6017B" w:rsidRPr="00DD0412">
        <w:rPr>
          <w:sz w:val="24"/>
          <w:szCs w:val="24"/>
        </w:rPr>
        <w:t xml:space="preserve">гражданско-патриотического, </w:t>
      </w:r>
      <w:r w:rsidR="00D6017B" w:rsidRPr="00DD0412">
        <w:rPr>
          <w:sz w:val="24"/>
        </w:rPr>
        <w:t>общественно-политического и культурного развития Златоустовского городского округа.</w:t>
      </w:r>
    </w:p>
    <w:p w:rsidR="00B3517D" w:rsidRDefault="00B3517D" w:rsidP="000F5905">
      <w:pPr>
        <w:suppressAutoHyphens/>
        <w:ind w:firstLine="709"/>
        <w:contextualSpacing/>
        <w:jc w:val="both"/>
        <w:rPr>
          <w:sz w:val="24"/>
          <w:szCs w:val="24"/>
        </w:rPr>
      </w:pPr>
      <w:r>
        <w:rPr>
          <w:sz w:val="24"/>
          <w:szCs w:val="24"/>
        </w:rPr>
        <w:lastRenderedPageBreak/>
        <w:t>Задачи подпрограммы:</w:t>
      </w:r>
    </w:p>
    <w:p w:rsidR="00B3517D" w:rsidRPr="00DD0412" w:rsidRDefault="00B3517D" w:rsidP="000F5905">
      <w:pPr>
        <w:suppressAutoHyphens/>
        <w:ind w:left="33" w:firstLine="676"/>
        <w:jc w:val="both"/>
        <w:rPr>
          <w:sz w:val="24"/>
          <w:szCs w:val="24"/>
        </w:rPr>
      </w:pPr>
      <w:r>
        <w:rPr>
          <w:sz w:val="24"/>
          <w:szCs w:val="24"/>
        </w:rPr>
        <w:t>1)</w:t>
      </w:r>
      <w:r w:rsidRPr="00DD0412">
        <w:rPr>
          <w:sz w:val="24"/>
          <w:szCs w:val="24"/>
        </w:rPr>
        <w:t xml:space="preserve"> Совершенствование организации мероприятий с детьми и молодёжью </w:t>
      </w:r>
      <w:r w:rsidR="000F5905">
        <w:rPr>
          <w:sz w:val="24"/>
          <w:szCs w:val="24"/>
        </w:rPr>
        <w:t xml:space="preserve">                 </w:t>
      </w:r>
      <w:proofErr w:type="spellStart"/>
      <w:r w:rsidRPr="00DD0412">
        <w:rPr>
          <w:sz w:val="24"/>
          <w:szCs w:val="24"/>
        </w:rPr>
        <w:t>гражданско</w:t>
      </w:r>
      <w:proofErr w:type="spellEnd"/>
      <w:r w:rsidRPr="00DD0412">
        <w:rPr>
          <w:sz w:val="24"/>
          <w:szCs w:val="24"/>
        </w:rPr>
        <w:t>–патриотического, духовно–нравственного, интеллектуального и творческого характера;</w:t>
      </w:r>
    </w:p>
    <w:p w:rsidR="00B3517D" w:rsidRPr="00DD0412" w:rsidRDefault="00B3517D" w:rsidP="000F5905">
      <w:pPr>
        <w:suppressAutoHyphens/>
        <w:ind w:left="33" w:firstLine="676"/>
        <w:jc w:val="both"/>
        <w:rPr>
          <w:sz w:val="24"/>
          <w:szCs w:val="24"/>
        </w:rPr>
      </w:pPr>
      <w:r>
        <w:rPr>
          <w:sz w:val="24"/>
          <w:szCs w:val="24"/>
        </w:rPr>
        <w:t>2)</w:t>
      </w:r>
      <w:r w:rsidRPr="00DD0412">
        <w:rPr>
          <w:sz w:val="24"/>
          <w:szCs w:val="24"/>
        </w:rPr>
        <w:t xml:space="preserve"> Развитие моделей и форм вовлечения молодёжи во временную трудовую и экономическую деятельность, направленную на решение вопросов </w:t>
      </w:r>
      <w:proofErr w:type="spellStart"/>
      <w:r w:rsidRPr="00DD0412">
        <w:rPr>
          <w:sz w:val="24"/>
          <w:szCs w:val="24"/>
        </w:rPr>
        <w:t>самообеспечения</w:t>
      </w:r>
      <w:proofErr w:type="spellEnd"/>
      <w:r w:rsidRPr="00DD0412">
        <w:rPr>
          <w:sz w:val="24"/>
          <w:szCs w:val="24"/>
        </w:rPr>
        <w:t>;</w:t>
      </w:r>
    </w:p>
    <w:p w:rsidR="00B3517D" w:rsidRDefault="00B3517D" w:rsidP="000F5905">
      <w:pPr>
        <w:suppressAutoHyphens/>
        <w:ind w:left="33" w:firstLine="676"/>
        <w:jc w:val="both"/>
        <w:rPr>
          <w:sz w:val="24"/>
          <w:szCs w:val="24"/>
        </w:rPr>
      </w:pPr>
      <w:r>
        <w:rPr>
          <w:sz w:val="24"/>
          <w:szCs w:val="24"/>
        </w:rPr>
        <w:t>3)</w:t>
      </w:r>
      <w:r w:rsidRPr="00DD0412">
        <w:rPr>
          <w:sz w:val="24"/>
          <w:szCs w:val="24"/>
        </w:rPr>
        <w:t xml:space="preserve"> Совершенствование организации мероприятий по пропаганде здорового образа жизни и профилактики асоциального поведения.</w:t>
      </w:r>
    </w:p>
    <w:p w:rsidR="00B3517D" w:rsidRPr="00BA3282" w:rsidRDefault="00B3517D" w:rsidP="000F5905">
      <w:pPr>
        <w:suppressAutoHyphens/>
        <w:ind w:firstLine="676"/>
        <w:contextualSpacing/>
        <w:jc w:val="both"/>
        <w:rPr>
          <w:sz w:val="24"/>
          <w:szCs w:val="24"/>
        </w:rPr>
      </w:pPr>
      <w:r w:rsidRPr="00DD0412">
        <w:rPr>
          <w:sz w:val="24"/>
        </w:rPr>
        <w:t>4</w:t>
      </w:r>
      <w:r>
        <w:rPr>
          <w:sz w:val="24"/>
        </w:rPr>
        <w:t>)</w:t>
      </w:r>
      <w:r w:rsidRPr="00DD0412">
        <w:rPr>
          <w:sz w:val="24"/>
        </w:rPr>
        <w:t xml:space="preserve"> </w:t>
      </w:r>
      <w:r>
        <w:rPr>
          <w:sz w:val="24"/>
        </w:rPr>
        <w:t>Р</w:t>
      </w:r>
      <w:r w:rsidRPr="00DD0412">
        <w:rPr>
          <w:sz w:val="24"/>
        </w:rPr>
        <w:t>азвитие моделей и форм вовлечения молодёжи в волонтерское движение.</w:t>
      </w:r>
    </w:p>
    <w:p w:rsidR="00231E97" w:rsidRDefault="00231E97" w:rsidP="000F5905">
      <w:pPr>
        <w:suppressAutoHyphens/>
        <w:ind w:firstLine="709"/>
        <w:jc w:val="both"/>
        <w:rPr>
          <w:color w:val="000000"/>
          <w:sz w:val="24"/>
          <w:szCs w:val="24"/>
        </w:rPr>
      </w:pPr>
      <w:r w:rsidRPr="00BA3282">
        <w:rPr>
          <w:sz w:val="24"/>
          <w:szCs w:val="24"/>
        </w:rPr>
        <w:t>1</w:t>
      </w:r>
      <w:r w:rsidR="00A47558">
        <w:rPr>
          <w:sz w:val="24"/>
          <w:szCs w:val="24"/>
        </w:rPr>
        <w:t>7</w:t>
      </w:r>
      <w:r w:rsidRPr="00BA3282">
        <w:rPr>
          <w:sz w:val="24"/>
          <w:szCs w:val="24"/>
        </w:rPr>
        <w:t xml:space="preserve">. </w:t>
      </w:r>
      <w:r w:rsidRPr="00BA3282">
        <w:rPr>
          <w:color w:val="000000"/>
          <w:sz w:val="24"/>
          <w:szCs w:val="24"/>
        </w:rPr>
        <w:t>П</w:t>
      </w:r>
      <w:r w:rsidRPr="00BA3282">
        <w:rPr>
          <w:sz w:val="24"/>
          <w:szCs w:val="24"/>
        </w:rPr>
        <w:t xml:space="preserve">одпрограмма «Культура и искусство Златоустовского городского округа» </w:t>
      </w:r>
      <w:r w:rsidR="00934373">
        <w:rPr>
          <w:sz w:val="24"/>
          <w:szCs w:val="24"/>
        </w:rPr>
        <w:t xml:space="preserve">(приложение 3 к муниципальной программе) </w:t>
      </w:r>
      <w:r w:rsidRPr="00BA3282">
        <w:rPr>
          <w:color w:val="000000"/>
          <w:sz w:val="24"/>
          <w:szCs w:val="24"/>
        </w:rPr>
        <w:t xml:space="preserve">включает в себя систему мероприятий, обеспечивающую </w:t>
      </w:r>
      <w:r w:rsidR="000F5905">
        <w:rPr>
          <w:color w:val="000000"/>
          <w:sz w:val="24"/>
          <w:szCs w:val="24"/>
        </w:rPr>
        <w:t xml:space="preserve">             </w:t>
      </w:r>
      <w:r w:rsidRPr="00BA3282">
        <w:rPr>
          <w:color w:val="000000"/>
          <w:sz w:val="24"/>
          <w:szCs w:val="24"/>
        </w:rPr>
        <w:t>дос</w:t>
      </w:r>
      <w:r w:rsidRPr="00BA3282">
        <w:rPr>
          <w:color w:val="000000"/>
          <w:sz w:val="24"/>
          <w:szCs w:val="24"/>
        </w:rPr>
        <w:softHyphen/>
        <w:t xml:space="preserve">тижение цели в сфере культуры, а также решение конкретных задач в соответствии с </w:t>
      </w:r>
      <w:r w:rsidR="000F5905">
        <w:rPr>
          <w:color w:val="000000"/>
          <w:sz w:val="24"/>
          <w:szCs w:val="24"/>
        </w:rPr>
        <w:t xml:space="preserve">                </w:t>
      </w:r>
      <w:r w:rsidRPr="00BA3282">
        <w:rPr>
          <w:color w:val="000000"/>
          <w:sz w:val="24"/>
          <w:szCs w:val="24"/>
        </w:rPr>
        <w:t>ус</w:t>
      </w:r>
      <w:r w:rsidRPr="00BA3282">
        <w:rPr>
          <w:color w:val="000000"/>
          <w:sz w:val="24"/>
          <w:szCs w:val="24"/>
        </w:rPr>
        <w:softHyphen/>
        <w:t>тановленными целевыми индикативными показателями.</w:t>
      </w:r>
    </w:p>
    <w:p w:rsidR="00B3517D" w:rsidRPr="004E5548" w:rsidRDefault="00B3517D" w:rsidP="000F5905">
      <w:pPr>
        <w:suppressAutoHyphens/>
        <w:ind w:firstLine="709"/>
        <w:jc w:val="both"/>
        <w:rPr>
          <w:sz w:val="24"/>
          <w:szCs w:val="24"/>
        </w:rPr>
      </w:pPr>
      <w:r w:rsidRPr="004E5548">
        <w:rPr>
          <w:sz w:val="24"/>
          <w:szCs w:val="24"/>
        </w:rPr>
        <w:t>Цел</w:t>
      </w:r>
      <w:r w:rsidR="004E5548" w:rsidRPr="004E5548">
        <w:rPr>
          <w:sz w:val="24"/>
          <w:szCs w:val="24"/>
        </w:rPr>
        <w:t>и</w:t>
      </w:r>
      <w:r w:rsidRPr="004E5548">
        <w:rPr>
          <w:sz w:val="24"/>
          <w:szCs w:val="24"/>
        </w:rPr>
        <w:t xml:space="preserve"> подпрограммы</w:t>
      </w:r>
      <w:r w:rsidR="004E5548" w:rsidRPr="004E5548">
        <w:rPr>
          <w:sz w:val="24"/>
          <w:szCs w:val="24"/>
        </w:rPr>
        <w:t>:</w:t>
      </w:r>
    </w:p>
    <w:p w:rsidR="00B3517D" w:rsidRPr="004E5548" w:rsidRDefault="004E5548" w:rsidP="000F5905">
      <w:pPr>
        <w:suppressAutoHyphens/>
        <w:ind w:right="6" w:firstLine="709"/>
        <w:rPr>
          <w:sz w:val="24"/>
          <w:szCs w:val="24"/>
        </w:rPr>
      </w:pPr>
      <w:r>
        <w:rPr>
          <w:sz w:val="24"/>
          <w:szCs w:val="24"/>
        </w:rPr>
        <w:t>1)</w:t>
      </w:r>
      <w:r w:rsidR="00B3517D" w:rsidRPr="004E5548">
        <w:rPr>
          <w:sz w:val="24"/>
          <w:szCs w:val="24"/>
        </w:rPr>
        <w:t xml:space="preserve"> Обеспечение информационных, культурных и образовательных потребностей жителей Златоустовского городского округа. </w:t>
      </w:r>
    </w:p>
    <w:p w:rsidR="00B3517D" w:rsidRPr="004E5548" w:rsidRDefault="004E5548" w:rsidP="000F5905">
      <w:pPr>
        <w:suppressAutoHyphens/>
        <w:ind w:right="6" w:firstLine="709"/>
        <w:rPr>
          <w:sz w:val="24"/>
          <w:szCs w:val="24"/>
        </w:rPr>
      </w:pPr>
      <w:r>
        <w:rPr>
          <w:sz w:val="24"/>
          <w:szCs w:val="24"/>
        </w:rPr>
        <w:t>2)</w:t>
      </w:r>
      <w:r w:rsidR="00B3517D" w:rsidRPr="004E5548">
        <w:rPr>
          <w:sz w:val="24"/>
          <w:szCs w:val="24"/>
        </w:rPr>
        <w:t xml:space="preserve"> Повышение духовно-нравственного и эстетического уровня развития детей и подростков Златоустовского городского округа.</w:t>
      </w:r>
    </w:p>
    <w:p w:rsidR="00B3517D" w:rsidRPr="004E5548" w:rsidRDefault="004E5548" w:rsidP="000F5905">
      <w:pPr>
        <w:suppressAutoHyphens/>
        <w:ind w:right="6" w:firstLine="709"/>
        <w:rPr>
          <w:i/>
          <w:iCs/>
          <w:sz w:val="24"/>
          <w:szCs w:val="24"/>
        </w:rPr>
      </w:pPr>
      <w:r>
        <w:rPr>
          <w:sz w:val="24"/>
          <w:szCs w:val="24"/>
        </w:rPr>
        <w:t>3)</w:t>
      </w:r>
      <w:r w:rsidR="00B3517D" w:rsidRPr="004E5548">
        <w:rPr>
          <w:sz w:val="24"/>
          <w:szCs w:val="24"/>
        </w:rPr>
        <w:t xml:space="preserve"> Организация досуга населения Златоустовского городского округа в сфере культуры.</w:t>
      </w:r>
    </w:p>
    <w:p w:rsidR="00B3517D" w:rsidRPr="004E5548" w:rsidRDefault="004E5548" w:rsidP="000F5905">
      <w:pPr>
        <w:suppressAutoHyphens/>
        <w:ind w:right="6" w:firstLine="709"/>
        <w:rPr>
          <w:sz w:val="24"/>
          <w:szCs w:val="24"/>
        </w:rPr>
      </w:pPr>
      <w:r>
        <w:rPr>
          <w:sz w:val="24"/>
          <w:szCs w:val="24"/>
        </w:rPr>
        <w:t>4)</w:t>
      </w:r>
      <w:r w:rsidR="00B3517D" w:rsidRPr="004E5548">
        <w:rPr>
          <w:sz w:val="24"/>
          <w:szCs w:val="24"/>
        </w:rPr>
        <w:t xml:space="preserve"> Сохранение и популяризация объектов культурного наследия. </w:t>
      </w:r>
    </w:p>
    <w:p w:rsidR="00B3517D" w:rsidRPr="004E5548" w:rsidRDefault="004E5548" w:rsidP="000F5905">
      <w:pPr>
        <w:suppressAutoHyphens/>
        <w:ind w:right="6" w:firstLine="709"/>
        <w:rPr>
          <w:sz w:val="24"/>
          <w:szCs w:val="24"/>
        </w:rPr>
      </w:pPr>
      <w:r>
        <w:rPr>
          <w:bCs/>
          <w:sz w:val="24"/>
          <w:szCs w:val="24"/>
        </w:rPr>
        <w:t>5)</w:t>
      </w:r>
      <w:r w:rsidR="00B3517D" w:rsidRPr="004E5548">
        <w:rPr>
          <w:bCs/>
          <w:sz w:val="24"/>
          <w:szCs w:val="24"/>
        </w:rPr>
        <w:t xml:space="preserve"> У</w:t>
      </w:r>
      <w:r w:rsidR="00B3517D" w:rsidRPr="004E5548">
        <w:rPr>
          <w:sz w:val="24"/>
          <w:szCs w:val="24"/>
        </w:rPr>
        <w:t>силение роли сферы культуры в повышении качества жизни в</w:t>
      </w:r>
      <w:r w:rsidR="00B3517D" w:rsidRPr="004E5548">
        <w:rPr>
          <w:i/>
          <w:sz w:val="24"/>
          <w:szCs w:val="24"/>
        </w:rPr>
        <w:t xml:space="preserve"> </w:t>
      </w:r>
      <w:r w:rsidR="00B3517D" w:rsidRPr="004E5548">
        <w:rPr>
          <w:sz w:val="24"/>
          <w:szCs w:val="24"/>
        </w:rPr>
        <w:t>Златоустовском городском округе.</w:t>
      </w:r>
    </w:p>
    <w:p w:rsidR="00B3517D" w:rsidRDefault="004E5548" w:rsidP="000F5905">
      <w:pPr>
        <w:suppressAutoHyphens/>
        <w:ind w:right="6" w:firstLine="709"/>
        <w:rPr>
          <w:sz w:val="24"/>
          <w:szCs w:val="24"/>
        </w:rPr>
      </w:pPr>
      <w:r>
        <w:rPr>
          <w:sz w:val="24"/>
          <w:szCs w:val="24"/>
        </w:rPr>
        <w:t>6)</w:t>
      </w:r>
      <w:r w:rsidR="00B3517D" w:rsidRPr="004E5548">
        <w:rPr>
          <w:sz w:val="24"/>
          <w:szCs w:val="24"/>
        </w:rPr>
        <w:t xml:space="preserve"> Развитие архивного дела на территории Златоустовского городского округа.</w:t>
      </w:r>
    </w:p>
    <w:p w:rsidR="004E5548" w:rsidRDefault="004E5548" w:rsidP="000F5905">
      <w:pPr>
        <w:suppressAutoHyphens/>
        <w:ind w:right="6" w:firstLine="709"/>
        <w:rPr>
          <w:sz w:val="24"/>
          <w:szCs w:val="24"/>
        </w:rPr>
      </w:pPr>
      <w:r>
        <w:rPr>
          <w:sz w:val="24"/>
          <w:szCs w:val="24"/>
        </w:rPr>
        <w:t>Задачи подпрограммы:</w:t>
      </w:r>
    </w:p>
    <w:p w:rsidR="004E5548" w:rsidRPr="004E5548" w:rsidRDefault="004E5548" w:rsidP="000F5905">
      <w:pPr>
        <w:suppressAutoHyphens/>
        <w:ind w:right="6" w:firstLine="709"/>
        <w:jc w:val="both"/>
        <w:rPr>
          <w:sz w:val="24"/>
          <w:szCs w:val="24"/>
        </w:rPr>
      </w:pPr>
      <w:r>
        <w:rPr>
          <w:sz w:val="24"/>
          <w:szCs w:val="24"/>
        </w:rPr>
        <w:t>1)</w:t>
      </w:r>
      <w:r w:rsidRPr="004E5548">
        <w:rPr>
          <w:sz w:val="24"/>
          <w:szCs w:val="24"/>
        </w:rPr>
        <w:t xml:space="preserve"> Создание условий для духовного развития личности на основе деятельности муниципальных общедоступных библиотек.</w:t>
      </w:r>
    </w:p>
    <w:p w:rsidR="004E5548" w:rsidRPr="004E5548" w:rsidRDefault="004E5548" w:rsidP="000F5905">
      <w:pPr>
        <w:suppressAutoHyphens/>
        <w:ind w:right="6" w:firstLine="709"/>
        <w:jc w:val="both"/>
        <w:rPr>
          <w:sz w:val="24"/>
          <w:szCs w:val="24"/>
        </w:rPr>
      </w:pPr>
      <w:r>
        <w:rPr>
          <w:sz w:val="24"/>
          <w:szCs w:val="24"/>
        </w:rPr>
        <w:t>2)</w:t>
      </w:r>
      <w:r w:rsidRPr="004E5548">
        <w:rPr>
          <w:sz w:val="24"/>
          <w:szCs w:val="24"/>
        </w:rPr>
        <w:t xml:space="preserve"> Создание условий для духовно – нравственного и эстетического развития личности на основе деятельности учреждений дополнительного образования детей в сфере  искусства и культуры. </w:t>
      </w:r>
    </w:p>
    <w:p w:rsidR="004E5548" w:rsidRPr="004E5548" w:rsidRDefault="004E5548" w:rsidP="000F5905">
      <w:pPr>
        <w:suppressAutoHyphens/>
        <w:ind w:right="6" w:firstLine="709"/>
        <w:jc w:val="both"/>
        <w:rPr>
          <w:sz w:val="24"/>
          <w:szCs w:val="24"/>
        </w:rPr>
      </w:pPr>
      <w:r>
        <w:rPr>
          <w:sz w:val="24"/>
          <w:szCs w:val="24"/>
        </w:rPr>
        <w:t>3)</w:t>
      </w:r>
      <w:r w:rsidRPr="004E5548">
        <w:rPr>
          <w:sz w:val="24"/>
          <w:szCs w:val="24"/>
        </w:rPr>
        <w:t xml:space="preserve"> Создание условий для организации досуга жителей </w:t>
      </w:r>
      <w:r w:rsidR="00F12C9E" w:rsidRPr="00BA3282">
        <w:rPr>
          <w:sz w:val="24"/>
          <w:szCs w:val="24"/>
        </w:rPr>
        <w:t>Златоустовского городского округа</w:t>
      </w:r>
      <w:r w:rsidRPr="004E5548">
        <w:rPr>
          <w:sz w:val="24"/>
          <w:szCs w:val="24"/>
        </w:rPr>
        <w:t xml:space="preserve"> культурно-досуговыми учреждениями и развития местного художественного творчества.</w:t>
      </w:r>
    </w:p>
    <w:p w:rsidR="004E5548" w:rsidRPr="004E5548" w:rsidRDefault="004E5548" w:rsidP="000F5905">
      <w:pPr>
        <w:suppressAutoHyphens/>
        <w:ind w:right="6" w:firstLine="709"/>
        <w:jc w:val="both"/>
        <w:rPr>
          <w:sz w:val="24"/>
          <w:szCs w:val="24"/>
        </w:rPr>
      </w:pPr>
      <w:r>
        <w:rPr>
          <w:sz w:val="24"/>
          <w:szCs w:val="24"/>
        </w:rPr>
        <w:t>4)</w:t>
      </w:r>
      <w:r w:rsidRPr="004E5548">
        <w:rPr>
          <w:sz w:val="24"/>
          <w:szCs w:val="24"/>
        </w:rPr>
        <w:t xml:space="preserve"> Создание условий для организации отдыха населения, привлечение населения к участию в массовых мероприятиях. </w:t>
      </w:r>
    </w:p>
    <w:p w:rsidR="004E5548" w:rsidRPr="004E5548" w:rsidRDefault="004E5548" w:rsidP="000F5905">
      <w:pPr>
        <w:suppressAutoHyphens/>
        <w:ind w:right="6" w:firstLine="709"/>
        <w:jc w:val="both"/>
        <w:rPr>
          <w:sz w:val="24"/>
          <w:szCs w:val="24"/>
        </w:rPr>
      </w:pPr>
      <w:r>
        <w:rPr>
          <w:sz w:val="24"/>
          <w:szCs w:val="24"/>
        </w:rPr>
        <w:t>5)</w:t>
      </w:r>
      <w:r w:rsidRPr="004E5548">
        <w:rPr>
          <w:sz w:val="24"/>
          <w:szCs w:val="24"/>
        </w:rPr>
        <w:t xml:space="preserve"> Обеспечение сохранности объектов культурного наследия, находящихся в муниципальной собственности.</w:t>
      </w:r>
    </w:p>
    <w:p w:rsidR="004E5548" w:rsidRPr="004E5548" w:rsidRDefault="004E5548" w:rsidP="000F5905">
      <w:pPr>
        <w:suppressAutoHyphens/>
        <w:ind w:firstLine="709"/>
        <w:jc w:val="both"/>
        <w:rPr>
          <w:sz w:val="24"/>
          <w:szCs w:val="24"/>
          <w:u w:val="single"/>
        </w:rPr>
      </w:pPr>
      <w:r>
        <w:rPr>
          <w:sz w:val="24"/>
          <w:szCs w:val="24"/>
        </w:rPr>
        <w:t>6)</w:t>
      </w:r>
      <w:r w:rsidRPr="004E5548">
        <w:rPr>
          <w:sz w:val="24"/>
          <w:szCs w:val="24"/>
        </w:rPr>
        <w:t xml:space="preserve"> </w:t>
      </w:r>
      <w:r w:rsidRPr="004E5548">
        <w:rPr>
          <w:color w:val="000000"/>
          <w:sz w:val="24"/>
          <w:szCs w:val="24"/>
        </w:rPr>
        <w:t>Предоставление доступа к музейным коллекциям (фондам), осуществление просветительской и образовательной деятельности</w:t>
      </w:r>
      <w:r w:rsidRPr="004E5548">
        <w:rPr>
          <w:sz w:val="24"/>
          <w:szCs w:val="24"/>
        </w:rPr>
        <w:t>.</w:t>
      </w:r>
      <w:r w:rsidRPr="004E5548">
        <w:rPr>
          <w:sz w:val="24"/>
          <w:szCs w:val="24"/>
          <w:u w:val="single"/>
        </w:rPr>
        <w:t xml:space="preserve">    </w:t>
      </w:r>
    </w:p>
    <w:p w:rsidR="004E5548" w:rsidRPr="004E5548" w:rsidRDefault="004E5548" w:rsidP="000F5905">
      <w:pPr>
        <w:suppressAutoHyphens/>
        <w:ind w:firstLine="709"/>
        <w:jc w:val="both"/>
        <w:rPr>
          <w:sz w:val="24"/>
          <w:szCs w:val="24"/>
        </w:rPr>
      </w:pPr>
      <w:r>
        <w:rPr>
          <w:sz w:val="24"/>
          <w:szCs w:val="24"/>
        </w:rPr>
        <w:t>7)</w:t>
      </w:r>
      <w:r w:rsidRPr="004E5548">
        <w:rPr>
          <w:sz w:val="24"/>
          <w:szCs w:val="24"/>
        </w:rPr>
        <w:t xml:space="preserve"> Поддержка творческих инициатив и проектов в сфере культуры Златоустовского городского округа.</w:t>
      </w:r>
    </w:p>
    <w:p w:rsidR="004E5548" w:rsidRPr="004E5548" w:rsidRDefault="004E5548" w:rsidP="000F5905">
      <w:pPr>
        <w:suppressAutoHyphens/>
        <w:ind w:right="6" w:firstLine="709"/>
        <w:jc w:val="both"/>
        <w:rPr>
          <w:sz w:val="24"/>
          <w:szCs w:val="24"/>
        </w:rPr>
      </w:pPr>
      <w:r>
        <w:rPr>
          <w:color w:val="000000"/>
          <w:sz w:val="24"/>
          <w:szCs w:val="24"/>
        </w:rPr>
        <w:t>8)</w:t>
      </w:r>
      <w:r w:rsidRPr="004E5548">
        <w:rPr>
          <w:color w:val="000000"/>
          <w:sz w:val="24"/>
          <w:szCs w:val="24"/>
        </w:rPr>
        <w:t xml:space="preserve"> Обеспечение сохранности архивных документов  на территории Златоустовского городского округа.</w:t>
      </w:r>
    </w:p>
    <w:p w:rsidR="004E5548" w:rsidRPr="004E5548" w:rsidRDefault="004E5548" w:rsidP="000F5905">
      <w:pPr>
        <w:suppressAutoHyphens/>
        <w:ind w:firstLine="709"/>
        <w:jc w:val="both"/>
        <w:rPr>
          <w:color w:val="000000"/>
          <w:sz w:val="24"/>
          <w:szCs w:val="24"/>
        </w:rPr>
      </w:pPr>
      <w:r>
        <w:rPr>
          <w:color w:val="000000"/>
          <w:sz w:val="24"/>
          <w:szCs w:val="24"/>
        </w:rPr>
        <w:t>9)</w:t>
      </w:r>
      <w:r w:rsidRPr="004E5548">
        <w:rPr>
          <w:color w:val="000000"/>
          <w:sz w:val="24"/>
          <w:szCs w:val="24"/>
        </w:rPr>
        <w:t xml:space="preserve"> Организация комплектования Архива Златоустовского городского округа архивными документами.</w:t>
      </w:r>
    </w:p>
    <w:p w:rsidR="004E5548" w:rsidRPr="004E5548" w:rsidRDefault="004E5548" w:rsidP="000F5905">
      <w:pPr>
        <w:suppressAutoHyphens/>
        <w:ind w:right="6" w:firstLine="709"/>
        <w:rPr>
          <w:color w:val="000000"/>
          <w:sz w:val="24"/>
          <w:szCs w:val="24"/>
        </w:rPr>
      </w:pPr>
      <w:r>
        <w:rPr>
          <w:color w:val="000000"/>
          <w:sz w:val="24"/>
          <w:szCs w:val="24"/>
        </w:rPr>
        <w:t>10)</w:t>
      </w:r>
      <w:r w:rsidRPr="004E5548">
        <w:rPr>
          <w:color w:val="000000"/>
          <w:sz w:val="24"/>
          <w:szCs w:val="24"/>
        </w:rPr>
        <w:t xml:space="preserve"> Организация учёта архивных документов в Архиве Златоустовского городского округа</w:t>
      </w:r>
    </w:p>
    <w:p w:rsidR="0055310D" w:rsidRDefault="0055310D" w:rsidP="000F5905">
      <w:pPr>
        <w:pStyle w:val="a4"/>
        <w:widowControl w:val="0"/>
        <w:shd w:val="clear" w:color="auto" w:fill="FFFFFF"/>
        <w:tabs>
          <w:tab w:val="left" w:pos="583"/>
        </w:tabs>
        <w:suppressAutoHyphens/>
        <w:overflowPunct/>
        <w:ind w:left="0" w:right="6"/>
        <w:jc w:val="center"/>
        <w:textAlignment w:val="auto"/>
        <w:rPr>
          <w:color w:val="000000"/>
          <w:spacing w:val="1"/>
          <w:sz w:val="24"/>
          <w:szCs w:val="24"/>
        </w:rPr>
      </w:pPr>
    </w:p>
    <w:p w:rsidR="00491F3E" w:rsidRDefault="00491F3E" w:rsidP="000F5905">
      <w:pPr>
        <w:pStyle w:val="a4"/>
        <w:widowControl w:val="0"/>
        <w:shd w:val="clear" w:color="auto" w:fill="FFFFFF"/>
        <w:tabs>
          <w:tab w:val="left" w:pos="583"/>
        </w:tabs>
        <w:suppressAutoHyphens/>
        <w:overflowPunct/>
        <w:ind w:left="0" w:right="6"/>
        <w:jc w:val="center"/>
        <w:textAlignment w:val="auto"/>
        <w:rPr>
          <w:color w:val="000000"/>
          <w:spacing w:val="1"/>
          <w:sz w:val="24"/>
          <w:szCs w:val="24"/>
        </w:rPr>
      </w:pPr>
    </w:p>
    <w:p w:rsidR="00491F3E" w:rsidRDefault="00491F3E" w:rsidP="000F5905">
      <w:pPr>
        <w:pStyle w:val="a4"/>
        <w:widowControl w:val="0"/>
        <w:shd w:val="clear" w:color="auto" w:fill="FFFFFF"/>
        <w:tabs>
          <w:tab w:val="left" w:pos="583"/>
        </w:tabs>
        <w:suppressAutoHyphens/>
        <w:overflowPunct/>
        <w:ind w:left="0" w:right="6"/>
        <w:jc w:val="center"/>
        <w:textAlignment w:val="auto"/>
        <w:rPr>
          <w:color w:val="000000"/>
          <w:spacing w:val="1"/>
          <w:sz w:val="24"/>
          <w:szCs w:val="24"/>
        </w:rPr>
      </w:pPr>
    </w:p>
    <w:p w:rsidR="00491F3E" w:rsidRDefault="00491F3E" w:rsidP="000F5905">
      <w:pPr>
        <w:pStyle w:val="a4"/>
        <w:widowControl w:val="0"/>
        <w:shd w:val="clear" w:color="auto" w:fill="FFFFFF"/>
        <w:tabs>
          <w:tab w:val="left" w:pos="583"/>
        </w:tabs>
        <w:suppressAutoHyphens/>
        <w:overflowPunct/>
        <w:ind w:left="0" w:right="6"/>
        <w:jc w:val="center"/>
        <w:textAlignment w:val="auto"/>
        <w:rPr>
          <w:color w:val="000000"/>
          <w:spacing w:val="1"/>
          <w:sz w:val="24"/>
          <w:szCs w:val="24"/>
        </w:rPr>
      </w:pPr>
    </w:p>
    <w:p w:rsidR="00491F3E" w:rsidRDefault="00491F3E" w:rsidP="000F5905">
      <w:pPr>
        <w:pStyle w:val="a4"/>
        <w:widowControl w:val="0"/>
        <w:shd w:val="clear" w:color="auto" w:fill="FFFFFF"/>
        <w:tabs>
          <w:tab w:val="left" w:pos="583"/>
        </w:tabs>
        <w:suppressAutoHyphens/>
        <w:overflowPunct/>
        <w:ind w:left="0" w:right="6"/>
        <w:jc w:val="center"/>
        <w:textAlignment w:val="auto"/>
        <w:rPr>
          <w:color w:val="000000"/>
          <w:spacing w:val="1"/>
          <w:sz w:val="24"/>
          <w:szCs w:val="24"/>
        </w:rPr>
      </w:pPr>
    </w:p>
    <w:p w:rsidR="00491F3E" w:rsidRDefault="00491F3E" w:rsidP="000F5905">
      <w:pPr>
        <w:pStyle w:val="a4"/>
        <w:widowControl w:val="0"/>
        <w:shd w:val="clear" w:color="auto" w:fill="FFFFFF"/>
        <w:tabs>
          <w:tab w:val="left" w:pos="583"/>
        </w:tabs>
        <w:suppressAutoHyphens/>
        <w:overflowPunct/>
        <w:ind w:left="0" w:right="6"/>
        <w:jc w:val="center"/>
        <w:textAlignment w:val="auto"/>
        <w:rPr>
          <w:color w:val="000000"/>
          <w:spacing w:val="1"/>
          <w:sz w:val="24"/>
          <w:szCs w:val="24"/>
        </w:rPr>
      </w:pPr>
    </w:p>
    <w:p w:rsidR="00491F3E" w:rsidRDefault="00491F3E" w:rsidP="000F5905">
      <w:pPr>
        <w:pStyle w:val="a4"/>
        <w:widowControl w:val="0"/>
        <w:shd w:val="clear" w:color="auto" w:fill="FFFFFF"/>
        <w:tabs>
          <w:tab w:val="left" w:pos="583"/>
        </w:tabs>
        <w:suppressAutoHyphens/>
        <w:overflowPunct/>
        <w:ind w:left="0" w:right="6"/>
        <w:jc w:val="center"/>
        <w:textAlignment w:val="auto"/>
        <w:rPr>
          <w:color w:val="000000"/>
          <w:spacing w:val="1"/>
          <w:sz w:val="24"/>
          <w:szCs w:val="24"/>
        </w:rPr>
      </w:pPr>
    </w:p>
    <w:p w:rsidR="00913C44" w:rsidRDefault="00913C44" w:rsidP="000F5905">
      <w:pPr>
        <w:pStyle w:val="a4"/>
        <w:widowControl w:val="0"/>
        <w:shd w:val="clear" w:color="auto" w:fill="FFFFFF"/>
        <w:tabs>
          <w:tab w:val="left" w:pos="583"/>
        </w:tabs>
        <w:suppressAutoHyphens/>
        <w:overflowPunct/>
        <w:ind w:left="0" w:right="6"/>
        <w:jc w:val="center"/>
        <w:textAlignment w:val="auto"/>
        <w:rPr>
          <w:rFonts w:eastAsia="Calibri"/>
          <w:sz w:val="24"/>
          <w:szCs w:val="24"/>
        </w:rPr>
      </w:pPr>
      <w:r w:rsidRPr="00BA3282">
        <w:rPr>
          <w:color w:val="000000"/>
          <w:spacing w:val="1"/>
          <w:sz w:val="24"/>
          <w:szCs w:val="24"/>
        </w:rPr>
        <w:lastRenderedPageBreak/>
        <w:t xml:space="preserve">Раздел </w:t>
      </w:r>
      <w:r>
        <w:rPr>
          <w:color w:val="000000"/>
          <w:spacing w:val="1"/>
          <w:sz w:val="24"/>
          <w:szCs w:val="24"/>
          <w:lang w:val="en-US"/>
        </w:rPr>
        <w:t>VIII</w:t>
      </w:r>
      <w:r w:rsidRPr="00BA3282">
        <w:rPr>
          <w:color w:val="000000"/>
          <w:spacing w:val="1"/>
          <w:sz w:val="24"/>
          <w:szCs w:val="24"/>
        </w:rPr>
        <w:t>.</w:t>
      </w:r>
      <w:r w:rsidRPr="002C71A7">
        <w:rPr>
          <w:rFonts w:eastAsia="Calibri"/>
          <w:sz w:val="24"/>
          <w:szCs w:val="24"/>
        </w:rPr>
        <w:t xml:space="preserve"> </w:t>
      </w:r>
      <w:r>
        <w:rPr>
          <w:rFonts w:eastAsia="Calibri"/>
          <w:sz w:val="24"/>
          <w:szCs w:val="24"/>
        </w:rPr>
        <w:t>О</w:t>
      </w:r>
      <w:r w:rsidRPr="005C19C7">
        <w:rPr>
          <w:rFonts w:eastAsia="Calibri"/>
          <w:sz w:val="24"/>
          <w:szCs w:val="24"/>
        </w:rPr>
        <w:t>боснование состава и значений соответствующих целевых индикаторов и показателей муниципальной программы по этапам ее реализации и оценка  влияния  внешних  факторов и условий на их достижение</w:t>
      </w:r>
    </w:p>
    <w:p w:rsidR="00913C44" w:rsidRDefault="00913C44" w:rsidP="000F5905">
      <w:pPr>
        <w:pStyle w:val="a4"/>
        <w:widowControl w:val="0"/>
        <w:shd w:val="clear" w:color="auto" w:fill="FFFFFF"/>
        <w:tabs>
          <w:tab w:val="left" w:pos="583"/>
        </w:tabs>
        <w:suppressAutoHyphens/>
        <w:overflowPunct/>
        <w:ind w:left="0" w:right="6"/>
        <w:jc w:val="center"/>
        <w:textAlignment w:val="auto"/>
        <w:rPr>
          <w:rFonts w:eastAsia="Calibri"/>
          <w:sz w:val="24"/>
          <w:szCs w:val="24"/>
        </w:rPr>
      </w:pPr>
    </w:p>
    <w:p w:rsidR="00374BBB" w:rsidRDefault="00231E97" w:rsidP="000F5905">
      <w:pPr>
        <w:suppressAutoHyphens/>
        <w:overflowPunct/>
        <w:autoSpaceDE/>
        <w:autoSpaceDN/>
        <w:adjustRightInd/>
        <w:ind w:right="6" w:firstLine="709"/>
        <w:jc w:val="both"/>
        <w:textAlignment w:val="auto"/>
        <w:rPr>
          <w:sz w:val="24"/>
          <w:szCs w:val="24"/>
        </w:rPr>
      </w:pPr>
      <w:r w:rsidRPr="00BA3282">
        <w:rPr>
          <w:sz w:val="24"/>
          <w:szCs w:val="24"/>
        </w:rPr>
        <w:t>1</w:t>
      </w:r>
      <w:r w:rsidR="00A47558">
        <w:rPr>
          <w:sz w:val="24"/>
          <w:szCs w:val="24"/>
        </w:rPr>
        <w:t>8</w:t>
      </w:r>
      <w:r w:rsidRPr="00BA3282">
        <w:rPr>
          <w:sz w:val="24"/>
          <w:szCs w:val="24"/>
        </w:rPr>
        <w:t xml:space="preserve">. </w:t>
      </w:r>
      <w:r w:rsidR="00374BBB">
        <w:rPr>
          <w:rFonts w:eastAsia="Calibri"/>
          <w:sz w:val="24"/>
          <w:szCs w:val="24"/>
        </w:rPr>
        <w:t>О</w:t>
      </w:r>
      <w:r w:rsidR="00374BBB" w:rsidRPr="005C19C7">
        <w:rPr>
          <w:rFonts w:eastAsia="Calibri"/>
          <w:sz w:val="24"/>
          <w:szCs w:val="24"/>
        </w:rPr>
        <w:t>боснование состава и значений соответствующих целевых индикаторов и показателей муниципальной программы по этапам ее реализации</w:t>
      </w:r>
      <w:r w:rsidR="00374BBB">
        <w:rPr>
          <w:sz w:val="24"/>
          <w:szCs w:val="24"/>
        </w:rPr>
        <w:t xml:space="preserve"> </w:t>
      </w:r>
      <w:r w:rsidR="00374BBB" w:rsidRPr="00480B4E">
        <w:rPr>
          <w:color w:val="000000"/>
          <w:sz w:val="24"/>
          <w:szCs w:val="24"/>
        </w:rPr>
        <w:t>приведен</w:t>
      </w:r>
      <w:r w:rsidR="00374BBB">
        <w:rPr>
          <w:color w:val="000000"/>
          <w:sz w:val="24"/>
          <w:szCs w:val="24"/>
        </w:rPr>
        <w:t>о</w:t>
      </w:r>
      <w:r w:rsidR="00374BBB" w:rsidRPr="00480B4E">
        <w:rPr>
          <w:color w:val="000000"/>
          <w:sz w:val="24"/>
          <w:szCs w:val="24"/>
        </w:rPr>
        <w:t xml:space="preserve"> в приложение </w:t>
      </w:r>
      <w:r w:rsidR="00374BBB" w:rsidRPr="00811B8B">
        <w:rPr>
          <w:color w:val="000000"/>
          <w:sz w:val="24"/>
          <w:szCs w:val="24"/>
        </w:rPr>
        <w:t xml:space="preserve">1 </w:t>
      </w:r>
      <w:r w:rsidR="00374BBB">
        <w:rPr>
          <w:color w:val="000000"/>
          <w:sz w:val="24"/>
          <w:szCs w:val="24"/>
        </w:rPr>
        <w:t xml:space="preserve">к муниципальной программе. </w:t>
      </w:r>
    </w:p>
    <w:p w:rsidR="00231E97" w:rsidRDefault="00050557" w:rsidP="000F5905">
      <w:pPr>
        <w:suppressAutoHyphens/>
        <w:ind w:firstLine="720"/>
        <w:jc w:val="both"/>
        <w:rPr>
          <w:sz w:val="24"/>
          <w:szCs w:val="24"/>
        </w:rPr>
      </w:pPr>
      <w:r>
        <w:rPr>
          <w:sz w:val="24"/>
          <w:szCs w:val="24"/>
        </w:rPr>
        <w:t>П</w:t>
      </w:r>
      <w:r w:rsidR="00231E97" w:rsidRPr="00BA3282">
        <w:rPr>
          <w:sz w:val="24"/>
          <w:szCs w:val="24"/>
        </w:rPr>
        <w:t xml:space="preserve">оказатели и </w:t>
      </w:r>
      <w:r>
        <w:rPr>
          <w:sz w:val="24"/>
          <w:szCs w:val="24"/>
        </w:rPr>
        <w:t xml:space="preserve">целевые </w:t>
      </w:r>
      <w:r w:rsidR="00231E97" w:rsidRPr="00BA3282">
        <w:rPr>
          <w:sz w:val="24"/>
          <w:szCs w:val="24"/>
        </w:rPr>
        <w:t xml:space="preserve">индикаторы </w:t>
      </w:r>
      <w:r w:rsidR="00F12C9E" w:rsidRPr="00BA3282">
        <w:rPr>
          <w:sz w:val="24"/>
          <w:szCs w:val="24"/>
        </w:rPr>
        <w:t xml:space="preserve">муниципальной </w:t>
      </w:r>
      <w:r w:rsidR="00231E97" w:rsidRPr="00BA3282">
        <w:rPr>
          <w:sz w:val="24"/>
          <w:szCs w:val="24"/>
        </w:rPr>
        <w:t>программы</w:t>
      </w:r>
      <w:r>
        <w:rPr>
          <w:sz w:val="24"/>
          <w:szCs w:val="24"/>
        </w:rPr>
        <w:t xml:space="preserve">, </w:t>
      </w:r>
      <w:r w:rsidR="00231E97" w:rsidRPr="00BA3282">
        <w:rPr>
          <w:sz w:val="24"/>
          <w:szCs w:val="24"/>
        </w:rPr>
        <w:t xml:space="preserve">определяют эффективность реализации мероприятий муниципальной программы, отражают состояние и динамику развития сети муниципальных учреждений сферы культуры, охват населения отдельными формами работы и видами услуг. Оценка результатов реализации </w:t>
      </w:r>
      <w:r w:rsidR="00F12C9E" w:rsidRPr="00BA3282">
        <w:rPr>
          <w:sz w:val="24"/>
          <w:szCs w:val="24"/>
        </w:rPr>
        <w:t xml:space="preserve">муниципальной </w:t>
      </w:r>
      <w:r w:rsidR="00231E97" w:rsidRPr="00BA3282">
        <w:rPr>
          <w:sz w:val="24"/>
          <w:szCs w:val="24"/>
        </w:rPr>
        <w:t>программы осуществляется на основе использования целевых показателей и индикаторов, сформированных с учетом специфики деятельности муниципальных учреждений и размещенных в специальных разделах подпрограмм.</w:t>
      </w:r>
    </w:p>
    <w:p w:rsidR="00231E97" w:rsidRPr="00BA3282" w:rsidRDefault="00231E97" w:rsidP="000F5905">
      <w:pPr>
        <w:suppressAutoHyphens/>
        <w:ind w:firstLine="709"/>
        <w:jc w:val="both"/>
        <w:rPr>
          <w:sz w:val="24"/>
          <w:szCs w:val="24"/>
        </w:rPr>
      </w:pPr>
      <w:r w:rsidRPr="00BA3282">
        <w:rPr>
          <w:sz w:val="24"/>
          <w:szCs w:val="24"/>
        </w:rPr>
        <w:t>1</w:t>
      </w:r>
      <w:r w:rsidR="00A47558">
        <w:rPr>
          <w:sz w:val="24"/>
          <w:szCs w:val="24"/>
        </w:rPr>
        <w:t>9</w:t>
      </w:r>
      <w:r w:rsidRPr="00BA3282">
        <w:rPr>
          <w:sz w:val="24"/>
          <w:szCs w:val="24"/>
        </w:rPr>
        <w:t>. Наиболее серьезные риски при реализации муниципальной программы – это  финансовый и административный риски.</w:t>
      </w:r>
    </w:p>
    <w:p w:rsidR="00231E97" w:rsidRPr="00BA3282" w:rsidRDefault="00231E97" w:rsidP="000F5905">
      <w:pPr>
        <w:suppressAutoHyphens/>
        <w:ind w:firstLine="709"/>
        <w:jc w:val="both"/>
        <w:rPr>
          <w:sz w:val="24"/>
          <w:szCs w:val="24"/>
        </w:rPr>
      </w:pPr>
      <w:r w:rsidRPr="00BA3282">
        <w:rPr>
          <w:sz w:val="24"/>
          <w:szCs w:val="24"/>
        </w:rPr>
        <w:t xml:space="preserve">Финансовый риск реализации </w:t>
      </w:r>
      <w:r w:rsidR="00F12C9E" w:rsidRPr="00BA3282">
        <w:rPr>
          <w:sz w:val="24"/>
          <w:szCs w:val="24"/>
        </w:rPr>
        <w:t xml:space="preserve">муниципальной </w:t>
      </w:r>
      <w:r w:rsidRPr="00BA3282">
        <w:rPr>
          <w:sz w:val="24"/>
          <w:szCs w:val="24"/>
        </w:rPr>
        <w:t xml:space="preserve">программы представляет собой невыполнение в полном объеме принятых по </w:t>
      </w:r>
      <w:r w:rsidR="00F12C9E" w:rsidRPr="00BA3282">
        <w:rPr>
          <w:sz w:val="24"/>
          <w:szCs w:val="24"/>
        </w:rPr>
        <w:t xml:space="preserve">муниципальной </w:t>
      </w:r>
      <w:r w:rsidRPr="00BA3282">
        <w:rPr>
          <w:sz w:val="24"/>
          <w:szCs w:val="24"/>
        </w:rPr>
        <w:t>программе финансовых обязательств.</w:t>
      </w:r>
    </w:p>
    <w:p w:rsidR="00231E97" w:rsidRPr="00BA3282" w:rsidRDefault="00231E97" w:rsidP="000F5905">
      <w:pPr>
        <w:suppressAutoHyphens/>
        <w:ind w:firstLine="709"/>
        <w:jc w:val="both"/>
        <w:rPr>
          <w:sz w:val="24"/>
          <w:szCs w:val="24"/>
        </w:rPr>
      </w:pPr>
      <w:r w:rsidRPr="00BA3282">
        <w:rPr>
          <w:sz w:val="24"/>
          <w:szCs w:val="24"/>
        </w:rPr>
        <w:t>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 Минимизация рисков недофинансирования мероприятий муниципальной программы из бюджета Златоустовского городского округа осуществляется путем формирования механизмов инвестиционной привлекательности инновационных проектов в сфере культуры, развития государственного и социального партнерства.</w:t>
      </w:r>
    </w:p>
    <w:p w:rsidR="00231E97" w:rsidRPr="00BA3282" w:rsidRDefault="00231E97" w:rsidP="000F5905">
      <w:pPr>
        <w:suppressAutoHyphens/>
        <w:ind w:firstLine="709"/>
        <w:jc w:val="both"/>
        <w:rPr>
          <w:sz w:val="24"/>
          <w:szCs w:val="24"/>
        </w:rPr>
      </w:pPr>
      <w:r w:rsidRPr="00BA3282">
        <w:rPr>
          <w:sz w:val="24"/>
          <w:szCs w:val="24"/>
        </w:rPr>
        <w:t xml:space="preserve">Административный риск связан с неэффективным управлением </w:t>
      </w:r>
      <w:r w:rsidR="00F12C9E" w:rsidRPr="00BA3282">
        <w:rPr>
          <w:sz w:val="24"/>
          <w:szCs w:val="24"/>
        </w:rPr>
        <w:t xml:space="preserve">муниципальной </w:t>
      </w:r>
      <w:r w:rsidRPr="00BA3282">
        <w:rPr>
          <w:sz w:val="24"/>
          <w:szCs w:val="24"/>
        </w:rPr>
        <w:t>программой, которое может привести к невыполнению целей и задач муниципальной программы.</w:t>
      </w:r>
    </w:p>
    <w:p w:rsidR="00231E97" w:rsidRPr="00BA3282" w:rsidRDefault="00231E97" w:rsidP="000F5905">
      <w:pPr>
        <w:suppressAutoHyphens/>
        <w:ind w:firstLine="708"/>
        <w:jc w:val="both"/>
        <w:rPr>
          <w:sz w:val="24"/>
          <w:szCs w:val="24"/>
        </w:rPr>
      </w:pPr>
      <w:r w:rsidRPr="00BA3282">
        <w:rPr>
          <w:sz w:val="24"/>
          <w:szCs w:val="24"/>
        </w:rPr>
        <w:t>Способами ограничения административного риска являются:</w:t>
      </w:r>
    </w:p>
    <w:p w:rsidR="00231E97" w:rsidRPr="00BA3282" w:rsidRDefault="00231E97" w:rsidP="000F5905">
      <w:pPr>
        <w:pStyle w:val="a3"/>
        <w:suppressAutoHyphens/>
        <w:spacing w:before="0" w:beforeAutospacing="0" w:after="0" w:afterAutospacing="0"/>
        <w:jc w:val="both"/>
      </w:pPr>
      <w:r w:rsidRPr="00BA3282">
        <w:tab/>
        <w:t xml:space="preserve">- контроль за ходом выполнения программных мероприятий и совершенствование механизма текущего управления реализацией муниципальной программы; </w:t>
      </w:r>
    </w:p>
    <w:p w:rsidR="00231E97" w:rsidRPr="00BA3282" w:rsidRDefault="00231E97" w:rsidP="000F5905">
      <w:pPr>
        <w:pStyle w:val="a3"/>
        <w:suppressAutoHyphens/>
        <w:spacing w:before="0" w:beforeAutospacing="0" w:after="0" w:afterAutospacing="0"/>
        <w:ind w:firstLine="708"/>
        <w:jc w:val="both"/>
      </w:pPr>
      <w:r w:rsidRPr="00BA3282">
        <w:t>- формирование ежегодных планов реализации муниципальной программы;</w:t>
      </w:r>
    </w:p>
    <w:p w:rsidR="00231E97" w:rsidRPr="00BA3282" w:rsidRDefault="00231E97" w:rsidP="000F5905">
      <w:pPr>
        <w:pStyle w:val="a3"/>
        <w:suppressAutoHyphens/>
        <w:spacing w:before="0" w:beforeAutospacing="0" w:after="0" w:afterAutospacing="0"/>
        <w:ind w:firstLine="708"/>
        <w:jc w:val="both"/>
      </w:pPr>
      <w:r w:rsidRPr="00BA3282">
        <w:t>- постоянный мониторинг выполнения показателей (индикаторов) муниципальной программы.</w:t>
      </w:r>
    </w:p>
    <w:p w:rsidR="00231E97" w:rsidRPr="00BA3282" w:rsidRDefault="00231E97" w:rsidP="000F5905">
      <w:pPr>
        <w:suppressAutoHyphens/>
        <w:jc w:val="both"/>
        <w:rPr>
          <w:sz w:val="24"/>
          <w:szCs w:val="24"/>
        </w:rPr>
      </w:pPr>
      <w:r w:rsidRPr="00BA3282">
        <w:rPr>
          <w:sz w:val="24"/>
          <w:szCs w:val="24"/>
        </w:rPr>
        <w:tab/>
        <w:t xml:space="preserve">Принятие мер по управлению рисками осуществляется ответственным </w:t>
      </w:r>
      <w:r w:rsidR="000F5905">
        <w:rPr>
          <w:sz w:val="24"/>
          <w:szCs w:val="24"/>
        </w:rPr>
        <w:t xml:space="preserve">                </w:t>
      </w:r>
      <w:r w:rsidRPr="00BA3282">
        <w:rPr>
          <w:sz w:val="24"/>
          <w:szCs w:val="24"/>
        </w:rPr>
        <w:t>исполнителем-координатором муниципальной программы на основе мониторинга реализации муниципальной программы и оценки её эффективности и результативности.</w:t>
      </w:r>
    </w:p>
    <w:p w:rsidR="00231E97" w:rsidRPr="00BA3282" w:rsidRDefault="00231E97" w:rsidP="000F5905">
      <w:pPr>
        <w:pStyle w:val="a4"/>
        <w:widowControl w:val="0"/>
        <w:shd w:val="clear" w:color="auto" w:fill="FFFFFF"/>
        <w:tabs>
          <w:tab w:val="left" w:pos="583"/>
          <w:tab w:val="left" w:pos="709"/>
        </w:tabs>
        <w:suppressAutoHyphens/>
        <w:overflowPunct/>
        <w:ind w:left="0" w:right="6"/>
        <w:jc w:val="center"/>
        <w:textAlignment w:val="auto"/>
        <w:outlineLvl w:val="0"/>
        <w:rPr>
          <w:color w:val="000000"/>
          <w:spacing w:val="1"/>
          <w:sz w:val="24"/>
          <w:szCs w:val="24"/>
        </w:rPr>
      </w:pPr>
    </w:p>
    <w:p w:rsidR="0055310D" w:rsidRDefault="0055310D" w:rsidP="000F5905">
      <w:pPr>
        <w:pStyle w:val="a4"/>
        <w:widowControl w:val="0"/>
        <w:shd w:val="clear" w:color="auto" w:fill="FFFFFF"/>
        <w:tabs>
          <w:tab w:val="left" w:pos="583"/>
          <w:tab w:val="left" w:pos="709"/>
        </w:tabs>
        <w:suppressAutoHyphens/>
        <w:overflowPunct/>
        <w:ind w:left="0" w:right="6"/>
        <w:jc w:val="center"/>
        <w:textAlignment w:val="auto"/>
        <w:outlineLvl w:val="0"/>
        <w:rPr>
          <w:color w:val="000000"/>
          <w:spacing w:val="1"/>
          <w:sz w:val="24"/>
          <w:szCs w:val="24"/>
        </w:rPr>
      </w:pPr>
    </w:p>
    <w:p w:rsidR="0055310D" w:rsidRDefault="0055310D" w:rsidP="000F5905">
      <w:pPr>
        <w:pStyle w:val="a4"/>
        <w:widowControl w:val="0"/>
        <w:shd w:val="clear" w:color="auto" w:fill="FFFFFF"/>
        <w:tabs>
          <w:tab w:val="left" w:pos="583"/>
          <w:tab w:val="left" w:pos="709"/>
        </w:tabs>
        <w:suppressAutoHyphens/>
        <w:overflowPunct/>
        <w:ind w:left="0" w:right="6"/>
        <w:jc w:val="center"/>
        <w:textAlignment w:val="auto"/>
        <w:outlineLvl w:val="0"/>
        <w:rPr>
          <w:color w:val="000000"/>
          <w:spacing w:val="1"/>
          <w:sz w:val="24"/>
          <w:szCs w:val="24"/>
        </w:rPr>
      </w:pPr>
    </w:p>
    <w:p w:rsidR="00913C44" w:rsidRDefault="00913C44" w:rsidP="000F5905">
      <w:pPr>
        <w:pStyle w:val="a4"/>
        <w:widowControl w:val="0"/>
        <w:shd w:val="clear" w:color="auto" w:fill="FFFFFF"/>
        <w:tabs>
          <w:tab w:val="left" w:pos="583"/>
          <w:tab w:val="left" w:pos="709"/>
        </w:tabs>
        <w:suppressAutoHyphens/>
        <w:overflowPunct/>
        <w:ind w:left="0" w:right="6"/>
        <w:jc w:val="center"/>
        <w:textAlignment w:val="auto"/>
        <w:outlineLvl w:val="0"/>
        <w:rPr>
          <w:rFonts w:eastAsia="Calibri"/>
          <w:sz w:val="24"/>
          <w:szCs w:val="24"/>
        </w:rPr>
      </w:pPr>
      <w:r w:rsidRPr="00BA3282">
        <w:rPr>
          <w:color w:val="000000"/>
          <w:spacing w:val="1"/>
          <w:sz w:val="24"/>
          <w:szCs w:val="24"/>
        </w:rPr>
        <w:t xml:space="preserve">Раздел </w:t>
      </w:r>
      <w:r>
        <w:rPr>
          <w:color w:val="000000"/>
          <w:spacing w:val="1"/>
          <w:sz w:val="24"/>
          <w:szCs w:val="24"/>
          <w:lang w:val="en-US"/>
        </w:rPr>
        <w:t>I</w:t>
      </w:r>
      <w:r w:rsidRPr="00BA3282">
        <w:rPr>
          <w:color w:val="000000"/>
          <w:spacing w:val="1"/>
          <w:sz w:val="24"/>
          <w:szCs w:val="24"/>
          <w:lang w:val="en-US"/>
        </w:rPr>
        <w:t>X</w:t>
      </w:r>
      <w:r w:rsidRPr="00BA3282">
        <w:rPr>
          <w:color w:val="000000"/>
          <w:spacing w:val="1"/>
          <w:sz w:val="24"/>
          <w:szCs w:val="24"/>
        </w:rPr>
        <w:t xml:space="preserve">. </w:t>
      </w:r>
      <w:r>
        <w:rPr>
          <w:rFonts w:eastAsia="Calibri"/>
          <w:sz w:val="24"/>
          <w:szCs w:val="24"/>
        </w:rPr>
        <w:t>И</w:t>
      </w:r>
      <w:r w:rsidRPr="005C19C7">
        <w:rPr>
          <w:rFonts w:eastAsia="Calibri"/>
          <w:sz w:val="24"/>
          <w:szCs w:val="24"/>
        </w:rPr>
        <w:t>нформация по ресурсному  обеспечению муниципальной программы</w:t>
      </w:r>
    </w:p>
    <w:p w:rsidR="00913C44" w:rsidRPr="00BA3282" w:rsidRDefault="00913C44" w:rsidP="000F5905">
      <w:pPr>
        <w:pStyle w:val="a4"/>
        <w:widowControl w:val="0"/>
        <w:shd w:val="clear" w:color="auto" w:fill="FFFFFF"/>
        <w:tabs>
          <w:tab w:val="left" w:pos="583"/>
          <w:tab w:val="left" w:pos="709"/>
        </w:tabs>
        <w:suppressAutoHyphens/>
        <w:overflowPunct/>
        <w:ind w:left="0" w:right="6"/>
        <w:jc w:val="center"/>
        <w:textAlignment w:val="auto"/>
        <w:outlineLvl w:val="0"/>
        <w:rPr>
          <w:color w:val="000000"/>
          <w:spacing w:val="1"/>
          <w:sz w:val="24"/>
          <w:szCs w:val="24"/>
        </w:rPr>
      </w:pPr>
    </w:p>
    <w:p w:rsidR="00231E97" w:rsidRPr="00BA3282" w:rsidRDefault="00A47558" w:rsidP="000F5905">
      <w:pPr>
        <w:pStyle w:val="center1"/>
        <w:suppressAutoHyphens/>
        <w:spacing w:before="0" w:beforeAutospacing="0" w:after="0" w:afterAutospacing="0"/>
        <w:ind w:firstLine="709"/>
        <w:jc w:val="both"/>
      </w:pPr>
      <w:r>
        <w:t>20</w:t>
      </w:r>
      <w:r w:rsidR="00231E97" w:rsidRPr="00BA3282">
        <w:t>. Структура ресурсного обеспечения муниципальной программы базируется на имеющемся финансовом, организационном и кадровом потенциалах отрасли, а также на действующих нормативно-правовых актах.</w:t>
      </w:r>
    </w:p>
    <w:p w:rsidR="00231E97" w:rsidRPr="00C8389C" w:rsidRDefault="00231E97" w:rsidP="000F5905">
      <w:pPr>
        <w:ind w:firstLine="708"/>
        <w:jc w:val="both"/>
        <w:rPr>
          <w:sz w:val="24"/>
          <w:szCs w:val="24"/>
          <w:u w:val="single"/>
        </w:rPr>
      </w:pPr>
      <w:r w:rsidRPr="00BA3282">
        <w:rPr>
          <w:sz w:val="24"/>
          <w:szCs w:val="24"/>
          <w:u w:val="single"/>
        </w:rPr>
        <w:t xml:space="preserve">Всего по </w:t>
      </w:r>
      <w:r w:rsidR="0097720B">
        <w:rPr>
          <w:sz w:val="24"/>
          <w:szCs w:val="24"/>
          <w:u w:val="single"/>
        </w:rPr>
        <w:t xml:space="preserve">муниципальной </w:t>
      </w:r>
      <w:r w:rsidRPr="00BA3282">
        <w:rPr>
          <w:sz w:val="24"/>
          <w:szCs w:val="24"/>
          <w:u w:val="single"/>
        </w:rPr>
        <w:t xml:space="preserve">программе – </w:t>
      </w:r>
      <w:r w:rsidRPr="00C8389C">
        <w:rPr>
          <w:sz w:val="24"/>
          <w:szCs w:val="24"/>
          <w:u w:val="single"/>
        </w:rPr>
        <w:t>5</w:t>
      </w:r>
      <w:r w:rsidR="00BC1725" w:rsidRPr="00C8389C">
        <w:rPr>
          <w:sz w:val="24"/>
          <w:szCs w:val="24"/>
          <w:u w:val="single"/>
        </w:rPr>
        <w:t>46</w:t>
      </w:r>
      <w:r w:rsidRPr="00C8389C">
        <w:rPr>
          <w:sz w:val="24"/>
          <w:szCs w:val="24"/>
          <w:u w:val="single"/>
        </w:rPr>
        <w:t xml:space="preserve"> </w:t>
      </w:r>
      <w:r w:rsidR="00BC1725" w:rsidRPr="00C8389C">
        <w:rPr>
          <w:sz w:val="24"/>
          <w:szCs w:val="24"/>
          <w:u w:val="single"/>
        </w:rPr>
        <w:t>962</w:t>
      </w:r>
      <w:r w:rsidRPr="00C8389C">
        <w:rPr>
          <w:sz w:val="24"/>
          <w:szCs w:val="24"/>
          <w:u w:val="single"/>
        </w:rPr>
        <w:t>,</w:t>
      </w:r>
      <w:r w:rsidR="00BC1725" w:rsidRPr="00C8389C">
        <w:rPr>
          <w:sz w:val="24"/>
          <w:szCs w:val="24"/>
          <w:u w:val="single"/>
        </w:rPr>
        <w:t>0</w:t>
      </w:r>
      <w:r w:rsidRPr="00C8389C">
        <w:rPr>
          <w:sz w:val="24"/>
          <w:szCs w:val="24"/>
          <w:u w:val="single"/>
        </w:rPr>
        <w:t xml:space="preserve"> тыс. руб.</w:t>
      </w:r>
    </w:p>
    <w:p w:rsidR="00231E97" w:rsidRPr="00BA3282" w:rsidRDefault="00231E97" w:rsidP="000F5905">
      <w:pPr>
        <w:ind w:firstLine="709"/>
        <w:jc w:val="both"/>
        <w:rPr>
          <w:sz w:val="24"/>
          <w:szCs w:val="24"/>
        </w:rPr>
      </w:pPr>
      <w:r w:rsidRPr="00C8389C">
        <w:rPr>
          <w:sz w:val="24"/>
          <w:szCs w:val="24"/>
        </w:rPr>
        <w:t>В том числе по годам:</w:t>
      </w:r>
    </w:p>
    <w:p w:rsidR="00231E97" w:rsidRPr="00BA3282" w:rsidRDefault="00231E97" w:rsidP="000F5905">
      <w:pPr>
        <w:ind w:firstLine="709"/>
        <w:jc w:val="both"/>
        <w:rPr>
          <w:sz w:val="24"/>
          <w:szCs w:val="24"/>
        </w:rPr>
      </w:pPr>
      <w:r w:rsidRPr="00BA3282">
        <w:rPr>
          <w:sz w:val="24"/>
          <w:szCs w:val="24"/>
        </w:rPr>
        <w:t xml:space="preserve">2014 г. – 183 654,0 </w:t>
      </w:r>
      <w:proofErr w:type="spellStart"/>
      <w:r w:rsidRPr="00BA3282">
        <w:rPr>
          <w:sz w:val="24"/>
          <w:szCs w:val="24"/>
        </w:rPr>
        <w:t>тыс.руб</w:t>
      </w:r>
      <w:proofErr w:type="spellEnd"/>
      <w:r w:rsidRPr="00BA3282">
        <w:rPr>
          <w:sz w:val="24"/>
          <w:szCs w:val="24"/>
        </w:rPr>
        <w:t xml:space="preserve">., в том числе 182 270,7 </w:t>
      </w:r>
      <w:proofErr w:type="spellStart"/>
      <w:r w:rsidRPr="00BA3282">
        <w:rPr>
          <w:sz w:val="24"/>
          <w:szCs w:val="24"/>
        </w:rPr>
        <w:t>тыс.руб</w:t>
      </w:r>
      <w:proofErr w:type="spellEnd"/>
      <w:r w:rsidRPr="00BA3282">
        <w:rPr>
          <w:sz w:val="24"/>
          <w:szCs w:val="24"/>
        </w:rPr>
        <w:t xml:space="preserve">. (местный бюджет), 1383,3 тыс. руб. (областной бюджет); </w:t>
      </w:r>
    </w:p>
    <w:p w:rsidR="00231E97" w:rsidRPr="00BA3282" w:rsidRDefault="00231E97" w:rsidP="000F5905">
      <w:pPr>
        <w:ind w:firstLine="709"/>
        <w:jc w:val="both"/>
        <w:rPr>
          <w:sz w:val="24"/>
          <w:szCs w:val="24"/>
        </w:rPr>
      </w:pPr>
      <w:r w:rsidRPr="00BA3282">
        <w:rPr>
          <w:sz w:val="24"/>
          <w:szCs w:val="24"/>
        </w:rPr>
        <w:t xml:space="preserve">2015 г. – 181 654,0 </w:t>
      </w:r>
      <w:proofErr w:type="spellStart"/>
      <w:r w:rsidRPr="00BA3282">
        <w:rPr>
          <w:sz w:val="24"/>
          <w:szCs w:val="24"/>
        </w:rPr>
        <w:t>тыс.руб</w:t>
      </w:r>
      <w:proofErr w:type="spellEnd"/>
      <w:r w:rsidRPr="00BA3282">
        <w:rPr>
          <w:sz w:val="24"/>
          <w:szCs w:val="24"/>
        </w:rPr>
        <w:t xml:space="preserve">., в том числе 180 270,7 </w:t>
      </w:r>
      <w:proofErr w:type="spellStart"/>
      <w:r w:rsidRPr="00BA3282">
        <w:rPr>
          <w:sz w:val="24"/>
          <w:szCs w:val="24"/>
        </w:rPr>
        <w:t>тыс.руб</w:t>
      </w:r>
      <w:proofErr w:type="spellEnd"/>
      <w:r w:rsidRPr="00BA3282">
        <w:rPr>
          <w:sz w:val="24"/>
          <w:szCs w:val="24"/>
        </w:rPr>
        <w:t>. (местный бюджет), 1383,3 тыс. руб. (областной бюджет);</w:t>
      </w:r>
    </w:p>
    <w:p w:rsidR="00231E97" w:rsidRPr="00BA3282" w:rsidRDefault="00231E97" w:rsidP="000F5905">
      <w:pPr>
        <w:ind w:firstLine="709"/>
        <w:jc w:val="both"/>
        <w:rPr>
          <w:bCs/>
          <w:sz w:val="24"/>
          <w:szCs w:val="24"/>
        </w:rPr>
      </w:pPr>
      <w:r w:rsidRPr="00BA3282">
        <w:rPr>
          <w:sz w:val="24"/>
          <w:szCs w:val="24"/>
        </w:rPr>
        <w:t xml:space="preserve">2016 г. – 181 654,0 </w:t>
      </w:r>
      <w:proofErr w:type="spellStart"/>
      <w:r w:rsidRPr="00BA3282">
        <w:rPr>
          <w:sz w:val="24"/>
          <w:szCs w:val="24"/>
        </w:rPr>
        <w:t>тыс.руб</w:t>
      </w:r>
      <w:proofErr w:type="spellEnd"/>
      <w:r w:rsidRPr="00BA3282">
        <w:rPr>
          <w:sz w:val="24"/>
          <w:szCs w:val="24"/>
        </w:rPr>
        <w:t xml:space="preserve">., в том числе 180 270,7 </w:t>
      </w:r>
      <w:proofErr w:type="spellStart"/>
      <w:r w:rsidRPr="00BA3282">
        <w:rPr>
          <w:sz w:val="24"/>
          <w:szCs w:val="24"/>
        </w:rPr>
        <w:t>тыс.руб</w:t>
      </w:r>
      <w:proofErr w:type="spellEnd"/>
      <w:r w:rsidRPr="00BA3282">
        <w:rPr>
          <w:sz w:val="24"/>
          <w:szCs w:val="24"/>
        </w:rPr>
        <w:t>. (местный бюджет), 1383,3 тыс. руб. (областной бюджет);</w:t>
      </w:r>
    </w:p>
    <w:p w:rsidR="00F12C9E" w:rsidRDefault="00F12C9E" w:rsidP="00AD1196">
      <w:pPr>
        <w:ind w:firstLine="708"/>
        <w:rPr>
          <w:sz w:val="24"/>
          <w:szCs w:val="24"/>
          <w:u w:val="single"/>
        </w:rPr>
      </w:pPr>
    </w:p>
    <w:p w:rsidR="00231E97" w:rsidRPr="00491F3E" w:rsidRDefault="00231E97" w:rsidP="00AD1196">
      <w:pPr>
        <w:ind w:firstLine="708"/>
        <w:rPr>
          <w:sz w:val="24"/>
          <w:szCs w:val="24"/>
        </w:rPr>
      </w:pPr>
      <w:r w:rsidRPr="00491F3E">
        <w:rPr>
          <w:sz w:val="24"/>
          <w:szCs w:val="24"/>
        </w:rPr>
        <w:lastRenderedPageBreak/>
        <w:t>В том числе по подпрограммам:</w:t>
      </w:r>
    </w:p>
    <w:p w:rsidR="00231E97" w:rsidRPr="00BA3282" w:rsidRDefault="00231E97" w:rsidP="00AD1196">
      <w:pPr>
        <w:ind w:firstLine="708"/>
        <w:rPr>
          <w:sz w:val="24"/>
          <w:szCs w:val="24"/>
        </w:rPr>
      </w:pPr>
      <w:r w:rsidRPr="00BA3282">
        <w:rPr>
          <w:sz w:val="24"/>
          <w:szCs w:val="24"/>
        </w:rPr>
        <w:t xml:space="preserve">- Подпрограмма «Развитие молодёжной политики. </w:t>
      </w:r>
      <w:proofErr w:type="spellStart"/>
      <w:r w:rsidRPr="00BA3282">
        <w:rPr>
          <w:sz w:val="24"/>
          <w:szCs w:val="24"/>
        </w:rPr>
        <w:t>Гражданско</w:t>
      </w:r>
      <w:proofErr w:type="spellEnd"/>
      <w:r w:rsidRPr="00BA3282">
        <w:rPr>
          <w:sz w:val="24"/>
          <w:szCs w:val="24"/>
        </w:rPr>
        <w:t xml:space="preserve"> - патриотическое во</w:t>
      </w:r>
      <w:r w:rsidRPr="00BA3282">
        <w:rPr>
          <w:sz w:val="24"/>
          <w:szCs w:val="24"/>
        </w:rPr>
        <w:t>с</w:t>
      </w:r>
      <w:r w:rsidRPr="00BA3282">
        <w:rPr>
          <w:sz w:val="24"/>
          <w:szCs w:val="24"/>
        </w:rPr>
        <w:t>питание молодёжи »</w:t>
      </w:r>
    </w:p>
    <w:p w:rsidR="00231E97" w:rsidRPr="00BA3282" w:rsidRDefault="00231E97" w:rsidP="00AD1196">
      <w:pPr>
        <w:ind w:firstLine="709"/>
        <w:rPr>
          <w:sz w:val="24"/>
          <w:szCs w:val="24"/>
        </w:rPr>
      </w:pPr>
      <w:r w:rsidRPr="00BA3282">
        <w:rPr>
          <w:sz w:val="24"/>
          <w:szCs w:val="24"/>
        </w:rPr>
        <w:t xml:space="preserve">2014 г. – </w:t>
      </w:r>
      <w:r w:rsidRPr="00BA3282">
        <w:rPr>
          <w:bCs/>
          <w:sz w:val="24"/>
          <w:szCs w:val="24"/>
        </w:rPr>
        <w:t xml:space="preserve">6706,0 </w:t>
      </w:r>
      <w:r w:rsidRPr="00BA3282">
        <w:rPr>
          <w:sz w:val="24"/>
          <w:szCs w:val="24"/>
        </w:rPr>
        <w:t xml:space="preserve">тыс. руб. </w:t>
      </w:r>
      <w:r w:rsidRPr="00BA3282">
        <w:rPr>
          <w:color w:val="000000"/>
          <w:sz w:val="24"/>
          <w:szCs w:val="24"/>
        </w:rPr>
        <w:t>(местный бюджет);</w:t>
      </w:r>
    </w:p>
    <w:p w:rsidR="00231E97" w:rsidRPr="00BA3282" w:rsidRDefault="00231E97" w:rsidP="00AD1196">
      <w:pPr>
        <w:ind w:firstLine="709"/>
        <w:rPr>
          <w:bCs/>
          <w:sz w:val="24"/>
          <w:szCs w:val="24"/>
        </w:rPr>
      </w:pPr>
      <w:r w:rsidRPr="00BA3282">
        <w:rPr>
          <w:sz w:val="24"/>
          <w:szCs w:val="24"/>
        </w:rPr>
        <w:t xml:space="preserve">2015 г. – </w:t>
      </w:r>
      <w:r w:rsidRPr="00BA3282">
        <w:rPr>
          <w:bCs/>
          <w:sz w:val="24"/>
          <w:szCs w:val="24"/>
        </w:rPr>
        <w:t xml:space="preserve">6706,0 </w:t>
      </w:r>
      <w:r w:rsidRPr="00BA3282">
        <w:rPr>
          <w:sz w:val="24"/>
          <w:szCs w:val="24"/>
        </w:rPr>
        <w:t xml:space="preserve">тыс. руб. </w:t>
      </w:r>
      <w:r w:rsidRPr="00BA3282">
        <w:rPr>
          <w:color w:val="000000"/>
          <w:sz w:val="24"/>
          <w:szCs w:val="24"/>
        </w:rPr>
        <w:t>(местный бюджет);</w:t>
      </w:r>
    </w:p>
    <w:p w:rsidR="00231E97" w:rsidRPr="00BA3282" w:rsidRDefault="00231E97" w:rsidP="00AD1196">
      <w:pPr>
        <w:ind w:firstLine="709"/>
        <w:rPr>
          <w:sz w:val="24"/>
          <w:szCs w:val="24"/>
        </w:rPr>
      </w:pPr>
      <w:r w:rsidRPr="00BA3282">
        <w:rPr>
          <w:sz w:val="24"/>
          <w:szCs w:val="24"/>
        </w:rPr>
        <w:t xml:space="preserve">2016 г. – </w:t>
      </w:r>
      <w:r w:rsidRPr="00BA3282">
        <w:rPr>
          <w:bCs/>
          <w:sz w:val="24"/>
          <w:szCs w:val="24"/>
        </w:rPr>
        <w:t xml:space="preserve">6706,0 </w:t>
      </w:r>
      <w:r w:rsidRPr="00BA3282">
        <w:rPr>
          <w:sz w:val="24"/>
          <w:szCs w:val="24"/>
        </w:rPr>
        <w:t xml:space="preserve">тыс. руб. </w:t>
      </w:r>
      <w:r w:rsidRPr="00BA3282">
        <w:rPr>
          <w:color w:val="000000"/>
          <w:sz w:val="24"/>
          <w:szCs w:val="24"/>
        </w:rPr>
        <w:t>(местный бюджет);</w:t>
      </w:r>
    </w:p>
    <w:p w:rsidR="00231E97" w:rsidRPr="00BA3282" w:rsidRDefault="00231E97" w:rsidP="00AD1196">
      <w:pPr>
        <w:ind w:firstLine="709"/>
        <w:rPr>
          <w:bCs/>
          <w:sz w:val="24"/>
          <w:szCs w:val="24"/>
        </w:rPr>
      </w:pPr>
    </w:p>
    <w:p w:rsidR="00231E97" w:rsidRPr="00BA3282" w:rsidRDefault="00231E97" w:rsidP="00AD1196">
      <w:pPr>
        <w:ind w:firstLine="708"/>
        <w:rPr>
          <w:sz w:val="24"/>
          <w:szCs w:val="24"/>
        </w:rPr>
      </w:pPr>
      <w:r w:rsidRPr="00BA3282">
        <w:rPr>
          <w:color w:val="000000"/>
          <w:sz w:val="24"/>
          <w:szCs w:val="24"/>
        </w:rPr>
        <w:t>- П</w:t>
      </w:r>
      <w:r w:rsidRPr="00BA3282">
        <w:rPr>
          <w:sz w:val="24"/>
          <w:szCs w:val="24"/>
        </w:rPr>
        <w:t>одпрограмма  «Культура и искусство Златоустовского городского округа»</w:t>
      </w:r>
    </w:p>
    <w:p w:rsidR="00231E97" w:rsidRPr="00BA3282" w:rsidRDefault="00231E97" w:rsidP="00D173A9">
      <w:pPr>
        <w:ind w:firstLine="709"/>
        <w:jc w:val="both"/>
        <w:rPr>
          <w:sz w:val="24"/>
          <w:szCs w:val="24"/>
        </w:rPr>
      </w:pPr>
      <w:r w:rsidRPr="00BA3282">
        <w:rPr>
          <w:sz w:val="24"/>
          <w:szCs w:val="24"/>
        </w:rPr>
        <w:t>2014 г. – 176</w:t>
      </w:r>
      <w:r w:rsidR="001C6EF6">
        <w:rPr>
          <w:sz w:val="24"/>
          <w:szCs w:val="24"/>
        </w:rPr>
        <w:t> </w:t>
      </w:r>
      <w:r w:rsidRPr="00BA3282">
        <w:rPr>
          <w:sz w:val="24"/>
          <w:szCs w:val="24"/>
        </w:rPr>
        <w:t>948</w:t>
      </w:r>
      <w:r w:rsidR="001C6EF6">
        <w:rPr>
          <w:sz w:val="24"/>
          <w:szCs w:val="24"/>
        </w:rPr>
        <w:t xml:space="preserve"> </w:t>
      </w:r>
      <w:r w:rsidRPr="00BA3282">
        <w:rPr>
          <w:sz w:val="24"/>
          <w:szCs w:val="24"/>
        </w:rPr>
        <w:t xml:space="preserve">тыс. руб., в том числе 175 564,7 </w:t>
      </w:r>
      <w:proofErr w:type="spellStart"/>
      <w:r w:rsidRPr="00BA3282">
        <w:rPr>
          <w:sz w:val="24"/>
          <w:szCs w:val="24"/>
        </w:rPr>
        <w:t>тыс.руб</w:t>
      </w:r>
      <w:proofErr w:type="spellEnd"/>
      <w:r w:rsidRPr="00BA3282">
        <w:rPr>
          <w:sz w:val="24"/>
          <w:szCs w:val="24"/>
        </w:rPr>
        <w:t xml:space="preserve">. (местный бюджет), 1383,3 тыс. руб. (областной бюджет); </w:t>
      </w:r>
    </w:p>
    <w:p w:rsidR="00231E97" w:rsidRPr="00BA3282" w:rsidRDefault="00231E97" w:rsidP="00D173A9">
      <w:pPr>
        <w:ind w:firstLine="709"/>
        <w:jc w:val="both"/>
        <w:rPr>
          <w:sz w:val="24"/>
          <w:szCs w:val="24"/>
        </w:rPr>
      </w:pPr>
      <w:r w:rsidRPr="00BA3282">
        <w:rPr>
          <w:sz w:val="24"/>
          <w:szCs w:val="24"/>
        </w:rPr>
        <w:t>2015 г. – 174</w:t>
      </w:r>
      <w:r w:rsidR="001C6EF6">
        <w:rPr>
          <w:sz w:val="24"/>
          <w:szCs w:val="24"/>
        </w:rPr>
        <w:t> </w:t>
      </w:r>
      <w:r w:rsidRPr="00BA3282">
        <w:rPr>
          <w:sz w:val="24"/>
          <w:szCs w:val="24"/>
        </w:rPr>
        <w:t>948</w:t>
      </w:r>
      <w:r w:rsidR="001C6EF6">
        <w:rPr>
          <w:sz w:val="24"/>
          <w:szCs w:val="24"/>
        </w:rPr>
        <w:t xml:space="preserve"> </w:t>
      </w:r>
      <w:r w:rsidRPr="00BA3282">
        <w:rPr>
          <w:sz w:val="24"/>
          <w:szCs w:val="24"/>
        </w:rPr>
        <w:t xml:space="preserve">тыс. руб., в том числе 173 564,7 </w:t>
      </w:r>
      <w:proofErr w:type="spellStart"/>
      <w:r w:rsidRPr="00BA3282">
        <w:rPr>
          <w:sz w:val="24"/>
          <w:szCs w:val="24"/>
        </w:rPr>
        <w:t>тыс.руб</w:t>
      </w:r>
      <w:proofErr w:type="spellEnd"/>
      <w:r w:rsidRPr="00BA3282">
        <w:rPr>
          <w:sz w:val="24"/>
          <w:szCs w:val="24"/>
        </w:rPr>
        <w:t xml:space="preserve">. (местный бюджет), 1383,3 тыс. руб. (областной бюджет); </w:t>
      </w:r>
    </w:p>
    <w:p w:rsidR="00231E97" w:rsidRPr="00BA3282" w:rsidRDefault="00231E97" w:rsidP="00D173A9">
      <w:pPr>
        <w:ind w:firstLine="709"/>
        <w:jc w:val="both"/>
        <w:rPr>
          <w:sz w:val="24"/>
          <w:szCs w:val="24"/>
        </w:rPr>
      </w:pPr>
      <w:r w:rsidRPr="00BA3282">
        <w:rPr>
          <w:sz w:val="24"/>
          <w:szCs w:val="24"/>
        </w:rPr>
        <w:t xml:space="preserve">2016 г. – 174 948 тыс. руб., в том числе 173 564,7 </w:t>
      </w:r>
      <w:proofErr w:type="spellStart"/>
      <w:r w:rsidRPr="00BA3282">
        <w:rPr>
          <w:sz w:val="24"/>
          <w:szCs w:val="24"/>
        </w:rPr>
        <w:t>тыс.руб</w:t>
      </w:r>
      <w:proofErr w:type="spellEnd"/>
      <w:r w:rsidRPr="00BA3282">
        <w:rPr>
          <w:sz w:val="24"/>
          <w:szCs w:val="24"/>
        </w:rPr>
        <w:t xml:space="preserve">. (местный бюджет), 1383,3 тыс. руб. (областной бюджет). </w:t>
      </w:r>
    </w:p>
    <w:p w:rsidR="00231E97" w:rsidRPr="00BA3282" w:rsidRDefault="00231E97" w:rsidP="00D173A9">
      <w:pPr>
        <w:ind w:firstLine="709"/>
        <w:jc w:val="both"/>
        <w:rPr>
          <w:sz w:val="24"/>
          <w:szCs w:val="24"/>
        </w:rPr>
      </w:pPr>
    </w:p>
    <w:p w:rsidR="00913C44" w:rsidRDefault="00913C44" w:rsidP="00913C44">
      <w:pPr>
        <w:pStyle w:val="a4"/>
        <w:widowControl w:val="0"/>
        <w:shd w:val="clear" w:color="auto" w:fill="FFFFFF"/>
        <w:tabs>
          <w:tab w:val="left" w:pos="583"/>
          <w:tab w:val="left" w:pos="709"/>
        </w:tabs>
        <w:overflowPunct/>
        <w:ind w:left="0" w:right="6"/>
        <w:jc w:val="center"/>
        <w:textAlignment w:val="auto"/>
        <w:outlineLvl w:val="0"/>
        <w:rPr>
          <w:color w:val="000000"/>
          <w:spacing w:val="1"/>
          <w:sz w:val="24"/>
          <w:szCs w:val="24"/>
        </w:rPr>
      </w:pPr>
      <w:r w:rsidRPr="00BA3282">
        <w:rPr>
          <w:color w:val="000000"/>
          <w:spacing w:val="1"/>
          <w:sz w:val="24"/>
          <w:szCs w:val="24"/>
        </w:rPr>
        <w:t xml:space="preserve">Раздел </w:t>
      </w:r>
      <w:r w:rsidRPr="00BA3282">
        <w:rPr>
          <w:color w:val="000000"/>
          <w:spacing w:val="1"/>
          <w:sz w:val="24"/>
          <w:szCs w:val="24"/>
          <w:lang w:val="en-US"/>
        </w:rPr>
        <w:t>X</w:t>
      </w:r>
      <w:r w:rsidRPr="00BA3282">
        <w:rPr>
          <w:color w:val="000000"/>
          <w:spacing w:val="1"/>
          <w:sz w:val="24"/>
          <w:szCs w:val="24"/>
        </w:rPr>
        <w:t>.</w:t>
      </w:r>
      <w:r>
        <w:rPr>
          <w:color w:val="000000"/>
          <w:spacing w:val="1"/>
          <w:sz w:val="24"/>
          <w:szCs w:val="24"/>
        </w:rPr>
        <w:t xml:space="preserve"> </w:t>
      </w:r>
      <w:r w:rsidRPr="00BA3282">
        <w:rPr>
          <w:color w:val="000000"/>
          <w:spacing w:val="1"/>
          <w:sz w:val="24"/>
          <w:szCs w:val="24"/>
        </w:rPr>
        <w:t xml:space="preserve">Методика </w:t>
      </w:r>
      <w:r>
        <w:rPr>
          <w:color w:val="000000"/>
          <w:spacing w:val="1"/>
          <w:sz w:val="24"/>
          <w:szCs w:val="24"/>
        </w:rPr>
        <w:t xml:space="preserve">оценки </w:t>
      </w:r>
      <w:r w:rsidRPr="00BA3282">
        <w:rPr>
          <w:color w:val="000000"/>
          <w:spacing w:val="1"/>
          <w:sz w:val="24"/>
          <w:szCs w:val="24"/>
        </w:rPr>
        <w:t>эффективности муниципальной программы</w:t>
      </w:r>
    </w:p>
    <w:p w:rsidR="00913C44" w:rsidRPr="00BA3282" w:rsidRDefault="00913C44" w:rsidP="00913C44">
      <w:pPr>
        <w:pStyle w:val="a4"/>
        <w:widowControl w:val="0"/>
        <w:shd w:val="clear" w:color="auto" w:fill="FFFFFF"/>
        <w:tabs>
          <w:tab w:val="left" w:pos="583"/>
          <w:tab w:val="left" w:pos="709"/>
        </w:tabs>
        <w:overflowPunct/>
        <w:ind w:left="0" w:right="6"/>
        <w:jc w:val="center"/>
        <w:textAlignment w:val="auto"/>
        <w:outlineLvl w:val="0"/>
        <w:rPr>
          <w:color w:val="000000"/>
          <w:sz w:val="24"/>
          <w:szCs w:val="24"/>
        </w:rPr>
      </w:pPr>
    </w:p>
    <w:p w:rsidR="00231E97" w:rsidRPr="00BA3282" w:rsidRDefault="00231E97" w:rsidP="000F5905">
      <w:pPr>
        <w:suppressAutoHyphens/>
        <w:ind w:firstLine="709"/>
        <w:jc w:val="both"/>
        <w:rPr>
          <w:sz w:val="24"/>
          <w:szCs w:val="24"/>
        </w:rPr>
      </w:pPr>
      <w:r w:rsidRPr="00BA3282">
        <w:rPr>
          <w:sz w:val="24"/>
          <w:szCs w:val="24"/>
        </w:rPr>
        <w:t>2</w:t>
      </w:r>
      <w:r w:rsidR="00A47558">
        <w:rPr>
          <w:sz w:val="24"/>
          <w:szCs w:val="24"/>
        </w:rPr>
        <w:t>1</w:t>
      </w:r>
      <w:r w:rsidRPr="00BA3282">
        <w:rPr>
          <w:sz w:val="24"/>
          <w:szCs w:val="24"/>
        </w:rPr>
        <w:t>.Оценка эффективности реализации муниципальной программы производится ежегодно и обеспечивает мониторинг результатов реализации муниципальной программы с целью уточнения степени решения задач и выполнения мероприятий муниципальной программы.</w:t>
      </w:r>
    </w:p>
    <w:p w:rsidR="00231E97" w:rsidRPr="00BA3282" w:rsidRDefault="00231E97" w:rsidP="000F5905">
      <w:pPr>
        <w:suppressAutoHyphens/>
        <w:ind w:firstLine="709"/>
        <w:jc w:val="both"/>
        <w:rPr>
          <w:sz w:val="24"/>
          <w:szCs w:val="24"/>
        </w:rPr>
      </w:pPr>
      <w:r w:rsidRPr="00BA3282">
        <w:rPr>
          <w:sz w:val="24"/>
          <w:szCs w:val="24"/>
        </w:rPr>
        <w:t>Для оценки эффективности реализации муниципальной программы используются показатели эффективности, которые отражают выполнение мероприятий муниципальной программы ы.</w:t>
      </w:r>
    </w:p>
    <w:p w:rsidR="00231E97" w:rsidRPr="00BA3282" w:rsidRDefault="00231E97" w:rsidP="000F5905">
      <w:pPr>
        <w:suppressAutoHyphens/>
        <w:ind w:firstLine="709"/>
        <w:jc w:val="both"/>
        <w:rPr>
          <w:sz w:val="24"/>
          <w:szCs w:val="24"/>
        </w:rPr>
      </w:pPr>
      <w:r w:rsidRPr="00BA3282">
        <w:rPr>
          <w:sz w:val="24"/>
          <w:szCs w:val="24"/>
        </w:rPr>
        <w:t>Оценка эффективности реализации муниципальной программы производится путем сравнения фактически достигнутых показателей за соответствующий год с утвержденными значениями показателей.</w:t>
      </w:r>
    </w:p>
    <w:p w:rsidR="00231E97" w:rsidRPr="00BA3282" w:rsidRDefault="00231E97" w:rsidP="000F5905">
      <w:pPr>
        <w:suppressAutoHyphens/>
        <w:ind w:firstLine="709"/>
        <w:jc w:val="both"/>
        <w:rPr>
          <w:sz w:val="24"/>
          <w:szCs w:val="24"/>
        </w:rPr>
      </w:pPr>
      <w:r w:rsidRPr="00BA3282">
        <w:rPr>
          <w:sz w:val="24"/>
          <w:szCs w:val="24"/>
        </w:rPr>
        <w:t>Методика оценки эффективности и результативности программы (далее – методика) определяет алгоритм оценки результативности и эффективности муниципальной программы по отдельным этапам и итогам реализации.</w:t>
      </w:r>
    </w:p>
    <w:p w:rsidR="00231E97" w:rsidRPr="00BA3282" w:rsidRDefault="00231E97" w:rsidP="000F5905">
      <w:pPr>
        <w:pStyle w:val="1"/>
        <w:suppressAutoHyphens/>
        <w:spacing w:before="0" w:after="0"/>
        <w:ind w:firstLine="709"/>
        <w:jc w:val="both"/>
        <w:rPr>
          <w:rFonts w:ascii="Times New Roman" w:hAnsi="Times New Roman" w:cs="Times New Roman"/>
          <w:b w:val="0"/>
          <w:color w:val="auto"/>
        </w:rPr>
      </w:pPr>
      <w:r w:rsidRPr="00BA3282">
        <w:rPr>
          <w:rFonts w:ascii="Times New Roman" w:hAnsi="Times New Roman" w:cs="Times New Roman"/>
          <w:b w:val="0"/>
          <w:color w:val="auto"/>
        </w:rPr>
        <w:t>2</w:t>
      </w:r>
      <w:r w:rsidR="00A47558">
        <w:rPr>
          <w:rFonts w:ascii="Times New Roman" w:hAnsi="Times New Roman" w:cs="Times New Roman"/>
          <w:b w:val="0"/>
          <w:color w:val="auto"/>
        </w:rPr>
        <w:t>2</w:t>
      </w:r>
      <w:r w:rsidRPr="00BA3282">
        <w:rPr>
          <w:rFonts w:ascii="Times New Roman" w:hAnsi="Times New Roman" w:cs="Times New Roman"/>
          <w:b w:val="0"/>
          <w:color w:val="auto"/>
        </w:rPr>
        <w:t xml:space="preserve">. Результативность оценивается как степень достижения запланированных нефинансовых результатов реализации основных мероприятий, подпрограмм и в целом муниципальной программы. </w:t>
      </w:r>
    </w:p>
    <w:p w:rsidR="00231E97" w:rsidRPr="00BA3282" w:rsidRDefault="00231E97" w:rsidP="000F5905">
      <w:pPr>
        <w:pStyle w:val="1"/>
        <w:suppressAutoHyphens/>
        <w:spacing w:before="0" w:after="0"/>
        <w:ind w:firstLine="709"/>
        <w:jc w:val="both"/>
        <w:rPr>
          <w:rFonts w:ascii="Times New Roman" w:hAnsi="Times New Roman" w:cs="Times New Roman"/>
          <w:b w:val="0"/>
          <w:color w:val="auto"/>
        </w:rPr>
      </w:pPr>
      <w:r w:rsidRPr="00BA3282">
        <w:rPr>
          <w:rFonts w:ascii="Times New Roman" w:hAnsi="Times New Roman" w:cs="Times New Roman"/>
          <w:b w:val="0"/>
          <w:color w:val="auto"/>
        </w:rPr>
        <w:t>Результативность определяется отношением фактического результата к запланированному результату на основе проведения план-</w:t>
      </w:r>
      <w:proofErr w:type="spellStart"/>
      <w:r w:rsidRPr="00BA3282">
        <w:rPr>
          <w:rFonts w:ascii="Times New Roman" w:hAnsi="Times New Roman" w:cs="Times New Roman"/>
          <w:b w:val="0"/>
          <w:color w:val="auto"/>
        </w:rPr>
        <w:t>фактного</w:t>
      </w:r>
      <w:proofErr w:type="spellEnd"/>
      <w:r w:rsidRPr="00BA3282">
        <w:rPr>
          <w:rFonts w:ascii="Times New Roman" w:hAnsi="Times New Roman" w:cs="Times New Roman"/>
          <w:b w:val="0"/>
          <w:color w:val="auto"/>
        </w:rPr>
        <w:t xml:space="preserve"> анализа реализации основных мероприятий, подпрограмм и в целом муниципальной программы. </w:t>
      </w:r>
    </w:p>
    <w:p w:rsidR="00231E97" w:rsidRPr="00BA3282" w:rsidRDefault="00231E97" w:rsidP="000F5905">
      <w:pPr>
        <w:pStyle w:val="1"/>
        <w:suppressAutoHyphens/>
        <w:spacing w:before="0" w:after="0"/>
        <w:ind w:firstLine="709"/>
        <w:jc w:val="both"/>
        <w:rPr>
          <w:rFonts w:ascii="Times New Roman" w:hAnsi="Times New Roman" w:cs="Times New Roman"/>
          <w:b w:val="0"/>
          <w:color w:val="auto"/>
        </w:rPr>
      </w:pPr>
      <w:r w:rsidRPr="00BA3282">
        <w:rPr>
          <w:rFonts w:ascii="Times New Roman" w:hAnsi="Times New Roman" w:cs="Times New Roman"/>
          <w:b w:val="0"/>
          <w:color w:val="auto"/>
        </w:rPr>
        <w:t>Результативность оценивается по нефинансовым и финансовым показателям реализации основных мероприятий, подпрограмм и в целом муниципальной программы.</w:t>
      </w:r>
    </w:p>
    <w:p w:rsidR="00231E97" w:rsidRPr="00BA3282" w:rsidRDefault="00231E97" w:rsidP="000D3F31"/>
    <w:p w:rsidR="00231E97" w:rsidRPr="00BA3282" w:rsidRDefault="00231E97" w:rsidP="00AD1196">
      <w:pPr>
        <w:pStyle w:val="1"/>
        <w:spacing w:before="0" w:after="0"/>
        <w:ind w:firstLine="708"/>
        <w:jc w:val="both"/>
        <w:rPr>
          <w:rFonts w:ascii="Times New Roman" w:hAnsi="Times New Roman" w:cs="Times New Roman"/>
          <w:b w:val="0"/>
          <w:color w:val="auto"/>
        </w:rPr>
      </w:pPr>
      <w:r w:rsidRPr="00BA3282">
        <w:rPr>
          <w:rFonts w:ascii="Times New Roman" w:hAnsi="Times New Roman" w:cs="Times New Roman"/>
          <w:b w:val="0"/>
          <w:color w:val="auto"/>
        </w:rPr>
        <w:t>Индекс результативности определяется по следующей формуле:</w:t>
      </w:r>
    </w:p>
    <w:p w:rsidR="00231E97" w:rsidRPr="00BA3282" w:rsidRDefault="00231E97" w:rsidP="00AD1196">
      <w:pPr>
        <w:pStyle w:val="1"/>
        <w:spacing w:before="0" w:after="0"/>
        <w:rPr>
          <w:rFonts w:ascii="Times New Roman" w:hAnsi="Times New Roman" w:cs="Times New Roman"/>
          <w:b w:val="0"/>
          <w:color w:val="auto"/>
        </w:rPr>
      </w:pPr>
      <w:proofErr w:type="spellStart"/>
      <w:r w:rsidRPr="00BA3282">
        <w:rPr>
          <w:rFonts w:ascii="Times New Roman" w:hAnsi="Times New Roman" w:cs="Times New Roman"/>
          <w:b w:val="0"/>
          <w:color w:val="auto"/>
          <w:sz w:val="28"/>
          <w:szCs w:val="28"/>
        </w:rPr>
        <w:t>И</w:t>
      </w:r>
      <w:r w:rsidRPr="00BA3282">
        <w:rPr>
          <w:rFonts w:ascii="Times New Roman" w:hAnsi="Times New Roman" w:cs="Times New Roman"/>
          <w:b w:val="0"/>
          <w:color w:val="auto"/>
          <w:sz w:val="18"/>
          <w:szCs w:val="18"/>
        </w:rPr>
        <w:t>рез</w:t>
      </w:r>
      <w:proofErr w:type="spellEnd"/>
      <w:r w:rsidRPr="00BA3282">
        <w:rPr>
          <w:rFonts w:ascii="Times New Roman" w:hAnsi="Times New Roman" w:cs="Times New Roman"/>
          <w:b w:val="0"/>
          <w:color w:val="auto"/>
        </w:rPr>
        <w:t xml:space="preserve">= </w:t>
      </w:r>
      <w:proofErr w:type="spellStart"/>
      <w:r w:rsidRPr="00BA3282">
        <w:rPr>
          <w:rFonts w:ascii="Times New Roman" w:hAnsi="Times New Roman" w:cs="Times New Roman"/>
          <w:b w:val="0"/>
          <w:color w:val="auto"/>
          <w:sz w:val="28"/>
          <w:szCs w:val="28"/>
        </w:rPr>
        <w:t>Р</w:t>
      </w:r>
      <w:r w:rsidRPr="00BA3282">
        <w:rPr>
          <w:rFonts w:ascii="Times New Roman" w:hAnsi="Times New Roman" w:cs="Times New Roman"/>
          <w:b w:val="0"/>
          <w:color w:val="auto"/>
          <w:sz w:val="18"/>
          <w:szCs w:val="18"/>
        </w:rPr>
        <w:t>факт</w:t>
      </w:r>
      <w:proofErr w:type="spellEnd"/>
      <w:r w:rsidRPr="00BA3282">
        <w:rPr>
          <w:rFonts w:ascii="Times New Roman" w:hAnsi="Times New Roman" w:cs="Times New Roman"/>
          <w:b w:val="0"/>
          <w:color w:val="auto"/>
          <w:sz w:val="28"/>
          <w:szCs w:val="28"/>
        </w:rPr>
        <w:t xml:space="preserve">/ </w:t>
      </w:r>
      <w:proofErr w:type="spellStart"/>
      <w:r w:rsidRPr="00BA3282">
        <w:rPr>
          <w:rFonts w:ascii="Times New Roman" w:hAnsi="Times New Roman" w:cs="Times New Roman"/>
          <w:b w:val="0"/>
          <w:color w:val="auto"/>
          <w:sz w:val="28"/>
          <w:szCs w:val="28"/>
        </w:rPr>
        <w:t>Р</w:t>
      </w:r>
      <w:r w:rsidRPr="00BA3282">
        <w:rPr>
          <w:rFonts w:ascii="Times New Roman" w:hAnsi="Times New Roman" w:cs="Times New Roman"/>
          <w:b w:val="0"/>
          <w:color w:val="auto"/>
          <w:sz w:val="18"/>
          <w:szCs w:val="18"/>
        </w:rPr>
        <w:t>план</w:t>
      </w:r>
      <w:proofErr w:type="spellEnd"/>
      <w:r w:rsidRPr="00BA3282">
        <w:rPr>
          <w:rFonts w:ascii="Times New Roman" w:hAnsi="Times New Roman" w:cs="Times New Roman"/>
          <w:b w:val="0"/>
          <w:color w:val="auto"/>
        </w:rPr>
        <w:t>, где</w:t>
      </w:r>
    </w:p>
    <w:p w:rsidR="00231E97" w:rsidRPr="00BA3282" w:rsidRDefault="00231E97" w:rsidP="00AD1196"/>
    <w:p w:rsidR="00231E97" w:rsidRPr="00BA3282" w:rsidRDefault="00231E97" w:rsidP="00AD1196">
      <w:pPr>
        <w:rPr>
          <w:bCs/>
        </w:rPr>
      </w:pPr>
      <w:proofErr w:type="spellStart"/>
      <w:r w:rsidRPr="00BA3282">
        <w:t>И</w:t>
      </w:r>
      <w:r w:rsidRPr="00BA3282">
        <w:rPr>
          <w:sz w:val="16"/>
          <w:szCs w:val="16"/>
        </w:rPr>
        <w:t>рез</w:t>
      </w:r>
      <w:proofErr w:type="spellEnd"/>
      <w:r w:rsidRPr="00BA3282">
        <w:t xml:space="preserve"> – </w:t>
      </w:r>
      <w:r w:rsidRPr="00BA3282">
        <w:rPr>
          <w:bCs/>
        </w:rPr>
        <w:t>индекс результативности;</w:t>
      </w:r>
    </w:p>
    <w:p w:rsidR="00231E97" w:rsidRPr="00BA3282" w:rsidRDefault="00231E97" w:rsidP="00AD1196">
      <w:proofErr w:type="spellStart"/>
      <w:r w:rsidRPr="00BA3282">
        <w:t>Р</w:t>
      </w:r>
      <w:r w:rsidRPr="00BA3282">
        <w:rPr>
          <w:sz w:val="16"/>
          <w:szCs w:val="16"/>
        </w:rPr>
        <w:t>факт</w:t>
      </w:r>
      <w:proofErr w:type="spellEnd"/>
      <w:r w:rsidRPr="00BA3282">
        <w:t xml:space="preserve"> – достигнутый результат;</w:t>
      </w:r>
    </w:p>
    <w:p w:rsidR="00231E97" w:rsidRPr="00BA3282" w:rsidRDefault="00231E97" w:rsidP="00AD1196">
      <w:proofErr w:type="spellStart"/>
      <w:r w:rsidRPr="00BA3282">
        <w:t>Р</w:t>
      </w:r>
      <w:r w:rsidRPr="00BA3282">
        <w:rPr>
          <w:sz w:val="16"/>
          <w:szCs w:val="16"/>
        </w:rPr>
        <w:t>план</w:t>
      </w:r>
      <w:proofErr w:type="spellEnd"/>
      <w:r w:rsidRPr="00BA3282">
        <w:t xml:space="preserve"> – плановый результат.</w:t>
      </w:r>
    </w:p>
    <w:p w:rsidR="00231E97" w:rsidRPr="00BA3282" w:rsidRDefault="00231E97" w:rsidP="000F5905">
      <w:pPr>
        <w:suppressAutoHyphens/>
        <w:jc w:val="both"/>
        <w:rPr>
          <w:sz w:val="24"/>
          <w:szCs w:val="24"/>
        </w:rPr>
      </w:pPr>
      <w:r w:rsidRPr="00BA3282">
        <w:tab/>
      </w:r>
      <w:r w:rsidRPr="00BA3282">
        <w:rPr>
          <w:sz w:val="24"/>
          <w:szCs w:val="24"/>
        </w:rPr>
        <w:t>Эффективность оценивается как отношение достигнутых (фактических) нефинансовых результатов основных мероприятий, подпрограмм и в целом</w:t>
      </w:r>
      <w:r w:rsidRPr="00740906">
        <w:rPr>
          <w:sz w:val="24"/>
          <w:szCs w:val="24"/>
        </w:rPr>
        <w:t xml:space="preserve"> </w:t>
      </w:r>
      <w:r w:rsidR="00740906" w:rsidRPr="00740906">
        <w:rPr>
          <w:sz w:val="24"/>
          <w:szCs w:val="24"/>
        </w:rPr>
        <w:t>муниципальной</w:t>
      </w:r>
      <w:r w:rsidR="00740906" w:rsidRPr="00BA3282">
        <w:rPr>
          <w:sz w:val="24"/>
          <w:szCs w:val="24"/>
        </w:rPr>
        <w:t xml:space="preserve"> </w:t>
      </w:r>
      <w:r w:rsidR="00740906">
        <w:rPr>
          <w:sz w:val="24"/>
          <w:szCs w:val="24"/>
        </w:rPr>
        <w:t>п</w:t>
      </w:r>
      <w:r w:rsidRPr="00BA3282">
        <w:rPr>
          <w:sz w:val="24"/>
          <w:szCs w:val="24"/>
        </w:rPr>
        <w:t>рограммы к затратам по основным мероприятиям</w:t>
      </w:r>
      <w:r w:rsidR="000F4E2E">
        <w:rPr>
          <w:sz w:val="24"/>
          <w:szCs w:val="24"/>
        </w:rPr>
        <w:t xml:space="preserve"> </w:t>
      </w:r>
      <w:r w:rsidR="000F4E2E" w:rsidRPr="00740906">
        <w:rPr>
          <w:sz w:val="24"/>
          <w:szCs w:val="24"/>
        </w:rPr>
        <w:t>муниципальной</w:t>
      </w:r>
      <w:r w:rsidR="000F4E2E" w:rsidRPr="00BA3282">
        <w:rPr>
          <w:sz w:val="24"/>
          <w:szCs w:val="24"/>
        </w:rPr>
        <w:t xml:space="preserve"> </w:t>
      </w:r>
      <w:r w:rsidR="000F4E2E">
        <w:rPr>
          <w:sz w:val="24"/>
          <w:szCs w:val="24"/>
        </w:rPr>
        <w:t>программы</w:t>
      </w:r>
      <w:r w:rsidRPr="00BA3282">
        <w:rPr>
          <w:sz w:val="24"/>
          <w:szCs w:val="24"/>
        </w:rPr>
        <w:t xml:space="preserve">, подпрограммам и </w:t>
      </w:r>
      <w:r w:rsidR="00740906" w:rsidRPr="00740906">
        <w:rPr>
          <w:sz w:val="24"/>
          <w:szCs w:val="24"/>
        </w:rPr>
        <w:t>муниципальной</w:t>
      </w:r>
      <w:r w:rsidR="00740906" w:rsidRPr="00BA3282">
        <w:rPr>
          <w:sz w:val="24"/>
          <w:szCs w:val="24"/>
        </w:rPr>
        <w:t xml:space="preserve"> </w:t>
      </w:r>
      <w:r w:rsidR="00740906">
        <w:rPr>
          <w:sz w:val="24"/>
          <w:szCs w:val="24"/>
        </w:rPr>
        <w:t>программе</w:t>
      </w:r>
      <w:r w:rsidRPr="00BA3282">
        <w:rPr>
          <w:sz w:val="24"/>
          <w:szCs w:val="24"/>
        </w:rPr>
        <w:t xml:space="preserve"> в целом.</w:t>
      </w:r>
    </w:p>
    <w:p w:rsidR="00231E97" w:rsidRPr="00BA3282" w:rsidRDefault="00231E97" w:rsidP="000F5905">
      <w:pPr>
        <w:suppressAutoHyphens/>
        <w:jc w:val="both"/>
        <w:rPr>
          <w:sz w:val="24"/>
          <w:szCs w:val="24"/>
        </w:rPr>
      </w:pPr>
      <w:r w:rsidRPr="00BA3282">
        <w:rPr>
          <w:sz w:val="24"/>
          <w:szCs w:val="24"/>
        </w:rPr>
        <w:tab/>
        <w:t>Эффективность основного мероприятия</w:t>
      </w:r>
      <w:r w:rsidR="000F4E2E">
        <w:rPr>
          <w:sz w:val="24"/>
          <w:szCs w:val="24"/>
        </w:rPr>
        <w:t xml:space="preserve"> </w:t>
      </w:r>
      <w:r w:rsidR="000F4E2E" w:rsidRPr="00740906">
        <w:rPr>
          <w:sz w:val="24"/>
          <w:szCs w:val="24"/>
        </w:rPr>
        <w:t>муниципальной</w:t>
      </w:r>
      <w:r w:rsidR="000F4E2E" w:rsidRPr="00BA3282">
        <w:rPr>
          <w:sz w:val="24"/>
          <w:szCs w:val="24"/>
        </w:rPr>
        <w:t xml:space="preserve"> </w:t>
      </w:r>
      <w:r w:rsidR="000F4E2E">
        <w:rPr>
          <w:sz w:val="24"/>
          <w:szCs w:val="24"/>
        </w:rPr>
        <w:t>программы</w:t>
      </w:r>
      <w:r w:rsidRPr="00BA3282">
        <w:rPr>
          <w:sz w:val="24"/>
          <w:szCs w:val="24"/>
        </w:rPr>
        <w:t xml:space="preserve">, подпрограммы, </w:t>
      </w:r>
      <w:r w:rsidR="00740906" w:rsidRPr="00740906">
        <w:rPr>
          <w:sz w:val="24"/>
          <w:szCs w:val="24"/>
        </w:rPr>
        <w:t>муниципальной</w:t>
      </w:r>
      <w:r w:rsidR="00740906" w:rsidRPr="00BA3282">
        <w:rPr>
          <w:sz w:val="24"/>
          <w:szCs w:val="24"/>
        </w:rPr>
        <w:t xml:space="preserve"> </w:t>
      </w:r>
      <w:r w:rsidR="00740906">
        <w:rPr>
          <w:sz w:val="24"/>
          <w:szCs w:val="24"/>
        </w:rPr>
        <w:t>п</w:t>
      </w:r>
      <w:r w:rsidR="00740906" w:rsidRPr="00BA3282">
        <w:rPr>
          <w:sz w:val="24"/>
          <w:szCs w:val="24"/>
        </w:rPr>
        <w:t>рограммы</w:t>
      </w:r>
      <w:r w:rsidRPr="00BA3282">
        <w:rPr>
          <w:sz w:val="24"/>
          <w:szCs w:val="24"/>
        </w:rPr>
        <w:t xml:space="preserve"> в целом определяется по индексу эффективности.</w:t>
      </w:r>
    </w:p>
    <w:p w:rsidR="00231E97" w:rsidRPr="00BA3282" w:rsidRDefault="00231E97" w:rsidP="00AD1196">
      <w:pPr>
        <w:ind w:firstLine="708"/>
        <w:jc w:val="both"/>
        <w:rPr>
          <w:sz w:val="24"/>
          <w:szCs w:val="24"/>
        </w:rPr>
      </w:pPr>
    </w:p>
    <w:p w:rsidR="00231E97" w:rsidRPr="00BA3282" w:rsidRDefault="00231E97" w:rsidP="00AD1196">
      <w:pPr>
        <w:ind w:firstLine="708"/>
        <w:jc w:val="both"/>
        <w:rPr>
          <w:sz w:val="24"/>
          <w:szCs w:val="24"/>
        </w:rPr>
      </w:pPr>
      <w:r w:rsidRPr="00BA3282">
        <w:rPr>
          <w:sz w:val="24"/>
          <w:szCs w:val="24"/>
        </w:rPr>
        <w:t>Индекс эффективности определяется по формуле:</w:t>
      </w:r>
    </w:p>
    <w:p w:rsidR="00231E97" w:rsidRPr="00BA3282" w:rsidRDefault="00231E97" w:rsidP="00AD1196">
      <w:pPr>
        <w:jc w:val="center"/>
        <w:rPr>
          <w:sz w:val="26"/>
          <w:szCs w:val="26"/>
        </w:rPr>
      </w:pPr>
      <w:proofErr w:type="spellStart"/>
      <w:r w:rsidRPr="00BA3282">
        <w:rPr>
          <w:sz w:val="28"/>
          <w:szCs w:val="28"/>
        </w:rPr>
        <w:t>И</w:t>
      </w:r>
      <w:r w:rsidRPr="00BA3282">
        <w:rPr>
          <w:sz w:val="28"/>
          <w:szCs w:val="28"/>
          <w:vertAlign w:val="subscript"/>
        </w:rPr>
        <w:t>эфф</w:t>
      </w:r>
      <w:proofErr w:type="spellEnd"/>
      <w:r w:rsidRPr="00BA3282">
        <w:rPr>
          <w:sz w:val="28"/>
          <w:szCs w:val="28"/>
        </w:rPr>
        <w:t xml:space="preserve"> = </w:t>
      </w:r>
      <w:proofErr w:type="spellStart"/>
      <w:r w:rsidRPr="00BA3282">
        <w:rPr>
          <w:sz w:val="28"/>
          <w:szCs w:val="28"/>
        </w:rPr>
        <w:t>И</w:t>
      </w:r>
      <w:r w:rsidRPr="00BA3282">
        <w:rPr>
          <w:sz w:val="28"/>
          <w:szCs w:val="28"/>
          <w:vertAlign w:val="subscript"/>
        </w:rPr>
        <w:t>нрез</w:t>
      </w:r>
      <w:proofErr w:type="spellEnd"/>
      <w:r w:rsidRPr="00BA3282">
        <w:rPr>
          <w:sz w:val="28"/>
          <w:szCs w:val="28"/>
        </w:rPr>
        <w:t xml:space="preserve"> / </w:t>
      </w:r>
      <w:proofErr w:type="spellStart"/>
      <w:r w:rsidRPr="00BA3282">
        <w:rPr>
          <w:sz w:val="28"/>
          <w:szCs w:val="28"/>
        </w:rPr>
        <w:t>И</w:t>
      </w:r>
      <w:r w:rsidRPr="00BA3282">
        <w:rPr>
          <w:sz w:val="28"/>
          <w:szCs w:val="28"/>
          <w:vertAlign w:val="subscript"/>
        </w:rPr>
        <w:t>финрез</w:t>
      </w:r>
      <w:proofErr w:type="spellEnd"/>
      <w:r w:rsidRPr="00BA3282">
        <w:rPr>
          <w:sz w:val="28"/>
          <w:szCs w:val="28"/>
        </w:rPr>
        <w:t xml:space="preserve"> ,</w:t>
      </w:r>
      <w:r w:rsidRPr="00BA3282">
        <w:rPr>
          <w:sz w:val="26"/>
          <w:szCs w:val="26"/>
        </w:rPr>
        <w:t xml:space="preserve"> где</w:t>
      </w:r>
    </w:p>
    <w:p w:rsidR="00231E97" w:rsidRPr="00BA3282" w:rsidRDefault="00231E97" w:rsidP="00AD1196">
      <w:proofErr w:type="spellStart"/>
      <w:r w:rsidRPr="00BA3282">
        <w:lastRenderedPageBreak/>
        <w:t>И</w:t>
      </w:r>
      <w:r w:rsidRPr="00BA3282">
        <w:rPr>
          <w:vertAlign w:val="subscript"/>
        </w:rPr>
        <w:t>эфф</w:t>
      </w:r>
      <w:proofErr w:type="spellEnd"/>
      <w:r w:rsidRPr="00BA3282">
        <w:t>– индекс эффективности</w:t>
      </w:r>
    </w:p>
    <w:p w:rsidR="00231E97" w:rsidRPr="00BA3282" w:rsidRDefault="00231E97" w:rsidP="00AD1196">
      <w:proofErr w:type="spellStart"/>
      <w:r w:rsidRPr="00BA3282">
        <w:t>И</w:t>
      </w:r>
      <w:r w:rsidRPr="00BA3282">
        <w:rPr>
          <w:vertAlign w:val="subscript"/>
        </w:rPr>
        <w:t>нрез</w:t>
      </w:r>
      <w:proofErr w:type="spellEnd"/>
      <w:r w:rsidRPr="00BA3282">
        <w:t xml:space="preserve"> - индекс </w:t>
      </w:r>
      <w:r w:rsidR="0097720B" w:rsidRPr="00BA3282">
        <w:t>нефинансовой</w:t>
      </w:r>
      <w:r w:rsidRPr="00BA3282">
        <w:t xml:space="preserve"> результативности</w:t>
      </w:r>
    </w:p>
    <w:p w:rsidR="00231E97" w:rsidRPr="00BA3282" w:rsidRDefault="00231E97" w:rsidP="00AD1196">
      <w:pPr>
        <w:jc w:val="both"/>
      </w:pPr>
      <w:proofErr w:type="spellStart"/>
      <w:r w:rsidRPr="00BA3282">
        <w:t>И</w:t>
      </w:r>
      <w:r w:rsidRPr="00BA3282">
        <w:rPr>
          <w:vertAlign w:val="subscript"/>
        </w:rPr>
        <w:t>финрез</w:t>
      </w:r>
      <w:proofErr w:type="spellEnd"/>
      <w:r w:rsidRPr="00BA3282">
        <w:t xml:space="preserve"> – индекс финансовой результативности</w:t>
      </w:r>
    </w:p>
    <w:p w:rsidR="00231E97" w:rsidRDefault="00231E97" w:rsidP="000F5905">
      <w:pPr>
        <w:pStyle w:val="1"/>
        <w:suppressAutoHyphens/>
        <w:spacing w:before="0" w:after="0"/>
        <w:ind w:firstLine="709"/>
        <w:jc w:val="both"/>
        <w:rPr>
          <w:rFonts w:ascii="Times New Roman" w:hAnsi="Times New Roman" w:cs="Times New Roman"/>
          <w:b w:val="0"/>
          <w:color w:val="auto"/>
        </w:rPr>
      </w:pPr>
      <w:r w:rsidRPr="00BA3282">
        <w:rPr>
          <w:rFonts w:ascii="Times New Roman" w:hAnsi="Times New Roman"/>
          <w:b w:val="0"/>
          <w:color w:val="auto"/>
        </w:rPr>
        <w:t>По итогам проведения анализа индекса эффективности дается качественная оценка эффективности</w:t>
      </w:r>
      <w:r w:rsidRPr="00BA3282">
        <w:rPr>
          <w:rFonts w:ascii="Times New Roman" w:hAnsi="Times New Roman" w:cs="Times New Roman"/>
          <w:b w:val="0"/>
          <w:color w:val="auto"/>
        </w:rPr>
        <w:t xml:space="preserve"> реализации основных мероприятий, подпрограмм и в целом </w:t>
      </w:r>
      <w:r w:rsidR="001A1913">
        <w:rPr>
          <w:rFonts w:ascii="Times New Roman" w:hAnsi="Times New Roman" w:cs="Times New Roman"/>
          <w:b w:val="0"/>
          <w:color w:val="auto"/>
        </w:rPr>
        <w:t>муниципальной п</w:t>
      </w:r>
      <w:r w:rsidRPr="00BA3282">
        <w:rPr>
          <w:rFonts w:ascii="Times New Roman" w:hAnsi="Times New Roman" w:cs="Times New Roman"/>
          <w:b w:val="0"/>
          <w:color w:val="auto"/>
        </w:rPr>
        <w:t>рограммы:</w:t>
      </w:r>
    </w:p>
    <w:p w:rsidR="00FC6F2D" w:rsidRPr="00FC6F2D" w:rsidRDefault="00FC6F2D" w:rsidP="00FC6F2D"/>
    <w:p w:rsidR="00231E97" w:rsidRPr="00BA3282" w:rsidRDefault="00231E97" w:rsidP="00AD1196"/>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3"/>
        <w:gridCol w:w="2982"/>
        <w:gridCol w:w="3903"/>
      </w:tblGrid>
      <w:tr w:rsidR="00231E97" w:rsidRPr="00BA3282" w:rsidTr="0025513A">
        <w:tc>
          <w:tcPr>
            <w:tcW w:w="2617" w:type="dxa"/>
            <w:vAlign w:val="center"/>
          </w:tcPr>
          <w:p w:rsidR="00231E97" w:rsidRPr="00BA3282" w:rsidRDefault="00231E97" w:rsidP="0025513A">
            <w:pPr>
              <w:jc w:val="center"/>
              <w:rPr>
                <w:sz w:val="24"/>
                <w:szCs w:val="24"/>
              </w:rPr>
            </w:pPr>
            <w:r w:rsidRPr="00BA3282">
              <w:rPr>
                <w:sz w:val="24"/>
                <w:szCs w:val="24"/>
              </w:rPr>
              <w:t>Наименование показ</w:t>
            </w:r>
            <w:r w:rsidRPr="00BA3282">
              <w:rPr>
                <w:sz w:val="24"/>
                <w:szCs w:val="24"/>
              </w:rPr>
              <w:t>а</w:t>
            </w:r>
            <w:r w:rsidRPr="00BA3282">
              <w:rPr>
                <w:sz w:val="24"/>
                <w:szCs w:val="24"/>
              </w:rPr>
              <w:t>теля</w:t>
            </w:r>
          </w:p>
        </w:tc>
        <w:tc>
          <w:tcPr>
            <w:tcW w:w="3053" w:type="dxa"/>
            <w:vAlign w:val="center"/>
          </w:tcPr>
          <w:p w:rsidR="00231E97" w:rsidRPr="00BA3282" w:rsidRDefault="00231E97" w:rsidP="0025513A">
            <w:pPr>
              <w:jc w:val="center"/>
              <w:rPr>
                <w:sz w:val="24"/>
                <w:szCs w:val="24"/>
              </w:rPr>
            </w:pPr>
            <w:r w:rsidRPr="00BA3282">
              <w:rPr>
                <w:sz w:val="24"/>
                <w:szCs w:val="24"/>
              </w:rPr>
              <w:t>Значение показателя</w:t>
            </w:r>
          </w:p>
        </w:tc>
        <w:tc>
          <w:tcPr>
            <w:tcW w:w="3969" w:type="dxa"/>
            <w:vAlign w:val="center"/>
          </w:tcPr>
          <w:p w:rsidR="00231E97" w:rsidRPr="00BA3282" w:rsidRDefault="00231E97" w:rsidP="0025513A">
            <w:pPr>
              <w:jc w:val="center"/>
              <w:rPr>
                <w:sz w:val="24"/>
                <w:szCs w:val="24"/>
              </w:rPr>
            </w:pPr>
            <w:r w:rsidRPr="00BA3282">
              <w:rPr>
                <w:sz w:val="24"/>
                <w:szCs w:val="24"/>
              </w:rPr>
              <w:t>Качественная оценка мероприятия, подпрограммы, Программы в ц</w:t>
            </w:r>
            <w:r w:rsidRPr="00BA3282">
              <w:rPr>
                <w:sz w:val="24"/>
                <w:szCs w:val="24"/>
              </w:rPr>
              <w:t>е</w:t>
            </w:r>
            <w:r w:rsidRPr="00BA3282">
              <w:rPr>
                <w:sz w:val="24"/>
                <w:szCs w:val="24"/>
              </w:rPr>
              <w:t>лом</w:t>
            </w:r>
          </w:p>
        </w:tc>
      </w:tr>
      <w:tr w:rsidR="00231E97" w:rsidRPr="00BA3282" w:rsidTr="0025513A">
        <w:tc>
          <w:tcPr>
            <w:tcW w:w="2617" w:type="dxa"/>
            <w:vMerge w:val="restart"/>
            <w:vAlign w:val="center"/>
          </w:tcPr>
          <w:p w:rsidR="00231E97" w:rsidRPr="00BA3282" w:rsidRDefault="00231E97" w:rsidP="0025513A">
            <w:pPr>
              <w:jc w:val="center"/>
              <w:rPr>
                <w:sz w:val="24"/>
                <w:szCs w:val="24"/>
              </w:rPr>
            </w:pPr>
            <w:r w:rsidRPr="00BA3282">
              <w:rPr>
                <w:sz w:val="24"/>
                <w:szCs w:val="24"/>
              </w:rPr>
              <w:t>Индекс эффективн</w:t>
            </w:r>
            <w:r w:rsidRPr="00BA3282">
              <w:rPr>
                <w:sz w:val="24"/>
                <w:szCs w:val="24"/>
              </w:rPr>
              <w:t>о</w:t>
            </w:r>
            <w:r w:rsidRPr="00BA3282">
              <w:rPr>
                <w:sz w:val="24"/>
                <w:szCs w:val="24"/>
              </w:rPr>
              <w:t>сти</w:t>
            </w:r>
          </w:p>
          <w:p w:rsidR="00231E97" w:rsidRPr="00BA3282" w:rsidRDefault="00231E97" w:rsidP="0025513A">
            <w:pPr>
              <w:jc w:val="center"/>
              <w:rPr>
                <w:sz w:val="24"/>
                <w:szCs w:val="24"/>
              </w:rPr>
            </w:pPr>
            <w:r w:rsidRPr="00BA3282">
              <w:rPr>
                <w:sz w:val="24"/>
                <w:szCs w:val="24"/>
              </w:rPr>
              <w:t>(</w:t>
            </w:r>
            <w:proofErr w:type="spellStart"/>
            <w:r w:rsidRPr="00BA3282">
              <w:rPr>
                <w:sz w:val="28"/>
                <w:szCs w:val="28"/>
              </w:rPr>
              <w:t>И</w:t>
            </w:r>
            <w:r w:rsidRPr="00BA3282">
              <w:rPr>
                <w:sz w:val="28"/>
                <w:szCs w:val="28"/>
                <w:vertAlign w:val="subscript"/>
              </w:rPr>
              <w:t>эфф</w:t>
            </w:r>
            <w:proofErr w:type="spellEnd"/>
            <w:r w:rsidRPr="00BA3282">
              <w:rPr>
                <w:sz w:val="24"/>
                <w:szCs w:val="24"/>
              </w:rPr>
              <w:t xml:space="preserve"> )</w:t>
            </w:r>
          </w:p>
        </w:tc>
        <w:tc>
          <w:tcPr>
            <w:tcW w:w="3053" w:type="dxa"/>
          </w:tcPr>
          <w:p w:rsidR="00231E97" w:rsidRPr="00BA3282" w:rsidRDefault="00231E97" w:rsidP="0025513A">
            <w:pPr>
              <w:jc w:val="center"/>
              <w:rPr>
                <w:sz w:val="24"/>
                <w:szCs w:val="24"/>
                <w:lang w:val="en-US"/>
              </w:rPr>
            </w:pPr>
            <w:r w:rsidRPr="00BA3282">
              <w:rPr>
                <w:sz w:val="24"/>
                <w:szCs w:val="24"/>
              </w:rPr>
              <w:t xml:space="preserve">1,0 </w:t>
            </w:r>
            <w:r w:rsidRPr="00BA3282">
              <w:rPr>
                <w:sz w:val="24"/>
                <w:szCs w:val="24"/>
                <w:u w:val="single"/>
                <w:lang w:val="en-US"/>
              </w:rPr>
              <w:t>&lt;</w:t>
            </w:r>
            <w:proofErr w:type="spellStart"/>
            <w:r w:rsidRPr="00BA3282">
              <w:rPr>
                <w:sz w:val="28"/>
                <w:szCs w:val="28"/>
              </w:rPr>
              <w:t>И</w:t>
            </w:r>
            <w:r w:rsidRPr="00BA3282">
              <w:rPr>
                <w:sz w:val="28"/>
                <w:szCs w:val="28"/>
                <w:vertAlign w:val="subscript"/>
              </w:rPr>
              <w:t>эфф</w:t>
            </w:r>
            <w:proofErr w:type="spellEnd"/>
            <w:r w:rsidRPr="00BA3282">
              <w:rPr>
                <w:sz w:val="24"/>
                <w:szCs w:val="24"/>
              </w:rPr>
              <w:t>&lt; 2,0</w:t>
            </w:r>
          </w:p>
        </w:tc>
        <w:tc>
          <w:tcPr>
            <w:tcW w:w="3969" w:type="dxa"/>
            <w:vAlign w:val="center"/>
          </w:tcPr>
          <w:p w:rsidR="00231E97" w:rsidRPr="00BA3282" w:rsidRDefault="00231E97" w:rsidP="0025513A">
            <w:pPr>
              <w:jc w:val="center"/>
              <w:rPr>
                <w:sz w:val="24"/>
                <w:szCs w:val="24"/>
              </w:rPr>
            </w:pPr>
            <w:r w:rsidRPr="00BA3282">
              <w:rPr>
                <w:sz w:val="24"/>
                <w:szCs w:val="24"/>
              </w:rPr>
              <w:t>Высокоэффективные</w:t>
            </w:r>
          </w:p>
        </w:tc>
      </w:tr>
      <w:tr w:rsidR="00231E97" w:rsidRPr="00BA3282" w:rsidTr="0025513A">
        <w:tc>
          <w:tcPr>
            <w:tcW w:w="2617" w:type="dxa"/>
            <w:vMerge/>
          </w:tcPr>
          <w:p w:rsidR="00231E97" w:rsidRPr="00BA3282" w:rsidRDefault="00231E97" w:rsidP="0025513A">
            <w:pPr>
              <w:jc w:val="both"/>
              <w:rPr>
                <w:sz w:val="24"/>
                <w:szCs w:val="24"/>
              </w:rPr>
            </w:pPr>
          </w:p>
        </w:tc>
        <w:tc>
          <w:tcPr>
            <w:tcW w:w="3053" w:type="dxa"/>
          </w:tcPr>
          <w:p w:rsidR="00231E97" w:rsidRPr="00BA3282" w:rsidRDefault="00231E97" w:rsidP="0025513A">
            <w:pPr>
              <w:jc w:val="center"/>
              <w:rPr>
                <w:sz w:val="24"/>
                <w:szCs w:val="24"/>
              </w:rPr>
            </w:pPr>
            <w:r w:rsidRPr="00BA3282">
              <w:rPr>
                <w:sz w:val="24"/>
                <w:szCs w:val="24"/>
              </w:rPr>
              <w:t xml:space="preserve">0,7 </w:t>
            </w:r>
            <w:r w:rsidRPr="00BA3282">
              <w:rPr>
                <w:sz w:val="24"/>
                <w:szCs w:val="24"/>
                <w:u w:val="single"/>
                <w:lang w:val="en-US"/>
              </w:rPr>
              <w:t>&lt;</w:t>
            </w:r>
            <w:proofErr w:type="spellStart"/>
            <w:r w:rsidRPr="00BA3282">
              <w:rPr>
                <w:sz w:val="28"/>
                <w:szCs w:val="28"/>
              </w:rPr>
              <w:t>И</w:t>
            </w:r>
            <w:r w:rsidRPr="00BA3282">
              <w:rPr>
                <w:sz w:val="28"/>
                <w:szCs w:val="28"/>
                <w:vertAlign w:val="subscript"/>
              </w:rPr>
              <w:t>эфф</w:t>
            </w:r>
            <w:proofErr w:type="spellEnd"/>
            <w:r w:rsidRPr="00BA3282">
              <w:rPr>
                <w:sz w:val="24"/>
                <w:szCs w:val="24"/>
              </w:rPr>
              <w:t>&lt; 1,0</w:t>
            </w:r>
          </w:p>
        </w:tc>
        <w:tc>
          <w:tcPr>
            <w:tcW w:w="3969" w:type="dxa"/>
            <w:vAlign w:val="center"/>
          </w:tcPr>
          <w:p w:rsidR="00231E97" w:rsidRPr="00BA3282" w:rsidRDefault="00231E97" w:rsidP="0025513A">
            <w:pPr>
              <w:jc w:val="center"/>
              <w:rPr>
                <w:sz w:val="24"/>
                <w:szCs w:val="24"/>
              </w:rPr>
            </w:pPr>
            <w:r w:rsidRPr="00BA3282">
              <w:rPr>
                <w:sz w:val="24"/>
                <w:szCs w:val="24"/>
              </w:rPr>
              <w:t>Уровень эффективности средний</w:t>
            </w:r>
          </w:p>
        </w:tc>
      </w:tr>
      <w:tr w:rsidR="00231E97" w:rsidRPr="00BA3282" w:rsidTr="0025513A">
        <w:tc>
          <w:tcPr>
            <w:tcW w:w="2617" w:type="dxa"/>
            <w:vMerge/>
          </w:tcPr>
          <w:p w:rsidR="00231E97" w:rsidRPr="00BA3282" w:rsidRDefault="00231E97" w:rsidP="0025513A">
            <w:pPr>
              <w:jc w:val="both"/>
              <w:rPr>
                <w:sz w:val="24"/>
                <w:szCs w:val="24"/>
              </w:rPr>
            </w:pPr>
          </w:p>
        </w:tc>
        <w:tc>
          <w:tcPr>
            <w:tcW w:w="3053" w:type="dxa"/>
            <w:vAlign w:val="center"/>
          </w:tcPr>
          <w:p w:rsidR="00231E97" w:rsidRPr="00BA3282" w:rsidRDefault="00231E97" w:rsidP="0025513A">
            <w:pPr>
              <w:jc w:val="center"/>
              <w:rPr>
                <w:sz w:val="24"/>
                <w:szCs w:val="24"/>
              </w:rPr>
            </w:pPr>
            <w:r w:rsidRPr="00BA3282">
              <w:rPr>
                <w:sz w:val="24"/>
                <w:szCs w:val="24"/>
              </w:rPr>
              <w:t xml:space="preserve">0,5 </w:t>
            </w:r>
            <w:r w:rsidRPr="00BA3282">
              <w:rPr>
                <w:sz w:val="24"/>
                <w:szCs w:val="24"/>
                <w:u w:val="single"/>
                <w:lang w:val="en-US"/>
              </w:rPr>
              <w:t>&lt;</w:t>
            </w:r>
            <w:proofErr w:type="spellStart"/>
            <w:r w:rsidRPr="00BA3282">
              <w:rPr>
                <w:sz w:val="28"/>
                <w:szCs w:val="28"/>
              </w:rPr>
              <w:t>И</w:t>
            </w:r>
            <w:r w:rsidRPr="00BA3282">
              <w:rPr>
                <w:sz w:val="28"/>
                <w:szCs w:val="28"/>
                <w:vertAlign w:val="subscript"/>
              </w:rPr>
              <w:t>эфф</w:t>
            </w:r>
            <w:proofErr w:type="spellEnd"/>
            <w:r w:rsidRPr="00BA3282">
              <w:rPr>
                <w:sz w:val="24"/>
                <w:szCs w:val="24"/>
              </w:rPr>
              <w:t>&lt; 0,7</w:t>
            </w:r>
          </w:p>
        </w:tc>
        <w:tc>
          <w:tcPr>
            <w:tcW w:w="3969" w:type="dxa"/>
            <w:vAlign w:val="center"/>
          </w:tcPr>
          <w:p w:rsidR="00231E97" w:rsidRPr="00BA3282" w:rsidRDefault="00231E97" w:rsidP="0025513A">
            <w:pPr>
              <w:jc w:val="center"/>
              <w:rPr>
                <w:sz w:val="24"/>
                <w:szCs w:val="24"/>
              </w:rPr>
            </w:pPr>
            <w:r w:rsidRPr="00BA3282">
              <w:rPr>
                <w:sz w:val="24"/>
                <w:szCs w:val="24"/>
              </w:rPr>
              <w:t>Уровень эффективности низкий</w:t>
            </w:r>
          </w:p>
        </w:tc>
      </w:tr>
      <w:tr w:rsidR="00231E97" w:rsidRPr="00BA3282" w:rsidTr="0025513A">
        <w:trPr>
          <w:trHeight w:val="451"/>
        </w:trPr>
        <w:tc>
          <w:tcPr>
            <w:tcW w:w="2617" w:type="dxa"/>
            <w:vMerge/>
          </w:tcPr>
          <w:p w:rsidR="00231E97" w:rsidRPr="00BA3282" w:rsidRDefault="00231E97" w:rsidP="0025513A">
            <w:pPr>
              <w:jc w:val="both"/>
              <w:rPr>
                <w:sz w:val="24"/>
                <w:szCs w:val="24"/>
              </w:rPr>
            </w:pPr>
          </w:p>
        </w:tc>
        <w:tc>
          <w:tcPr>
            <w:tcW w:w="3053" w:type="dxa"/>
            <w:vAlign w:val="center"/>
          </w:tcPr>
          <w:p w:rsidR="00231E97" w:rsidRPr="00BA3282" w:rsidRDefault="00231E97" w:rsidP="0025513A">
            <w:pPr>
              <w:jc w:val="center"/>
              <w:rPr>
                <w:sz w:val="24"/>
                <w:szCs w:val="24"/>
                <w:lang w:val="en-US"/>
              </w:rPr>
            </w:pPr>
            <w:proofErr w:type="spellStart"/>
            <w:r w:rsidRPr="00BA3282">
              <w:rPr>
                <w:sz w:val="28"/>
                <w:szCs w:val="28"/>
              </w:rPr>
              <w:t>И</w:t>
            </w:r>
            <w:r w:rsidRPr="00BA3282">
              <w:rPr>
                <w:sz w:val="28"/>
                <w:szCs w:val="28"/>
                <w:vertAlign w:val="subscript"/>
              </w:rPr>
              <w:t>эфф</w:t>
            </w:r>
            <w:proofErr w:type="spellEnd"/>
            <w:r w:rsidRPr="00BA3282">
              <w:rPr>
                <w:sz w:val="24"/>
                <w:szCs w:val="24"/>
              </w:rPr>
              <w:t xml:space="preserve">&lt; 0,5; </w:t>
            </w:r>
            <w:proofErr w:type="spellStart"/>
            <w:r w:rsidRPr="00BA3282">
              <w:rPr>
                <w:sz w:val="24"/>
                <w:szCs w:val="24"/>
              </w:rPr>
              <w:t>или</w:t>
            </w:r>
            <w:r w:rsidRPr="00BA3282">
              <w:rPr>
                <w:sz w:val="28"/>
                <w:szCs w:val="28"/>
              </w:rPr>
              <w:t>И</w:t>
            </w:r>
            <w:r w:rsidRPr="00BA3282">
              <w:rPr>
                <w:sz w:val="28"/>
                <w:szCs w:val="28"/>
                <w:vertAlign w:val="subscript"/>
              </w:rPr>
              <w:t>эфф</w:t>
            </w:r>
            <w:proofErr w:type="spellEnd"/>
            <w:r w:rsidRPr="00BA3282">
              <w:rPr>
                <w:sz w:val="24"/>
                <w:szCs w:val="24"/>
                <w:u w:val="single"/>
                <w:lang w:val="en-US"/>
              </w:rPr>
              <w:t>&gt;</w:t>
            </w:r>
            <w:r w:rsidRPr="00BA3282">
              <w:rPr>
                <w:sz w:val="24"/>
                <w:szCs w:val="24"/>
                <w:lang w:val="en-US"/>
              </w:rPr>
              <w:t xml:space="preserve"> 2</w:t>
            </w:r>
            <w:r w:rsidRPr="00BA3282">
              <w:rPr>
                <w:sz w:val="24"/>
                <w:szCs w:val="24"/>
              </w:rPr>
              <w:t>,</w:t>
            </w:r>
            <w:r w:rsidRPr="00BA3282">
              <w:rPr>
                <w:sz w:val="24"/>
                <w:szCs w:val="24"/>
                <w:lang w:val="en-US"/>
              </w:rPr>
              <w:t>0</w:t>
            </w:r>
          </w:p>
        </w:tc>
        <w:tc>
          <w:tcPr>
            <w:tcW w:w="3969" w:type="dxa"/>
            <w:vAlign w:val="center"/>
          </w:tcPr>
          <w:p w:rsidR="00231E97" w:rsidRPr="00BA3282" w:rsidRDefault="00231E97" w:rsidP="0025513A">
            <w:pPr>
              <w:jc w:val="center"/>
              <w:rPr>
                <w:sz w:val="24"/>
                <w:szCs w:val="24"/>
              </w:rPr>
            </w:pPr>
            <w:r w:rsidRPr="00BA3282">
              <w:rPr>
                <w:sz w:val="24"/>
                <w:szCs w:val="24"/>
              </w:rPr>
              <w:t>Неэффективные</w:t>
            </w:r>
          </w:p>
        </w:tc>
      </w:tr>
    </w:tbl>
    <w:p w:rsidR="00231E97" w:rsidRPr="00BA3282" w:rsidRDefault="00231E97" w:rsidP="00AD1196">
      <w:pPr>
        <w:ind w:firstLine="708"/>
        <w:jc w:val="both"/>
      </w:pPr>
    </w:p>
    <w:p w:rsidR="00231E97" w:rsidRPr="00BA3282" w:rsidRDefault="00231E97" w:rsidP="000F5905">
      <w:pPr>
        <w:suppressAutoHyphens/>
        <w:ind w:firstLine="709"/>
        <w:jc w:val="both"/>
        <w:rPr>
          <w:sz w:val="24"/>
          <w:szCs w:val="24"/>
        </w:rPr>
      </w:pPr>
      <w:r w:rsidRPr="00BA3282">
        <w:rPr>
          <w:sz w:val="24"/>
          <w:szCs w:val="24"/>
        </w:rPr>
        <w:t xml:space="preserve">Эффективность реализации </w:t>
      </w:r>
      <w:r w:rsidR="00740906" w:rsidRPr="00740906">
        <w:rPr>
          <w:sz w:val="24"/>
          <w:szCs w:val="24"/>
        </w:rPr>
        <w:t>муниципальной</w:t>
      </w:r>
      <w:r w:rsidR="00740906" w:rsidRPr="00BA3282">
        <w:rPr>
          <w:sz w:val="24"/>
          <w:szCs w:val="24"/>
        </w:rPr>
        <w:t xml:space="preserve"> </w:t>
      </w:r>
      <w:r w:rsidR="00740906">
        <w:rPr>
          <w:sz w:val="24"/>
          <w:szCs w:val="24"/>
        </w:rPr>
        <w:t>п</w:t>
      </w:r>
      <w:r w:rsidR="00740906" w:rsidRPr="00BA3282">
        <w:rPr>
          <w:sz w:val="24"/>
          <w:szCs w:val="24"/>
        </w:rPr>
        <w:t>рограммы</w:t>
      </w:r>
      <w:r w:rsidRPr="00BA3282">
        <w:rPr>
          <w:sz w:val="24"/>
          <w:szCs w:val="24"/>
        </w:rPr>
        <w:t xml:space="preserve"> также оценивается как степень фактического достижения показателей (индикаторов) по следующей формуле:</w:t>
      </w:r>
    </w:p>
    <w:p w:rsidR="00231E97" w:rsidRPr="00BA3282" w:rsidRDefault="00491F3E" w:rsidP="00AD1196">
      <w:pPr>
        <w:jc w:val="both"/>
      </w:pPr>
      <w:r>
        <w:rPr>
          <w:noProof/>
          <w:sz w:val="24"/>
          <w:szCs w:val="24"/>
        </w:rPr>
        <w:drawing>
          <wp:inline distT="0" distB="0" distL="0" distR="0">
            <wp:extent cx="2781300" cy="825500"/>
            <wp:effectExtent l="0" t="0" r="0"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1300" cy="825500"/>
                    </a:xfrm>
                    <a:prstGeom prst="rect">
                      <a:avLst/>
                    </a:prstGeom>
                    <a:noFill/>
                    <a:ln>
                      <a:noFill/>
                    </a:ln>
                  </pic:spPr>
                </pic:pic>
              </a:graphicData>
            </a:graphic>
          </wp:inline>
        </w:drawing>
      </w:r>
      <w:r w:rsidR="00231E97" w:rsidRPr="00BA3282">
        <w:rPr>
          <w:sz w:val="24"/>
          <w:szCs w:val="24"/>
        </w:rPr>
        <w:t xml:space="preserve">, </w:t>
      </w:r>
      <w:r w:rsidR="00231E97" w:rsidRPr="00BA3282">
        <w:t>где:</w:t>
      </w:r>
    </w:p>
    <w:p w:rsidR="00231E97" w:rsidRPr="00BA3282" w:rsidRDefault="00231E97" w:rsidP="00AD1196">
      <w:r w:rsidRPr="00BA3282">
        <w:t xml:space="preserve">E - эффективность реализации </w:t>
      </w:r>
      <w:r w:rsidR="00740906" w:rsidRPr="00740906">
        <w:t>муниципальной программы</w:t>
      </w:r>
      <w:r w:rsidRPr="00BA3282">
        <w:t xml:space="preserve"> (процентов);</w:t>
      </w:r>
    </w:p>
    <w:p w:rsidR="00231E97" w:rsidRPr="00BA3282" w:rsidRDefault="00491F3E" w:rsidP="00AD1196">
      <w:r>
        <w:rPr>
          <w:noProof/>
        </w:rPr>
        <w:drawing>
          <wp:inline distT="0" distB="0" distL="0" distR="0">
            <wp:extent cx="342900" cy="247650"/>
            <wp:effectExtent l="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r w:rsidR="00231E97" w:rsidRPr="00BA3282">
        <w:t xml:space="preserve"> - фактический показатель, достигнутый в ходе реализации </w:t>
      </w:r>
      <w:r w:rsidR="00740906">
        <w:t>муниципальной</w:t>
      </w:r>
      <w:r w:rsidR="00740906" w:rsidRPr="00BA3282">
        <w:t xml:space="preserve"> </w:t>
      </w:r>
      <w:r w:rsidR="00740906">
        <w:t>п</w:t>
      </w:r>
      <w:r w:rsidR="00231E97" w:rsidRPr="00BA3282">
        <w:t>рограммы;</w:t>
      </w:r>
    </w:p>
    <w:p w:rsidR="00231E97" w:rsidRPr="00BA3282" w:rsidRDefault="00491F3E" w:rsidP="00AD1196">
      <w:r>
        <w:rPr>
          <w:noProof/>
        </w:rPr>
        <w:drawing>
          <wp:inline distT="0" distB="0" distL="0" distR="0">
            <wp:extent cx="317500" cy="247650"/>
            <wp:effectExtent l="0" t="0" r="6350" b="0"/>
            <wp:docPr id="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500" cy="247650"/>
                    </a:xfrm>
                    <a:prstGeom prst="rect">
                      <a:avLst/>
                    </a:prstGeom>
                    <a:noFill/>
                    <a:ln>
                      <a:noFill/>
                    </a:ln>
                  </pic:spPr>
                </pic:pic>
              </a:graphicData>
            </a:graphic>
          </wp:inline>
        </w:drawing>
      </w:r>
      <w:r w:rsidR="00231E97" w:rsidRPr="00BA3282">
        <w:t xml:space="preserve"> - нормативный показатель, утвержденный </w:t>
      </w:r>
      <w:r w:rsidR="00740906">
        <w:t>муниципальной п</w:t>
      </w:r>
      <w:r w:rsidR="00231E97" w:rsidRPr="00BA3282">
        <w:t>рограммой;</w:t>
      </w:r>
    </w:p>
    <w:p w:rsidR="00231E97" w:rsidRPr="00BA3282" w:rsidRDefault="00231E97" w:rsidP="00AD1196">
      <w:pPr>
        <w:pStyle w:val="center1"/>
        <w:spacing w:before="0" w:beforeAutospacing="0" w:after="0" w:afterAutospacing="0"/>
        <w:ind w:right="6"/>
        <w:jc w:val="center"/>
      </w:pPr>
      <w:r w:rsidRPr="00BA3282">
        <w:t xml:space="preserve">n - количество показателей (критериев) </w:t>
      </w:r>
      <w:r w:rsidR="00740906" w:rsidRPr="00740906">
        <w:t>муниципальной</w:t>
      </w:r>
      <w:r w:rsidR="00740906" w:rsidRPr="00BA3282">
        <w:t xml:space="preserve"> </w:t>
      </w:r>
      <w:r w:rsidR="00740906">
        <w:t>п</w:t>
      </w:r>
      <w:r w:rsidR="00740906" w:rsidRPr="00BA3282">
        <w:t>рограммы</w:t>
      </w:r>
      <w:r w:rsidRPr="00BA3282">
        <w:t>.</w:t>
      </w:r>
    </w:p>
    <w:p w:rsidR="00231E97" w:rsidRPr="00BA3282" w:rsidRDefault="00231E97" w:rsidP="00AD1196">
      <w:pPr>
        <w:pStyle w:val="center1"/>
        <w:spacing w:before="0" w:beforeAutospacing="0" w:after="0" w:afterAutospacing="0"/>
        <w:ind w:right="6"/>
        <w:jc w:val="center"/>
      </w:pPr>
    </w:p>
    <w:p w:rsidR="00231E97" w:rsidRPr="00BA3282" w:rsidRDefault="00231E97" w:rsidP="00AD1196">
      <w:pPr>
        <w:pStyle w:val="center1"/>
        <w:spacing w:before="0" w:beforeAutospacing="0" w:after="0" w:afterAutospacing="0"/>
        <w:ind w:right="6"/>
        <w:jc w:val="center"/>
      </w:pPr>
    </w:p>
    <w:p w:rsidR="00231E97" w:rsidRPr="00BA3282" w:rsidRDefault="00231E97" w:rsidP="00AD1196">
      <w:pPr>
        <w:pStyle w:val="center1"/>
        <w:spacing w:before="0" w:beforeAutospacing="0" w:after="0" w:afterAutospacing="0"/>
        <w:ind w:firstLine="709"/>
        <w:jc w:val="both"/>
      </w:pPr>
    </w:p>
    <w:p w:rsidR="00231E97" w:rsidRDefault="00231E97" w:rsidP="00644FF0">
      <w:pPr>
        <w:rPr>
          <w:sz w:val="24"/>
          <w:szCs w:val="24"/>
        </w:rPr>
      </w:pPr>
    </w:p>
    <w:p w:rsidR="00FC6F2D" w:rsidRDefault="00FC6F2D" w:rsidP="00644FF0">
      <w:pPr>
        <w:rPr>
          <w:sz w:val="24"/>
          <w:szCs w:val="24"/>
        </w:rPr>
      </w:pPr>
    </w:p>
    <w:p w:rsidR="00FC6F2D" w:rsidRDefault="00FC6F2D" w:rsidP="00644FF0">
      <w:pPr>
        <w:rPr>
          <w:sz w:val="24"/>
          <w:szCs w:val="24"/>
        </w:rPr>
      </w:pPr>
    </w:p>
    <w:p w:rsidR="00FC6F2D" w:rsidRDefault="00FC6F2D" w:rsidP="00644FF0">
      <w:pPr>
        <w:rPr>
          <w:sz w:val="24"/>
          <w:szCs w:val="24"/>
        </w:rPr>
      </w:pPr>
    </w:p>
    <w:p w:rsidR="00FC6F2D" w:rsidRDefault="00FC6F2D" w:rsidP="00644FF0">
      <w:pPr>
        <w:rPr>
          <w:sz w:val="24"/>
          <w:szCs w:val="24"/>
        </w:rPr>
      </w:pPr>
    </w:p>
    <w:p w:rsidR="00FC6F2D" w:rsidRDefault="00FC6F2D" w:rsidP="00644FF0">
      <w:pPr>
        <w:rPr>
          <w:sz w:val="24"/>
          <w:szCs w:val="24"/>
        </w:rPr>
      </w:pPr>
    </w:p>
    <w:p w:rsidR="00FC6F2D" w:rsidRDefault="00FC6F2D" w:rsidP="00644FF0">
      <w:pPr>
        <w:rPr>
          <w:sz w:val="24"/>
          <w:szCs w:val="24"/>
        </w:rPr>
      </w:pPr>
    </w:p>
    <w:p w:rsidR="00FC6F2D" w:rsidRDefault="00FC6F2D" w:rsidP="00644FF0">
      <w:pPr>
        <w:rPr>
          <w:sz w:val="24"/>
          <w:szCs w:val="24"/>
        </w:rPr>
      </w:pPr>
    </w:p>
    <w:p w:rsidR="00FC6F2D" w:rsidRDefault="00FC6F2D" w:rsidP="00644FF0">
      <w:pPr>
        <w:rPr>
          <w:sz w:val="24"/>
          <w:szCs w:val="24"/>
        </w:rPr>
      </w:pPr>
    </w:p>
    <w:p w:rsidR="00FC6F2D" w:rsidRDefault="00FC6F2D" w:rsidP="00644FF0">
      <w:pPr>
        <w:rPr>
          <w:sz w:val="24"/>
          <w:szCs w:val="24"/>
        </w:rPr>
      </w:pPr>
    </w:p>
    <w:p w:rsidR="00FC6F2D" w:rsidRDefault="00FC6F2D" w:rsidP="00644FF0">
      <w:pPr>
        <w:rPr>
          <w:sz w:val="24"/>
          <w:szCs w:val="24"/>
        </w:rPr>
        <w:sectPr w:rsidR="00FC6F2D" w:rsidSect="005F095F">
          <w:footerReference w:type="default" r:id="rId12"/>
          <w:pgSz w:w="11913" w:h="16834"/>
          <w:pgMar w:top="851" w:right="851" w:bottom="851" w:left="1418" w:header="567" w:footer="567" w:gutter="0"/>
          <w:cols w:space="720"/>
          <w:noEndnote/>
          <w:titlePg/>
          <w:docGrid w:linePitch="272"/>
        </w:sectPr>
      </w:pPr>
    </w:p>
    <w:p w:rsidR="00FC6F2D" w:rsidRPr="0051605B" w:rsidRDefault="00FC6F2D" w:rsidP="00FC6F2D">
      <w:pPr>
        <w:jc w:val="right"/>
        <w:rPr>
          <w:sz w:val="24"/>
          <w:szCs w:val="24"/>
        </w:rPr>
      </w:pPr>
      <w:r w:rsidRPr="0051605B">
        <w:rPr>
          <w:sz w:val="24"/>
          <w:szCs w:val="24"/>
        </w:rPr>
        <w:lastRenderedPageBreak/>
        <w:t>ПРИЛОЖЕНИЕ 1</w:t>
      </w:r>
    </w:p>
    <w:p w:rsidR="003D15F7" w:rsidRDefault="00FC6F2D" w:rsidP="003D15F7">
      <w:pPr>
        <w:ind w:right="6"/>
        <w:jc w:val="right"/>
      </w:pPr>
      <w:r w:rsidRPr="0051605B">
        <w:rPr>
          <w:sz w:val="24"/>
          <w:szCs w:val="24"/>
        </w:rPr>
        <w:t>к муниципальной программе</w:t>
      </w:r>
      <w:r w:rsidR="003D15F7" w:rsidRPr="003D15F7">
        <w:t xml:space="preserve"> </w:t>
      </w:r>
    </w:p>
    <w:p w:rsidR="003D15F7" w:rsidRPr="003D15F7" w:rsidRDefault="003D15F7" w:rsidP="003D15F7">
      <w:pPr>
        <w:ind w:right="6"/>
        <w:jc w:val="right"/>
        <w:rPr>
          <w:sz w:val="22"/>
          <w:szCs w:val="22"/>
        </w:rPr>
      </w:pPr>
      <w:r w:rsidRPr="003D15F7">
        <w:rPr>
          <w:sz w:val="22"/>
          <w:szCs w:val="22"/>
        </w:rPr>
        <w:t>Златоустовского городского округа</w:t>
      </w:r>
    </w:p>
    <w:p w:rsidR="00FC6F2D" w:rsidRPr="0051605B" w:rsidRDefault="00FC6F2D" w:rsidP="00FC6F2D">
      <w:pPr>
        <w:ind w:right="6"/>
        <w:jc w:val="right"/>
        <w:rPr>
          <w:sz w:val="24"/>
          <w:szCs w:val="24"/>
        </w:rPr>
      </w:pPr>
      <w:r w:rsidRPr="0051605B">
        <w:rPr>
          <w:sz w:val="24"/>
          <w:szCs w:val="24"/>
        </w:rPr>
        <w:t xml:space="preserve">«Развитие культуры и повышение </w:t>
      </w:r>
    </w:p>
    <w:p w:rsidR="00FC6F2D" w:rsidRPr="0051605B" w:rsidRDefault="00FC6F2D" w:rsidP="00FC6F2D">
      <w:pPr>
        <w:ind w:right="6"/>
        <w:jc w:val="right"/>
        <w:rPr>
          <w:sz w:val="24"/>
          <w:szCs w:val="24"/>
        </w:rPr>
      </w:pPr>
      <w:r w:rsidRPr="0051605B">
        <w:rPr>
          <w:sz w:val="24"/>
          <w:szCs w:val="24"/>
        </w:rPr>
        <w:t xml:space="preserve">эффективности реализации молодежной политики </w:t>
      </w:r>
    </w:p>
    <w:p w:rsidR="00FC6F2D" w:rsidRPr="0051605B" w:rsidRDefault="00FC6F2D" w:rsidP="00FC6F2D">
      <w:pPr>
        <w:ind w:right="6"/>
        <w:jc w:val="right"/>
        <w:rPr>
          <w:sz w:val="24"/>
          <w:szCs w:val="24"/>
        </w:rPr>
      </w:pPr>
      <w:r w:rsidRPr="0051605B">
        <w:rPr>
          <w:sz w:val="24"/>
          <w:szCs w:val="24"/>
        </w:rPr>
        <w:t>в Златоустовском городском округе»</w:t>
      </w:r>
    </w:p>
    <w:p w:rsidR="00FC6F2D" w:rsidRPr="0051605B" w:rsidRDefault="00FC6F2D" w:rsidP="00FC6F2D">
      <w:pPr>
        <w:ind w:right="6"/>
        <w:jc w:val="right"/>
        <w:rPr>
          <w:sz w:val="24"/>
          <w:szCs w:val="24"/>
        </w:rPr>
      </w:pPr>
    </w:p>
    <w:p w:rsidR="00FC6F2D" w:rsidRPr="0051605B" w:rsidRDefault="00FC6F2D" w:rsidP="00FC6F2D">
      <w:pPr>
        <w:ind w:right="6"/>
        <w:jc w:val="center"/>
        <w:rPr>
          <w:sz w:val="24"/>
          <w:szCs w:val="24"/>
        </w:rPr>
      </w:pPr>
      <w:r w:rsidRPr="0051605B">
        <w:rPr>
          <w:sz w:val="24"/>
          <w:szCs w:val="24"/>
        </w:rPr>
        <w:t>Перечень основных мероприятий муниципальной программы</w:t>
      </w:r>
    </w:p>
    <w:tbl>
      <w:tblPr>
        <w:tblW w:w="1587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2835"/>
        <w:gridCol w:w="1418"/>
        <w:gridCol w:w="1275"/>
        <w:gridCol w:w="1418"/>
        <w:gridCol w:w="2127"/>
        <w:gridCol w:w="759"/>
        <w:gridCol w:w="944"/>
        <w:gridCol w:w="990"/>
        <w:gridCol w:w="993"/>
      </w:tblGrid>
      <w:tr w:rsidR="00FC6F2D" w:rsidRPr="0051605B" w:rsidTr="000F4E2E">
        <w:trPr>
          <w:tblHeader/>
        </w:trPr>
        <w:tc>
          <w:tcPr>
            <w:tcW w:w="3119" w:type="dxa"/>
            <w:vMerge w:val="restart"/>
            <w:tcMar>
              <w:top w:w="0" w:type="dxa"/>
              <w:left w:w="108" w:type="dxa"/>
              <w:bottom w:w="0" w:type="dxa"/>
              <w:right w:w="108" w:type="dxa"/>
            </w:tcMar>
            <w:vAlign w:val="center"/>
          </w:tcPr>
          <w:p w:rsidR="00FC6F2D" w:rsidRPr="0051605B" w:rsidRDefault="00FC6F2D" w:rsidP="000F4E2E">
            <w:pPr>
              <w:ind w:right="6"/>
              <w:jc w:val="center"/>
              <w:rPr>
                <w:sz w:val="24"/>
                <w:szCs w:val="24"/>
              </w:rPr>
            </w:pPr>
            <w:r w:rsidRPr="0051605B">
              <w:rPr>
                <w:sz w:val="24"/>
                <w:szCs w:val="24"/>
              </w:rPr>
              <w:t>Цель, задачи, наименование мероприятий</w:t>
            </w:r>
          </w:p>
        </w:tc>
        <w:tc>
          <w:tcPr>
            <w:tcW w:w="2835" w:type="dxa"/>
            <w:vMerge w:val="restart"/>
            <w:tcMar>
              <w:top w:w="0" w:type="dxa"/>
              <w:left w:w="108" w:type="dxa"/>
              <w:bottom w:w="0" w:type="dxa"/>
              <w:right w:w="108" w:type="dxa"/>
            </w:tcMar>
            <w:vAlign w:val="center"/>
          </w:tcPr>
          <w:p w:rsidR="00FC6F2D" w:rsidRPr="0051605B" w:rsidRDefault="00FC6F2D" w:rsidP="000F4E2E">
            <w:pPr>
              <w:ind w:right="6"/>
              <w:jc w:val="center"/>
              <w:rPr>
                <w:sz w:val="24"/>
                <w:szCs w:val="24"/>
              </w:rPr>
            </w:pPr>
            <w:r w:rsidRPr="0051605B">
              <w:rPr>
                <w:sz w:val="24"/>
                <w:szCs w:val="24"/>
              </w:rPr>
              <w:t>Исполнитель</w:t>
            </w:r>
          </w:p>
        </w:tc>
        <w:tc>
          <w:tcPr>
            <w:tcW w:w="1418" w:type="dxa"/>
            <w:tcMar>
              <w:top w:w="0" w:type="dxa"/>
              <w:left w:w="108" w:type="dxa"/>
              <w:bottom w:w="0" w:type="dxa"/>
              <w:right w:w="108" w:type="dxa"/>
            </w:tcMar>
            <w:vAlign w:val="center"/>
          </w:tcPr>
          <w:p w:rsidR="00FC6F2D" w:rsidRPr="0051605B" w:rsidRDefault="00FC6F2D" w:rsidP="000F4E2E">
            <w:pPr>
              <w:ind w:right="6"/>
              <w:jc w:val="center"/>
              <w:rPr>
                <w:sz w:val="24"/>
                <w:szCs w:val="24"/>
              </w:rPr>
            </w:pPr>
            <w:r w:rsidRPr="0051605B">
              <w:rPr>
                <w:sz w:val="24"/>
                <w:szCs w:val="24"/>
              </w:rPr>
              <w:t>Финанс</w:t>
            </w:r>
            <w:r w:rsidRPr="0051605B">
              <w:rPr>
                <w:sz w:val="24"/>
                <w:szCs w:val="24"/>
              </w:rPr>
              <w:t>о</w:t>
            </w:r>
            <w:r w:rsidRPr="0051605B">
              <w:rPr>
                <w:sz w:val="24"/>
                <w:szCs w:val="24"/>
              </w:rPr>
              <w:t>вые затр</w:t>
            </w:r>
            <w:r w:rsidRPr="0051605B">
              <w:rPr>
                <w:sz w:val="24"/>
                <w:szCs w:val="24"/>
              </w:rPr>
              <w:t>а</w:t>
            </w:r>
            <w:r w:rsidRPr="0051605B">
              <w:rPr>
                <w:sz w:val="24"/>
                <w:szCs w:val="24"/>
              </w:rPr>
              <w:t>ты, тыс. руб.</w:t>
            </w:r>
          </w:p>
        </w:tc>
        <w:tc>
          <w:tcPr>
            <w:tcW w:w="1275" w:type="dxa"/>
            <w:vAlign w:val="center"/>
          </w:tcPr>
          <w:p w:rsidR="00FC6F2D" w:rsidRPr="0051605B" w:rsidRDefault="00FC6F2D" w:rsidP="000F4E2E">
            <w:pPr>
              <w:ind w:right="6"/>
              <w:jc w:val="center"/>
              <w:rPr>
                <w:sz w:val="24"/>
                <w:szCs w:val="24"/>
              </w:rPr>
            </w:pPr>
            <w:r w:rsidRPr="0051605B">
              <w:rPr>
                <w:sz w:val="24"/>
                <w:szCs w:val="24"/>
              </w:rPr>
              <w:t>Финанс</w:t>
            </w:r>
            <w:r w:rsidRPr="0051605B">
              <w:rPr>
                <w:sz w:val="24"/>
                <w:szCs w:val="24"/>
              </w:rPr>
              <w:t>о</w:t>
            </w:r>
            <w:r w:rsidRPr="0051605B">
              <w:rPr>
                <w:sz w:val="24"/>
                <w:szCs w:val="24"/>
              </w:rPr>
              <w:t>вые затр</w:t>
            </w:r>
            <w:r w:rsidRPr="0051605B">
              <w:rPr>
                <w:sz w:val="24"/>
                <w:szCs w:val="24"/>
              </w:rPr>
              <w:t>а</w:t>
            </w:r>
            <w:r w:rsidRPr="0051605B">
              <w:rPr>
                <w:sz w:val="24"/>
                <w:szCs w:val="24"/>
              </w:rPr>
              <w:t xml:space="preserve">ты, </w:t>
            </w:r>
          </w:p>
          <w:p w:rsidR="00FC6F2D" w:rsidRPr="0051605B" w:rsidRDefault="00FC6F2D" w:rsidP="000F4E2E">
            <w:pPr>
              <w:ind w:right="6"/>
              <w:jc w:val="center"/>
              <w:rPr>
                <w:sz w:val="24"/>
                <w:szCs w:val="24"/>
              </w:rPr>
            </w:pPr>
            <w:r w:rsidRPr="0051605B">
              <w:rPr>
                <w:sz w:val="24"/>
                <w:szCs w:val="24"/>
              </w:rPr>
              <w:t>тыс. руб.</w:t>
            </w:r>
          </w:p>
        </w:tc>
        <w:tc>
          <w:tcPr>
            <w:tcW w:w="1418" w:type="dxa"/>
            <w:vAlign w:val="center"/>
          </w:tcPr>
          <w:p w:rsidR="00FC6F2D" w:rsidRPr="0051605B" w:rsidRDefault="00FC6F2D" w:rsidP="000F4E2E">
            <w:pPr>
              <w:ind w:right="6"/>
              <w:jc w:val="center"/>
              <w:rPr>
                <w:sz w:val="24"/>
                <w:szCs w:val="24"/>
              </w:rPr>
            </w:pPr>
            <w:r w:rsidRPr="0051605B">
              <w:rPr>
                <w:sz w:val="24"/>
                <w:szCs w:val="24"/>
              </w:rPr>
              <w:t xml:space="preserve">Финансовые затраты, </w:t>
            </w:r>
          </w:p>
          <w:p w:rsidR="00FC6F2D" w:rsidRPr="0051605B" w:rsidRDefault="00FC6F2D" w:rsidP="000F4E2E">
            <w:pPr>
              <w:ind w:right="6"/>
              <w:jc w:val="center"/>
              <w:rPr>
                <w:sz w:val="24"/>
                <w:szCs w:val="24"/>
              </w:rPr>
            </w:pPr>
            <w:r w:rsidRPr="0051605B">
              <w:rPr>
                <w:sz w:val="24"/>
                <w:szCs w:val="24"/>
              </w:rPr>
              <w:t>тыс. руб.</w:t>
            </w:r>
          </w:p>
        </w:tc>
        <w:tc>
          <w:tcPr>
            <w:tcW w:w="5813" w:type="dxa"/>
            <w:gridSpan w:val="5"/>
            <w:tcMar>
              <w:top w:w="0" w:type="dxa"/>
              <w:left w:w="108" w:type="dxa"/>
              <w:bottom w:w="0" w:type="dxa"/>
              <w:right w:w="108" w:type="dxa"/>
            </w:tcMar>
            <w:vAlign w:val="center"/>
          </w:tcPr>
          <w:p w:rsidR="00FC6F2D" w:rsidRPr="0051605B" w:rsidRDefault="00FC6F2D" w:rsidP="000F4E2E">
            <w:pPr>
              <w:ind w:right="6"/>
              <w:jc w:val="center"/>
              <w:rPr>
                <w:sz w:val="24"/>
                <w:szCs w:val="24"/>
              </w:rPr>
            </w:pPr>
            <w:r w:rsidRPr="0051605B">
              <w:rPr>
                <w:sz w:val="24"/>
                <w:szCs w:val="24"/>
              </w:rPr>
              <w:t>Показатели результативности выполнения Програ</w:t>
            </w:r>
            <w:r w:rsidRPr="0051605B">
              <w:rPr>
                <w:sz w:val="24"/>
                <w:szCs w:val="24"/>
              </w:rPr>
              <w:t>м</w:t>
            </w:r>
            <w:r w:rsidRPr="0051605B">
              <w:rPr>
                <w:sz w:val="24"/>
                <w:szCs w:val="24"/>
              </w:rPr>
              <w:t>мы</w:t>
            </w:r>
          </w:p>
        </w:tc>
      </w:tr>
      <w:tr w:rsidR="00FC6F2D" w:rsidRPr="0051605B" w:rsidTr="000F4E2E">
        <w:trPr>
          <w:tblHeader/>
        </w:trPr>
        <w:tc>
          <w:tcPr>
            <w:tcW w:w="3119" w:type="dxa"/>
            <w:vMerge/>
            <w:vAlign w:val="center"/>
          </w:tcPr>
          <w:p w:rsidR="00FC6F2D" w:rsidRPr="0051605B" w:rsidRDefault="00FC6F2D" w:rsidP="000F4E2E">
            <w:pPr>
              <w:ind w:right="6"/>
              <w:jc w:val="center"/>
              <w:rPr>
                <w:sz w:val="24"/>
                <w:szCs w:val="24"/>
              </w:rPr>
            </w:pPr>
          </w:p>
        </w:tc>
        <w:tc>
          <w:tcPr>
            <w:tcW w:w="2835" w:type="dxa"/>
            <w:vMerge/>
            <w:vAlign w:val="center"/>
          </w:tcPr>
          <w:p w:rsidR="00FC6F2D" w:rsidRPr="0051605B" w:rsidRDefault="00FC6F2D" w:rsidP="000F4E2E">
            <w:pPr>
              <w:ind w:right="6"/>
              <w:jc w:val="center"/>
              <w:rPr>
                <w:sz w:val="24"/>
                <w:szCs w:val="24"/>
              </w:rPr>
            </w:pPr>
          </w:p>
        </w:tc>
        <w:tc>
          <w:tcPr>
            <w:tcW w:w="1418" w:type="dxa"/>
            <w:tcMar>
              <w:top w:w="0" w:type="dxa"/>
              <w:left w:w="108" w:type="dxa"/>
              <w:bottom w:w="0" w:type="dxa"/>
              <w:right w:w="108" w:type="dxa"/>
            </w:tcMar>
            <w:vAlign w:val="center"/>
          </w:tcPr>
          <w:p w:rsidR="00FC6F2D" w:rsidRPr="0051605B" w:rsidRDefault="00FC6F2D" w:rsidP="000F4E2E">
            <w:pPr>
              <w:ind w:right="6"/>
              <w:jc w:val="center"/>
              <w:rPr>
                <w:sz w:val="24"/>
                <w:szCs w:val="24"/>
              </w:rPr>
            </w:pPr>
            <w:r w:rsidRPr="0051605B">
              <w:rPr>
                <w:sz w:val="24"/>
                <w:szCs w:val="24"/>
              </w:rPr>
              <w:t>2014</w:t>
            </w:r>
          </w:p>
        </w:tc>
        <w:tc>
          <w:tcPr>
            <w:tcW w:w="1275" w:type="dxa"/>
            <w:tcMar>
              <w:top w:w="0" w:type="dxa"/>
              <w:left w:w="108" w:type="dxa"/>
              <w:bottom w:w="0" w:type="dxa"/>
              <w:right w:w="108" w:type="dxa"/>
            </w:tcMar>
            <w:vAlign w:val="center"/>
          </w:tcPr>
          <w:p w:rsidR="00FC6F2D" w:rsidRPr="0051605B" w:rsidRDefault="00FC6F2D" w:rsidP="000F4E2E">
            <w:pPr>
              <w:ind w:right="6"/>
              <w:jc w:val="center"/>
              <w:rPr>
                <w:sz w:val="24"/>
                <w:szCs w:val="24"/>
              </w:rPr>
            </w:pPr>
            <w:r w:rsidRPr="0051605B">
              <w:rPr>
                <w:sz w:val="24"/>
                <w:szCs w:val="24"/>
              </w:rPr>
              <w:t>2015</w:t>
            </w:r>
          </w:p>
        </w:tc>
        <w:tc>
          <w:tcPr>
            <w:tcW w:w="1418" w:type="dxa"/>
            <w:tcMar>
              <w:top w:w="0" w:type="dxa"/>
              <w:left w:w="108" w:type="dxa"/>
              <w:bottom w:w="0" w:type="dxa"/>
              <w:right w:w="108" w:type="dxa"/>
            </w:tcMar>
            <w:vAlign w:val="center"/>
          </w:tcPr>
          <w:p w:rsidR="00FC6F2D" w:rsidRPr="0051605B" w:rsidRDefault="00FC6F2D" w:rsidP="000F4E2E">
            <w:pPr>
              <w:ind w:right="6"/>
              <w:jc w:val="center"/>
              <w:rPr>
                <w:sz w:val="24"/>
                <w:szCs w:val="24"/>
              </w:rPr>
            </w:pPr>
            <w:r w:rsidRPr="0051605B">
              <w:rPr>
                <w:sz w:val="24"/>
                <w:szCs w:val="24"/>
              </w:rPr>
              <w:t>2016</w:t>
            </w:r>
          </w:p>
        </w:tc>
        <w:tc>
          <w:tcPr>
            <w:tcW w:w="2127" w:type="dxa"/>
            <w:tcMar>
              <w:top w:w="0" w:type="dxa"/>
              <w:left w:w="108" w:type="dxa"/>
              <w:bottom w:w="0" w:type="dxa"/>
              <w:right w:w="108" w:type="dxa"/>
            </w:tcMar>
            <w:vAlign w:val="center"/>
          </w:tcPr>
          <w:p w:rsidR="00FC6F2D" w:rsidRPr="0051605B" w:rsidRDefault="00FC6F2D" w:rsidP="000F4E2E">
            <w:pPr>
              <w:ind w:right="-108"/>
              <w:jc w:val="center"/>
              <w:rPr>
                <w:sz w:val="24"/>
                <w:szCs w:val="24"/>
              </w:rPr>
            </w:pPr>
            <w:r w:rsidRPr="0051605B">
              <w:rPr>
                <w:sz w:val="24"/>
                <w:szCs w:val="24"/>
              </w:rPr>
              <w:t xml:space="preserve">Наименование </w:t>
            </w:r>
          </w:p>
          <w:p w:rsidR="00FC6F2D" w:rsidRPr="0051605B" w:rsidRDefault="00FC6F2D" w:rsidP="000F4E2E">
            <w:pPr>
              <w:ind w:right="-108"/>
              <w:jc w:val="center"/>
              <w:rPr>
                <w:sz w:val="24"/>
                <w:szCs w:val="24"/>
              </w:rPr>
            </w:pPr>
            <w:r w:rsidRPr="0051605B">
              <w:rPr>
                <w:sz w:val="24"/>
                <w:szCs w:val="24"/>
              </w:rPr>
              <w:t>показателя</w:t>
            </w:r>
          </w:p>
        </w:tc>
        <w:tc>
          <w:tcPr>
            <w:tcW w:w="759" w:type="dxa"/>
            <w:tcMar>
              <w:top w:w="0" w:type="dxa"/>
              <w:left w:w="108" w:type="dxa"/>
              <w:bottom w:w="0" w:type="dxa"/>
              <w:right w:w="108" w:type="dxa"/>
            </w:tcMar>
            <w:vAlign w:val="center"/>
          </w:tcPr>
          <w:p w:rsidR="00FC6F2D" w:rsidRPr="0051605B" w:rsidRDefault="00FC6F2D" w:rsidP="000F4E2E">
            <w:pPr>
              <w:ind w:right="6"/>
              <w:jc w:val="center"/>
              <w:rPr>
                <w:sz w:val="24"/>
                <w:szCs w:val="24"/>
              </w:rPr>
            </w:pPr>
            <w:r w:rsidRPr="0051605B">
              <w:rPr>
                <w:sz w:val="24"/>
                <w:szCs w:val="24"/>
              </w:rPr>
              <w:t>Ед. изм.</w:t>
            </w:r>
          </w:p>
        </w:tc>
        <w:tc>
          <w:tcPr>
            <w:tcW w:w="944" w:type="dxa"/>
            <w:tcMar>
              <w:top w:w="0" w:type="dxa"/>
              <w:left w:w="108" w:type="dxa"/>
              <w:bottom w:w="0" w:type="dxa"/>
              <w:right w:w="108" w:type="dxa"/>
            </w:tcMar>
            <w:vAlign w:val="center"/>
          </w:tcPr>
          <w:p w:rsidR="00FC6F2D" w:rsidRPr="0051605B" w:rsidRDefault="00FC6F2D" w:rsidP="000F4E2E">
            <w:pPr>
              <w:ind w:right="6"/>
              <w:jc w:val="center"/>
              <w:rPr>
                <w:sz w:val="24"/>
                <w:szCs w:val="24"/>
              </w:rPr>
            </w:pPr>
            <w:smartTag w:uri="urn:schemas-microsoft-com:office:smarttags" w:element="metricconverter">
              <w:smartTagPr>
                <w:attr w:name="ProductID" w:val="2014 г"/>
              </w:smartTagPr>
              <w:r w:rsidRPr="0051605B">
                <w:rPr>
                  <w:sz w:val="24"/>
                  <w:szCs w:val="24"/>
                </w:rPr>
                <w:t>2014 г</w:t>
              </w:r>
            </w:smartTag>
            <w:r w:rsidRPr="0051605B">
              <w:rPr>
                <w:sz w:val="24"/>
                <w:szCs w:val="24"/>
              </w:rPr>
              <w:t>.</w:t>
            </w:r>
          </w:p>
          <w:p w:rsidR="00FC6F2D" w:rsidRPr="0051605B" w:rsidRDefault="00FC6F2D" w:rsidP="000F4E2E">
            <w:pPr>
              <w:ind w:right="6"/>
              <w:jc w:val="center"/>
              <w:rPr>
                <w:sz w:val="24"/>
                <w:szCs w:val="24"/>
              </w:rPr>
            </w:pPr>
          </w:p>
        </w:tc>
        <w:tc>
          <w:tcPr>
            <w:tcW w:w="990" w:type="dxa"/>
            <w:tcMar>
              <w:top w:w="0" w:type="dxa"/>
              <w:left w:w="108" w:type="dxa"/>
              <w:bottom w:w="0" w:type="dxa"/>
              <w:right w:w="108" w:type="dxa"/>
            </w:tcMar>
            <w:vAlign w:val="center"/>
          </w:tcPr>
          <w:p w:rsidR="00FC6F2D" w:rsidRPr="0051605B" w:rsidRDefault="00FC6F2D" w:rsidP="000F4E2E">
            <w:pPr>
              <w:ind w:right="6"/>
              <w:jc w:val="center"/>
              <w:rPr>
                <w:sz w:val="24"/>
                <w:szCs w:val="24"/>
              </w:rPr>
            </w:pPr>
            <w:smartTag w:uri="urn:schemas-microsoft-com:office:smarttags" w:element="metricconverter">
              <w:smartTagPr>
                <w:attr w:name="ProductID" w:val="2015 г"/>
              </w:smartTagPr>
              <w:r w:rsidRPr="0051605B">
                <w:rPr>
                  <w:sz w:val="24"/>
                  <w:szCs w:val="24"/>
                </w:rPr>
                <w:t>2015 г</w:t>
              </w:r>
            </w:smartTag>
            <w:r w:rsidRPr="0051605B">
              <w:rPr>
                <w:sz w:val="24"/>
                <w:szCs w:val="24"/>
              </w:rPr>
              <w:t>.</w:t>
            </w:r>
          </w:p>
          <w:p w:rsidR="00FC6F2D" w:rsidRPr="0051605B" w:rsidRDefault="00FC6F2D" w:rsidP="000F4E2E">
            <w:pPr>
              <w:ind w:right="6"/>
              <w:jc w:val="center"/>
              <w:rPr>
                <w:sz w:val="24"/>
                <w:szCs w:val="24"/>
              </w:rPr>
            </w:pPr>
          </w:p>
        </w:tc>
        <w:tc>
          <w:tcPr>
            <w:tcW w:w="993" w:type="dxa"/>
            <w:vAlign w:val="center"/>
          </w:tcPr>
          <w:p w:rsidR="00FC6F2D" w:rsidRPr="0051605B" w:rsidRDefault="00FC6F2D" w:rsidP="000F4E2E">
            <w:pPr>
              <w:ind w:right="6"/>
              <w:jc w:val="center"/>
              <w:rPr>
                <w:sz w:val="24"/>
                <w:szCs w:val="24"/>
              </w:rPr>
            </w:pPr>
            <w:smartTag w:uri="urn:schemas-microsoft-com:office:smarttags" w:element="metricconverter">
              <w:smartTagPr>
                <w:attr w:name="ProductID" w:val="2016 г"/>
              </w:smartTagPr>
              <w:r w:rsidRPr="0051605B">
                <w:rPr>
                  <w:sz w:val="24"/>
                  <w:szCs w:val="24"/>
                </w:rPr>
                <w:t>2016 г</w:t>
              </w:r>
            </w:smartTag>
            <w:r w:rsidRPr="0051605B">
              <w:rPr>
                <w:sz w:val="24"/>
                <w:szCs w:val="24"/>
              </w:rPr>
              <w:t>.</w:t>
            </w:r>
          </w:p>
          <w:p w:rsidR="00FC6F2D" w:rsidRPr="0051605B" w:rsidRDefault="00FC6F2D" w:rsidP="000F4E2E">
            <w:pPr>
              <w:ind w:right="6"/>
              <w:jc w:val="center"/>
              <w:rPr>
                <w:sz w:val="24"/>
                <w:szCs w:val="24"/>
              </w:rPr>
            </w:pPr>
          </w:p>
        </w:tc>
      </w:tr>
      <w:tr w:rsidR="00FC6F2D" w:rsidRPr="0051605B" w:rsidTr="000F4E2E">
        <w:trPr>
          <w:tblHeader/>
        </w:trPr>
        <w:tc>
          <w:tcPr>
            <w:tcW w:w="3119" w:type="dxa"/>
            <w:tcMar>
              <w:top w:w="0" w:type="dxa"/>
              <w:left w:w="108" w:type="dxa"/>
              <w:bottom w:w="0" w:type="dxa"/>
              <w:right w:w="108" w:type="dxa"/>
            </w:tcMar>
          </w:tcPr>
          <w:p w:rsidR="00FC6F2D" w:rsidRPr="0051605B" w:rsidRDefault="00FC6F2D" w:rsidP="000F4E2E">
            <w:pPr>
              <w:ind w:right="6"/>
              <w:jc w:val="center"/>
              <w:rPr>
                <w:sz w:val="24"/>
                <w:szCs w:val="24"/>
              </w:rPr>
            </w:pPr>
            <w:r w:rsidRPr="0051605B">
              <w:rPr>
                <w:sz w:val="24"/>
                <w:szCs w:val="24"/>
              </w:rPr>
              <w:t>1</w:t>
            </w:r>
          </w:p>
        </w:tc>
        <w:tc>
          <w:tcPr>
            <w:tcW w:w="2835" w:type="dxa"/>
            <w:tcMar>
              <w:top w:w="0" w:type="dxa"/>
              <w:left w:w="108" w:type="dxa"/>
              <w:bottom w:w="0" w:type="dxa"/>
              <w:right w:w="108" w:type="dxa"/>
            </w:tcMar>
          </w:tcPr>
          <w:p w:rsidR="00FC6F2D" w:rsidRPr="0051605B" w:rsidRDefault="00FC6F2D" w:rsidP="000F4E2E">
            <w:pPr>
              <w:ind w:right="6"/>
              <w:jc w:val="center"/>
              <w:rPr>
                <w:sz w:val="24"/>
                <w:szCs w:val="24"/>
              </w:rPr>
            </w:pPr>
            <w:r w:rsidRPr="0051605B">
              <w:rPr>
                <w:sz w:val="24"/>
                <w:szCs w:val="24"/>
              </w:rPr>
              <w:t>2</w:t>
            </w:r>
          </w:p>
        </w:tc>
        <w:tc>
          <w:tcPr>
            <w:tcW w:w="1418" w:type="dxa"/>
            <w:tcMar>
              <w:top w:w="0" w:type="dxa"/>
              <w:left w:w="108" w:type="dxa"/>
              <w:bottom w:w="0" w:type="dxa"/>
              <w:right w:w="108" w:type="dxa"/>
            </w:tcMar>
          </w:tcPr>
          <w:p w:rsidR="00FC6F2D" w:rsidRPr="0051605B" w:rsidRDefault="00FC6F2D" w:rsidP="000F4E2E">
            <w:pPr>
              <w:ind w:right="6"/>
              <w:jc w:val="center"/>
              <w:rPr>
                <w:sz w:val="24"/>
                <w:szCs w:val="24"/>
              </w:rPr>
            </w:pPr>
            <w:r w:rsidRPr="0051605B">
              <w:rPr>
                <w:sz w:val="24"/>
                <w:szCs w:val="24"/>
              </w:rPr>
              <w:t>4</w:t>
            </w:r>
          </w:p>
        </w:tc>
        <w:tc>
          <w:tcPr>
            <w:tcW w:w="1275" w:type="dxa"/>
            <w:tcMar>
              <w:top w:w="0" w:type="dxa"/>
              <w:left w:w="108" w:type="dxa"/>
              <w:bottom w:w="0" w:type="dxa"/>
              <w:right w:w="108" w:type="dxa"/>
            </w:tcMar>
          </w:tcPr>
          <w:p w:rsidR="00FC6F2D" w:rsidRPr="0051605B" w:rsidRDefault="00FC6F2D" w:rsidP="000F4E2E">
            <w:pPr>
              <w:ind w:right="6"/>
              <w:jc w:val="center"/>
              <w:rPr>
                <w:sz w:val="24"/>
                <w:szCs w:val="24"/>
              </w:rPr>
            </w:pPr>
            <w:r w:rsidRPr="0051605B">
              <w:rPr>
                <w:sz w:val="24"/>
                <w:szCs w:val="24"/>
              </w:rPr>
              <w:t>5</w:t>
            </w:r>
          </w:p>
        </w:tc>
        <w:tc>
          <w:tcPr>
            <w:tcW w:w="1418" w:type="dxa"/>
            <w:tcMar>
              <w:top w:w="0" w:type="dxa"/>
              <w:left w:w="108" w:type="dxa"/>
              <w:bottom w:w="0" w:type="dxa"/>
              <w:right w:w="108" w:type="dxa"/>
            </w:tcMar>
          </w:tcPr>
          <w:p w:rsidR="00FC6F2D" w:rsidRPr="0051605B" w:rsidRDefault="00FC6F2D" w:rsidP="000F4E2E">
            <w:pPr>
              <w:ind w:right="6"/>
              <w:jc w:val="center"/>
              <w:rPr>
                <w:sz w:val="24"/>
                <w:szCs w:val="24"/>
              </w:rPr>
            </w:pPr>
            <w:r w:rsidRPr="0051605B">
              <w:rPr>
                <w:sz w:val="24"/>
                <w:szCs w:val="24"/>
              </w:rPr>
              <w:t>6</w:t>
            </w:r>
          </w:p>
        </w:tc>
        <w:tc>
          <w:tcPr>
            <w:tcW w:w="2127" w:type="dxa"/>
            <w:tcMar>
              <w:top w:w="0" w:type="dxa"/>
              <w:left w:w="108" w:type="dxa"/>
              <w:bottom w:w="0" w:type="dxa"/>
              <w:right w:w="108" w:type="dxa"/>
            </w:tcMar>
          </w:tcPr>
          <w:p w:rsidR="00FC6F2D" w:rsidRPr="0051605B" w:rsidRDefault="00FC6F2D" w:rsidP="000F4E2E">
            <w:pPr>
              <w:ind w:right="6"/>
              <w:jc w:val="center"/>
              <w:rPr>
                <w:sz w:val="24"/>
                <w:szCs w:val="24"/>
              </w:rPr>
            </w:pPr>
            <w:r w:rsidRPr="0051605B">
              <w:rPr>
                <w:sz w:val="24"/>
                <w:szCs w:val="24"/>
              </w:rPr>
              <w:t>7</w:t>
            </w:r>
          </w:p>
        </w:tc>
        <w:tc>
          <w:tcPr>
            <w:tcW w:w="759" w:type="dxa"/>
            <w:tcMar>
              <w:top w:w="0" w:type="dxa"/>
              <w:left w:w="108" w:type="dxa"/>
              <w:bottom w:w="0" w:type="dxa"/>
              <w:right w:w="108" w:type="dxa"/>
            </w:tcMar>
          </w:tcPr>
          <w:p w:rsidR="00FC6F2D" w:rsidRPr="0051605B" w:rsidRDefault="00FC6F2D" w:rsidP="000F4E2E">
            <w:pPr>
              <w:ind w:right="6"/>
              <w:jc w:val="center"/>
              <w:rPr>
                <w:sz w:val="24"/>
                <w:szCs w:val="24"/>
              </w:rPr>
            </w:pPr>
            <w:r w:rsidRPr="0051605B">
              <w:rPr>
                <w:sz w:val="24"/>
                <w:szCs w:val="24"/>
              </w:rPr>
              <w:t>8</w:t>
            </w:r>
          </w:p>
        </w:tc>
        <w:tc>
          <w:tcPr>
            <w:tcW w:w="944" w:type="dxa"/>
            <w:tcMar>
              <w:top w:w="0" w:type="dxa"/>
              <w:left w:w="108" w:type="dxa"/>
              <w:bottom w:w="0" w:type="dxa"/>
              <w:right w:w="108" w:type="dxa"/>
            </w:tcMar>
          </w:tcPr>
          <w:p w:rsidR="00FC6F2D" w:rsidRPr="0051605B" w:rsidRDefault="00FC6F2D" w:rsidP="000F4E2E">
            <w:pPr>
              <w:ind w:right="6"/>
              <w:jc w:val="center"/>
              <w:rPr>
                <w:sz w:val="24"/>
                <w:szCs w:val="24"/>
              </w:rPr>
            </w:pPr>
            <w:r w:rsidRPr="0051605B">
              <w:rPr>
                <w:sz w:val="24"/>
                <w:szCs w:val="24"/>
              </w:rPr>
              <w:t>9</w:t>
            </w:r>
          </w:p>
        </w:tc>
        <w:tc>
          <w:tcPr>
            <w:tcW w:w="990" w:type="dxa"/>
            <w:tcMar>
              <w:top w:w="0" w:type="dxa"/>
              <w:left w:w="108" w:type="dxa"/>
              <w:bottom w:w="0" w:type="dxa"/>
              <w:right w:w="108" w:type="dxa"/>
            </w:tcMar>
          </w:tcPr>
          <w:p w:rsidR="00FC6F2D" w:rsidRPr="0051605B" w:rsidRDefault="00FC6F2D" w:rsidP="000F4E2E">
            <w:pPr>
              <w:ind w:right="6"/>
              <w:jc w:val="center"/>
              <w:rPr>
                <w:sz w:val="24"/>
                <w:szCs w:val="24"/>
              </w:rPr>
            </w:pPr>
            <w:r w:rsidRPr="0051605B">
              <w:rPr>
                <w:sz w:val="24"/>
                <w:szCs w:val="24"/>
              </w:rPr>
              <w:t>10</w:t>
            </w:r>
          </w:p>
        </w:tc>
        <w:tc>
          <w:tcPr>
            <w:tcW w:w="993" w:type="dxa"/>
          </w:tcPr>
          <w:p w:rsidR="00FC6F2D" w:rsidRPr="0051605B" w:rsidRDefault="00FC6F2D" w:rsidP="000F4E2E">
            <w:pPr>
              <w:ind w:right="6"/>
              <w:jc w:val="center"/>
              <w:rPr>
                <w:sz w:val="24"/>
                <w:szCs w:val="24"/>
              </w:rPr>
            </w:pPr>
            <w:r w:rsidRPr="0051605B">
              <w:rPr>
                <w:sz w:val="24"/>
                <w:szCs w:val="24"/>
              </w:rPr>
              <w:t>11</w:t>
            </w:r>
          </w:p>
        </w:tc>
      </w:tr>
      <w:tr w:rsidR="00FC6F2D" w:rsidRPr="0051605B" w:rsidTr="000F4E2E">
        <w:tc>
          <w:tcPr>
            <w:tcW w:w="3119" w:type="dxa"/>
            <w:tcMar>
              <w:top w:w="0" w:type="dxa"/>
              <w:left w:w="108" w:type="dxa"/>
              <w:bottom w:w="0" w:type="dxa"/>
              <w:right w:w="108" w:type="dxa"/>
            </w:tcMar>
            <w:vAlign w:val="center"/>
          </w:tcPr>
          <w:p w:rsidR="00FC6F2D" w:rsidRPr="0051605B" w:rsidRDefault="00FC6F2D" w:rsidP="000F5905">
            <w:pPr>
              <w:suppressAutoHyphens/>
              <w:ind w:right="6"/>
              <w:rPr>
                <w:sz w:val="24"/>
                <w:szCs w:val="24"/>
              </w:rPr>
            </w:pPr>
            <w:r w:rsidRPr="0051605B">
              <w:rPr>
                <w:sz w:val="24"/>
                <w:szCs w:val="24"/>
              </w:rPr>
              <w:t>1. Организация  библиотечного обслуживания населения, в том числе содержание имущества, находящегося в муниципальной собственности</w:t>
            </w:r>
          </w:p>
        </w:tc>
        <w:tc>
          <w:tcPr>
            <w:tcW w:w="2835" w:type="dxa"/>
            <w:tcMar>
              <w:top w:w="0" w:type="dxa"/>
              <w:left w:w="108" w:type="dxa"/>
              <w:bottom w:w="0" w:type="dxa"/>
              <w:right w:w="108" w:type="dxa"/>
            </w:tcMar>
            <w:vAlign w:val="center"/>
          </w:tcPr>
          <w:p w:rsidR="00FC6F2D" w:rsidRPr="0051605B" w:rsidRDefault="00FC6F2D" w:rsidP="000F5905">
            <w:pPr>
              <w:suppressAutoHyphens/>
              <w:ind w:right="6"/>
              <w:jc w:val="center"/>
              <w:rPr>
                <w:sz w:val="24"/>
                <w:szCs w:val="24"/>
              </w:rPr>
            </w:pPr>
            <w:r w:rsidRPr="0051605B">
              <w:rPr>
                <w:sz w:val="24"/>
                <w:szCs w:val="24"/>
              </w:rPr>
              <w:t>Муниципальное бюджетное учреждение культуры «Централизованная библиотечная система»</w:t>
            </w:r>
          </w:p>
        </w:tc>
        <w:tc>
          <w:tcPr>
            <w:tcW w:w="1418" w:type="dxa"/>
            <w:tcMar>
              <w:top w:w="0" w:type="dxa"/>
              <w:left w:w="108" w:type="dxa"/>
              <w:bottom w:w="0" w:type="dxa"/>
              <w:right w:w="108" w:type="dxa"/>
            </w:tcMar>
            <w:vAlign w:val="center"/>
          </w:tcPr>
          <w:p w:rsidR="00FC6F2D" w:rsidRPr="0051605B" w:rsidRDefault="00FC6F2D" w:rsidP="000F4E2E">
            <w:pPr>
              <w:ind w:right="6"/>
              <w:jc w:val="center"/>
              <w:rPr>
                <w:sz w:val="24"/>
                <w:szCs w:val="24"/>
              </w:rPr>
            </w:pPr>
            <w:r w:rsidRPr="0051605B">
              <w:rPr>
                <w:sz w:val="24"/>
                <w:szCs w:val="24"/>
              </w:rPr>
              <w:t>43 065,4</w:t>
            </w:r>
          </w:p>
        </w:tc>
        <w:tc>
          <w:tcPr>
            <w:tcW w:w="1275" w:type="dxa"/>
            <w:tcMar>
              <w:top w:w="0" w:type="dxa"/>
              <w:left w:w="108" w:type="dxa"/>
              <w:bottom w:w="0" w:type="dxa"/>
              <w:right w:w="108" w:type="dxa"/>
            </w:tcMar>
            <w:vAlign w:val="center"/>
          </w:tcPr>
          <w:p w:rsidR="00FC6F2D" w:rsidRPr="0051605B" w:rsidRDefault="00FC6F2D" w:rsidP="000F4E2E">
            <w:pPr>
              <w:jc w:val="center"/>
              <w:rPr>
                <w:sz w:val="24"/>
                <w:szCs w:val="24"/>
              </w:rPr>
            </w:pPr>
            <w:r w:rsidRPr="0051605B">
              <w:rPr>
                <w:sz w:val="24"/>
                <w:szCs w:val="24"/>
              </w:rPr>
              <w:t>43 065,4</w:t>
            </w:r>
          </w:p>
        </w:tc>
        <w:tc>
          <w:tcPr>
            <w:tcW w:w="1418" w:type="dxa"/>
            <w:tcMar>
              <w:top w:w="0" w:type="dxa"/>
              <w:left w:w="108" w:type="dxa"/>
              <w:bottom w:w="0" w:type="dxa"/>
              <w:right w:w="108" w:type="dxa"/>
            </w:tcMar>
            <w:vAlign w:val="center"/>
          </w:tcPr>
          <w:p w:rsidR="00FC6F2D" w:rsidRPr="0051605B" w:rsidRDefault="00FC6F2D" w:rsidP="000F4E2E">
            <w:pPr>
              <w:jc w:val="center"/>
              <w:rPr>
                <w:sz w:val="24"/>
                <w:szCs w:val="24"/>
              </w:rPr>
            </w:pPr>
            <w:r w:rsidRPr="0051605B">
              <w:rPr>
                <w:sz w:val="24"/>
                <w:szCs w:val="24"/>
              </w:rPr>
              <w:t>43 065,4</w:t>
            </w:r>
          </w:p>
        </w:tc>
        <w:tc>
          <w:tcPr>
            <w:tcW w:w="2127" w:type="dxa"/>
            <w:tcMar>
              <w:top w:w="0" w:type="dxa"/>
              <w:left w:w="108" w:type="dxa"/>
              <w:bottom w:w="0" w:type="dxa"/>
              <w:right w:w="108" w:type="dxa"/>
            </w:tcMar>
            <w:vAlign w:val="center"/>
          </w:tcPr>
          <w:p w:rsidR="00FC6F2D" w:rsidRPr="0051605B" w:rsidRDefault="00FC6F2D" w:rsidP="000F5905">
            <w:pPr>
              <w:suppressAutoHyphens/>
              <w:ind w:right="6"/>
              <w:rPr>
                <w:sz w:val="24"/>
                <w:szCs w:val="24"/>
              </w:rPr>
            </w:pPr>
            <w:r w:rsidRPr="0051605B">
              <w:rPr>
                <w:sz w:val="24"/>
                <w:szCs w:val="24"/>
              </w:rPr>
              <w:t>Количество</w:t>
            </w:r>
          </w:p>
          <w:p w:rsidR="00FC6F2D" w:rsidRPr="0051605B" w:rsidRDefault="00FC6F2D" w:rsidP="000F5905">
            <w:pPr>
              <w:suppressAutoHyphens/>
              <w:ind w:right="6"/>
              <w:rPr>
                <w:sz w:val="24"/>
                <w:szCs w:val="24"/>
              </w:rPr>
            </w:pPr>
            <w:r w:rsidRPr="0051605B">
              <w:rPr>
                <w:sz w:val="24"/>
                <w:szCs w:val="24"/>
              </w:rPr>
              <w:t xml:space="preserve">посещений муниципальных библиотек </w:t>
            </w:r>
          </w:p>
        </w:tc>
        <w:tc>
          <w:tcPr>
            <w:tcW w:w="759" w:type="dxa"/>
            <w:tcMar>
              <w:top w:w="0" w:type="dxa"/>
              <w:left w:w="108" w:type="dxa"/>
              <w:bottom w:w="0" w:type="dxa"/>
              <w:right w:w="108" w:type="dxa"/>
            </w:tcMar>
            <w:vAlign w:val="center"/>
          </w:tcPr>
          <w:p w:rsidR="00FC6F2D" w:rsidRPr="0051605B" w:rsidRDefault="00FC6F2D" w:rsidP="000F4E2E">
            <w:pPr>
              <w:ind w:right="6"/>
              <w:jc w:val="center"/>
              <w:rPr>
                <w:sz w:val="24"/>
                <w:szCs w:val="24"/>
              </w:rPr>
            </w:pPr>
            <w:r w:rsidRPr="0051605B">
              <w:rPr>
                <w:sz w:val="24"/>
                <w:szCs w:val="24"/>
              </w:rPr>
              <w:t>тыс.</w:t>
            </w:r>
          </w:p>
          <w:p w:rsidR="00FC6F2D" w:rsidRPr="0051605B" w:rsidRDefault="00FC6F2D" w:rsidP="000F4E2E">
            <w:pPr>
              <w:ind w:right="6"/>
              <w:jc w:val="center"/>
              <w:rPr>
                <w:sz w:val="24"/>
                <w:szCs w:val="24"/>
              </w:rPr>
            </w:pPr>
            <w:r w:rsidRPr="0051605B">
              <w:rPr>
                <w:sz w:val="24"/>
                <w:szCs w:val="24"/>
              </w:rPr>
              <w:t>ед.</w:t>
            </w:r>
          </w:p>
        </w:tc>
        <w:tc>
          <w:tcPr>
            <w:tcW w:w="944" w:type="dxa"/>
            <w:tcMar>
              <w:top w:w="0" w:type="dxa"/>
              <w:left w:w="108" w:type="dxa"/>
              <w:bottom w:w="0" w:type="dxa"/>
              <w:right w:w="108" w:type="dxa"/>
            </w:tcMar>
            <w:vAlign w:val="center"/>
          </w:tcPr>
          <w:p w:rsidR="00FC6F2D" w:rsidRPr="0051605B" w:rsidRDefault="00FC6F2D" w:rsidP="000F4E2E">
            <w:pPr>
              <w:ind w:right="6"/>
              <w:jc w:val="center"/>
              <w:rPr>
                <w:sz w:val="24"/>
                <w:szCs w:val="24"/>
              </w:rPr>
            </w:pPr>
            <w:r w:rsidRPr="0051605B">
              <w:rPr>
                <w:sz w:val="24"/>
                <w:szCs w:val="24"/>
              </w:rPr>
              <w:t>500,4</w:t>
            </w:r>
          </w:p>
          <w:p w:rsidR="00FC6F2D" w:rsidRPr="0051605B" w:rsidRDefault="00FC6F2D" w:rsidP="000F4E2E">
            <w:pPr>
              <w:ind w:right="6"/>
              <w:jc w:val="center"/>
              <w:rPr>
                <w:sz w:val="24"/>
                <w:szCs w:val="24"/>
              </w:rPr>
            </w:pPr>
          </w:p>
        </w:tc>
        <w:tc>
          <w:tcPr>
            <w:tcW w:w="990" w:type="dxa"/>
            <w:tcMar>
              <w:top w:w="0" w:type="dxa"/>
              <w:left w:w="108" w:type="dxa"/>
              <w:bottom w:w="0" w:type="dxa"/>
              <w:right w:w="108" w:type="dxa"/>
            </w:tcMar>
            <w:vAlign w:val="center"/>
          </w:tcPr>
          <w:p w:rsidR="00FC6F2D" w:rsidRPr="0051605B" w:rsidRDefault="00FC6F2D" w:rsidP="000F4E2E">
            <w:pPr>
              <w:ind w:right="6"/>
              <w:jc w:val="center"/>
              <w:rPr>
                <w:sz w:val="24"/>
                <w:szCs w:val="24"/>
              </w:rPr>
            </w:pPr>
            <w:r w:rsidRPr="0051605B">
              <w:rPr>
                <w:sz w:val="24"/>
                <w:szCs w:val="24"/>
              </w:rPr>
              <w:t>500,4</w:t>
            </w:r>
          </w:p>
          <w:p w:rsidR="00FC6F2D" w:rsidRPr="0051605B" w:rsidRDefault="00FC6F2D" w:rsidP="000F4E2E">
            <w:pPr>
              <w:ind w:right="6"/>
              <w:jc w:val="center"/>
              <w:rPr>
                <w:sz w:val="24"/>
                <w:szCs w:val="24"/>
              </w:rPr>
            </w:pPr>
          </w:p>
        </w:tc>
        <w:tc>
          <w:tcPr>
            <w:tcW w:w="993" w:type="dxa"/>
            <w:vAlign w:val="center"/>
          </w:tcPr>
          <w:p w:rsidR="00FC6F2D" w:rsidRPr="0051605B" w:rsidRDefault="00FC6F2D" w:rsidP="000F4E2E">
            <w:pPr>
              <w:ind w:right="6"/>
              <w:jc w:val="center"/>
              <w:rPr>
                <w:sz w:val="24"/>
                <w:szCs w:val="24"/>
              </w:rPr>
            </w:pPr>
          </w:p>
          <w:p w:rsidR="00FC6F2D" w:rsidRPr="0051605B" w:rsidRDefault="00FC6F2D" w:rsidP="000F4E2E">
            <w:pPr>
              <w:ind w:right="6"/>
              <w:jc w:val="center"/>
              <w:rPr>
                <w:sz w:val="24"/>
                <w:szCs w:val="24"/>
              </w:rPr>
            </w:pPr>
            <w:r w:rsidRPr="0051605B">
              <w:rPr>
                <w:sz w:val="24"/>
                <w:szCs w:val="24"/>
              </w:rPr>
              <w:t>500,4</w:t>
            </w:r>
          </w:p>
          <w:p w:rsidR="00FC6F2D" w:rsidRPr="0051605B" w:rsidRDefault="00FC6F2D" w:rsidP="000F4E2E">
            <w:pPr>
              <w:ind w:right="6"/>
              <w:jc w:val="center"/>
              <w:rPr>
                <w:sz w:val="24"/>
                <w:szCs w:val="24"/>
              </w:rPr>
            </w:pPr>
          </w:p>
          <w:p w:rsidR="00FC6F2D" w:rsidRPr="0051605B" w:rsidRDefault="00FC6F2D" w:rsidP="000F4E2E">
            <w:pPr>
              <w:ind w:right="6"/>
              <w:jc w:val="center"/>
              <w:rPr>
                <w:sz w:val="24"/>
                <w:szCs w:val="24"/>
              </w:rPr>
            </w:pPr>
          </w:p>
        </w:tc>
      </w:tr>
      <w:tr w:rsidR="00FC6F2D" w:rsidRPr="0051605B" w:rsidTr="000F4E2E">
        <w:tc>
          <w:tcPr>
            <w:tcW w:w="3119" w:type="dxa"/>
            <w:tcMar>
              <w:top w:w="0" w:type="dxa"/>
              <w:left w:w="108" w:type="dxa"/>
              <w:bottom w:w="0" w:type="dxa"/>
              <w:right w:w="108" w:type="dxa"/>
            </w:tcMar>
            <w:vAlign w:val="center"/>
          </w:tcPr>
          <w:p w:rsidR="00FC6F2D" w:rsidRPr="0051605B" w:rsidRDefault="00FC6F2D" w:rsidP="000F5905">
            <w:pPr>
              <w:suppressAutoHyphens/>
              <w:rPr>
                <w:sz w:val="24"/>
                <w:szCs w:val="24"/>
              </w:rPr>
            </w:pPr>
            <w:r w:rsidRPr="0051605B">
              <w:rPr>
                <w:sz w:val="24"/>
                <w:szCs w:val="24"/>
              </w:rPr>
              <w:t>2. Комплектование библиотечных фондов</w:t>
            </w:r>
          </w:p>
        </w:tc>
        <w:tc>
          <w:tcPr>
            <w:tcW w:w="2835" w:type="dxa"/>
            <w:tcMar>
              <w:top w:w="0" w:type="dxa"/>
              <w:left w:w="108" w:type="dxa"/>
              <w:bottom w:w="0" w:type="dxa"/>
              <w:right w:w="108" w:type="dxa"/>
            </w:tcMar>
            <w:vAlign w:val="center"/>
          </w:tcPr>
          <w:p w:rsidR="00FC6F2D" w:rsidRPr="0051605B" w:rsidRDefault="00FC6F2D" w:rsidP="000F5905">
            <w:pPr>
              <w:suppressAutoHyphens/>
              <w:ind w:right="6"/>
              <w:jc w:val="center"/>
              <w:rPr>
                <w:sz w:val="24"/>
                <w:szCs w:val="24"/>
              </w:rPr>
            </w:pPr>
            <w:r w:rsidRPr="0051605B">
              <w:rPr>
                <w:sz w:val="24"/>
                <w:szCs w:val="24"/>
              </w:rPr>
              <w:t>Муниципальное бюджетное учреждение культуры «Централизованная библиотечная система»</w:t>
            </w:r>
          </w:p>
        </w:tc>
        <w:tc>
          <w:tcPr>
            <w:tcW w:w="1418" w:type="dxa"/>
            <w:tcMar>
              <w:top w:w="0" w:type="dxa"/>
              <w:left w:w="108" w:type="dxa"/>
              <w:bottom w:w="0" w:type="dxa"/>
              <w:right w:w="108" w:type="dxa"/>
            </w:tcMar>
            <w:vAlign w:val="center"/>
          </w:tcPr>
          <w:p w:rsidR="00FC6F2D" w:rsidRPr="0051605B" w:rsidRDefault="00FC6F2D" w:rsidP="000F4E2E">
            <w:pPr>
              <w:ind w:right="6"/>
              <w:jc w:val="center"/>
              <w:rPr>
                <w:sz w:val="24"/>
                <w:szCs w:val="24"/>
              </w:rPr>
            </w:pPr>
            <w:r w:rsidRPr="0051605B">
              <w:rPr>
                <w:sz w:val="24"/>
                <w:szCs w:val="24"/>
              </w:rPr>
              <w:t>1 137,6</w:t>
            </w:r>
          </w:p>
        </w:tc>
        <w:tc>
          <w:tcPr>
            <w:tcW w:w="1275" w:type="dxa"/>
            <w:tcMar>
              <w:top w:w="0" w:type="dxa"/>
              <w:left w:w="108" w:type="dxa"/>
              <w:bottom w:w="0" w:type="dxa"/>
              <w:right w:w="108" w:type="dxa"/>
            </w:tcMar>
            <w:vAlign w:val="center"/>
          </w:tcPr>
          <w:p w:rsidR="00FC6F2D" w:rsidRPr="0051605B" w:rsidRDefault="00FC6F2D" w:rsidP="000F4E2E">
            <w:pPr>
              <w:ind w:right="6"/>
              <w:jc w:val="center"/>
              <w:rPr>
                <w:sz w:val="24"/>
                <w:szCs w:val="24"/>
              </w:rPr>
            </w:pPr>
            <w:r w:rsidRPr="0051605B">
              <w:rPr>
                <w:sz w:val="24"/>
                <w:szCs w:val="24"/>
              </w:rPr>
              <w:t>1 137,6</w:t>
            </w:r>
          </w:p>
        </w:tc>
        <w:tc>
          <w:tcPr>
            <w:tcW w:w="1418" w:type="dxa"/>
            <w:tcMar>
              <w:top w:w="0" w:type="dxa"/>
              <w:left w:w="108" w:type="dxa"/>
              <w:bottom w:w="0" w:type="dxa"/>
              <w:right w:w="108" w:type="dxa"/>
            </w:tcMar>
            <w:vAlign w:val="center"/>
          </w:tcPr>
          <w:p w:rsidR="00FC6F2D" w:rsidRPr="0051605B" w:rsidRDefault="00FC6F2D" w:rsidP="000F4E2E">
            <w:pPr>
              <w:ind w:right="6"/>
              <w:jc w:val="center"/>
              <w:rPr>
                <w:sz w:val="24"/>
                <w:szCs w:val="24"/>
              </w:rPr>
            </w:pPr>
            <w:r w:rsidRPr="0051605B">
              <w:rPr>
                <w:sz w:val="24"/>
                <w:szCs w:val="24"/>
              </w:rPr>
              <w:t>1 137,6</w:t>
            </w:r>
          </w:p>
        </w:tc>
        <w:tc>
          <w:tcPr>
            <w:tcW w:w="2127" w:type="dxa"/>
            <w:tcMar>
              <w:top w:w="0" w:type="dxa"/>
              <w:left w:w="108" w:type="dxa"/>
              <w:bottom w:w="0" w:type="dxa"/>
              <w:right w:w="108" w:type="dxa"/>
            </w:tcMar>
            <w:vAlign w:val="center"/>
          </w:tcPr>
          <w:p w:rsidR="00FC6F2D" w:rsidRPr="0051605B" w:rsidRDefault="00FC6F2D" w:rsidP="000F5905">
            <w:pPr>
              <w:suppressAutoHyphens/>
              <w:ind w:right="6"/>
              <w:rPr>
                <w:sz w:val="24"/>
                <w:szCs w:val="24"/>
              </w:rPr>
            </w:pPr>
            <w:r w:rsidRPr="0051605B">
              <w:rPr>
                <w:sz w:val="24"/>
                <w:szCs w:val="24"/>
              </w:rPr>
              <w:t>Количество</w:t>
            </w:r>
          </w:p>
          <w:p w:rsidR="00FC6F2D" w:rsidRPr="0051605B" w:rsidRDefault="00FC6F2D" w:rsidP="000F5905">
            <w:pPr>
              <w:suppressAutoHyphens/>
              <w:ind w:right="6"/>
              <w:rPr>
                <w:sz w:val="24"/>
                <w:szCs w:val="24"/>
              </w:rPr>
            </w:pPr>
            <w:r w:rsidRPr="0051605B">
              <w:rPr>
                <w:sz w:val="24"/>
                <w:szCs w:val="24"/>
              </w:rPr>
              <w:t>экземпляров библиотечного фонда</w:t>
            </w:r>
          </w:p>
        </w:tc>
        <w:tc>
          <w:tcPr>
            <w:tcW w:w="759" w:type="dxa"/>
            <w:tcMar>
              <w:top w:w="0" w:type="dxa"/>
              <w:left w:w="108" w:type="dxa"/>
              <w:bottom w:w="0" w:type="dxa"/>
              <w:right w:w="108" w:type="dxa"/>
            </w:tcMar>
            <w:vAlign w:val="center"/>
          </w:tcPr>
          <w:p w:rsidR="00FC6F2D" w:rsidRPr="0051605B" w:rsidRDefault="00FC6F2D" w:rsidP="000F4E2E">
            <w:pPr>
              <w:ind w:right="6"/>
              <w:jc w:val="center"/>
              <w:rPr>
                <w:sz w:val="24"/>
                <w:szCs w:val="24"/>
              </w:rPr>
            </w:pPr>
            <w:r w:rsidRPr="0051605B">
              <w:rPr>
                <w:sz w:val="24"/>
                <w:szCs w:val="24"/>
              </w:rPr>
              <w:t>ед.</w:t>
            </w:r>
          </w:p>
        </w:tc>
        <w:tc>
          <w:tcPr>
            <w:tcW w:w="944" w:type="dxa"/>
            <w:tcMar>
              <w:top w:w="0" w:type="dxa"/>
              <w:left w:w="108" w:type="dxa"/>
              <w:bottom w:w="0" w:type="dxa"/>
              <w:right w:w="108" w:type="dxa"/>
            </w:tcMar>
            <w:vAlign w:val="center"/>
          </w:tcPr>
          <w:p w:rsidR="00FC6F2D" w:rsidRPr="0051605B" w:rsidRDefault="00FC6F2D" w:rsidP="000F4E2E">
            <w:pPr>
              <w:ind w:right="6"/>
              <w:jc w:val="center"/>
              <w:rPr>
                <w:sz w:val="24"/>
                <w:szCs w:val="24"/>
              </w:rPr>
            </w:pPr>
            <w:r w:rsidRPr="0051605B">
              <w:rPr>
                <w:sz w:val="24"/>
                <w:szCs w:val="24"/>
              </w:rPr>
              <w:t>731500</w:t>
            </w:r>
          </w:p>
        </w:tc>
        <w:tc>
          <w:tcPr>
            <w:tcW w:w="990" w:type="dxa"/>
            <w:tcMar>
              <w:top w:w="0" w:type="dxa"/>
              <w:left w:w="108" w:type="dxa"/>
              <w:bottom w:w="0" w:type="dxa"/>
              <w:right w:w="108" w:type="dxa"/>
            </w:tcMar>
            <w:vAlign w:val="center"/>
          </w:tcPr>
          <w:p w:rsidR="00FC6F2D" w:rsidRPr="0051605B" w:rsidRDefault="00FC6F2D" w:rsidP="000F4E2E">
            <w:pPr>
              <w:ind w:right="6"/>
              <w:jc w:val="center"/>
              <w:rPr>
                <w:sz w:val="24"/>
                <w:szCs w:val="24"/>
              </w:rPr>
            </w:pPr>
            <w:r w:rsidRPr="0051605B">
              <w:rPr>
                <w:sz w:val="24"/>
                <w:szCs w:val="24"/>
              </w:rPr>
              <w:t>732000</w:t>
            </w:r>
          </w:p>
        </w:tc>
        <w:tc>
          <w:tcPr>
            <w:tcW w:w="993" w:type="dxa"/>
            <w:vAlign w:val="center"/>
          </w:tcPr>
          <w:p w:rsidR="00FC6F2D" w:rsidRPr="0051605B" w:rsidRDefault="00FC6F2D" w:rsidP="000F4E2E">
            <w:pPr>
              <w:ind w:right="6"/>
              <w:jc w:val="center"/>
              <w:rPr>
                <w:sz w:val="24"/>
                <w:szCs w:val="24"/>
              </w:rPr>
            </w:pPr>
            <w:r w:rsidRPr="0051605B">
              <w:rPr>
                <w:sz w:val="24"/>
                <w:szCs w:val="24"/>
              </w:rPr>
              <w:t>732800</w:t>
            </w:r>
          </w:p>
        </w:tc>
      </w:tr>
      <w:tr w:rsidR="00FC6F2D" w:rsidRPr="0051605B" w:rsidTr="000F4E2E">
        <w:tc>
          <w:tcPr>
            <w:tcW w:w="3119" w:type="dxa"/>
            <w:tcMar>
              <w:top w:w="0" w:type="dxa"/>
              <w:left w:w="108" w:type="dxa"/>
              <w:bottom w:w="0" w:type="dxa"/>
              <w:right w:w="108" w:type="dxa"/>
            </w:tcMar>
            <w:vAlign w:val="center"/>
          </w:tcPr>
          <w:p w:rsidR="00FC6F2D" w:rsidRPr="0051605B" w:rsidRDefault="00FC6F2D" w:rsidP="000F5905">
            <w:pPr>
              <w:suppressAutoHyphens/>
              <w:ind w:right="6"/>
              <w:rPr>
                <w:sz w:val="24"/>
                <w:szCs w:val="24"/>
              </w:rPr>
            </w:pPr>
            <w:r w:rsidRPr="0051605B">
              <w:rPr>
                <w:sz w:val="24"/>
                <w:szCs w:val="24"/>
              </w:rPr>
              <w:t>3. Организация предоставления услуг дополнительного образования детей в сфере культуры и искусства, в том числе содержание имущества, находящегося в муниципальной собственности</w:t>
            </w:r>
          </w:p>
        </w:tc>
        <w:tc>
          <w:tcPr>
            <w:tcW w:w="2835" w:type="dxa"/>
            <w:tcMar>
              <w:top w:w="0" w:type="dxa"/>
              <w:left w:w="108" w:type="dxa"/>
              <w:bottom w:w="0" w:type="dxa"/>
              <w:right w:w="108" w:type="dxa"/>
            </w:tcMar>
            <w:vAlign w:val="center"/>
          </w:tcPr>
          <w:p w:rsidR="00FC6F2D" w:rsidRPr="0051605B" w:rsidRDefault="00FC6F2D" w:rsidP="000F5905">
            <w:pPr>
              <w:suppressAutoHyphens/>
              <w:ind w:left="-17"/>
              <w:jc w:val="center"/>
              <w:rPr>
                <w:sz w:val="24"/>
                <w:szCs w:val="24"/>
              </w:rPr>
            </w:pPr>
            <w:r w:rsidRPr="0051605B">
              <w:rPr>
                <w:sz w:val="24"/>
                <w:szCs w:val="24"/>
              </w:rPr>
              <w:t>Муниципальное бюджетное образовательное учреждение дополнительного образования детей</w:t>
            </w:r>
          </w:p>
          <w:p w:rsidR="00FC6F2D" w:rsidRPr="0051605B" w:rsidRDefault="00FC6F2D" w:rsidP="000F5905">
            <w:pPr>
              <w:suppressAutoHyphens/>
              <w:ind w:left="-17"/>
              <w:jc w:val="center"/>
              <w:rPr>
                <w:sz w:val="24"/>
                <w:szCs w:val="24"/>
              </w:rPr>
            </w:pPr>
            <w:r w:rsidRPr="0051605B">
              <w:rPr>
                <w:sz w:val="24"/>
                <w:szCs w:val="24"/>
              </w:rPr>
              <w:t>(далее - МБОУ ДОД)</w:t>
            </w:r>
          </w:p>
          <w:p w:rsidR="00FC6F2D" w:rsidRPr="0051605B" w:rsidRDefault="00FC6F2D" w:rsidP="000F5905">
            <w:pPr>
              <w:suppressAutoHyphens/>
              <w:ind w:left="-17"/>
              <w:jc w:val="center"/>
              <w:rPr>
                <w:sz w:val="24"/>
                <w:szCs w:val="24"/>
              </w:rPr>
            </w:pPr>
            <w:r w:rsidRPr="0051605B">
              <w:rPr>
                <w:sz w:val="24"/>
                <w:szCs w:val="24"/>
              </w:rPr>
              <w:t>«Детская музыкальная школа № 1»,</w:t>
            </w:r>
          </w:p>
          <w:p w:rsidR="00FC6F2D" w:rsidRPr="0051605B" w:rsidRDefault="00FC6F2D" w:rsidP="000F5905">
            <w:pPr>
              <w:suppressAutoHyphens/>
              <w:ind w:left="-17"/>
              <w:jc w:val="center"/>
              <w:rPr>
                <w:sz w:val="24"/>
                <w:szCs w:val="24"/>
              </w:rPr>
            </w:pPr>
            <w:r w:rsidRPr="0051605B">
              <w:rPr>
                <w:sz w:val="24"/>
                <w:szCs w:val="24"/>
              </w:rPr>
              <w:t>МБОУ ДОД</w:t>
            </w:r>
          </w:p>
          <w:p w:rsidR="00FC6F2D" w:rsidRPr="0051605B" w:rsidRDefault="00FC6F2D" w:rsidP="000F5905">
            <w:pPr>
              <w:suppressAutoHyphens/>
              <w:ind w:left="-17"/>
              <w:jc w:val="center"/>
              <w:rPr>
                <w:sz w:val="24"/>
                <w:szCs w:val="24"/>
              </w:rPr>
            </w:pPr>
            <w:r w:rsidRPr="0051605B">
              <w:rPr>
                <w:sz w:val="24"/>
                <w:szCs w:val="24"/>
              </w:rPr>
              <w:lastRenderedPageBreak/>
              <w:t>«Детская музыкальная школа № 2»,</w:t>
            </w:r>
          </w:p>
          <w:p w:rsidR="00FC6F2D" w:rsidRPr="0051605B" w:rsidRDefault="00FC6F2D" w:rsidP="000F5905">
            <w:pPr>
              <w:suppressAutoHyphens/>
              <w:ind w:left="-17"/>
              <w:jc w:val="center"/>
              <w:rPr>
                <w:sz w:val="24"/>
                <w:szCs w:val="24"/>
              </w:rPr>
            </w:pPr>
            <w:r w:rsidRPr="0051605B">
              <w:rPr>
                <w:sz w:val="24"/>
                <w:szCs w:val="24"/>
              </w:rPr>
              <w:t>МБОУ ДОД</w:t>
            </w:r>
          </w:p>
          <w:p w:rsidR="00FC6F2D" w:rsidRPr="0051605B" w:rsidRDefault="00FC6F2D" w:rsidP="000F5905">
            <w:pPr>
              <w:suppressAutoHyphens/>
              <w:ind w:left="-17"/>
              <w:jc w:val="center"/>
              <w:rPr>
                <w:sz w:val="24"/>
                <w:szCs w:val="24"/>
              </w:rPr>
            </w:pPr>
            <w:r w:rsidRPr="0051605B">
              <w:rPr>
                <w:sz w:val="24"/>
                <w:szCs w:val="24"/>
              </w:rPr>
              <w:t>«Детская музыкальная школа № 3»,</w:t>
            </w:r>
          </w:p>
          <w:p w:rsidR="00FC6F2D" w:rsidRPr="0051605B" w:rsidRDefault="00FC6F2D" w:rsidP="000F5905">
            <w:pPr>
              <w:suppressAutoHyphens/>
              <w:ind w:left="-107" w:right="-109"/>
              <w:jc w:val="center"/>
              <w:rPr>
                <w:sz w:val="24"/>
                <w:szCs w:val="24"/>
              </w:rPr>
            </w:pPr>
            <w:r w:rsidRPr="0051605B">
              <w:rPr>
                <w:sz w:val="24"/>
                <w:szCs w:val="24"/>
              </w:rPr>
              <w:t>МБОУ ДОД</w:t>
            </w:r>
          </w:p>
          <w:p w:rsidR="00FC6F2D" w:rsidRPr="0051605B" w:rsidRDefault="00FC6F2D" w:rsidP="000F5905">
            <w:pPr>
              <w:suppressAutoHyphens/>
              <w:jc w:val="center"/>
              <w:rPr>
                <w:sz w:val="24"/>
                <w:szCs w:val="24"/>
              </w:rPr>
            </w:pPr>
            <w:r w:rsidRPr="0051605B">
              <w:rPr>
                <w:sz w:val="24"/>
                <w:szCs w:val="24"/>
              </w:rPr>
              <w:t xml:space="preserve">«Детская школа </w:t>
            </w:r>
          </w:p>
          <w:p w:rsidR="00FC6F2D" w:rsidRPr="0051605B" w:rsidRDefault="00FC6F2D" w:rsidP="000F5905">
            <w:pPr>
              <w:suppressAutoHyphens/>
              <w:jc w:val="center"/>
              <w:rPr>
                <w:sz w:val="24"/>
                <w:szCs w:val="24"/>
              </w:rPr>
            </w:pPr>
            <w:r w:rsidRPr="0051605B">
              <w:rPr>
                <w:sz w:val="24"/>
                <w:szCs w:val="24"/>
              </w:rPr>
              <w:t>искусств № 1»,</w:t>
            </w:r>
          </w:p>
          <w:p w:rsidR="00FC6F2D" w:rsidRPr="0051605B" w:rsidRDefault="00FC6F2D" w:rsidP="000F5905">
            <w:pPr>
              <w:suppressAutoHyphens/>
              <w:ind w:left="-107" w:right="-109"/>
              <w:jc w:val="center"/>
              <w:rPr>
                <w:sz w:val="24"/>
                <w:szCs w:val="24"/>
              </w:rPr>
            </w:pPr>
            <w:r w:rsidRPr="0051605B">
              <w:rPr>
                <w:sz w:val="24"/>
                <w:szCs w:val="24"/>
              </w:rPr>
              <w:t>МБОУ ДОД</w:t>
            </w:r>
          </w:p>
          <w:p w:rsidR="00FC6F2D" w:rsidRPr="0051605B" w:rsidRDefault="00FC6F2D" w:rsidP="000F5905">
            <w:pPr>
              <w:suppressAutoHyphens/>
              <w:jc w:val="center"/>
              <w:rPr>
                <w:sz w:val="24"/>
                <w:szCs w:val="24"/>
              </w:rPr>
            </w:pPr>
            <w:r w:rsidRPr="0051605B">
              <w:rPr>
                <w:sz w:val="24"/>
                <w:szCs w:val="24"/>
              </w:rPr>
              <w:t xml:space="preserve">«Детская школа </w:t>
            </w:r>
          </w:p>
          <w:p w:rsidR="00FC6F2D" w:rsidRPr="0051605B" w:rsidRDefault="00FC6F2D" w:rsidP="000F5905">
            <w:pPr>
              <w:suppressAutoHyphens/>
              <w:jc w:val="center"/>
              <w:rPr>
                <w:sz w:val="24"/>
                <w:szCs w:val="24"/>
              </w:rPr>
            </w:pPr>
            <w:r w:rsidRPr="0051605B">
              <w:rPr>
                <w:sz w:val="24"/>
                <w:szCs w:val="24"/>
              </w:rPr>
              <w:t>искусств № 2»,</w:t>
            </w:r>
          </w:p>
          <w:p w:rsidR="00FC6F2D" w:rsidRPr="0051605B" w:rsidRDefault="00FC6F2D" w:rsidP="000F5905">
            <w:pPr>
              <w:suppressAutoHyphens/>
              <w:ind w:left="-17"/>
              <w:jc w:val="center"/>
              <w:rPr>
                <w:sz w:val="24"/>
                <w:szCs w:val="24"/>
              </w:rPr>
            </w:pPr>
            <w:r w:rsidRPr="0051605B">
              <w:rPr>
                <w:sz w:val="24"/>
                <w:szCs w:val="24"/>
              </w:rPr>
              <w:t>МБОУ ДОД</w:t>
            </w:r>
          </w:p>
          <w:p w:rsidR="00FC6F2D" w:rsidRPr="0051605B" w:rsidRDefault="00FC6F2D" w:rsidP="000F5905">
            <w:pPr>
              <w:suppressAutoHyphens/>
              <w:jc w:val="center"/>
              <w:rPr>
                <w:sz w:val="24"/>
                <w:szCs w:val="24"/>
              </w:rPr>
            </w:pPr>
            <w:r w:rsidRPr="0051605B">
              <w:rPr>
                <w:sz w:val="24"/>
                <w:szCs w:val="24"/>
              </w:rPr>
              <w:t xml:space="preserve">«Детская школа </w:t>
            </w:r>
          </w:p>
          <w:p w:rsidR="00FC6F2D" w:rsidRPr="0051605B" w:rsidRDefault="00FC6F2D" w:rsidP="000F5905">
            <w:pPr>
              <w:suppressAutoHyphens/>
              <w:jc w:val="center"/>
              <w:rPr>
                <w:sz w:val="24"/>
                <w:szCs w:val="24"/>
              </w:rPr>
            </w:pPr>
            <w:r w:rsidRPr="0051605B">
              <w:rPr>
                <w:sz w:val="24"/>
                <w:szCs w:val="24"/>
              </w:rPr>
              <w:t>искусств № 3»</w:t>
            </w:r>
          </w:p>
        </w:tc>
        <w:tc>
          <w:tcPr>
            <w:tcW w:w="1418" w:type="dxa"/>
            <w:tcMar>
              <w:top w:w="0" w:type="dxa"/>
              <w:left w:w="108" w:type="dxa"/>
              <w:bottom w:w="0" w:type="dxa"/>
              <w:right w:w="108" w:type="dxa"/>
            </w:tcMar>
            <w:vAlign w:val="center"/>
          </w:tcPr>
          <w:p w:rsidR="00FC6F2D" w:rsidRPr="0051605B" w:rsidRDefault="00FC6F2D" w:rsidP="000F4E2E">
            <w:pPr>
              <w:ind w:right="6"/>
              <w:jc w:val="center"/>
              <w:rPr>
                <w:sz w:val="24"/>
                <w:szCs w:val="24"/>
              </w:rPr>
            </w:pPr>
            <w:r w:rsidRPr="0051605B">
              <w:rPr>
                <w:sz w:val="24"/>
                <w:szCs w:val="24"/>
              </w:rPr>
              <w:lastRenderedPageBreak/>
              <w:t>56 999,1</w:t>
            </w:r>
          </w:p>
        </w:tc>
        <w:tc>
          <w:tcPr>
            <w:tcW w:w="1275" w:type="dxa"/>
            <w:tcMar>
              <w:top w:w="0" w:type="dxa"/>
              <w:left w:w="108" w:type="dxa"/>
              <w:bottom w:w="0" w:type="dxa"/>
              <w:right w:w="108" w:type="dxa"/>
            </w:tcMar>
            <w:vAlign w:val="center"/>
          </w:tcPr>
          <w:p w:rsidR="00FC6F2D" w:rsidRPr="0051605B" w:rsidRDefault="00FC6F2D" w:rsidP="000F4E2E">
            <w:pPr>
              <w:jc w:val="center"/>
              <w:rPr>
                <w:sz w:val="24"/>
                <w:szCs w:val="24"/>
              </w:rPr>
            </w:pPr>
            <w:r w:rsidRPr="0051605B">
              <w:rPr>
                <w:sz w:val="24"/>
                <w:szCs w:val="24"/>
              </w:rPr>
              <w:t>56 999,1</w:t>
            </w:r>
          </w:p>
        </w:tc>
        <w:tc>
          <w:tcPr>
            <w:tcW w:w="1418" w:type="dxa"/>
            <w:tcMar>
              <w:top w:w="0" w:type="dxa"/>
              <w:left w:w="108" w:type="dxa"/>
              <w:bottom w:w="0" w:type="dxa"/>
              <w:right w:w="108" w:type="dxa"/>
            </w:tcMar>
            <w:vAlign w:val="center"/>
          </w:tcPr>
          <w:p w:rsidR="00FC6F2D" w:rsidRPr="0051605B" w:rsidRDefault="00FC6F2D" w:rsidP="000F4E2E">
            <w:pPr>
              <w:jc w:val="center"/>
              <w:rPr>
                <w:sz w:val="24"/>
                <w:szCs w:val="24"/>
              </w:rPr>
            </w:pPr>
            <w:r w:rsidRPr="0051605B">
              <w:rPr>
                <w:sz w:val="24"/>
                <w:szCs w:val="24"/>
              </w:rPr>
              <w:t>56 999,1</w:t>
            </w:r>
          </w:p>
        </w:tc>
        <w:tc>
          <w:tcPr>
            <w:tcW w:w="2127" w:type="dxa"/>
            <w:tcMar>
              <w:top w:w="0" w:type="dxa"/>
              <w:left w:w="108" w:type="dxa"/>
              <w:bottom w:w="0" w:type="dxa"/>
              <w:right w:w="108" w:type="dxa"/>
            </w:tcMar>
            <w:vAlign w:val="center"/>
          </w:tcPr>
          <w:p w:rsidR="00FC6F2D" w:rsidRPr="0051605B" w:rsidRDefault="00FC6F2D" w:rsidP="000F5905">
            <w:pPr>
              <w:suppressAutoHyphens/>
              <w:ind w:right="6"/>
              <w:rPr>
                <w:sz w:val="24"/>
                <w:szCs w:val="24"/>
              </w:rPr>
            </w:pPr>
            <w:r w:rsidRPr="0051605B">
              <w:rPr>
                <w:sz w:val="24"/>
                <w:szCs w:val="24"/>
              </w:rPr>
              <w:t>Удельный вес учащихся детских музыкальных и школ искусств округа</w:t>
            </w:r>
          </w:p>
        </w:tc>
        <w:tc>
          <w:tcPr>
            <w:tcW w:w="759" w:type="dxa"/>
            <w:tcMar>
              <w:top w:w="0" w:type="dxa"/>
              <w:left w:w="108" w:type="dxa"/>
              <w:bottom w:w="0" w:type="dxa"/>
              <w:right w:w="108" w:type="dxa"/>
            </w:tcMar>
            <w:vAlign w:val="center"/>
          </w:tcPr>
          <w:p w:rsidR="00FC6F2D" w:rsidRPr="0051605B" w:rsidRDefault="00FC6F2D" w:rsidP="000F4E2E">
            <w:pPr>
              <w:ind w:right="6"/>
              <w:jc w:val="center"/>
              <w:rPr>
                <w:sz w:val="24"/>
                <w:szCs w:val="24"/>
              </w:rPr>
            </w:pPr>
            <w:r w:rsidRPr="0051605B">
              <w:rPr>
                <w:sz w:val="24"/>
                <w:szCs w:val="24"/>
              </w:rPr>
              <w:t>%</w:t>
            </w:r>
          </w:p>
        </w:tc>
        <w:tc>
          <w:tcPr>
            <w:tcW w:w="944" w:type="dxa"/>
            <w:tcMar>
              <w:top w:w="0" w:type="dxa"/>
              <w:left w:w="108" w:type="dxa"/>
              <w:bottom w:w="0" w:type="dxa"/>
              <w:right w:w="108" w:type="dxa"/>
            </w:tcMar>
            <w:vAlign w:val="center"/>
          </w:tcPr>
          <w:p w:rsidR="00FC6F2D" w:rsidRPr="0051605B" w:rsidRDefault="00FC6F2D" w:rsidP="000F4E2E">
            <w:pPr>
              <w:ind w:right="6"/>
              <w:jc w:val="center"/>
              <w:rPr>
                <w:sz w:val="24"/>
                <w:szCs w:val="24"/>
              </w:rPr>
            </w:pPr>
            <w:r w:rsidRPr="0051605B">
              <w:rPr>
                <w:sz w:val="24"/>
                <w:szCs w:val="24"/>
              </w:rPr>
              <w:t>17,2</w:t>
            </w:r>
          </w:p>
        </w:tc>
        <w:tc>
          <w:tcPr>
            <w:tcW w:w="990" w:type="dxa"/>
            <w:tcMar>
              <w:top w:w="0" w:type="dxa"/>
              <w:left w:w="108" w:type="dxa"/>
              <w:bottom w:w="0" w:type="dxa"/>
              <w:right w:w="108" w:type="dxa"/>
            </w:tcMar>
            <w:vAlign w:val="center"/>
          </w:tcPr>
          <w:p w:rsidR="00FC6F2D" w:rsidRPr="0051605B" w:rsidRDefault="00FC6F2D" w:rsidP="000F4E2E">
            <w:pPr>
              <w:ind w:right="6"/>
              <w:jc w:val="center"/>
              <w:rPr>
                <w:sz w:val="24"/>
                <w:szCs w:val="24"/>
              </w:rPr>
            </w:pPr>
            <w:r w:rsidRPr="0051605B">
              <w:rPr>
                <w:sz w:val="24"/>
                <w:szCs w:val="24"/>
              </w:rPr>
              <w:t>17,2</w:t>
            </w:r>
          </w:p>
        </w:tc>
        <w:tc>
          <w:tcPr>
            <w:tcW w:w="993" w:type="dxa"/>
            <w:vAlign w:val="center"/>
          </w:tcPr>
          <w:p w:rsidR="00FC6F2D" w:rsidRPr="0051605B" w:rsidRDefault="00FC6F2D" w:rsidP="000F4E2E">
            <w:pPr>
              <w:ind w:right="6"/>
              <w:jc w:val="center"/>
              <w:rPr>
                <w:sz w:val="24"/>
                <w:szCs w:val="24"/>
              </w:rPr>
            </w:pPr>
            <w:r w:rsidRPr="0051605B">
              <w:rPr>
                <w:sz w:val="24"/>
                <w:szCs w:val="24"/>
              </w:rPr>
              <w:t>17,2</w:t>
            </w:r>
          </w:p>
        </w:tc>
      </w:tr>
      <w:tr w:rsidR="00FC6F2D" w:rsidRPr="0051605B" w:rsidTr="000F4E2E">
        <w:trPr>
          <w:trHeight w:val="3139"/>
        </w:trPr>
        <w:tc>
          <w:tcPr>
            <w:tcW w:w="3119" w:type="dxa"/>
            <w:vMerge w:val="restart"/>
            <w:tcMar>
              <w:top w:w="0" w:type="dxa"/>
              <w:left w:w="108" w:type="dxa"/>
              <w:bottom w:w="0" w:type="dxa"/>
              <w:right w:w="108" w:type="dxa"/>
            </w:tcMar>
            <w:vAlign w:val="center"/>
          </w:tcPr>
          <w:p w:rsidR="00FC6F2D" w:rsidRPr="0051605B" w:rsidRDefault="00FC6F2D" w:rsidP="000F5905">
            <w:pPr>
              <w:suppressAutoHyphens/>
              <w:ind w:right="6"/>
              <w:rPr>
                <w:sz w:val="24"/>
                <w:szCs w:val="24"/>
              </w:rPr>
            </w:pPr>
            <w:r w:rsidRPr="0051605B">
              <w:rPr>
                <w:sz w:val="24"/>
                <w:szCs w:val="24"/>
              </w:rPr>
              <w:lastRenderedPageBreak/>
              <w:t>4. Организация проведения мероприятий, содержание клубных формирований в культурно-досуговых учреждениях в том числе содержание помещений, находящихся в муниципальной собственности</w:t>
            </w:r>
          </w:p>
        </w:tc>
        <w:tc>
          <w:tcPr>
            <w:tcW w:w="2835" w:type="dxa"/>
            <w:vMerge w:val="restart"/>
            <w:tcMar>
              <w:top w:w="0" w:type="dxa"/>
              <w:left w:w="108" w:type="dxa"/>
              <w:bottom w:w="0" w:type="dxa"/>
              <w:right w:w="108" w:type="dxa"/>
            </w:tcMar>
            <w:vAlign w:val="center"/>
          </w:tcPr>
          <w:p w:rsidR="00FC6F2D" w:rsidRPr="0051605B" w:rsidRDefault="00FC6F2D" w:rsidP="000F5905">
            <w:pPr>
              <w:suppressAutoHyphens/>
              <w:jc w:val="center"/>
              <w:rPr>
                <w:sz w:val="24"/>
                <w:szCs w:val="24"/>
              </w:rPr>
            </w:pPr>
            <w:r w:rsidRPr="0051605B">
              <w:rPr>
                <w:sz w:val="24"/>
                <w:szCs w:val="24"/>
              </w:rPr>
              <w:t>Муниципальное бюджетное учреждение культуры «Дворец культуры «Булат» - Региональный центр народного творчества»,</w:t>
            </w:r>
          </w:p>
          <w:p w:rsidR="00FC6F2D" w:rsidRPr="0051605B" w:rsidRDefault="00FC6F2D" w:rsidP="000F5905">
            <w:pPr>
              <w:suppressAutoHyphens/>
              <w:jc w:val="center"/>
              <w:rPr>
                <w:sz w:val="24"/>
                <w:szCs w:val="24"/>
              </w:rPr>
            </w:pPr>
            <w:r w:rsidRPr="0051605B">
              <w:rPr>
                <w:sz w:val="24"/>
                <w:szCs w:val="24"/>
              </w:rPr>
              <w:t xml:space="preserve">Муниципальное </w:t>
            </w:r>
            <w:r w:rsidR="00656A6B">
              <w:rPr>
                <w:sz w:val="24"/>
                <w:szCs w:val="24"/>
              </w:rPr>
              <w:t>бюджетное</w:t>
            </w:r>
            <w:r w:rsidRPr="0051605B">
              <w:rPr>
                <w:sz w:val="24"/>
                <w:szCs w:val="24"/>
              </w:rPr>
              <w:t xml:space="preserve"> учреждение культуры «Сельская централизованная клубная система Златоустовского городского округа»,</w:t>
            </w:r>
          </w:p>
          <w:p w:rsidR="00FC6F2D" w:rsidRPr="0051605B" w:rsidRDefault="00FC6F2D" w:rsidP="000F5905">
            <w:pPr>
              <w:suppressAutoHyphens/>
              <w:jc w:val="center"/>
              <w:rPr>
                <w:sz w:val="24"/>
                <w:szCs w:val="24"/>
              </w:rPr>
            </w:pPr>
            <w:r w:rsidRPr="0051605B">
              <w:rPr>
                <w:sz w:val="24"/>
                <w:szCs w:val="24"/>
              </w:rPr>
              <w:t xml:space="preserve">Муниципальное бюджетное учреждение культуры «Дворец </w:t>
            </w:r>
            <w:r w:rsidRPr="0051605B">
              <w:rPr>
                <w:sz w:val="24"/>
                <w:szCs w:val="24"/>
              </w:rPr>
              <w:lastRenderedPageBreak/>
              <w:t>культуры «Металлург»,</w:t>
            </w:r>
          </w:p>
          <w:p w:rsidR="00FC6F2D" w:rsidRPr="0051605B" w:rsidRDefault="00FC6F2D" w:rsidP="000F5905">
            <w:pPr>
              <w:suppressAutoHyphens/>
              <w:jc w:val="center"/>
              <w:rPr>
                <w:sz w:val="24"/>
                <w:szCs w:val="24"/>
              </w:rPr>
            </w:pPr>
            <w:r w:rsidRPr="0051605B">
              <w:rPr>
                <w:sz w:val="24"/>
                <w:szCs w:val="24"/>
              </w:rPr>
              <w:t>Муниципальное автономное учреждение культуры Дворец культуры «Железнодорожник», Муниципальное автономное учреждение «Златоустовские парки культуры и отдыха», Муниципальное бюджетное учреждение «Дом молодёжи»</w:t>
            </w:r>
          </w:p>
        </w:tc>
        <w:tc>
          <w:tcPr>
            <w:tcW w:w="1418" w:type="dxa"/>
            <w:vMerge w:val="restart"/>
            <w:tcMar>
              <w:top w:w="0" w:type="dxa"/>
              <w:left w:w="108" w:type="dxa"/>
              <w:bottom w:w="0" w:type="dxa"/>
              <w:right w:w="108" w:type="dxa"/>
            </w:tcMar>
            <w:vAlign w:val="center"/>
          </w:tcPr>
          <w:p w:rsidR="00FC6F2D" w:rsidRPr="0051605B" w:rsidRDefault="00FC6F2D" w:rsidP="000F4E2E">
            <w:pPr>
              <w:ind w:right="6"/>
              <w:jc w:val="center"/>
              <w:rPr>
                <w:sz w:val="24"/>
                <w:szCs w:val="24"/>
              </w:rPr>
            </w:pPr>
            <w:r w:rsidRPr="0051605B">
              <w:rPr>
                <w:sz w:val="24"/>
                <w:szCs w:val="24"/>
              </w:rPr>
              <w:lastRenderedPageBreak/>
              <w:t>47 104,5</w:t>
            </w:r>
          </w:p>
        </w:tc>
        <w:tc>
          <w:tcPr>
            <w:tcW w:w="1275" w:type="dxa"/>
            <w:vMerge w:val="restart"/>
            <w:tcMar>
              <w:top w:w="0" w:type="dxa"/>
              <w:left w:w="108" w:type="dxa"/>
              <w:bottom w:w="0" w:type="dxa"/>
              <w:right w:w="108" w:type="dxa"/>
            </w:tcMar>
            <w:vAlign w:val="center"/>
          </w:tcPr>
          <w:p w:rsidR="00FC6F2D" w:rsidRPr="0051605B" w:rsidRDefault="00FC6F2D" w:rsidP="000F4E2E">
            <w:pPr>
              <w:jc w:val="center"/>
              <w:rPr>
                <w:sz w:val="24"/>
                <w:szCs w:val="24"/>
              </w:rPr>
            </w:pPr>
            <w:r w:rsidRPr="0051605B">
              <w:rPr>
                <w:sz w:val="24"/>
                <w:szCs w:val="24"/>
              </w:rPr>
              <w:t>45 104,5</w:t>
            </w:r>
          </w:p>
        </w:tc>
        <w:tc>
          <w:tcPr>
            <w:tcW w:w="1418" w:type="dxa"/>
            <w:vMerge w:val="restart"/>
            <w:tcMar>
              <w:top w:w="0" w:type="dxa"/>
              <w:left w:w="108" w:type="dxa"/>
              <w:bottom w:w="0" w:type="dxa"/>
              <w:right w:w="108" w:type="dxa"/>
            </w:tcMar>
            <w:vAlign w:val="center"/>
          </w:tcPr>
          <w:p w:rsidR="00FC6F2D" w:rsidRPr="0051605B" w:rsidRDefault="00FC6F2D" w:rsidP="000F4E2E">
            <w:pPr>
              <w:jc w:val="center"/>
              <w:rPr>
                <w:sz w:val="24"/>
                <w:szCs w:val="24"/>
              </w:rPr>
            </w:pPr>
            <w:r w:rsidRPr="0051605B">
              <w:rPr>
                <w:sz w:val="24"/>
                <w:szCs w:val="24"/>
              </w:rPr>
              <w:t>45 104,5</w:t>
            </w:r>
          </w:p>
        </w:tc>
        <w:tc>
          <w:tcPr>
            <w:tcW w:w="2127" w:type="dxa"/>
            <w:tcMar>
              <w:top w:w="0" w:type="dxa"/>
              <w:left w:w="108" w:type="dxa"/>
              <w:bottom w:w="0" w:type="dxa"/>
              <w:right w:w="108" w:type="dxa"/>
            </w:tcMar>
            <w:vAlign w:val="center"/>
          </w:tcPr>
          <w:p w:rsidR="00FC6F2D" w:rsidRPr="0051605B" w:rsidRDefault="00FC6F2D" w:rsidP="000F5905">
            <w:pPr>
              <w:suppressAutoHyphens/>
              <w:ind w:right="6"/>
              <w:rPr>
                <w:sz w:val="24"/>
                <w:szCs w:val="24"/>
              </w:rPr>
            </w:pPr>
            <w:r w:rsidRPr="0051605B">
              <w:rPr>
                <w:sz w:val="24"/>
                <w:szCs w:val="24"/>
              </w:rPr>
              <w:t>Охват населения Златоустовского городского округа услугами учреждений культуры</w:t>
            </w:r>
          </w:p>
        </w:tc>
        <w:tc>
          <w:tcPr>
            <w:tcW w:w="759" w:type="dxa"/>
            <w:tcMar>
              <w:top w:w="0" w:type="dxa"/>
              <w:left w:w="108" w:type="dxa"/>
              <w:bottom w:w="0" w:type="dxa"/>
              <w:right w:w="108" w:type="dxa"/>
            </w:tcMar>
            <w:vAlign w:val="center"/>
          </w:tcPr>
          <w:p w:rsidR="00FC6F2D" w:rsidRPr="0051605B" w:rsidRDefault="00FC6F2D" w:rsidP="000F4E2E">
            <w:pPr>
              <w:ind w:right="6"/>
              <w:jc w:val="center"/>
              <w:rPr>
                <w:sz w:val="24"/>
                <w:szCs w:val="24"/>
              </w:rPr>
            </w:pPr>
            <w:r w:rsidRPr="0051605B">
              <w:rPr>
                <w:sz w:val="24"/>
                <w:szCs w:val="24"/>
              </w:rPr>
              <w:t>%</w:t>
            </w:r>
          </w:p>
        </w:tc>
        <w:tc>
          <w:tcPr>
            <w:tcW w:w="944" w:type="dxa"/>
            <w:tcMar>
              <w:top w:w="0" w:type="dxa"/>
              <w:left w:w="108" w:type="dxa"/>
              <w:bottom w:w="0" w:type="dxa"/>
              <w:right w:w="108" w:type="dxa"/>
            </w:tcMar>
            <w:vAlign w:val="center"/>
          </w:tcPr>
          <w:p w:rsidR="00FC6F2D" w:rsidRPr="0051605B" w:rsidRDefault="00FC6F2D" w:rsidP="000F4E2E">
            <w:pPr>
              <w:ind w:right="6"/>
              <w:jc w:val="center"/>
              <w:rPr>
                <w:sz w:val="24"/>
                <w:szCs w:val="24"/>
              </w:rPr>
            </w:pPr>
            <w:r w:rsidRPr="0051605B">
              <w:rPr>
                <w:sz w:val="24"/>
                <w:szCs w:val="24"/>
              </w:rPr>
              <w:t>82,9</w:t>
            </w:r>
          </w:p>
        </w:tc>
        <w:tc>
          <w:tcPr>
            <w:tcW w:w="990" w:type="dxa"/>
            <w:tcMar>
              <w:top w:w="0" w:type="dxa"/>
              <w:left w:w="108" w:type="dxa"/>
              <w:bottom w:w="0" w:type="dxa"/>
              <w:right w:w="108" w:type="dxa"/>
            </w:tcMar>
            <w:vAlign w:val="center"/>
          </w:tcPr>
          <w:p w:rsidR="00FC6F2D" w:rsidRPr="0051605B" w:rsidRDefault="00FC6F2D" w:rsidP="000F4E2E">
            <w:pPr>
              <w:ind w:right="6"/>
              <w:jc w:val="center"/>
              <w:rPr>
                <w:sz w:val="24"/>
                <w:szCs w:val="24"/>
              </w:rPr>
            </w:pPr>
            <w:r w:rsidRPr="0051605B">
              <w:rPr>
                <w:sz w:val="24"/>
                <w:szCs w:val="24"/>
              </w:rPr>
              <w:t>83,0</w:t>
            </w:r>
          </w:p>
        </w:tc>
        <w:tc>
          <w:tcPr>
            <w:tcW w:w="993" w:type="dxa"/>
            <w:vAlign w:val="center"/>
          </w:tcPr>
          <w:p w:rsidR="00FC6F2D" w:rsidRPr="0051605B" w:rsidRDefault="00FC6F2D" w:rsidP="000F4E2E">
            <w:pPr>
              <w:ind w:right="6"/>
              <w:jc w:val="center"/>
              <w:rPr>
                <w:sz w:val="24"/>
                <w:szCs w:val="24"/>
              </w:rPr>
            </w:pPr>
            <w:r w:rsidRPr="0051605B">
              <w:rPr>
                <w:sz w:val="24"/>
                <w:szCs w:val="24"/>
              </w:rPr>
              <w:t>83,0</w:t>
            </w:r>
          </w:p>
        </w:tc>
      </w:tr>
      <w:tr w:rsidR="00FC6F2D" w:rsidRPr="0051605B" w:rsidTr="000F4E2E">
        <w:tc>
          <w:tcPr>
            <w:tcW w:w="3119" w:type="dxa"/>
            <w:vMerge/>
            <w:tcMar>
              <w:top w:w="0" w:type="dxa"/>
              <w:left w:w="108" w:type="dxa"/>
              <w:bottom w:w="0" w:type="dxa"/>
              <w:right w:w="108" w:type="dxa"/>
            </w:tcMar>
          </w:tcPr>
          <w:p w:rsidR="00FC6F2D" w:rsidRPr="0051605B" w:rsidRDefault="00FC6F2D" w:rsidP="000F5905">
            <w:pPr>
              <w:suppressAutoHyphens/>
              <w:ind w:right="6"/>
              <w:jc w:val="center"/>
              <w:rPr>
                <w:sz w:val="24"/>
                <w:szCs w:val="24"/>
              </w:rPr>
            </w:pPr>
          </w:p>
        </w:tc>
        <w:tc>
          <w:tcPr>
            <w:tcW w:w="2835" w:type="dxa"/>
            <w:vMerge/>
            <w:tcMar>
              <w:top w:w="0" w:type="dxa"/>
              <w:left w:w="108" w:type="dxa"/>
              <w:bottom w:w="0" w:type="dxa"/>
              <w:right w:w="108" w:type="dxa"/>
            </w:tcMar>
            <w:vAlign w:val="center"/>
          </w:tcPr>
          <w:p w:rsidR="00FC6F2D" w:rsidRPr="0051605B" w:rsidRDefault="00FC6F2D" w:rsidP="000F5905">
            <w:pPr>
              <w:suppressAutoHyphens/>
              <w:ind w:right="6"/>
              <w:jc w:val="center"/>
              <w:rPr>
                <w:sz w:val="24"/>
                <w:szCs w:val="24"/>
              </w:rPr>
            </w:pPr>
          </w:p>
        </w:tc>
        <w:tc>
          <w:tcPr>
            <w:tcW w:w="1418" w:type="dxa"/>
            <w:vMerge/>
            <w:tcMar>
              <w:top w:w="0" w:type="dxa"/>
              <w:left w:w="108" w:type="dxa"/>
              <w:bottom w:w="0" w:type="dxa"/>
              <w:right w:w="108" w:type="dxa"/>
            </w:tcMar>
            <w:vAlign w:val="center"/>
          </w:tcPr>
          <w:p w:rsidR="00FC6F2D" w:rsidRPr="0051605B" w:rsidRDefault="00FC6F2D" w:rsidP="000F4E2E">
            <w:pPr>
              <w:ind w:right="6"/>
              <w:jc w:val="center"/>
              <w:rPr>
                <w:sz w:val="24"/>
                <w:szCs w:val="24"/>
              </w:rPr>
            </w:pPr>
          </w:p>
        </w:tc>
        <w:tc>
          <w:tcPr>
            <w:tcW w:w="1275" w:type="dxa"/>
            <w:vMerge/>
            <w:tcMar>
              <w:top w:w="0" w:type="dxa"/>
              <w:left w:w="108" w:type="dxa"/>
              <w:bottom w:w="0" w:type="dxa"/>
              <w:right w:w="108" w:type="dxa"/>
            </w:tcMar>
            <w:vAlign w:val="center"/>
          </w:tcPr>
          <w:p w:rsidR="00FC6F2D" w:rsidRPr="0051605B" w:rsidRDefault="00FC6F2D" w:rsidP="000F4E2E">
            <w:pPr>
              <w:ind w:right="6"/>
              <w:jc w:val="center"/>
              <w:rPr>
                <w:sz w:val="24"/>
                <w:szCs w:val="24"/>
              </w:rPr>
            </w:pPr>
          </w:p>
        </w:tc>
        <w:tc>
          <w:tcPr>
            <w:tcW w:w="1418" w:type="dxa"/>
            <w:vMerge/>
            <w:tcMar>
              <w:top w:w="0" w:type="dxa"/>
              <w:left w:w="108" w:type="dxa"/>
              <w:bottom w:w="0" w:type="dxa"/>
              <w:right w:w="108" w:type="dxa"/>
            </w:tcMar>
            <w:vAlign w:val="center"/>
          </w:tcPr>
          <w:p w:rsidR="00FC6F2D" w:rsidRPr="0051605B" w:rsidRDefault="00FC6F2D" w:rsidP="000F4E2E">
            <w:pPr>
              <w:ind w:right="6"/>
              <w:jc w:val="center"/>
              <w:rPr>
                <w:sz w:val="24"/>
                <w:szCs w:val="24"/>
              </w:rPr>
            </w:pPr>
          </w:p>
        </w:tc>
        <w:tc>
          <w:tcPr>
            <w:tcW w:w="2127" w:type="dxa"/>
            <w:tcMar>
              <w:top w:w="0" w:type="dxa"/>
              <w:left w:w="108" w:type="dxa"/>
              <w:bottom w:w="0" w:type="dxa"/>
              <w:right w:w="108" w:type="dxa"/>
            </w:tcMar>
            <w:vAlign w:val="center"/>
          </w:tcPr>
          <w:p w:rsidR="00FC6F2D" w:rsidRPr="0051605B" w:rsidRDefault="00FC6F2D" w:rsidP="000F5905">
            <w:pPr>
              <w:suppressAutoHyphens/>
              <w:ind w:right="6"/>
              <w:rPr>
                <w:sz w:val="24"/>
                <w:szCs w:val="24"/>
              </w:rPr>
            </w:pPr>
            <w:r w:rsidRPr="0051605B">
              <w:rPr>
                <w:sz w:val="24"/>
                <w:szCs w:val="24"/>
              </w:rPr>
              <w:t xml:space="preserve">Удельный вес населения округа, участвующего в работе </w:t>
            </w:r>
            <w:r w:rsidRPr="0051605B">
              <w:rPr>
                <w:sz w:val="24"/>
                <w:szCs w:val="24"/>
              </w:rPr>
              <w:lastRenderedPageBreak/>
              <w:t>любительских объединений</w:t>
            </w:r>
          </w:p>
        </w:tc>
        <w:tc>
          <w:tcPr>
            <w:tcW w:w="759" w:type="dxa"/>
            <w:tcMar>
              <w:top w:w="0" w:type="dxa"/>
              <w:left w:w="108" w:type="dxa"/>
              <w:bottom w:w="0" w:type="dxa"/>
              <w:right w:w="108" w:type="dxa"/>
            </w:tcMar>
            <w:vAlign w:val="center"/>
          </w:tcPr>
          <w:p w:rsidR="00FC6F2D" w:rsidRPr="0051605B" w:rsidRDefault="00FC6F2D" w:rsidP="000F4E2E">
            <w:pPr>
              <w:ind w:right="6"/>
              <w:jc w:val="center"/>
              <w:rPr>
                <w:sz w:val="24"/>
                <w:szCs w:val="24"/>
              </w:rPr>
            </w:pPr>
            <w:r w:rsidRPr="0051605B">
              <w:rPr>
                <w:sz w:val="24"/>
                <w:szCs w:val="24"/>
              </w:rPr>
              <w:lastRenderedPageBreak/>
              <w:t>%</w:t>
            </w:r>
          </w:p>
        </w:tc>
        <w:tc>
          <w:tcPr>
            <w:tcW w:w="944" w:type="dxa"/>
            <w:tcMar>
              <w:top w:w="0" w:type="dxa"/>
              <w:left w:w="108" w:type="dxa"/>
              <w:bottom w:w="0" w:type="dxa"/>
              <w:right w:w="108" w:type="dxa"/>
            </w:tcMar>
            <w:vAlign w:val="center"/>
          </w:tcPr>
          <w:p w:rsidR="00FC6F2D" w:rsidRPr="0051605B" w:rsidRDefault="00FC6F2D" w:rsidP="000F4E2E">
            <w:pPr>
              <w:ind w:right="6"/>
              <w:jc w:val="center"/>
              <w:rPr>
                <w:sz w:val="24"/>
                <w:szCs w:val="24"/>
              </w:rPr>
            </w:pPr>
            <w:r w:rsidRPr="0051605B">
              <w:rPr>
                <w:sz w:val="24"/>
                <w:szCs w:val="24"/>
              </w:rPr>
              <w:t>1,58</w:t>
            </w:r>
          </w:p>
        </w:tc>
        <w:tc>
          <w:tcPr>
            <w:tcW w:w="990" w:type="dxa"/>
            <w:tcMar>
              <w:top w:w="0" w:type="dxa"/>
              <w:left w:w="108" w:type="dxa"/>
              <w:bottom w:w="0" w:type="dxa"/>
              <w:right w:w="108" w:type="dxa"/>
            </w:tcMar>
            <w:vAlign w:val="center"/>
          </w:tcPr>
          <w:p w:rsidR="00FC6F2D" w:rsidRPr="0051605B" w:rsidRDefault="00FC6F2D" w:rsidP="000F4E2E">
            <w:pPr>
              <w:ind w:right="6"/>
              <w:jc w:val="center"/>
              <w:rPr>
                <w:sz w:val="24"/>
                <w:szCs w:val="24"/>
              </w:rPr>
            </w:pPr>
            <w:r w:rsidRPr="0051605B">
              <w:rPr>
                <w:sz w:val="24"/>
                <w:szCs w:val="24"/>
              </w:rPr>
              <w:t>1,59</w:t>
            </w:r>
          </w:p>
        </w:tc>
        <w:tc>
          <w:tcPr>
            <w:tcW w:w="993" w:type="dxa"/>
            <w:vAlign w:val="center"/>
          </w:tcPr>
          <w:p w:rsidR="00FC6F2D" w:rsidRPr="0051605B" w:rsidRDefault="00FC6F2D" w:rsidP="000F4E2E">
            <w:pPr>
              <w:ind w:right="6"/>
              <w:jc w:val="center"/>
              <w:rPr>
                <w:sz w:val="24"/>
                <w:szCs w:val="24"/>
              </w:rPr>
            </w:pPr>
            <w:r w:rsidRPr="0051605B">
              <w:rPr>
                <w:sz w:val="24"/>
                <w:szCs w:val="24"/>
              </w:rPr>
              <w:t>1,6</w:t>
            </w:r>
          </w:p>
        </w:tc>
      </w:tr>
      <w:tr w:rsidR="00FC6F2D" w:rsidRPr="00607564" w:rsidTr="00064A99">
        <w:trPr>
          <w:trHeight w:val="1204"/>
        </w:trPr>
        <w:tc>
          <w:tcPr>
            <w:tcW w:w="3119" w:type="dxa"/>
            <w:vMerge w:val="restart"/>
            <w:tcMar>
              <w:top w:w="0" w:type="dxa"/>
              <w:left w:w="108" w:type="dxa"/>
              <w:bottom w:w="0" w:type="dxa"/>
              <w:right w:w="108" w:type="dxa"/>
            </w:tcMar>
            <w:vAlign w:val="center"/>
          </w:tcPr>
          <w:p w:rsidR="00FC6F2D" w:rsidRPr="0051605B" w:rsidRDefault="00FC6F2D" w:rsidP="000F5905">
            <w:pPr>
              <w:suppressAutoHyphens/>
              <w:ind w:right="6"/>
              <w:rPr>
                <w:sz w:val="24"/>
                <w:szCs w:val="24"/>
              </w:rPr>
            </w:pPr>
            <w:r w:rsidRPr="0051605B">
              <w:rPr>
                <w:sz w:val="24"/>
                <w:szCs w:val="24"/>
              </w:rPr>
              <w:lastRenderedPageBreak/>
              <w:t>5. Организация общегородских массовых мероприятий</w:t>
            </w:r>
          </w:p>
        </w:tc>
        <w:tc>
          <w:tcPr>
            <w:tcW w:w="2835" w:type="dxa"/>
            <w:vMerge w:val="restart"/>
            <w:tcMar>
              <w:top w:w="0" w:type="dxa"/>
              <w:left w:w="108" w:type="dxa"/>
              <w:bottom w:w="0" w:type="dxa"/>
              <w:right w:w="108" w:type="dxa"/>
            </w:tcMar>
            <w:vAlign w:val="center"/>
          </w:tcPr>
          <w:p w:rsidR="00FC6F2D" w:rsidRPr="0051605B" w:rsidRDefault="00FC6F2D" w:rsidP="000F5905">
            <w:pPr>
              <w:suppressAutoHyphens/>
              <w:ind w:right="6"/>
              <w:jc w:val="center"/>
              <w:rPr>
                <w:sz w:val="24"/>
                <w:szCs w:val="24"/>
              </w:rPr>
            </w:pPr>
            <w:r w:rsidRPr="0051605B">
              <w:rPr>
                <w:sz w:val="24"/>
                <w:szCs w:val="24"/>
              </w:rPr>
              <w:t>Муниципальное учреждение Управление культуры и молодежной политики Златоустовского городского округа</w:t>
            </w:r>
          </w:p>
        </w:tc>
        <w:tc>
          <w:tcPr>
            <w:tcW w:w="1418" w:type="dxa"/>
            <w:vMerge w:val="restart"/>
            <w:tcMar>
              <w:top w:w="0" w:type="dxa"/>
              <w:left w:w="108" w:type="dxa"/>
              <w:bottom w:w="0" w:type="dxa"/>
              <w:right w:w="108" w:type="dxa"/>
            </w:tcMar>
            <w:vAlign w:val="center"/>
          </w:tcPr>
          <w:p w:rsidR="00FC6F2D" w:rsidRPr="0051605B" w:rsidRDefault="00FC6F2D" w:rsidP="000F4E2E">
            <w:pPr>
              <w:ind w:right="6"/>
              <w:jc w:val="center"/>
              <w:rPr>
                <w:sz w:val="24"/>
                <w:szCs w:val="24"/>
              </w:rPr>
            </w:pPr>
            <w:r w:rsidRPr="0051605B">
              <w:rPr>
                <w:sz w:val="24"/>
                <w:szCs w:val="24"/>
              </w:rPr>
              <w:t>2 265,3</w:t>
            </w:r>
          </w:p>
        </w:tc>
        <w:tc>
          <w:tcPr>
            <w:tcW w:w="1275" w:type="dxa"/>
            <w:vMerge w:val="restart"/>
            <w:tcMar>
              <w:top w:w="0" w:type="dxa"/>
              <w:left w:w="108" w:type="dxa"/>
              <w:bottom w:w="0" w:type="dxa"/>
              <w:right w:w="108" w:type="dxa"/>
            </w:tcMar>
            <w:vAlign w:val="center"/>
          </w:tcPr>
          <w:p w:rsidR="00FC6F2D" w:rsidRPr="0051605B" w:rsidRDefault="00FC6F2D" w:rsidP="000F4E2E">
            <w:pPr>
              <w:ind w:right="6"/>
              <w:jc w:val="center"/>
              <w:rPr>
                <w:sz w:val="24"/>
                <w:szCs w:val="24"/>
              </w:rPr>
            </w:pPr>
            <w:r w:rsidRPr="0051605B">
              <w:rPr>
                <w:sz w:val="24"/>
                <w:szCs w:val="24"/>
              </w:rPr>
              <w:t>2 265,3</w:t>
            </w:r>
          </w:p>
        </w:tc>
        <w:tc>
          <w:tcPr>
            <w:tcW w:w="1418" w:type="dxa"/>
            <w:vMerge w:val="restart"/>
            <w:tcMar>
              <w:top w:w="0" w:type="dxa"/>
              <w:left w:w="108" w:type="dxa"/>
              <w:bottom w:w="0" w:type="dxa"/>
              <w:right w:w="108" w:type="dxa"/>
            </w:tcMar>
            <w:vAlign w:val="center"/>
          </w:tcPr>
          <w:p w:rsidR="00FC6F2D" w:rsidRPr="0051605B" w:rsidRDefault="00FC6F2D" w:rsidP="000F4E2E">
            <w:pPr>
              <w:ind w:right="6"/>
              <w:jc w:val="center"/>
              <w:rPr>
                <w:sz w:val="24"/>
                <w:szCs w:val="24"/>
              </w:rPr>
            </w:pPr>
            <w:r w:rsidRPr="0051605B">
              <w:rPr>
                <w:sz w:val="24"/>
                <w:szCs w:val="24"/>
              </w:rPr>
              <w:t>2 265,3</w:t>
            </w:r>
          </w:p>
        </w:tc>
        <w:tc>
          <w:tcPr>
            <w:tcW w:w="2127" w:type="dxa"/>
            <w:vMerge w:val="restart"/>
            <w:tcMar>
              <w:top w:w="0" w:type="dxa"/>
              <w:left w:w="108" w:type="dxa"/>
              <w:bottom w:w="0" w:type="dxa"/>
              <w:right w:w="108" w:type="dxa"/>
            </w:tcMar>
            <w:vAlign w:val="center"/>
          </w:tcPr>
          <w:p w:rsidR="00FC6F2D" w:rsidRPr="0051605B" w:rsidRDefault="00FC6F2D" w:rsidP="000F5905">
            <w:pPr>
              <w:suppressAutoHyphens/>
              <w:ind w:right="6"/>
              <w:jc w:val="center"/>
              <w:rPr>
                <w:sz w:val="24"/>
                <w:szCs w:val="24"/>
              </w:rPr>
            </w:pPr>
            <w:r w:rsidRPr="0051605B">
              <w:rPr>
                <w:sz w:val="24"/>
                <w:szCs w:val="24"/>
              </w:rPr>
              <w:t>Удельный вес населения, участвующего в культурно-досуговых мероприятиях, организованных органами местного самоуправления</w:t>
            </w:r>
          </w:p>
        </w:tc>
        <w:tc>
          <w:tcPr>
            <w:tcW w:w="759" w:type="dxa"/>
            <w:tcMar>
              <w:top w:w="0" w:type="dxa"/>
              <w:left w:w="108" w:type="dxa"/>
              <w:bottom w:w="0" w:type="dxa"/>
              <w:right w:w="108" w:type="dxa"/>
            </w:tcMar>
            <w:vAlign w:val="center"/>
          </w:tcPr>
          <w:p w:rsidR="00FC6F2D" w:rsidRPr="0051605B" w:rsidRDefault="00FC6F2D" w:rsidP="000F4E2E">
            <w:pPr>
              <w:ind w:right="6"/>
              <w:jc w:val="center"/>
              <w:rPr>
                <w:sz w:val="24"/>
                <w:szCs w:val="24"/>
              </w:rPr>
            </w:pPr>
            <w:r w:rsidRPr="0051605B">
              <w:rPr>
                <w:sz w:val="24"/>
                <w:szCs w:val="24"/>
              </w:rPr>
              <w:t>%</w:t>
            </w:r>
          </w:p>
        </w:tc>
        <w:tc>
          <w:tcPr>
            <w:tcW w:w="944" w:type="dxa"/>
            <w:tcMar>
              <w:top w:w="0" w:type="dxa"/>
              <w:left w:w="108" w:type="dxa"/>
              <w:bottom w:w="0" w:type="dxa"/>
              <w:right w:w="108" w:type="dxa"/>
            </w:tcMar>
            <w:vAlign w:val="center"/>
          </w:tcPr>
          <w:p w:rsidR="00FC6F2D" w:rsidRPr="00607564" w:rsidRDefault="00FC6F2D" w:rsidP="000F4E2E">
            <w:pPr>
              <w:ind w:right="6"/>
              <w:jc w:val="center"/>
              <w:rPr>
                <w:bCs/>
                <w:sz w:val="24"/>
                <w:szCs w:val="24"/>
              </w:rPr>
            </w:pPr>
            <w:r w:rsidRPr="00607564">
              <w:rPr>
                <w:bCs/>
                <w:sz w:val="24"/>
                <w:szCs w:val="24"/>
              </w:rPr>
              <w:t>68</w:t>
            </w:r>
          </w:p>
        </w:tc>
        <w:tc>
          <w:tcPr>
            <w:tcW w:w="990" w:type="dxa"/>
            <w:tcMar>
              <w:top w:w="0" w:type="dxa"/>
              <w:left w:w="108" w:type="dxa"/>
              <w:bottom w:w="0" w:type="dxa"/>
              <w:right w:w="108" w:type="dxa"/>
            </w:tcMar>
            <w:vAlign w:val="center"/>
          </w:tcPr>
          <w:p w:rsidR="00FC6F2D" w:rsidRPr="00607564" w:rsidRDefault="00FC6F2D" w:rsidP="000F4E2E">
            <w:pPr>
              <w:ind w:right="6"/>
              <w:jc w:val="center"/>
              <w:rPr>
                <w:bCs/>
                <w:sz w:val="24"/>
                <w:szCs w:val="24"/>
              </w:rPr>
            </w:pPr>
            <w:r w:rsidRPr="00607564">
              <w:rPr>
                <w:bCs/>
                <w:sz w:val="24"/>
                <w:szCs w:val="24"/>
              </w:rPr>
              <w:t>68</w:t>
            </w:r>
          </w:p>
        </w:tc>
        <w:tc>
          <w:tcPr>
            <w:tcW w:w="993" w:type="dxa"/>
            <w:vAlign w:val="center"/>
          </w:tcPr>
          <w:p w:rsidR="00FC6F2D" w:rsidRPr="00607564" w:rsidRDefault="00FC6F2D" w:rsidP="000F4E2E">
            <w:pPr>
              <w:ind w:right="6"/>
              <w:jc w:val="center"/>
              <w:rPr>
                <w:bCs/>
                <w:sz w:val="24"/>
                <w:szCs w:val="24"/>
              </w:rPr>
            </w:pPr>
            <w:r w:rsidRPr="00607564">
              <w:rPr>
                <w:bCs/>
                <w:sz w:val="24"/>
                <w:szCs w:val="24"/>
              </w:rPr>
              <w:t>68</w:t>
            </w:r>
          </w:p>
        </w:tc>
      </w:tr>
      <w:tr w:rsidR="00FC6F2D" w:rsidRPr="00607564" w:rsidTr="000F4E2E">
        <w:tc>
          <w:tcPr>
            <w:tcW w:w="3119" w:type="dxa"/>
            <w:vMerge/>
            <w:vAlign w:val="center"/>
          </w:tcPr>
          <w:p w:rsidR="00FC6F2D" w:rsidRPr="0051605B" w:rsidRDefault="00FC6F2D" w:rsidP="000F5905">
            <w:pPr>
              <w:suppressAutoHyphens/>
              <w:ind w:right="6"/>
              <w:rPr>
                <w:sz w:val="24"/>
                <w:szCs w:val="24"/>
              </w:rPr>
            </w:pPr>
          </w:p>
        </w:tc>
        <w:tc>
          <w:tcPr>
            <w:tcW w:w="2835" w:type="dxa"/>
            <w:vMerge/>
            <w:vAlign w:val="center"/>
          </w:tcPr>
          <w:p w:rsidR="00FC6F2D" w:rsidRPr="0051605B" w:rsidRDefault="00FC6F2D" w:rsidP="000F5905">
            <w:pPr>
              <w:suppressAutoHyphens/>
              <w:ind w:right="6"/>
              <w:rPr>
                <w:sz w:val="24"/>
                <w:szCs w:val="24"/>
              </w:rPr>
            </w:pPr>
          </w:p>
        </w:tc>
        <w:tc>
          <w:tcPr>
            <w:tcW w:w="1418" w:type="dxa"/>
            <w:vMerge/>
          </w:tcPr>
          <w:p w:rsidR="00FC6F2D" w:rsidRPr="0051605B" w:rsidRDefault="00FC6F2D" w:rsidP="000F4E2E">
            <w:pPr>
              <w:ind w:right="6"/>
              <w:rPr>
                <w:sz w:val="24"/>
                <w:szCs w:val="24"/>
              </w:rPr>
            </w:pPr>
          </w:p>
        </w:tc>
        <w:tc>
          <w:tcPr>
            <w:tcW w:w="1275" w:type="dxa"/>
            <w:vMerge/>
          </w:tcPr>
          <w:p w:rsidR="00FC6F2D" w:rsidRPr="0051605B" w:rsidRDefault="00FC6F2D" w:rsidP="000F4E2E">
            <w:pPr>
              <w:ind w:right="6"/>
              <w:rPr>
                <w:sz w:val="24"/>
                <w:szCs w:val="24"/>
              </w:rPr>
            </w:pPr>
          </w:p>
        </w:tc>
        <w:tc>
          <w:tcPr>
            <w:tcW w:w="1418" w:type="dxa"/>
            <w:vMerge/>
          </w:tcPr>
          <w:p w:rsidR="00FC6F2D" w:rsidRPr="0051605B" w:rsidRDefault="00FC6F2D" w:rsidP="000F4E2E">
            <w:pPr>
              <w:ind w:right="6"/>
              <w:rPr>
                <w:sz w:val="24"/>
                <w:szCs w:val="24"/>
              </w:rPr>
            </w:pPr>
          </w:p>
        </w:tc>
        <w:tc>
          <w:tcPr>
            <w:tcW w:w="2127" w:type="dxa"/>
            <w:vMerge/>
            <w:vAlign w:val="center"/>
          </w:tcPr>
          <w:p w:rsidR="00FC6F2D" w:rsidRPr="0051605B" w:rsidRDefault="00FC6F2D" w:rsidP="000F5905">
            <w:pPr>
              <w:suppressAutoHyphens/>
              <w:ind w:right="6"/>
              <w:rPr>
                <w:sz w:val="24"/>
                <w:szCs w:val="24"/>
              </w:rPr>
            </w:pPr>
          </w:p>
        </w:tc>
        <w:tc>
          <w:tcPr>
            <w:tcW w:w="759" w:type="dxa"/>
            <w:tcMar>
              <w:top w:w="0" w:type="dxa"/>
              <w:left w:w="108" w:type="dxa"/>
              <w:bottom w:w="0" w:type="dxa"/>
              <w:right w:w="108" w:type="dxa"/>
            </w:tcMar>
            <w:vAlign w:val="center"/>
          </w:tcPr>
          <w:p w:rsidR="00FC6F2D" w:rsidRPr="0051605B" w:rsidRDefault="00FC6F2D" w:rsidP="000F4E2E">
            <w:pPr>
              <w:ind w:right="6"/>
              <w:jc w:val="center"/>
              <w:rPr>
                <w:sz w:val="24"/>
                <w:szCs w:val="24"/>
              </w:rPr>
            </w:pPr>
            <w:r w:rsidRPr="0051605B">
              <w:rPr>
                <w:sz w:val="24"/>
                <w:szCs w:val="24"/>
              </w:rPr>
              <w:t>тыс.</w:t>
            </w:r>
          </w:p>
          <w:p w:rsidR="00FC6F2D" w:rsidRPr="0051605B" w:rsidRDefault="00FC6F2D" w:rsidP="000F4E2E">
            <w:pPr>
              <w:ind w:right="6"/>
              <w:jc w:val="center"/>
              <w:rPr>
                <w:sz w:val="24"/>
                <w:szCs w:val="24"/>
              </w:rPr>
            </w:pPr>
            <w:r w:rsidRPr="0051605B">
              <w:rPr>
                <w:sz w:val="24"/>
                <w:szCs w:val="24"/>
              </w:rPr>
              <w:t>чел.</w:t>
            </w:r>
          </w:p>
        </w:tc>
        <w:tc>
          <w:tcPr>
            <w:tcW w:w="944" w:type="dxa"/>
            <w:tcMar>
              <w:top w:w="0" w:type="dxa"/>
              <w:left w:w="108" w:type="dxa"/>
              <w:bottom w:w="0" w:type="dxa"/>
              <w:right w:w="108" w:type="dxa"/>
            </w:tcMar>
            <w:vAlign w:val="center"/>
          </w:tcPr>
          <w:p w:rsidR="00FC6F2D" w:rsidRPr="00607564" w:rsidRDefault="00FC6F2D" w:rsidP="000F4E2E">
            <w:pPr>
              <w:ind w:right="6"/>
              <w:jc w:val="center"/>
              <w:rPr>
                <w:sz w:val="24"/>
                <w:szCs w:val="24"/>
              </w:rPr>
            </w:pPr>
            <w:r w:rsidRPr="00607564">
              <w:rPr>
                <w:sz w:val="24"/>
                <w:szCs w:val="24"/>
              </w:rPr>
              <w:t>110</w:t>
            </w:r>
          </w:p>
        </w:tc>
        <w:tc>
          <w:tcPr>
            <w:tcW w:w="990" w:type="dxa"/>
            <w:tcMar>
              <w:top w:w="0" w:type="dxa"/>
              <w:left w:w="108" w:type="dxa"/>
              <w:bottom w:w="0" w:type="dxa"/>
              <w:right w:w="108" w:type="dxa"/>
            </w:tcMar>
            <w:vAlign w:val="center"/>
          </w:tcPr>
          <w:p w:rsidR="00FC6F2D" w:rsidRPr="00607564" w:rsidRDefault="00FC6F2D" w:rsidP="000F4E2E">
            <w:pPr>
              <w:jc w:val="center"/>
              <w:rPr>
                <w:sz w:val="24"/>
                <w:szCs w:val="24"/>
              </w:rPr>
            </w:pPr>
            <w:r w:rsidRPr="00607564">
              <w:rPr>
                <w:sz w:val="24"/>
                <w:szCs w:val="24"/>
              </w:rPr>
              <w:t>110</w:t>
            </w:r>
          </w:p>
        </w:tc>
        <w:tc>
          <w:tcPr>
            <w:tcW w:w="993" w:type="dxa"/>
            <w:vAlign w:val="center"/>
          </w:tcPr>
          <w:p w:rsidR="00FC6F2D" w:rsidRPr="00607564" w:rsidRDefault="00FC6F2D" w:rsidP="000F4E2E">
            <w:pPr>
              <w:jc w:val="center"/>
              <w:rPr>
                <w:sz w:val="24"/>
                <w:szCs w:val="24"/>
              </w:rPr>
            </w:pPr>
            <w:r w:rsidRPr="00607564">
              <w:rPr>
                <w:sz w:val="24"/>
                <w:szCs w:val="24"/>
              </w:rPr>
              <w:t>110</w:t>
            </w:r>
          </w:p>
        </w:tc>
      </w:tr>
      <w:tr w:rsidR="00FC6F2D" w:rsidRPr="0051605B" w:rsidTr="000F4E2E">
        <w:tc>
          <w:tcPr>
            <w:tcW w:w="3119" w:type="dxa"/>
            <w:tcMar>
              <w:top w:w="0" w:type="dxa"/>
              <w:left w:w="108" w:type="dxa"/>
              <w:bottom w:w="0" w:type="dxa"/>
              <w:right w:w="108" w:type="dxa"/>
            </w:tcMar>
            <w:vAlign w:val="center"/>
          </w:tcPr>
          <w:p w:rsidR="00FC6F2D" w:rsidRPr="0051605B" w:rsidRDefault="00FC6F2D" w:rsidP="000F5905">
            <w:pPr>
              <w:suppressAutoHyphens/>
              <w:ind w:right="6"/>
              <w:rPr>
                <w:sz w:val="24"/>
                <w:szCs w:val="24"/>
              </w:rPr>
            </w:pPr>
            <w:r w:rsidRPr="0051605B">
              <w:rPr>
                <w:color w:val="000000"/>
                <w:sz w:val="24"/>
                <w:szCs w:val="24"/>
              </w:rPr>
              <w:t>6. Предоставление доступа к музейным коллекциям (фондам), осуществление просветительской и образовательной деятельности</w:t>
            </w:r>
            <w:r w:rsidRPr="0051605B">
              <w:rPr>
                <w:sz w:val="24"/>
                <w:szCs w:val="24"/>
              </w:rPr>
              <w:t>.</w:t>
            </w:r>
          </w:p>
        </w:tc>
        <w:tc>
          <w:tcPr>
            <w:tcW w:w="2835" w:type="dxa"/>
            <w:tcMar>
              <w:top w:w="0" w:type="dxa"/>
              <w:left w:w="108" w:type="dxa"/>
              <w:bottom w:w="0" w:type="dxa"/>
              <w:right w:w="108" w:type="dxa"/>
            </w:tcMar>
            <w:vAlign w:val="center"/>
          </w:tcPr>
          <w:p w:rsidR="00FC6F2D" w:rsidRPr="0051605B" w:rsidRDefault="00FC6F2D" w:rsidP="000F5905">
            <w:pPr>
              <w:suppressAutoHyphens/>
              <w:ind w:right="6"/>
              <w:jc w:val="center"/>
              <w:rPr>
                <w:sz w:val="24"/>
                <w:szCs w:val="24"/>
              </w:rPr>
            </w:pPr>
            <w:r w:rsidRPr="0051605B">
              <w:rPr>
                <w:sz w:val="24"/>
                <w:szCs w:val="24"/>
              </w:rPr>
              <w:t>Муниципальное бюджетное учреждение культуры «Златоустовский городской краеведческий музей»,</w:t>
            </w:r>
          </w:p>
          <w:p w:rsidR="00FC6F2D" w:rsidRPr="0051605B" w:rsidRDefault="00FC6F2D" w:rsidP="000F5905">
            <w:pPr>
              <w:suppressAutoHyphens/>
              <w:ind w:right="-108"/>
              <w:jc w:val="center"/>
              <w:rPr>
                <w:sz w:val="24"/>
                <w:szCs w:val="24"/>
              </w:rPr>
            </w:pPr>
            <w:r w:rsidRPr="0051605B">
              <w:rPr>
                <w:sz w:val="24"/>
                <w:szCs w:val="24"/>
              </w:rPr>
              <w:t xml:space="preserve">Муниципальное </w:t>
            </w:r>
            <w:r w:rsidRPr="0051605B">
              <w:rPr>
                <w:sz w:val="24"/>
                <w:szCs w:val="24"/>
              </w:rPr>
              <w:lastRenderedPageBreak/>
              <w:t xml:space="preserve">бюджетное учреждение культуры </w:t>
            </w:r>
            <w:r w:rsidR="000F5905">
              <w:rPr>
                <w:sz w:val="24"/>
                <w:szCs w:val="24"/>
              </w:rPr>
              <w:t xml:space="preserve">      </w:t>
            </w:r>
            <w:r w:rsidRPr="0051605B">
              <w:rPr>
                <w:sz w:val="24"/>
                <w:szCs w:val="24"/>
              </w:rPr>
              <w:t>«</w:t>
            </w:r>
            <w:proofErr w:type="spellStart"/>
            <w:r w:rsidRPr="0051605B">
              <w:rPr>
                <w:sz w:val="24"/>
                <w:szCs w:val="24"/>
              </w:rPr>
              <w:t>Выставочно</w:t>
            </w:r>
            <w:proofErr w:type="spellEnd"/>
            <w:r w:rsidRPr="0051605B">
              <w:rPr>
                <w:sz w:val="24"/>
                <w:szCs w:val="24"/>
              </w:rPr>
              <w:t>-досуговый центр»</w:t>
            </w:r>
          </w:p>
        </w:tc>
        <w:tc>
          <w:tcPr>
            <w:tcW w:w="1418" w:type="dxa"/>
            <w:tcMar>
              <w:top w:w="0" w:type="dxa"/>
              <w:left w:w="108" w:type="dxa"/>
              <w:bottom w:w="0" w:type="dxa"/>
              <w:right w:w="108" w:type="dxa"/>
            </w:tcMar>
            <w:vAlign w:val="center"/>
          </w:tcPr>
          <w:p w:rsidR="00FC6F2D" w:rsidRPr="0051605B" w:rsidRDefault="00FC6F2D" w:rsidP="000F4E2E">
            <w:pPr>
              <w:jc w:val="center"/>
              <w:rPr>
                <w:sz w:val="24"/>
                <w:szCs w:val="24"/>
              </w:rPr>
            </w:pPr>
            <w:r w:rsidRPr="0051605B">
              <w:rPr>
                <w:sz w:val="24"/>
                <w:szCs w:val="24"/>
              </w:rPr>
              <w:lastRenderedPageBreak/>
              <w:t>12 547,8</w:t>
            </w:r>
          </w:p>
        </w:tc>
        <w:tc>
          <w:tcPr>
            <w:tcW w:w="1275" w:type="dxa"/>
            <w:tcMar>
              <w:top w:w="0" w:type="dxa"/>
              <w:left w:w="108" w:type="dxa"/>
              <w:bottom w:w="0" w:type="dxa"/>
              <w:right w:w="108" w:type="dxa"/>
            </w:tcMar>
            <w:vAlign w:val="center"/>
          </w:tcPr>
          <w:p w:rsidR="00FC6F2D" w:rsidRPr="0051605B" w:rsidRDefault="00FC6F2D" w:rsidP="000F4E2E">
            <w:pPr>
              <w:jc w:val="center"/>
              <w:rPr>
                <w:sz w:val="24"/>
                <w:szCs w:val="24"/>
              </w:rPr>
            </w:pPr>
            <w:r w:rsidRPr="0051605B">
              <w:rPr>
                <w:sz w:val="24"/>
                <w:szCs w:val="24"/>
              </w:rPr>
              <w:t>12 547,8</w:t>
            </w:r>
          </w:p>
        </w:tc>
        <w:tc>
          <w:tcPr>
            <w:tcW w:w="1418" w:type="dxa"/>
            <w:tcMar>
              <w:top w:w="0" w:type="dxa"/>
              <w:left w:w="108" w:type="dxa"/>
              <w:bottom w:w="0" w:type="dxa"/>
              <w:right w:w="108" w:type="dxa"/>
            </w:tcMar>
            <w:vAlign w:val="center"/>
          </w:tcPr>
          <w:p w:rsidR="00FC6F2D" w:rsidRPr="0051605B" w:rsidRDefault="00FC6F2D" w:rsidP="000F4E2E">
            <w:pPr>
              <w:jc w:val="center"/>
              <w:rPr>
                <w:sz w:val="24"/>
                <w:szCs w:val="24"/>
              </w:rPr>
            </w:pPr>
            <w:r w:rsidRPr="0051605B">
              <w:rPr>
                <w:sz w:val="24"/>
                <w:szCs w:val="24"/>
              </w:rPr>
              <w:t>12 547,8</w:t>
            </w:r>
          </w:p>
        </w:tc>
        <w:tc>
          <w:tcPr>
            <w:tcW w:w="2127" w:type="dxa"/>
            <w:tcMar>
              <w:top w:w="0" w:type="dxa"/>
              <w:left w:w="108" w:type="dxa"/>
              <w:bottom w:w="0" w:type="dxa"/>
              <w:right w:w="108" w:type="dxa"/>
            </w:tcMar>
            <w:vAlign w:val="center"/>
          </w:tcPr>
          <w:p w:rsidR="00FC6F2D" w:rsidRPr="0051605B" w:rsidRDefault="00FC6F2D" w:rsidP="000F5905">
            <w:pPr>
              <w:suppressAutoHyphens/>
              <w:ind w:right="6"/>
              <w:jc w:val="center"/>
              <w:rPr>
                <w:sz w:val="24"/>
                <w:szCs w:val="24"/>
              </w:rPr>
            </w:pPr>
            <w:r w:rsidRPr="0051605B">
              <w:rPr>
                <w:sz w:val="24"/>
                <w:szCs w:val="24"/>
              </w:rPr>
              <w:t xml:space="preserve">Количество посетителей музея и </w:t>
            </w:r>
            <w:proofErr w:type="spellStart"/>
            <w:r w:rsidRPr="0051605B">
              <w:rPr>
                <w:sz w:val="24"/>
                <w:szCs w:val="24"/>
              </w:rPr>
              <w:t>выставочно</w:t>
            </w:r>
            <w:proofErr w:type="spellEnd"/>
            <w:r w:rsidRPr="0051605B">
              <w:rPr>
                <w:sz w:val="24"/>
                <w:szCs w:val="24"/>
              </w:rPr>
              <w:t xml:space="preserve"> - досугового центра</w:t>
            </w:r>
          </w:p>
        </w:tc>
        <w:tc>
          <w:tcPr>
            <w:tcW w:w="759" w:type="dxa"/>
            <w:tcMar>
              <w:top w:w="0" w:type="dxa"/>
              <w:left w:w="108" w:type="dxa"/>
              <w:bottom w:w="0" w:type="dxa"/>
              <w:right w:w="108" w:type="dxa"/>
            </w:tcMar>
            <w:vAlign w:val="center"/>
          </w:tcPr>
          <w:p w:rsidR="00FC6F2D" w:rsidRPr="0051605B" w:rsidRDefault="00FC6F2D" w:rsidP="000F4E2E">
            <w:pPr>
              <w:ind w:right="6"/>
              <w:jc w:val="center"/>
              <w:rPr>
                <w:sz w:val="24"/>
                <w:szCs w:val="24"/>
              </w:rPr>
            </w:pPr>
            <w:r w:rsidRPr="0051605B">
              <w:rPr>
                <w:sz w:val="24"/>
                <w:szCs w:val="24"/>
              </w:rPr>
              <w:t>тыс. чел.</w:t>
            </w:r>
          </w:p>
        </w:tc>
        <w:tc>
          <w:tcPr>
            <w:tcW w:w="944" w:type="dxa"/>
            <w:tcMar>
              <w:top w:w="0" w:type="dxa"/>
              <w:left w:w="108" w:type="dxa"/>
              <w:bottom w:w="0" w:type="dxa"/>
              <w:right w:w="108" w:type="dxa"/>
            </w:tcMar>
            <w:vAlign w:val="center"/>
          </w:tcPr>
          <w:p w:rsidR="00FC6F2D" w:rsidRPr="0051605B" w:rsidRDefault="00FC6F2D" w:rsidP="000F4E2E">
            <w:pPr>
              <w:ind w:right="6"/>
              <w:jc w:val="center"/>
              <w:rPr>
                <w:sz w:val="24"/>
                <w:szCs w:val="24"/>
              </w:rPr>
            </w:pPr>
            <w:r w:rsidRPr="0051605B">
              <w:rPr>
                <w:sz w:val="24"/>
                <w:szCs w:val="24"/>
              </w:rPr>
              <w:t>72,9</w:t>
            </w:r>
          </w:p>
        </w:tc>
        <w:tc>
          <w:tcPr>
            <w:tcW w:w="990" w:type="dxa"/>
            <w:tcMar>
              <w:top w:w="0" w:type="dxa"/>
              <w:left w:w="108" w:type="dxa"/>
              <w:bottom w:w="0" w:type="dxa"/>
              <w:right w:w="108" w:type="dxa"/>
            </w:tcMar>
            <w:vAlign w:val="center"/>
          </w:tcPr>
          <w:p w:rsidR="00FC6F2D" w:rsidRPr="0051605B" w:rsidRDefault="00FC6F2D" w:rsidP="000F4E2E">
            <w:pPr>
              <w:ind w:right="6"/>
              <w:jc w:val="center"/>
              <w:rPr>
                <w:sz w:val="24"/>
                <w:szCs w:val="24"/>
              </w:rPr>
            </w:pPr>
            <w:r w:rsidRPr="0051605B">
              <w:rPr>
                <w:sz w:val="24"/>
                <w:szCs w:val="24"/>
              </w:rPr>
              <w:t>73,0</w:t>
            </w:r>
          </w:p>
        </w:tc>
        <w:tc>
          <w:tcPr>
            <w:tcW w:w="993" w:type="dxa"/>
            <w:vAlign w:val="center"/>
          </w:tcPr>
          <w:p w:rsidR="00FC6F2D" w:rsidRPr="0051605B" w:rsidRDefault="00FC6F2D" w:rsidP="000F4E2E">
            <w:pPr>
              <w:ind w:right="6"/>
              <w:jc w:val="center"/>
              <w:rPr>
                <w:sz w:val="24"/>
                <w:szCs w:val="24"/>
              </w:rPr>
            </w:pPr>
            <w:r w:rsidRPr="0051605B">
              <w:rPr>
                <w:sz w:val="24"/>
                <w:szCs w:val="24"/>
              </w:rPr>
              <w:t>73,0</w:t>
            </w:r>
          </w:p>
        </w:tc>
      </w:tr>
      <w:tr w:rsidR="00FC6F2D" w:rsidRPr="0051605B" w:rsidTr="000F4E2E">
        <w:trPr>
          <w:trHeight w:val="4301"/>
        </w:trPr>
        <w:tc>
          <w:tcPr>
            <w:tcW w:w="3119" w:type="dxa"/>
            <w:tcMar>
              <w:top w:w="0" w:type="dxa"/>
              <w:left w:w="108" w:type="dxa"/>
              <w:bottom w:w="0" w:type="dxa"/>
              <w:right w:w="108" w:type="dxa"/>
            </w:tcMar>
          </w:tcPr>
          <w:p w:rsidR="00FC6F2D" w:rsidRPr="0051605B" w:rsidRDefault="00FC6F2D" w:rsidP="000F5905">
            <w:pPr>
              <w:suppressAutoHyphens/>
              <w:snapToGrid w:val="0"/>
              <w:rPr>
                <w:sz w:val="24"/>
                <w:szCs w:val="24"/>
              </w:rPr>
            </w:pPr>
            <w:r w:rsidRPr="0051605B">
              <w:rPr>
                <w:sz w:val="24"/>
                <w:szCs w:val="24"/>
              </w:rPr>
              <w:lastRenderedPageBreak/>
              <w:t>7. Оказание муниципальной поддержки талантливой молодежи, инициатив молодежных объединений.</w:t>
            </w:r>
          </w:p>
          <w:p w:rsidR="00FC6F2D" w:rsidRPr="0051605B" w:rsidRDefault="00FC6F2D" w:rsidP="000F5905">
            <w:pPr>
              <w:suppressAutoHyphens/>
              <w:snapToGrid w:val="0"/>
              <w:rPr>
                <w:sz w:val="24"/>
                <w:szCs w:val="24"/>
              </w:rPr>
            </w:pPr>
            <w:r w:rsidRPr="0051605B">
              <w:rPr>
                <w:sz w:val="24"/>
                <w:szCs w:val="24"/>
              </w:rPr>
              <w:t xml:space="preserve">Появление устойчивого культурного бренда (яркого отличительного образа) Златоустовского городского округа и механизмов его дальнейшего продвижения. </w:t>
            </w:r>
          </w:p>
          <w:p w:rsidR="00FC6F2D" w:rsidRPr="0051605B" w:rsidRDefault="00FC6F2D" w:rsidP="000F5905">
            <w:pPr>
              <w:suppressAutoHyphens/>
              <w:snapToGrid w:val="0"/>
              <w:rPr>
                <w:sz w:val="24"/>
                <w:szCs w:val="24"/>
              </w:rPr>
            </w:pPr>
            <w:r w:rsidRPr="0051605B">
              <w:rPr>
                <w:sz w:val="24"/>
                <w:szCs w:val="24"/>
              </w:rPr>
              <w:t>Развитие отраслевой инфраструктуры поддержки инноваций. Улучшение финансово-экономических показателей сферы культуры Златоустовского городского округа</w:t>
            </w:r>
          </w:p>
        </w:tc>
        <w:tc>
          <w:tcPr>
            <w:tcW w:w="2835" w:type="dxa"/>
            <w:tcMar>
              <w:top w:w="0" w:type="dxa"/>
              <w:left w:w="108" w:type="dxa"/>
              <w:bottom w:w="0" w:type="dxa"/>
              <w:right w:w="108" w:type="dxa"/>
            </w:tcMar>
            <w:vAlign w:val="center"/>
          </w:tcPr>
          <w:p w:rsidR="00FC6F2D" w:rsidRPr="0051605B" w:rsidRDefault="00FC6F2D" w:rsidP="000F5905">
            <w:pPr>
              <w:suppressAutoHyphens/>
              <w:ind w:right="6"/>
              <w:jc w:val="center"/>
              <w:rPr>
                <w:sz w:val="24"/>
                <w:szCs w:val="24"/>
              </w:rPr>
            </w:pPr>
            <w:r w:rsidRPr="0051605B">
              <w:rPr>
                <w:sz w:val="24"/>
                <w:szCs w:val="24"/>
              </w:rPr>
              <w:t>Муниципальное учреждение Управление культуры и молодежной политики Златоустовского городского округа</w:t>
            </w:r>
          </w:p>
        </w:tc>
        <w:tc>
          <w:tcPr>
            <w:tcW w:w="1418" w:type="dxa"/>
            <w:tcMar>
              <w:top w:w="0" w:type="dxa"/>
              <w:left w:w="108" w:type="dxa"/>
              <w:bottom w:w="0" w:type="dxa"/>
              <w:right w:w="108" w:type="dxa"/>
            </w:tcMar>
            <w:vAlign w:val="center"/>
          </w:tcPr>
          <w:p w:rsidR="00FC6F2D" w:rsidRPr="0051605B" w:rsidRDefault="00FC6F2D" w:rsidP="000F4E2E">
            <w:pPr>
              <w:ind w:right="6"/>
              <w:jc w:val="center"/>
              <w:rPr>
                <w:sz w:val="24"/>
                <w:szCs w:val="24"/>
              </w:rPr>
            </w:pPr>
            <w:r w:rsidRPr="0051605B">
              <w:rPr>
                <w:sz w:val="24"/>
                <w:szCs w:val="24"/>
              </w:rPr>
              <w:t>8 768,7</w:t>
            </w:r>
          </w:p>
        </w:tc>
        <w:tc>
          <w:tcPr>
            <w:tcW w:w="1275" w:type="dxa"/>
            <w:tcMar>
              <w:top w:w="0" w:type="dxa"/>
              <w:left w:w="108" w:type="dxa"/>
              <w:bottom w:w="0" w:type="dxa"/>
              <w:right w:w="108" w:type="dxa"/>
            </w:tcMar>
            <w:vAlign w:val="center"/>
          </w:tcPr>
          <w:p w:rsidR="00FC6F2D" w:rsidRPr="0051605B" w:rsidRDefault="00FC6F2D" w:rsidP="000F4E2E">
            <w:pPr>
              <w:ind w:right="6"/>
              <w:jc w:val="center"/>
              <w:rPr>
                <w:sz w:val="24"/>
                <w:szCs w:val="24"/>
              </w:rPr>
            </w:pPr>
            <w:r w:rsidRPr="0051605B">
              <w:rPr>
                <w:sz w:val="24"/>
                <w:szCs w:val="24"/>
              </w:rPr>
              <w:t>8 768,7</w:t>
            </w:r>
          </w:p>
        </w:tc>
        <w:tc>
          <w:tcPr>
            <w:tcW w:w="1418" w:type="dxa"/>
            <w:tcMar>
              <w:top w:w="0" w:type="dxa"/>
              <w:left w:w="108" w:type="dxa"/>
              <w:bottom w:w="0" w:type="dxa"/>
              <w:right w:w="108" w:type="dxa"/>
            </w:tcMar>
            <w:vAlign w:val="center"/>
          </w:tcPr>
          <w:p w:rsidR="00FC6F2D" w:rsidRPr="0051605B" w:rsidRDefault="00FC6F2D" w:rsidP="000F4E2E">
            <w:pPr>
              <w:ind w:right="6"/>
              <w:jc w:val="center"/>
              <w:rPr>
                <w:sz w:val="24"/>
                <w:szCs w:val="24"/>
              </w:rPr>
            </w:pPr>
            <w:r w:rsidRPr="0051605B">
              <w:rPr>
                <w:sz w:val="24"/>
                <w:szCs w:val="24"/>
              </w:rPr>
              <w:t>8 768,7</w:t>
            </w:r>
          </w:p>
        </w:tc>
        <w:tc>
          <w:tcPr>
            <w:tcW w:w="2127" w:type="dxa"/>
            <w:tcMar>
              <w:top w:w="0" w:type="dxa"/>
              <w:left w:w="108" w:type="dxa"/>
              <w:bottom w:w="0" w:type="dxa"/>
              <w:right w:w="108" w:type="dxa"/>
            </w:tcMar>
            <w:vAlign w:val="center"/>
          </w:tcPr>
          <w:p w:rsidR="00FC6F2D" w:rsidRPr="0051605B" w:rsidRDefault="00FC6F2D" w:rsidP="000F5905">
            <w:pPr>
              <w:suppressAutoHyphens/>
              <w:ind w:right="6"/>
              <w:jc w:val="center"/>
              <w:rPr>
                <w:sz w:val="24"/>
                <w:szCs w:val="24"/>
              </w:rPr>
            </w:pPr>
            <w:r w:rsidRPr="0051605B">
              <w:rPr>
                <w:sz w:val="24"/>
                <w:szCs w:val="24"/>
              </w:rPr>
              <w:t>Количество участников творческих коллективов, молодежных объединений, принявших участие в областных, всероссийских, международных мероприятиях</w:t>
            </w:r>
          </w:p>
        </w:tc>
        <w:tc>
          <w:tcPr>
            <w:tcW w:w="759" w:type="dxa"/>
            <w:tcMar>
              <w:top w:w="0" w:type="dxa"/>
              <w:left w:w="108" w:type="dxa"/>
              <w:bottom w:w="0" w:type="dxa"/>
              <w:right w:w="108" w:type="dxa"/>
            </w:tcMar>
            <w:vAlign w:val="center"/>
          </w:tcPr>
          <w:p w:rsidR="00FC6F2D" w:rsidRPr="0051605B" w:rsidRDefault="00FC6F2D" w:rsidP="000F4E2E">
            <w:pPr>
              <w:ind w:right="6"/>
              <w:jc w:val="center"/>
              <w:rPr>
                <w:sz w:val="24"/>
                <w:szCs w:val="24"/>
              </w:rPr>
            </w:pPr>
            <w:r w:rsidRPr="0051605B">
              <w:rPr>
                <w:sz w:val="24"/>
                <w:szCs w:val="24"/>
              </w:rPr>
              <w:t>чел.</w:t>
            </w:r>
          </w:p>
        </w:tc>
        <w:tc>
          <w:tcPr>
            <w:tcW w:w="944" w:type="dxa"/>
            <w:tcMar>
              <w:top w:w="0" w:type="dxa"/>
              <w:left w:w="108" w:type="dxa"/>
              <w:bottom w:w="0" w:type="dxa"/>
              <w:right w:w="108" w:type="dxa"/>
            </w:tcMar>
            <w:vAlign w:val="center"/>
          </w:tcPr>
          <w:p w:rsidR="00FC6F2D" w:rsidRPr="0051605B" w:rsidRDefault="00FC6F2D" w:rsidP="000F4E2E">
            <w:pPr>
              <w:ind w:right="6"/>
              <w:jc w:val="center"/>
              <w:rPr>
                <w:bCs/>
                <w:sz w:val="24"/>
                <w:szCs w:val="24"/>
              </w:rPr>
            </w:pPr>
            <w:r w:rsidRPr="0051605B">
              <w:rPr>
                <w:sz w:val="24"/>
                <w:szCs w:val="24"/>
              </w:rPr>
              <w:t>137</w:t>
            </w:r>
          </w:p>
        </w:tc>
        <w:tc>
          <w:tcPr>
            <w:tcW w:w="990" w:type="dxa"/>
            <w:tcMar>
              <w:top w:w="0" w:type="dxa"/>
              <w:left w:w="108" w:type="dxa"/>
              <w:bottom w:w="0" w:type="dxa"/>
              <w:right w:w="108" w:type="dxa"/>
            </w:tcMar>
            <w:vAlign w:val="center"/>
          </w:tcPr>
          <w:p w:rsidR="00FC6F2D" w:rsidRPr="0051605B" w:rsidRDefault="00FC6F2D" w:rsidP="000F4E2E">
            <w:pPr>
              <w:ind w:right="6"/>
              <w:jc w:val="center"/>
              <w:rPr>
                <w:bCs/>
                <w:sz w:val="24"/>
                <w:szCs w:val="24"/>
              </w:rPr>
            </w:pPr>
            <w:r w:rsidRPr="0051605B">
              <w:rPr>
                <w:bCs/>
                <w:sz w:val="24"/>
                <w:szCs w:val="24"/>
              </w:rPr>
              <w:t>140</w:t>
            </w:r>
          </w:p>
        </w:tc>
        <w:tc>
          <w:tcPr>
            <w:tcW w:w="993" w:type="dxa"/>
            <w:vAlign w:val="center"/>
          </w:tcPr>
          <w:p w:rsidR="00FC6F2D" w:rsidRPr="0051605B" w:rsidRDefault="00FC6F2D" w:rsidP="000F4E2E">
            <w:pPr>
              <w:ind w:right="6"/>
              <w:jc w:val="center"/>
              <w:rPr>
                <w:bCs/>
                <w:sz w:val="24"/>
                <w:szCs w:val="24"/>
              </w:rPr>
            </w:pPr>
            <w:r w:rsidRPr="0051605B">
              <w:rPr>
                <w:bCs/>
                <w:sz w:val="24"/>
                <w:szCs w:val="24"/>
              </w:rPr>
              <w:t>140</w:t>
            </w:r>
          </w:p>
        </w:tc>
      </w:tr>
      <w:tr w:rsidR="00FC6F2D" w:rsidRPr="0051605B" w:rsidTr="00064A99">
        <w:tc>
          <w:tcPr>
            <w:tcW w:w="3119" w:type="dxa"/>
            <w:tcMar>
              <w:top w:w="0" w:type="dxa"/>
              <w:left w:w="108" w:type="dxa"/>
              <w:bottom w:w="0" w:type="dxa"/>
              <w:right w:w="108" w:type="dxa"/>
            </w:tcMar>
            <w:vAlign w:val="center"/>
          </w:tcPr>
          <w:p w:rsidR="00FC6F2D" w:rsidRPr="0051605B" w:rsidRDefault="00FC6F2D" w:rsidP="000F5905">
            <w:pPr>
              <w:suppressAutoHyphens/>
              <w:ind w:left="-32" w:right="6"/>
              <w:rPr>
                <w:bCs/>
                <w:sz w:val="24"/>
                <w:szCs w:val="24"/>
              </w:rPr>
            </w:pPr>
            <w:r w:rsidRPr="0051605B">
              <w:rPr>
                <w:bCs/>
                <w:sz w:val="24"/>
                <w:szCs w:val="24"/>
              </w:rPr>
              <w:t xml:space="preserve">8. </w:t>
            </w:r>
            <w:r w:rsidRPr="0051605B">
              <w:rPr>
                <w:sz w:val="24"/>
                <w:szCs w:val="24"/>
              </w:rPr>
              <w:t xml:space="preserve">Развитие моделей и форм вовлечения молодёжи во временную трудовую и экономическую деятельность, направленную на решение вопросов </w:t>
            </w:r>
            <w:proofErr w:type="spellStart"/>
            <w:r w:rsidRPr="0051605B">
              <w:rPr>
                <w:sz w:val="24"/>
                <w:szCs w:val="24"/>
              </w:rPr>
              <w:t>сам</w:t>
            </w:r>
            <w:r w:rsidR="00064A99">
              <w:rPr>
                <w:sz w:val="24"/>
                <w:szCs w:val="24"/>
              </w:rPr>
              <w:t>о</w:t>
            </w:r>
            <w:r w:rsidRPr="0051605B">
              <w:rPr>
                <w:sz w:val="24"/>
                <w:szCs w:val="24"/>
              </w:rPr>
              <w:t>обеспечения</w:t>
            </w:r>
            <w:proofErr w:type="spellEnd"/>
          </w:p>
        </w:tc>
        <w:tc>
          <w:tcPr>
            <w:tcW w:w="2835" w:type="dxa"/>
            <w:tcMar>
              <w:top w:w="0" w:type="dxa"/>
              <w:left w:w="108" w:type="dxa"/>
              <w:bottom w:w="0" w:type="dxa"/>
              <w:right w:w="108" w:type="dxa"/>
            </w:tcMar>
            <w:vAlign w:val="center"/>
          </w:tcPr>
          <w:p w:rsidR="00FC6F2D" w:rsidRPr="0051605B" w:rsidRDefault="00FC6F2D" w:rsidP="000F5905">
            <w:pPr>
              <w:suppressAutoHyphens/>
              <w:overflowPunct/>
              <w:autoSpaceDE/>
              <w:autoSpaceDN/>
              <w:adjustRightInd/>
              <w:ind w:right="6"/>
              <w:jc w:val="center"/>
              <w:textAlignment w:val="auto"/>
              <w:rPr>
                <w:bCs/>
                <w:sz w:val="24"/>
                <w:szCs w:val="24"/>
              </w:rPr>
            </w:pPr>
            <w:r w:rsidRPr="0051605B">
              <w:rPr>
                <w:sz w:val="24"/>
                <w:szCs w:val="24"/>
              </w:rPr>
              <w:t xml:space="preserve">Муниципальное учреждение Управление культуры и молодежной политики Златоустовского городского округа, Муниципальное казённое учреждение </w:t>
            </w:r>
            <w:r w:rsidRPr="0051605B">
              <w:rPr>
                <w:sz w:val="24"/>
                <w:szCs w:val="24"/>
              </w:rPr>
              <w:lastRenderedPageBreak/>
              <w:t xml:space="preserve">Управление образования Златоустовского городского округа, Муниципальное казённое учреждение Управление по физической культуре, спорту и туризму Златоустовского городского округа, Управление социальной защиты населения Златоустовского городского округа, Муниципальное казённое учреждение Златоустовского городского округа «Управление </w:t>
            </w:r>
            <w:proofErr w:type="spellStart"/>
            <w:r w:rsidRPr="0051605B">
              <w:rPr>
                <w:sz w:val="24"/>
                <w:szCs w:val="24"/>
              </w:rPr>
              <w:t>жилищно</w:t>
            </w:r>
            <w:proofErr w:type="spellEnd"/>
            <w:r w:rsidRPr="0051605B">
              <w:rPr>
                <w:sz w:val="24"/>
                <w:szCs w:val="24"/>
              </w:rPr>
              <w:t xml:space="preserve"> – коммунальным хозяйством»</w:t>
            </w:r>
          </w:p>
        </w:tc>
        <w:tc>
          <w:tcPr>
            <w:tcW w:w="1418" w:type="dxa"/>
            <w:tcMar>
              <w:top w:w="0" w:type="dxa"/>
              <w:left w:w="108" w:type="dxa"/>
              <w:bottom w:w="0" w:type="dxa"/>
              <w:right w:w="108" w:type="dxa"/>
            </w:tcMar>
            <w:vAlign w:val="center"/>
          </w:tcPr>
          <w:p w:rsidR="00FC6F2D" w:rsidRPr="0051605B" w:rsidRDefault="00FC6F2D" w:rsidP="000F4E2E">
            <w:pPr>
              <w:ind w:right="6"/>
              <w:jc w:val="center"/>
              <w:rPr>
                <w:bCs/>
                <w:sz w:val="24"/>
                <w:szCs w:val="24"/>
              </w:rPr>
            </w:pPr>
          </w:p>
          <w:p w:rsidR="00FC6F2D" w:rsidRPr="0051605B" w:rsidRDefault="00FC6F2D" w:rsidP="000F4E2E">
            <w:pPr>
              <w:ind w:right="6"/>
              <w:jc w:val="center"/>
              <w:rPr>
                <w:bCs/>
                <w:sz w:val="24"/>
                <w:szCs w:val="24"/>
              </w:rPr>
            </w:pPr>
            <w:r w:rsidRPr="0051605B">
              <w:rPr>
                <w:bCs/>
                <w:sz w:val="24"/>
                <w:szCs w:val="24"/>
              </w:rPr>
              <w:t>5860,0</w:t>
            </w:r>
          </w:p>
        </w:tc>
        <w:tc>
          <w:tcPr>
            <w:tcW w:w="1275" w:type="dxa"/>
            <w:tcMar>
              <w:top w:w="0" w:type="dxa"/>
              <w:left w:w="108" w:type="dxa"/>
              <w:bottom w:w="0" w:type="dxa"/>
              <w:right w:w="108" w:type="dxa"/>
            </w:tcMar>
            <w:vAlign w:val="center"/>
          </w:tcPr>
          <w:p w:rsidR="00FC6F2D" w:rsidRPr="0051605B" w:rsidRDefault="00FC6F2D" w:rsidP="000F4E2E">
            <w:pPr>
              <w:ind w:right="6"/>
              <w:jc w:val="center"/>
              <w:rPr>
                <w:bCs/>
                <w:sz w:val="24"/>
                <w:szCs w:val="24"/>
              </w:rPr>
            </w:pPr>
          </w:p>
          <w:p w:rsidR="00FC6F2D" w:rsidRPr="0051605B" w:rsidRDefault="00FC6F2D" w:rsidP="000F4E2E">
            <w:pPr>
              <w:ind w:right="6"/>
              <w:jc w:val="center"/>
              <w:rPr>
                <w:bCs/>
                <w:sz w:val="24"/>
                <w:szCs w:val="24"/>
              </w:rPr>
            </w:pPr>
            <w:r w:rsidRPr="0051605B">
              <w:rPr>
                <w:bCs/>
                <w:sz w:val="24"/>
                <w:szCs w:val="24"/>
              </w:rPr>
              <w:t>5860,0</w:t>
            </w:r>
          </w:p>
        </w:tc>
        <w:tc>
          <w:tcPr>
            <w:tcW w:w="1418" w:type="dxa"/>
            <w:tcMar>
              <w:top w:w="0" w:type="dxa"/>
              <w:left w:w="108" w:type="dxa"/>
              <w:bottom w:w="0" w:type="dxa"/>
              <w:right w:w="108" w:type="dxa"/>
            </w:tcMar>
            <w:vAlign w:val="center"/>
          </w:tcPr>
          <w:p w:rsidR="00FC6F2D" w:rsidRPr="0051605B" w:rsidRDefault="00FC6F2D" w:rsidP="000F4E2E">
            <w:pPr>
              <w:ind w:right="6"/>
              <w:jc w:val="center"/>
              <w:rPr>
                <w:bCs/>
                <w:sz w:val="24"/>
                <w:szCs w:val="24"/>
              </w:rPr>
            </w:pPr>
          </w:p>
          <w:p w:rsidR="00FC6F2D" w:rsidRPr="0051605B" w:rsidRDefault="00FC6F2D" w:rsidP="000F4E2E">
            <w:pPr>
              <w:ind w:right="6"/>
              <w:jc w:val="center"/>
              <w:rPr>
                <w:bCs/>
                <w:sz w:val="24"/>
                <w:szCs w:val="24"/>
              </w:rPr>
            </w:pPr>
            <w:r w:rsidRPr="0051605B">
              <w:rPr>
                <w:bCs/>
                <w:sz w:val="24"/>
                <w:szCs w:val="24"/>
              </w:rPr>
              <w:t>5860,0</w:t>
            </w:r>
          </w:p>
        </w:tc>
        <w:tc>
          <w:tcPr>
            <w:tcW w:w="2127" w:type="dxa"/>
            <w:tcMar>
              <w:top w:w="0" w:type="dxa"/>
              <w:left w:w="108" w:type="dxa"/>
              <w:bottom w:w="0" w:type="dxa"/>
              <w:right w:w="108" w:type="dxa"/>
            </w:tcMar>
            <w:vAlign w:val="center"/>
          </w:tcPr>
          <w:p w:rsidR="00FC6F2D" w:rsidRPr="0051605B" w:rsidRDefault="00FC6F2D" w:rsidP="000F5905">
            <w:pPr>
              <w:suppressAutoHyphens/>
              <w:ind w:right="6"/>
              <w:jc w:val="center"/>
              <w:rPr>
                <w:bCs/>
                <w:sz w:val="24"/>
                <w:szCs w:val="24"/>
              </w:rPr>
            </w:pPr>
            <w:r w:rsidRPr="0051605B">
              <w:rPr>
                <w:sz w:val="24"/>
                <w:szCs w:val="24"/>
              </w:rPr>
              <w:t xml:space="preserve">Количество молодых людей - жителей Златоустовского городского округа, вовлеченных в деятельность </w:t>
            </w:r>
            <w:r w:rsidRPr="0051605B">
              <w:rPr>
                <w:sz w:val="24"/>
                <w:szCs w:val="24"/>
              </w:rPr>
              <w:lastRenderedPageBreak/>
              <w:t>городских студенческих и подростковых трудовых отрядов</w:t>
            </w:r>
          </w:p>
        </w:tc>
        <w:tc>
          <w:tcPr>
            <w:tcW w:w="759" w:type="dxa"/>
            <w:tcMar>
              <w:top w:w="0" w:type="dxa"/>
              <w:left w:w="108" w:type="dxa"/>
              <w:bottom w:w="0" w:type="dxa"/>
              <w:right w:w="108" w:type="dxa"/>
            </w:tcMar>
            <w:vAlign w:val="center"/>
          </w:tcPr>
          <w:p w:rsidR="00FC6F2D" w:rsidRPr="0051605B" w:rsidRDefault="00FC6F2D" w:rsidP="000F4E2E">
            <w:pPr>
              <w:ind w:right="6"/>
              <w:jc w:val="center"/>
              <w:rPr>
                <w:bCs/>
                <w:sz w:val="24"/>
                <w:szCs w:val="24"/>
              </w:rPr>
            </w:pPr>
            <w:r w:rsidRPr="0051605B">
              <w:rPr>
                <w:bCs/>
                <w:sz w:val="24"/>
                <w:szCs w:val="24"/>
              </w:rPr>
              <w:lastRenderedPageBreak/>
              <w:t>чел.</w:t>
            </w:r>
          </w:p>
        </w:tc>
        <w:tc>
          <w:tcPr>
            <w:tcW w:w="944" w:type="dxa"/>
            <w:tcMar>
              <w:top w:w="0" w:type="dxa"/>
              <w:left w:w="108" w:type="dxa"/>
              <w:bottom w:w="0" w:type="dxa"/>
              <w:right w:w="108" w:type="dxa"/>
            </w:tcMar>
            <w:vAlign w:val="center"/>
          </w:tcPr>
          <w:p w:rsidR="00FC6F2D" w:rsidRPr="0051605B" w:rsidRDefault="00FC6F2D" w:rsidP="000F4E2E">
            <w:pPr>
              <w:ind w:right="6"/>
              <w:jc w:val="center"/>
              <w:rPr>
                <w:bCs/>
                <w:sz w:val="24"/>
                <w:szCs w:val="24"/>
              </w:rPr>
            </w:pPr>
            <w:r w:rsidRPr="0051605B">
              <w:rPr>
                <w:bCs/>
                <w:sz w:val="24"/>
                <w:szCs w:val="24"/>
              </w:rPr>
              <w:t>935</w:t>
            </w:r>
          </w:p>
        </w:tc>
        <w:tc>
          <w:tcPr>
            <w:tcW w:w="990" w:type="dxa"/>
            <w:tcMar>
              <w:top w:w="0" w:type="dxa"/>
              <w:left w:w="108" w:type="dxa"/>
              <w:bottom w:w="0" w:type="dxa"/>
              <w:right w:w="108" w:type="dxa"/>
            </w:tcMar>
            <w:vAlign w:val="center"/>
          </w:tcPr>
          <w:p w:rsidR="00FC6F2D" w:rsidRPr="0051605B" w:rsidRDefault="00FC6F2D" w:rsidP="000F4E2E">
            <w:pPr>
              <w:ind w:right="6"/>
              <w:jc w:val="center"/>
              <w:rPr>
                <w:bCs/>
                <w:sz w:val="24"/>
                <w:szCs w:val="24"/>
              </w:rPr>
            </w:pPr>
            <w:r w:rsidRPr="0051605B">
              <w:rPr>
                <w:bCs/>
                <w:sz w:val="24"/>
                <w:szCs w:val="24"/>
              </w:rPr>
              <w:t>935</w:t>
            </w:r>
          </w:p>
        </w:tc>
        <w:tc>
          <w:tcPr>
            <w:tcW w:w="993" w:type="dxa"/>
            <w:vAlign w:val="center"/>
          </w:tcPr>
          <w:p w:rsidR="00FC6F2D" w:rsidRPr="0051605B" w:rsidRDefault="00FC6F2D" w:rsidP="000F4E2E">
            <w:pPr>
              <w:ind w:right="6"/>
              <w:jc w:val="center"/>
              <w:rPr>
                <w:bCs/>
                <w:sz w:val="24"/>
                <w:szCs w:val="24"/>
              </w:rPr>
            </w:pPr>
            <w:r w:rsidRPr="0051605B">
              <w:rPr>
                <w:bCs/>
                <w:sz w:val="24"/>
                <w:szCs w:val="24"/>
              </w:rPr>
              <w:t>935</w:t>
            </w:r>
          </w:p>
        </w:tc>
      </w:tr>
      <w:tr w:rsidR="00FC6F2D" w:rsidRPr="0051605B" w:rsidTr="000F4E2E">
        <w:tc>
          <w:tcPr>
            <w:tcW w:w="3119" w:type="dxa"/>
            <w:tcMar>
              <w:top w:w="0" w:type="dxa"/>
              <w:left w:w="108" w:type="dxa"/>
              <w:bottom w:w="0" w:type="dxa"/>
              <w:right w:w="108" w:type="dxa"/>
            </w:tcMar>
            <w:vAlign w:val="center"/>
          </w:tcPr>
          <w:p w:rsidR="00FC6F2D" w:rsidRPr="0051605B" w:rsidRDefault="00FC6F2D" w:rsidP="000F5905">
            <w:pPr>
              <w:suppressAutoHyphens/>
              <w:ind w:left="-32" w:right="6"/>
              <w:rPr>
                <w:bCs/>
                <w:sz w:val="24"/>
                <w:szCs w:val="24"/>
              </w:rPr>
            </w:pPr>
            <w:r w:rsidRPr="0051605B">
              <w:rPr>
                <w:bCs/>
                <w:sz w:val="24"/>
                <w:szCs w:val="24"/>
              </w:rPr>
              <w:lastRenderedPageBreak/>
              <w:t xml:space="preserve">9. </w:t>
            </w:r>
            <w:r w:rsidRPr="0051605B">
              <w:rPr>
                <w:sz w:val="24"/>
                <w:szCs w:val="24"/>
              </w:rPr>
              <w:t>Совершенствование мероприятий по пропаганде здорового образа жизни и профилактики асоциального поведения в молодежной среде</w:t>
            </w:r>
          </w:p>
        </w:tc>
        <w:tc>
          <w:tcPr>
            <w:tcW w:w="2835" w:type="dxa"/>
            <w:tcMar>
              <w:top w:w="0" w:type="dxa"/>
              <w:left w:w="108" w:type="dxa"/>
              <w:bottom w:w="0" w:type="dxa"/>
              <w:right w:w="108" w:type="dxa"/>
            </w:tcMar>
            <w:vAlign w:val="center"/>
          </w:tcPr>
          <w:p w:rsidR="00FC6F2D" w:rsidRPr="0051605B" w:rsidRDefault="00FC6F2D" w:rsidP="000F5905">
            <w:pPr>
              <w:suppressAutoHyphens/>
              <w:ind w:right="6"/>
              <w:rPr>
                <w:sz w:val="24"/>
                <w:szCs w:val="24"/>
              </w:rPr>
            </w:pPr>
            <w:r w:rsidRPr="0051605B">
              <w:rPr>
                <w:sz w:val="24"/>
                <w:szCs w:val="24"/>
              </w:rPr>
              <w:t xml:space="preserve">Муниципальное учреждение Управление культуры и молодежной политики Златоустовского городского округа </w:t>
            </w:r>
          </w:p>
        </w:tc>
        <w:tc>
          <w:tcPr>
            <w:tcW w:w="1418" w:type="dxa"/>
            <w:tcMar>
              <w:top w:w="0" w:type="dxa"/>
              <w:left w:w="108" w:type="dxa"/>
              <w:bottom w:w="0" w:type="dxa"/>
              <w:right w:w="108" w:type="dxa"/>
            </w:tcMar>
            <w:vAlign w:val="center"/>
          </w:tcPr>
          <w:p w:rsidR="00FC6F2D" w:rsidRPr="0051605B" w:rsidRDefault="00FC6F2D" w:rsidP="000F4E2E">
            <w:pPr>
              <w:ind w:right="6"/>
              <w:jc w:val="center"/>
              <w:rPr>
                <w:sz w:val="24"/>
                <w:szCs w:val="24"/>
              </w:rPr>
            </w:pPr>
            <w:r w:rsidRPr="0051605B">
              <w:rPr>
                <w:sz w:val="24"/>
                <w:szCs w:val="24"/>
              </w:rPr>
              <w:t>846,0</w:t>
            </w:r>
          </w:p>
        </w:tc>
        <w:tc>
          <w:tcPr>
            <w:tcW w:w="1275" w:type="dxa"/>
            <w:tcMar>
              <w:top w:w="0" w:type="dxa"/>
              <w:left w:w="108" w:type="dxa"/>
              <w:bottom w:w="0" w:type="dxa"/>
              <w:right w:w="108" w:type="dxa"/>
            </w:tcMar>
            <w:vAlign w:val="center"/>
          </w:tcPr>
          <w:p w:rsidR="00FC6F2D" w:rsidRPr="0051605B" w:rsidRDefault="00FC6F2D" w:rsidP="000F4E2E">
            <w:pPr>
              <w:jc w:val="center"/>
              <w:rPr>
                <w:sz w:val="24"/>
                <w:szCs w:val="24"/>
              </w:rPr>
            </w:pPr>
            <w:r w:rsidRPr="0051605B">
              <w:rPr>
                <w:sz w:val="24"/>
                <w:szCs w:val="24"/>
              </w:rPr>
              <w:t>846,0</w:t>
            </w:r>
          </w:p>
        </w:tc>
        <w:tc>
          <w:tcPr>
            <w:tcW w:w="1418" w:type="dxa"/>
            <w:tcMar>
              <w:top w:w="0" w:type="dxa"/>
              <w:left w:w="108" w:type="dxa"/>
              <w:bottom w:w="0" w:type="dxa"/>
              <w:right w:w="108" w:type="dxa"/>
            </w:tcMar>
            <w:vAlign w:val="center"/>
          </w:tcPr>
          <w:p w:rsidR="00FC6F2D" w:rsidRPr="0051605B" w:rsidRDefault="00FC6F2D" w:rsidP="000F4E2E">
            <w:pPr>
              <w:jc w:val="center"/>
              <w:rPr>
                <w:sz w:val="24"/>
                <w:szCs w:val="24"/>
              </w:rPr>
            </w:pPr>
            <w:r w:rsidRPr="0051605B">
              <w:rPr>
                <w:sz w:val="24"/>
                <w:szCs w:val="24"/>
              </w:rPr>
              <w:t>846,0</w:t>
            </w:r>
          </w:p>
        </w:tc>
        <w:tc>
          <w:tcPr>
            <w:tcW w:w="2127" w:type="dxa"/>
            <w:tcMar>
              <w:top w:w="0" w:type="dxa"/>
              <w:left w:w="108" w:type="dxa"/>
              <w:bottom w:w="0" w:type="dxa"/>
              <w:right w:w="108" w:type="dxa"/>
            </w:tcMar>
            <w:vAlign w:val="center"/>
          </w:tcPr>
          <w:p w:rsidR="00FC6F2D" w:rsidRPr="0051605B" w:rsidRDefault="00FC6F2D" w:rsidP="000F5905">
            <w:pPr>
              <w:suppressAutoHyphens/>
              <w:ind w:right="6"/>
              <w:jc w:val="center"/>
              <w:rPr>
                <w:bCs/>
                <w:sz w:val="24"/>
                <w:szCs w:val="24"/>
              </w:rPr>
            </w:pPr>
            <w:r w:rsidRPr="0051605B">
              <w:rPr>
                <w:sz w:val="24"/>
                <w:szCs w:val="24"/>
              </w:rPr>
              <w:t xml:space="preserve">Количество молодежных культурно-досуговых, гражданско-патриотических мероприятий, а также по пропаганде </w:t>
            </w:r>
            <w:r w:rsidRPr="0051605B">
              <w:rPr>
                <w:sz w:val="24"/>
                <w:szCs w:val="24"/>
              </w:rPr>
              <w:lastRenderedPageBreak/>
              <w:t>здорового образа жизни</w:t>
            </w:r>
          </w:p>
        </w:tc>
        <w:tc>
          <w:tcPr>
            <w:tcW w:w="759" w:type="dxa"/>
            <w:tcMar>
              <w:top w:w="0" w:type="dxa"/>
              <w:left w:w="108" w:type="dxa"/>
              <w:bottom w:w="0" w:type="dxa"/>
              <w:right w:w="108" w:type="dxa"/>
            </w:tcMar>
            <w:vAlign w:val="center"/>
          </w:tcPr>
          <w:p w:rsidR="00FC6F2D" w:rsidRPr="0051605B" w:rsidRDefault="00FC6F2D" w:rsidP="000F4E2E">
            <w:pPr>
              <w:ind w:right="6"/>
              <w:jc w:val="center"/>
              <w:rPr>
                <w:bCs/>
                <w:sz w:val="24"/>
                <w:szCs w:val="24"/>
              </w:rPr>
            </w:pPr>
            <w:r w:rsidRPr="0051605B">
              <w:rPr>
                <w:bCs/>
                <w:sz w:val="24"/>
                <w:szCs w:val="24"/>
              </w:rPr>
              <w:lastRenderedPageBreak/>
              <w:t>Ед.</w:t>
            </w:r>
          </w:p>
        </w:tc>
        <w:tc>
          <w:tcPr>
            <w:tcW w:w="944" w:type="dxa"/>
            <w:tcMar>
              <w:top w:w="0" w:type="dxa"/>
              <w:left w:w="108" w:type="dxa"/>
              <w:bottom w:w="0" w:type="dxa"/>
              <w:right w:w="108" w:type="dxa"/>
            </w:tcMar>
            <w:vAlign w:val="center"/>
          </w:tcPr>
          <w:p w:rsidR="00FC6F2D" w:rsidRPr="0051605B" w:rsidRDefault="00FC6F2D" w:rsidP="000F4E2E">
            <w:pPr>
              <w:ind w:right="6"/>
              <w:jc w:val="center"/>
              <w:rPr>
                <w:color w:val="000000"/>
                <w:sz w:val="24"/>
                <w:szCs w:val="24"/>
              </w:rPr>
            </w:pPr>
            <w:r w:rsidRPr="0051605B">
              <w:rPr>
                <w:bCs/>
                <w:sz w:val="24"/>
                <w:szCs w:val="24"/>
              </w:rPr>
              <w:t>165</w:t>
            </w:r>
          </w:p>
        </w:tc>
        <w:tc>
          <w:tcPr>
            <w:tcW w:w="990" w:type="dxa"/>
            <w:tcMar>
              <w:top w:w="0" w:type="dxa"/>
              <w:left w:w="108" w:type="dxa"/>
              <w:bottom w:w="0" w:type="dxa"/>
              <w:right w:w="108" w:type="dxa"/>
            </w:tcMar>
            <w:vAlign w:val="center"/>
          </w:tcPr>
          <w:p w:rsidR="00FC6F2D" w:rsidRPr="0051605B" w:rsidRDefault="00FC6F2D" w:rsidP="000F4E2E">
            <w:pPr>
              <w:ind w:right="6"/>
              <w:jc w:val="center"/>
              <w:rPr>
                <w:bCs/>
                <w:sz w:val="24"/>
                <w:szCs w:val="24"/>
              </w:rPr>
            </w:pPr>
            <w:r w:rsidRPr="0051605B">
              <w:rPr>
                <w:bCs/>
                <w:sz w:val="24"/>
                <w:szCs w:val="24"/>
              </w:rPr>
              <w:t>175</w:t>
            </w:r>
          </w:p>
        </w:tc>
        <w:tc>
          <w:tcPr>
            <w:tcW w:w="993" w:type="dxa"/>
            <w:vAlign w:val="center"/>
          </w:tcPr>
          <w:p w:rsidR="00FC6F2D" w:rsidRPr="0051605B" w:rsidRDefault="00FC6F2D" w:rsidP="000F4E2E">
            <w:pPr>
              <w:ind w:right="6"/>
              <w:jc w:val="center"/>
              <w:rPr>
                <w:bCs/>
                <w:sz w:val="24"/>
                <w:szCs w:val="24"/>
              </w:rPr>
            </w:pPr>
            <w:r w:rsidRPr="0051605B">
              <w:rPr>
                <w:bCs/>
                <w:sz w:val="24"/>
                <w:szCs w:val="24"/>
              </w:rPr>
              <w:t>190</w:t>
            </w:r>
          </w:p>
        </w:tc>
      </w:tr>
      <w:tr w:rsidR="00FC6F2D" w:rsidRPr="0051605B" w:rsidTr="000F4E2E">
        <w:tc>
          <w:tcPr>
            <w:tcW w:w="3119" w:type="dxa"/>
            <w:tcMar>
              <w:top w:w="0" w:type="dxa"/>
              <w:left w:w="108" w:type="dxa"/>
              <w:bottom w:w="0" w:type="dxa"/>
              <w:right w:w="108" w:type="dxa"/>
            </w:tcMar>
            <w:vAlign w:val="center"/>
          </w:tcPr>
          <w:p w:rsidR="00FC6F2D" w:rsidRPr="0051605B" w:rsidRDefault="00FC6F2D" w:rsidP="000F5905">
            <w:pPr>
              <w:suppressAutoHyphens/>
              <w:ind w:left="-32" w:right="6"/>
              <w:rPr>
                <w:bCs/>
                <w:sz w:val="24"/>
                <w:szCs w:val="24"/>
              </w:rPr>
            </w:pPr>
            <w:r w:rsidRPr="0051605B">
              <w:rPr>
                <w:sz w:val="24"/>
                <w:szCs w:val="24"/>
              </w:rPr>
              <w:lastRenderedPageBreak/>
              <w:t>10. Обеспечение сохранности объектов культурного наследия, находящихся в муниципальной собственности</w:t>
            </w:r>
          </w:p>
        </w:tc>
        <w:tc>
          <w:tcPr>
            <w:tcW w:w="2835" w:type="dxa"/>
            <w:tcMar>
              <w:top w:w="0" w:type="dxa"/>
              <w:left w:w="108" w:type="dxa"/>
              <w:bottom w:w="0" w:type="dxa"/>
              <w:right w:w="108" w:type="dxa"/>
            </w:tcMar>
            <w:vAlign w:val="center"/>
          </w:tcPr>
          <w:p w:rsidR="00FC6F2D" w:rsidRPr="0051605B" w:rsidRDefault="00FC6F2D" w:rsidP="000F5905">
            <w:pPr>
              <w:suppressAutoHyphens/>
              <w:ind w:right="6"/>
              <w:jc w:val="center"/>
              <w:rPr>
                <w:bCs/>
                <w:sz w:val="24"/>
                <w:szCs w:val="24"/>
              </w:rPr>
            </w:pPr>
            <w:r w:rsidRPr="0051605B">
              <w:rPr>
                <w:sz w:val="24"/>
                <w:szCs w:val="24"/>
              </w:rPr>
              <w:t>Муниципальное учреждение Управление культуры и молодежной политики Златоустовского городского округа</w:t>
            </w:r>
          </w:p>
        </w:tc>
        <w:tc>
          <w:tcPr>
            <w:tcW w:w="1418" w:type="dxa"/>
            <w:tcMar>
              <w:top w:w="0" w:type="dxa"/>
              <w:left w:w="108" w:type="dxa"/>
              <w:bottom w:w="0" w:type="dxa"/>
              <w:right w:w="108" w:type="dxa"/>
            </w:tcMar>
            <w:vAlign w:val="center"/>
          </w:tcPr>
          <w:p w:rsidR="00FC6F2D" w:rsidRPr="0051605B" w:rsidRDefault="00FC6F2D" w:rsidP="000F4E2E">
            <w:pPr>
              <w:ind w:right="6"/>
              <w:jc w:val="center"/>
              <w:rPr>
                <w:sz w:val="24"/>
                <w:szCs w:val="24"/>
              </w:rPr>
            </w:pPr>
            <w:r w:rsidRPr="0051605B">
              <w:rPr>
                <w:sz w:val="24"/>
                <w:szCs w:val="24"/>
              </w:rPr>
              <w:t>Без фина</w:t>
            </w:r>
            <w:r w:rsidRPr="0051605B">
              <w:rPr>
                <w:sz w:val="24"/>
                <w:szCs w:val="24"/>
              </w:rPr>
              <w:t>н</w:t>
            </w:r>
            <w:r w:rsidRPr="0051605B">
              <w:rPr>
                <w:sz w:val="24"/>
                <w:szCs w:val="24"/>
              </w:rPr>
              <w:t>сирования</w:t>
            </w:r>
          </w:p>
        </w:tc>
        <w:tc>
          <w:tcPr>
            <w:tcW w:w="1275" w:type="dxa"/>
            <w:tcMar>
              <w:top w:w="0" w:type="dxa"/>
              <w:left w:w="108" w:type="dxa"/>
              <w:bottom w:w="0" w:type="dxa"/>
              <w:right w:w="108" w:type="dxa"/>
            </w:tcMar>
            <w:vAlign w:val="center"/>
          </w:tcPr>
          <w:p w:rsidR="00FC6F2D" w:rsidRPr="0051605B" w:rsidRDefault="00FC6F2D" w:rsidP="000F4E2E">
            <w:pPr>
              <w:jc w:val="center"/>
              <w:rPr>
                <w:sz w:val="24"/>
                <w:szCs w:val="24"/>
              </w:rPr>
            </w:pPr>
            <w:r w:rsidRPr="0051605B">
              <w:rPr>
                <w:sz w:val="24"/>
                <w:szCs w:val="24"/>
              </w:rPr>
              <w:t>Без ф</w:t>
            </w:r>
            <w:r w:rsidRPr="0051605B">
              <w:rPr>
                <w:sz w:val="24"/>
                <w:szCs w:val="24"/>
              </w:rPr>
              <w:t>и</w:t>
            </w:r>
            <w:r w:rsidRPr="0051605B">
              <w:rPr>
                <w:sz w:val="24"/>
                <w:szCs w:val="24"/>
              </w:rPr>
              <w:t>нансир</w:t>
            </w:r>
            <w:r w:rsidRPr="0051605B">
              <w:rPr>
                <w:sz w:val="24"/>
                <w:szCs w:val="24"/>
              </w:rPr>
              <w:t>о</w:t>
            </w:r>
            <w:r w:rsidRPr="0051605B">
              <w:rPr>
                <w:sz w:val="24"/>
                <w:szCs w:val="24"/>
              </w:rPr>
              <w:t>вания</w:t>
            </w:r>
          </w:p>
        </w:tc>
        <w:tc>
          <w:tcPr>
            <w:tcW w:w="1418" w:type="dxa"/>
            <w:tcMar>
              <w:top w:w="0" w:type="dxa"/>
              <w:left w:w="108" w:type="dxa"/>
              <w:bottom w:w="0" w:type="dxa"/>
              <w:right w:w="108" w:type="dxa"/>
            </w:tcMar>
            <w:vAlign w:val="center"/>
          </w:tcPr>
          <w:p w:rsidR="00FC6F2D" w:rsidRPr="0051605B" w:rsidRDefault="00FC6F2D" w:rsidP="000F4E2E">
            <w:pPr>
              <w:jc w:val="center"/>
              <w:rPr>
                <w:sz w:val="24"/>
                <w:szCs w:val="24"/>
              </w:rPr>
            </w:pPr>
            <w:r w:rsidRPr="0051605B">
              <w:rPr>
                <w:sz w:val="24"/>
                <w:szCs w:val="24"/>
              </w:rPr>
              <w:t>Без фина</w:t>
            </w:r>
            <w:r w:rsidRPr="0051605B">
              <w:rPr>
                <w:sz w:val="24"/>
                <w:szCs w:val="24"/>
              </w:rPr>
              <w:t>н</w:t>
            </w:r>
            <w:r w:rsidRPr="0051605B">
              <w:rPr>
                <w:sz w:val="24"/>
                <w:szCs w:val="24"/>
              </w:rPr>
              <w:t>сирования</w:t>
            </w:r>
          </w:p>
        </w:tc>
        <w:tc>
          <w:tcPr>
            <w:tcW w:w="2127" w:type="dxa"/>
            <w:tcMar>
              <w:top w:w="0" w:type="dxa"/>
              <w:left w:w="108" w:type="dxa"/>
              <w:bottom w:w="0" w:type="dxa"/>
              <w:right w:w="108" w:type="dxa"/>
            </w:tcMar>
            <w:vAlign w:val="center"/>
          </w:tcPr>
          <w:p w:rsidR="00FC6F2D" w:rsidRPr="0051605B" w:rsidRDefault="00FC6F2D" w:rsidP="000F5905">
            <w:pPr>
              <w:suppressAutoHyphens/>
              <w:ind w:right="6"/>
              <w:jc w:val="center"/>
              <w:rPr>
                <w:bCs/>
                <w:sz w:val="24"/>
                <w:szCs w:val="24"/>
              </w:rPr>
            </w:pPr>
            <w:r w:rsidRPr="0051605B">
              <w:rPr>
                <w:color w:val="000000"/>
                <w:sz w:val="24"/>
                <w:szCs w:val="24"/>
              </w:rPr>
              <w:t>Количество бесхозяйных объектов культурного наследия, принятых в муниципальную собственность</w:t>
            </w:r>
          </w:p>
        </w:tc>
        <w:tc>
          <w:tcPr>
            <w:tcW w:w="759" w:type="dxa"/>
            <w:tcMar>
              <w:top w:w="0" w:type="dxa"/>
              <w:left w:w="108" w:type="dxa"/>
              <w:bottom w:w="0" w:type="dxa"/>
              <w:right w:w="108" w:type="dxa"/>
            </w:tcMar>
            <w:vAlign w:val="center"/>
          </w:tcPr>
          <w:p w:rsidR="00FC6F2D" w:rsidRPr="0051605B" w:rsidRDefault="00FC6F2D" w:rsidP="000F4E2E">
            <w:pPr>
              <w:ind w:right="6"/>
              <w:jc w:val="center"/>
              <w:rPr>
                <w:bCs/>
                <w:sz w:val="24"/>
                <w:szCs w:val="24"/>
              </w:rPr>
            </w:pPr>
            <w:r w:rsidRPr="0051605B">
              <w:rPr>
                <w:bCs/>
                <w:sz w:val="24"/>
                <w:szCs w:val="24"/>
              </w:rPr>
              <w:t>Ед.</w:t>
            </w:r>
          </w:p>
        </w:tc>
        <w:tc>
          <w:tcPr>
            <w:tcW w:w="944" w:type="dxa"/>
            <w:tcMar>
              <w:top w:w="0" w:type="dxa"/>
              <w:left w:w="108" w:type="dxa"/>
              <w:bottom w:w="0" w:type="dxa"/>
              <w:right w:w="108" w:type="dxa"/>
            </w:tcMar>
            <w:vAlign w:val="center"/>
          </w:tcPr>
          <w:p w:rsidR="00FC6F2D" w:rsidRPr="0051605B" w:rsidRDefault="00FC6F2D" w:rsidP="000F4E2E">
            <w:pPr>
              <w:jc w:val="center"/>
              <w:rPr>
                <w:sz w:val="24"/>
                <w:szCs w:val="24"/>
              </w:rPr>
            </w:pPr>
            <w:r w:rsidRPr="0051605B">
              <w:rPr>
                <w:sz w:val="24"/>
                <w:szCs w:val="24"/>
              </w:rPr>
              <w:t>1</w:t>
            </w:r>
          </w:p>
        </w:tc>
        <w:tc>
          <w:tcPr>
            <w:tcW w:w="990" w:type="dxa"/>
            <w:tcMar>
              <w:top w:w="0" w:type="dxa"/>
              <w:left w:w="108" w:type="dxa"/>
              <w:bottom w:w="0" w:type="dxa"/>
              <w:right w:w="108" w:type="dxa"/>
            </w:tcMar>
            <w:vAlign w:val="center"/>
          </w:tcPr>
          <w:p w:rsidR="00FC6F2D" w:rsidRPr="0051605B" w:rsidRDefault="00FC6F2D" w:rsidP="000F4E2E">
            <w:pPr>
              <w:jc w:val="center"/>
              <w:rPr>
                <w:sz w:val="24"/>
                <w:szCs w:val="24"/>
              </w:rPr>
            </w:pPr>
            <w:r w:rsidRPr="0051605B">
              <w:rPr>
                <w:sz w:val="24"/>
                <w:szCs w:val="24"/>
              </w:rPr>
              <w:t>3</w:t>
            </w:r>
          </w:p>
        </w:tc>
        <w:tc>
          <w:tcPr>
            <w:tcW w:w="993" w:type="dxa"/>
            <w:vAlign w:val="center"/>
          </w:tcPr>
          <w:p w:rsidR="00FC6F2D" w:rsidRPr="0051605B" w:rsidRDefault="00FC6F2D" w:rsidP="000F4E2E">
            <w:pPr>
              <w:jc w:val="center"/>
              <w:rPr>
                <w:sz w:val="24"/>
                <w:szCs w:val="24"/>
              </w:rPr>
            </w:pPr>
            <w:r w:rsidRPr="0051605B">
              <w:rPr>
                <w:sz w:val="24"/>
                <w:szCs w:val="24"/>
              </w:rPr>
              <w:t>1</w:t>
            </w:r>
          </w:p>
        </w:tc>
      </w:tr>
      <w:tr w:rsidR="00FC6F2D" w:rsidRPr="0051605B" w:rsidTr="000F4E2E">
        <w:tc>
          <w:tcPr>
            <w:tcW w:w="3119" w:type="dxa"/>
            <w:tcMar>
              <w:top w:w="0" w:type="dxa"/>
              <w:left w:w="108" w:type="dxa"/>
              <w:bottom w:w="0" w:type="dxa"/>
              <w:right w:w="108" w:type="dxa"/>
            </w:tcMar>
            <w:vAlign w:val="center"/>
          </w:tcPr>
          <w:p w:rsidR="00FC6F2D" w:rsidRPr="0051605B" w:rsidRDefault="00FC6F2D" w:rsidP="000F5905">
            <w:pPr>
              <w:suppressAutoHyphens/>
              <w:rPr>
                <w:bCs/>
                <w:sz w:val="24"/>
                <w:szCs w:val="24"/>
              </w:rPr>
            </w:pPr>
            <w:r w:rsidRPr="0051605B">
              <w:rPr>
                <w:color w:val="000000"/>
                <w:sz w:val="24"/>
                <w:szCs w:val="24"/>
              </w:rPr>
              <w:t xml:space="preserve">11. Обеспечение сохранности, организация комплектования и учёта документов Архива Златоустовского городского округа </w:t>
            </w:r>
          </w:p>
        </w:tc>
        <w:tc>
          <w:tcPr>
            <w:tcW w:w="2835" w:type="dxa"/>
            <w:tcMar>
              <w:top w:w="0" w:type="dxa"/>
              <w:left w:w="108" w:type="dxa"/>
              <w:bottom w:w="0" w:type="dxa"/>
              <w:right w:w="108" w:type="dxa"/>
            </w:tcMar>
            <w:vAlign w:val="center"/>
          </w:tcPr>
          <w:p w:rsidR="00FC6F2D" w:rsidRPr="0051605B" w:rsidRDefault="00FC6F2D" w:rsidP="000F5905">
            <w:pPr>
              <w:suppressAutoHyphens/>
              <w:ind w:right="6"/>
              <w:rPr>
                <w:sz w:val="24"/>
                <w:szCs w:val="24"/>
              </w:rPr>
            </w:pPr>
            <w:r w:rsidRPr="0051605B">
              <w:rPr>
                <w:bCs/>
                <w:sz w:val="24"/>
                <w:szCs w:val="24"/>
              </w:rPr>
              <w:t>Муниципальное бюджетное учреждение «Архив Златоустовского городского округа»</w:t>
            </w:r>
          </w:p>
        </w:tc>
        <w:tc>
          <w:tcPr>
            <w:tcW w:w="1418" w:type="dxa"/>
            <w:tcMar>
              <w:top w:w="0" w:type="dxa"/>
              <w:left w:w="108" w:type="dxa"/>
              <w:bottom w:w="0" w:type="dxa"/>
              <w:right w:w="108" w:type="dxa"/>
            </w:tcMar>
            <w:vAlign w:val="center"/>
          </w:tcPr>
          <w:p w:rsidR="00FC6F2D" w:rsidRPr="0051605B" w:rsidRDefault="00FC6F2D" w:rsidP="000F4E2E">
            <w:pPr>
              <w:jc w:val="center"/>
              <w:rPr>
                <w:sz w:val="24"/>
                <w:szCs w:val="24"/>
              </w:rPr>
            </w:pPr>
            <w:r w:rsidRPr="0051605B">
              <w:rPr>
                <w:sz w:val="24"/>
                <w:szCs w:val="24"/>
              </w:rPr>
              <w:t>5059,6</w:t>
            </w:r>
          </w:p>
        </w:tc>
        <w:tc>
          <w:tcPr>
            <w:tcW w:w="1275" w:type="dxa"/>
            <w:tcMar>
              <w:top w:w="0" w:type="dxa"/>
              <w:left w:w="108" w:type="dxa"/>
              <w:bottom w:w="0" w:type="dxa"/>
              <w:right w:w="108" w:type="dxa"/>
            </w:tcMar>
            <w:vAlign w:val="center"/>
          </w:tcPr>
          <w:p w:rsidR="00FC6F2D" w:rsidRPr="0051605B" w:rsidRDefault="00FC6F2D" w:rsidP="000F4E2E">
            <w:pPr>
              <w:jc w:val="center"/>
              <w:rPr>
                <w:sz w:val="24"/>
                <w:szCs w:val="24"/>
              </w:rPr>
            </w:pPr>
            <w:r w:rsidRPr="0051605B">
              <w:rPr>
                <w:sz w:val="24"/>
                <w:szCs w:val="24"/>
              </w:rPr>
              <w:t>5059,6</w:t>
            </w:r>
          </w:p>
        </w:tc>
        <w:tc>
          <w:tcPr>
            <w:tcW w:w="1418" w:type="dxa"/>
            <w:tcMar>
              <w:top w:w="0" w:type="dxa"/>
              <w:left w:w="108" w:type="dxa"/>
              <w:bottom w:w="0" w:type="dxa"/>
              <w:right w:w="108" w:type="dxa"/>
            </w:tcMar>
            <w:vAlign w:val="center"/>
          </w:tcPr>
          <w:p w:rsidR="00FC6F2D" w:rsidRPr="0051605B" w:rsidRDefault="00FC6F2D" w:rsidP="000F4E2E">
            <w:pPr>
              <w:jc w:val="center"/>
              <w:rPr>
                <w:sz w:val="24"/>
                <w:szCs w:val="24"/>
              </w:rPr>
            </w:pPr>
            <w:r w:rsidRPr="0051605B">
              <w:rPr>
                <w:sz w:val="24"/>
                <w:szCs w:val="24"/>
              </w:rPr>
              <w:t>5059,6</w:t>
            </w:r>
          </w:p>
        </w:tc>
        <w:tc>
          <w:tcPr>
            <w:tcW w:w="2127" w:type="dxa"/>
            <w:tcMar>
              <w:top w:w="0" w:type="dxa"/>
              <w:left w:w="108" w:type="dxa"/>
              <w:bottom w:w="0" w:type="dxa"/>
              <w:right w:w="108" w:type="dxa"/>
            </w:tcMar>
            <w:vAlign w:val="center"/>
          </w:tcPr>
          <w:p w:rsidR="00FC6F2D" w:rsidRPr="0051605B" w:rsidRDefault="00FC6F2D" w:rsidP="000F5905">
            <w:pPr>
              <w:suppressAutoHyphens/>
              <w:ind w:right="6"/>
              <w:jc w:val="center"/>
              <w:rPr>
                <w:bCs/>
                <w:sz w:val="24"/>
                <w:szCs w:val="24"/>
              </w:rPr>
            </w:pPr>
            <w:r w:rsidRPr="0051605B">
              <w:rPr>
                <w:bCs/>
                <w:color w:val="000000"/>
                <w:sz w:val="24"/>
                <w:szCs w:val="24"/>
              </w:rPr>
              <w:t>Количество архивных документов, подлежащих учёту, хранению, комплектованию и использованию</w:t>
            </w:r>
          </w:p>
        </w:tc>
        <w:tc>
          <w:tcPr>
            <w:tcW w:w="759" w:type="dxa"/>
            <w:tcMar>
              <w:top w:w="0" w:type="dxa"/>
              <w:left w:w="108" w:type="dxa"/>
              <w:bottom w:w="0" w:type="dxa"/>
              <w:right w:w="108" w:type="dxa"/>
            </w:tcMar>
            <w:vAlign w:val="center"/>
          </w:tcPr>
          <w:p w:rsidR="00FC6F2D" w:rsidRPr="0051605B" w:rsidRDefault="00FC6F2D" w:rsidP="000F4E2E">
            <w:pPr>
              <w:ind w:right="6"/>
              <w:jc w:val="center"/>
              <w:rPr>
                <w:bCs/>
                <w:sz w:val="24"/>
                <w:szCs w:val="24"/>
              </w:rPr>
            </w:pPr>
            <w:r w:rsidRPr="0051605B">
              <w:rPr>
                <w:bCs/>
                <w:sz w:val="24"/>
                <w:szCs w:val="24"/>
              </w:rPr>
              <w:t>Ед.</w:t>
            </w:r>
          </w:p>
        </w:tc>
        <w:tc>
          <w:tcPr>
            <w:tcW w:w="944" w:type="dxa"/>
            <w:tcMar>
              <w:top w:w="0" w:type="dxa"/>
              <w:left w:w="108" w:type="dxa"/>
              <w:bottom w:w="0" w:type="dxa"/>
              <w:right w:w="108" w:type="dxa"/>
            </w:tcMar>
            <w:vAlign w:val="center"/>
          </w:tcPr>
          <w:p w:rsidR="00FC6F2D" w:rsidRPr="0051605B" w:rsidRDefault="00FC6F2D" w:rsidP="000F4E2E">
            <w:pPr>
              <w:ind w:right="6"/>
              <w:jc w:val="center"/>
              <w:rPr>
                <w:bCs/>
                <w:sz w:val="24"/>
                <w:szCs w:val="24"/>
              </w:rPr>
            </w:pPr>
            <w:r w:rsidRPr="0051605B">
              <w:rPr>
                <w:color w:val="000000"/>
                <w:sz w:val="24"/>
                <w:szCs w:val="24"/>
              </w:rPr>
              <w:t xml:space="preserve">394431 </w:t>
            </w:r>
          </w:p>
        </w:tc>
        <w:tc>
          <w:tcPr>
            <w:tcW w:w="990" w:type="dxa"/>
            <w:tcMar>
              <w:top w:w="0" w:type="dxa"/>
              <w:left w:w="108" w:type="dxa"/>
              <w:bottom w:w="0" w:type="dxa"/>
              <w:right w:w="108" w:type="dxa"/>
            </w:tcMar>
            <w:vAlign w:val="center"/>
          </w:tcPr>
          <w:p w:rsidR="00FC6F2D" w:rsidRPr="0051605B" w:rsidRDefault="00FC6F2D" w:rsidP="000F4E2E">
            <w:pPr>
              <w:ind w:right="6"/>
              <w:jc w:val="center"/>
              <w:rPr>
                <w:bCs/>
                <w:sz w:val="24"/>
                <w:szCs w:val="24"/>
              </w:rPr>
            </w:pPr>
            <w:r w:rsidRPr="0051605B">
              <w:rPr>
                <w:bCs/>
                <w:sz w:val="24"/>
                <w:szCs w:val="24"/>
              </w:rPr>
              <w:t>396900</w:t>
            </w:r>
          </w:p>
        </w:tc>
        <w:tc>
          <w:tcPr>
            <w:tcW w:w="993" w:type="dxa"/>
            <w:vAlign w:val="center"/>
          </w:tcPr>
          <w:p w:rsidR="00FC6F2D" w:rsidRPr="0051605B" w:rsidRDefault="00FC6F2D" w:rsidP="000F4E2E">
            <w:pPr>
              <w:ind w:right="6"/>
              <w:jc w:val="center"/>
              <w:rPr>
                <w:bCs/>
                <w:sz w:val="24"/>
                <w:szCs w:val="24"/>
              </w:rPr>
            </w:pPr>
            <w:r w:rsidRPr="0051605B">
              <w:rPr>
                <w:bCs/>
                <w:sz w:val="24"/>
                <w:szCs w:val="24"/>
              </w:rPr>
              <w:t>396900</w:t>
            </w:r>
          </w:p>
        </w:tc>
      </w:tr>
      <w:tr w:rsidR="00FC6F2D" w:rsidRPr="0051605B" w:rsidTr="000F4E2E">
        <w:tc>
          <w:tcPr>
            <w:tcW w:w="3119" w:type="dxa"/>
            <w:tcMar>
              <w:top w:w="0" w:type="dxa"/>
              <w:left w:w="108" w:type="dxa"/>
              <w:bottom w:w="0" w:type="dxa"/>
              <w:right w:w="108" w:type="dxa"/>
            </w:tcMar>
            <w:vAlign w:val="center"/>
          </w:tcPr>
          <w:p w:rsidR="00FC6F2D" w:rsidRPr="0051605B" w:rsidRDefault="00FC6F2D" w:rsidP="000F4E2E">
            <w:pPr>
              <w:ind w:right="6"/>
              <w:rPr>
                <w:bCs/>
                <w:sz w:val="24"/>
                <w:szCs w:val="24"/>
              </w:rPr>
            </w:pPr>
            <w:r w:rsidRPr="0051605B">
              <w:rPr>
                <w:bCs/>
                <w:sz w:val="24"/>
                <w:szCs w:val="24"/>
              </w:rPr>
              <w:t>Всего по Программе:</w:t>
            </w:r>
          </w:p>
        </w:tc>
        <w:tc>
          <w:tcPr>
            <w:tcW w:w="2835" w:type="dxa"/>
            <w:tcMar>
              <w:top w:w="0" w:type="dxa"/>
              <w:left w:w="108" w:type="dxa"/>
              <w:bottom w:w="0" w:type="dxa"/>
              <w:right w:w="108" w:type="dxa"/>
            </w:tcMar>
            <w:vAlign w:val="center"/>
          </w:tcPr>
          <w:p w:rsidR="00FC6F2D" w:rsidRPr="0051605B" w:rsidRDefault="00FC6F2D" w:rsidP="000F4E2E">
            <w:pPr>
              <w:ind w:right="6"/>
              <w:jc w:val="center"/>
              <w:rPr>
                <w:bCs/>
                <w:sz w:val="24"/>
                <w:szCs w:val="24"/>
              </w:rPr>
            </w:pPr>
            <w:r w:rsidRPr="0051605B">
              <w:rPr>
                <w:bCs/>
                <w:sz w:val="24"/>
                <w:szCs w:val="24"/>
              </w:rPr>
              <w:t> </w:t>
            </w:r>
          </w:p>
        </w:tc>
        <w:tc>
          <w:tcPr>
            <w:tcW w:w="1418" w:type="dxa"/>
            <w:tcMar>
              <w:top w:w="0" w:type="dxa"/>
              <w:left w:w="108" w:type="dxa"/>
              <w:bottom w:w="0" w:type="dxa"/>
              <w:right w:w="108" w:type="dxa"/>
            </w:tcMar>
          </w:tcPr>
          <w:p w:rsidR="00FC6F2D" w:rsidRPr="0051605B" w:rsidRDefault="00FC6F2D" w:rsidP="00FC6F2D">
            <w:pPr>
              <w:jc w:val="center"/>
              <w:rPr>
                <w:sz w:val="24"/>
                <w:szCs w:val="24"/>
              </w:rPr>
            </w:pPr>
            <w:r w:rsidRPr="0051605B">
              <w:rPr>
                <w:sz w:val="24"/>
                <w:szCs w:val="24"/>
              </w:rPr>
              <w:t>183 654,0</w:t>
            </w:r>
          </w:p>
        </w:tc>
        <w:tc>
          <w:tcPr>
            <w:tcW w:w="1275" w:type="dxa"/>
            <w:tcMar>
              <w:top w:w="0" w:type="dxa"/>
              <w:left w:w="108" w:type="dxa"/>
              <w:bottom w:w="0" w:type="dxa"/>
              <w:right w:w="108" w:type="dxa"/>
            </w:tcMar>
          </w:tcPr>
          <w:p w:rsidR="00FC6F2D" w:rsidRPr="0051605B" w:rsidRDefault="00FC6F2D" w:rsidP="00064A99">
            <w:pPr>
              <w:jc w:val="center"/>
              <w:rPr>
                <w:sz w:val="24"/>
                <w:szCs w:val="24"/>
              </w:rPr>
            </w:pPr>
            <w:r w:rsidRPr="0051605B">
              <w:rPr>
                <w:sz w:val="24"/>
                <w:szCs w:val="24"/>
              </w:rPr>
              <w:t>18</w:t>
            </w:r>
            <w:r w:rsidR="00064A99">
              <w:rPr>
                <w:sz w:val="24"/>
                <w:szCs w:val="24"/>
              </w:rPr>
              <w:t>1</w:t>
            </w:r>
            <w:r w:rsidRPr="0051605B">
              <w:rPr>
                <w:sz w:val="24"/>
                <w:szCs w:val="24"/>
              </w:rPr>
              <w:t xml:space="preserve"> 654,0</w:t>
            </w:r>
          </w:p>
        </w:tc>
        <w:tc>
          <w:tcPr>
            <w:tcW w:w="1418" w:type="dxa"/>
            <w:tcMar>
              <w:top w:w="0" w:type="dxa"/>
              <w:left w:w="108" w:type="dxa"/>
              <w:bottom w:w="0" w:type="dxa"/>
              <w:right w:w="108" w:type="dxa"/>
            </w:tcMar>
          </w:tcPr>
          <w:p w:rsidR="00FC6F2D" w:rsidRPr="0051605B" w:rsidRDefault="00FC6F2D" w:rsidP="00064A99">
            <w:pPr>
              <w:jc w:val="center"/>
              <w:rPr>
                <w:sz w:val="24"/>
                <w:szCs w:val="24"/>
              </w:rPr>
            </w:pPr>
            <w:r w:rsidRPr="0051605B">
              <w:rPr>
                <w:sz w:val="24"/>
                <w:szCs w:val="24"/>
              </w:rPr>
              <w:t>18</w:t>
            </w:r>
            <w:r w:rsidR="00064A99">
              <w:rPr>
                <w:sz w:val="24"/>
                <w:szCs w:val="24"/>
              </w:rPr>
              <w:t>1</w:t>
            </w:r>
            <w:r w:rsidRPr="0051605B">
              <w:rPr>
                <w:sz w:val="24"/>
                <w:szCs w:val="24"/>
              </w:rPr>
              <w:t xml:space="preserve"> 654,0</w:t>
            </w:r>
          </w:p>
        </w:tc>
        <w:tc>
          <w:tcPr>
            <w:tcW w:w="2127" w:type="dxa"/>
            <w:tcMar>
              <w:top w:w="0" w:type="dxa"/>
              <w:left w:w="108" w:type="dxa"/>
              <w:bottom w:w="0" w:type="dxa"/>
              <w:right w:w="108" w:type="dxa"/>
            </w:tcMar>
            <w:vAlign w:val="center"/>
          </w:tcPr>
          <w:p w:rsidR="00FC6F2D" w:rsidRPr="0051605B" w:rsidRDefault="00FC6F2D" w:rsidP="000F4E2E">
            <w:pPr>
              <w:ind w:right="6"/>
              <w:jc w:val="center"/>
              <w:rPr>
                <w:bCs/>
                <w:sz w:val="24"/>
                <w:szCs w:val="24"/>
              </w:rPr>
            </w:pPr>
          </w:p>
        </w:tc>
        <w:tc>
          <w:tcPr>
            <w:tcW w:w="759" w:type="dxa"/>
            <w:tcMar>
              <w:top w:w="0" w:type="dxa"/>
              <w:left w:w="108" w:type="dxa"/>
              <w:bottom w:w="0" w:type="dxa"/>
              <w:right w:w="108" w:type="dxa"/>
            </w:tcMar>
            <w:vAlign w:val="center"/>
          </w:tcPr>
          <w:p w:rsidR="00FC6F2D" w:rsidRPr="0051605B" w:rsidRDefault="00FC6F2D" w:rsidP="000F4E2E">
            <w:pPr>
              <w:ind w:right="6"/>
              <w:jc w:val="center"/>
              <w:rPr>
                <w:bCs/>
                <w:sz w:val="24"/>
                <w:szCs w:val="24"/>
              </w:rPr>
            </w:pPr>
          </w:p>
        </w:tc>
        <w:tc>
          <w:tcPr>
            <w:tcW w:w="944" w:type="dxa"/>
            <w:tcMar>
              <w:top w:w="0" w:type="dxa"/>
              <w:left w:w="108" w:type="dxa"/>
              <w:bottom w:w="0" w:type="dxa"/>
              <w:right w:w="108" w:type="dxa"/>
            </w:tcMar>
            <w:vAlign w:val="center"/>
          </w:tcPr>
          <w:p w:rsidR="00FC6F2D" w:rsidRPr="0051605B" w:rsidRDefault="00FC6F2D" w:rsidP="000F4E2E">
            <w:pPr>
              <w:ind w:right="6"/>
              <w:jc w:val="center"/>
              <w:rPr>
                <w:bCs/>
                <w:sz w:val="24"/>
                <w:szCs w:val="24"/>
              </w:rPr>
            </w:pPr>
          </w:p>
        </w:tc>
        <w:tc>
          <w:tcPr>
            <w:tcW w:w="990" w:type="dxa"/>
            <w:tcMar>
              <w:top w:w="0" w:type="dxa"/>
              <w:left w:w="108" w:type="dxa"/>
              <w:bottom w:w="0" w:type="dxa"/>
              <w:right w:w="108" w:type="dxa"/>
            </w:tcMar>
            <w:vAlign w:val="center"/>
          </w:tcPr>
          <w:p w:rsidR="00FC6F2D" w:rsidRPr="0051605B" w:rsidRDefault="00FC6F2D" w:rsidP="000F4E2E">
            <w:pPr>
              <w:ind w:right="6"/>
              <w:jc w:val="center"/>
              <w:rPr>
                <w:bCs/>
                <w:sz w:val="24"/>
                <w:szCs w:val="24"/>
              </w:rPr>
            </w:pPr>
          </w:p>
        </w:tc>
        <w:tc>
          <w:tcPr>
            <w:tcW w:w="993" w:type="dxa"/>
          </w:tcPr>
          <w:p w:rsidR="00FC6F2D" w:rsidRPr="0051605B" w:rsidRDefault="00FC6F2D" w:rsidP="000F4E2E">
            <w:pPr>
              <w:ind w:right="6"/>
              <w:jc w:val="center"/>
              <w:rPr>
                <w:bCs/>
                <w:sz w:val="24"/>
                <w:szCs w:val="24"/>
              </w:rPr>
            </w:pPr>
          </w:p>
        </w:tc>
      </w:tr>
    </w:tbl>
    <w:p w:rsidR="00FC6F2D" w:rsidRPr="00BA3282" w:rsidRDefault="00FC6F2D" w:rsidP="00FC6F2D">
      <w:pPr>
        <w:ind w:right="6"/>
        <w:jc w:val="center"/>
        <w:rPr>
          <w:sz w:val="24"/>
          <w:szCs w:val="24"/>
        </w:rPr>
      </w:pPr>
    </w:p>
    <w:p w:rsidR="00521555" w:rsidRDefault="00521555" w:rsidP="00521555">
      <w:pPr>
        <w:overflowPunct/>
        <w:autoSpaceDE/>
        <w:autoSpaceDN/>
        <w:adjustRightInd/>
        <w:textAlignment w:val="auto"/>
        <w:rPr>
          <w:sz w:val="24"/>
          <w:szCs w:val="24"/>
        </w:rPr>
      </w:pPr>
      <w:r>
        <w:rPr>
          <w:sz w:val="24"/>
          <w:szCs w:val="24"/>
        </w:rPr>
        <w:br w:type="page"/>
      </w:r>
    </w:p>
    <w:p w:rsidR="00521555" w:rsidRDefault="00521555" w:rsidP="00521555">
      <w:pPr>
        <w:rPr>
          <w:sz w:val="24"/>
          <w:szCs w:val="24"/>
        </w:rPr>
        <w:sectPr w:rsidR="00521555" w:rsidSect="00FC6F2D">
          <w:pgSz w:w="16834" w:h="11913" w:orient="landscape"/>
          <w:pgMar w:top="567" w:right="567" w:bottom="992" w:left="992" w:header="567" w:footer="567" w:gutter="0"/>
          <w:cols w:space="720"/>
          <w:noEndnote/>
          <w:titlePg/>
          <w:docGrid w:linePitch="272"/>
        </w:sectPr>
      </w:pPr>
    </w:p>
    <w:p w:rsidR="0099764C" w:rsidRPr="0099764C" w:rsidRDefault="0099764C" w:rsidP="0099764C">
      <w:pPr>
        <w:overflowPunct/>
        <w:autoSpaceDE/>
        <w:autoSpaceDN/>
        <w:adjustRightInd/>
        <w:ind w:left="3540" w:right="6"/>
        <w:jc w:val="center"/>
        <w:textAlignment w:val="auto"/>
        <w:rPr>
          <w:sz w:val="28"/>
          <w:szCs w:val="28"/>
        </w:rPr>
      </w:pPr>
      <w:r w:rsidRPr="0099764C">
        <w:rPr>
          <w:sz w:val="28"/>
          <w:szCs w:val="28"/>
        </w:rPr>
        <w:lastRenderedPageBreak/>
        <w:t>ПРИЛОЖЕНИЕ 2</w:t>
      </w:r>
    </w:p>
    <w:p w:rsidR="0099764C" w:rsidRPr="0099764C" w:rsidRDefault="0099764C" w:rsidP="0099764C">
      <w:pPr>
        <w:overflowPunct/>
        <w:autoSpaceDE/>
        <w:autoSpaceDN/>
        <w:adjustRightInd/>
        <w:ind w:left="3540" w:right="6"/>
        <w:jc w:val="center"/>
        <w:textAlignment w:val="auto"/>
        <w:rPr>
          <w:sz w:val="28"/>
          <w:szCs w:val="28"/>
        </w:rPr>
      </w:pPr>
      <w:r w:rsidRPr="0099764C">
        <w:rPr>
          <w:sz w:val="28"/>
          <w:szCs w:val="28"/>
        </w:rPr>
        <w:t>к муниципальной программе</w:t>
      </w:r>
    </w:p>
    <w:p w:rsidR="0099764C" w:rsidRPr="0099764C" w:rsidRDefault="0099764C" w:rsidP="0099764C">
      <w:pPr>
        <w:overflowPunct/>
        <w:autoSpaceDE/>
        <w:autoSpaceDN/>
        <w:adjustRightInd/>
        <w:ind w:left="3540" w:right="6"/>
        <w:jc w:val="center"/>
        <w:textAlignment w:val="auto"/>
        <w:rPr>
          <w:sz w:val="28"/>
          <w:szCs w:val="28"/>
        </w:rPr>
      </w:pPr>
      <w:r w:rsidRPr="0099764C">
        <w:rPr>
          <w:sz w:val="28"/>
          <w:szCs w:val="28"/>
        </w:rPr>
        <w:t>Златоустовского городского округа</w:t>
      </w:r>
    </w:p>
    <w:p w:rsidR="0099764C" w:rsidRPr="0099764C" w:rsidRDefault="0099764C" w:rsidP="0099764C">
      <w:pPr>
        <w:overflowPunct/>
        <w:autoSpaceDE/>
        <w:autoSpaceDN/>
        <w:adjustRightInd/>
        <w:ind w:left="3540" w:right="6"/>
        <w:jc w:val="center"/>
        <w:textAlignment w:val="auto"/>
        <w:rPr>
          <w:sz w:val="28"/>
          <w:szCs w:val="28"/>
        </w:rPr>
      </w:pPr>
      <w:r w:rsidRPr="0099764C">
        <w:rPr>
          <w:sz w:val="28"/>
          <w:szCs w:val="28"/>
        </w:rPr>
        <w:t>«Развитие культуры и повышение эффективности</w:t>
      </w:r>
    </w:p>
    <w:p w:rsidR="0099764C" w:rsidRPr="0099764C" w:rsidRDefault="0099764C" w:rsidP="0099764C">
      <w:pPr>
        <w:overflowPunct/>
        <w:autoSpaceDE/>
        <w:autoSpaceDN/>
        <w:adjustRightInd/>
        <w:ind w:left="3540" w:right="6"/>
        <w:jc w:val="center"/>
        <w:textAlignment w:val="auto"/>
        <w:rPr>
          <w:sz w:val="28"/>
          <w:szCs w:val="28"/>
        </w:rPr>
      </w:pPr>
      <w:r w:rsidRPr="0099764C">
        <w:rPr>
          <w:sz w:val="28"/>
          <w:szCs w:val="28"/>
        </w:rPr>
        <w:t>реализации молодежной политики</w:t>
      </w:r>
    </w:p>
    <w:p w:rsidR="0099764C" w:rsidRPr="0099764C" w:rsidRDefault="0099764C" w:rsidP="0099764C">
      <w:pPr>
        <w:overflowPunct/>
        <w:autoSpaceDE/>
        <w:autoSpaceDN/>
        <w:adjustRightInd/>
        <w:ind w:left="3540" w:right="6"/>
        <w:jc w:val="center"/>
        <w:textAlignment w:val="auto"/>
        <w:rPr>
          <w:sz w:val="28"/>
          <w:szCs w:val="28"/>
        </w:rPr>
      </w:pPr>
      <w:r w:rsidRPr="0099764C">
        <w:rPr>
          <w:sz w:val="28"/>
          <w:szCs w:val="28"/>
        </w:rPr>
        <w:t>в Златоустовском городском округе»</w:t>
      </w:r>
    </w:p>
    <w:p w:rsidR="0099764C" w:rsidRPr="0099764C" w:rsidRDefault="0099764C" w:rsidP="0099764C">
      <w:pPr>
        <w:overflowPunct/>
        <w:autoSpaceDE/>
        <w:autoSpaceDN/>
        <w:adjustRightInd/>
        <w:ind w:firstLine="426"/>
        <w:jc w:val="center"/>
        <w:textAlignment w:val="auto"/>
        <w:rPr>
          <w:sz w:val="28"/>
          <w:szCs w:val="28"/>
        </w:rPr>
      </w:pPr>
    </w:p>
    <w:p w:rsidR="0099764C" w:rsidRPr="0099764C" w:rsidRDefault="0099764C" w:rsidP="0099764C">
      <w:pPr>
        <w:overflowPunct/>
        <w:autoSpaceDE/>
        <w:autoSpaceDN/>
        <w:adjustRightInd/>
        <w:ind w:firstLine="426"/>
        <w:jc w:val="center"/>
        <w:textAlignment w:val="auto"/>
        <w:rPr>
          <w:sz w:val="28"/>
          <w:szCs w:val="28"/>
        </w:rPr>
      </w:pPr>
    </w:p>
    <w:p w:rsidR="0099764C" w:rsidRPr="0099764C" w:rsidRDefault="0099764C" w:rsidP="0099764C">
      <w:pPr>
        <w:overflowPunct/>
        <w:autoSpaceDE/>
        <w:autoSpaceDN/>
        <w:adjustRightInd/>
        <w:ind w:firstLine="426"/>
        <w:jc w:val="center"/>
        <w:textAlignment w:val="auto"/>
        <w:rPr>
          <w:sz w:val="28"/>
          <w:szCs w:val="28"/>
        </w:rPr>
      </w:pPr>
    </w:p>
    <w:p w:rsidR="0099764C" w:rsidRPr="0099764C" w:rsidRDefault="0099764C" w:rsidP="0099764C">
      <w:pPr>
        <w:overflowPunct/>
        <w:autoSpaceDE/>
        <w:autoSpaceDN/>
        <w:adjustRightInd/>
        <w:ind w:firstLine="426"/>
        <w:jc w:val="center"/>
        <w:textAlignment w:val="auto"/>
        <w:rPr>
          <w:sz w:val="28"/>
          <w:szCs w:val="28"/>
        </w:rPr>
      </w:pPr>
    </w:p>
    <w:p w:rsidR="0099764C" w:rsidRPr="0099764C" w:rsidRDefault="0099764C" w:rsidP="0099764C">
      <w:pPr>
        <w:overflowPunct/>
        <w:autoSpaceDE/>
        <w:autoSpaceDN/>
        <w:adjustRightInd/>
        <w:ind w:firstLine="426"/>
        <w:jc w:val="center"/>
        <w:textAlignment w:val="auto"/>
        <w:rPr>
          <w:sz w:val="28"/>
          <w:szCs w:val="28"/>
        </w:rPr>
      </w:pPr>
    </w:p>
    <w:p w:rsidR="0099764C" w:rsidRPr="0099764C" w:rsidRDefault="0099764C" w:rsidP="0099764C">
      <w:pPr>
        <w:overflowPunct/>
        <w:autoSpaceDE/>
        <w:autoSpaceDN/>
        <w:adjustRightInd/>
        <w:ind w:firstLine="426"/>
        <w:jc w:val="center"/>
        <w:textAlignment w:val="auto"/>
        <w:rPr>
          <w:sz w:val="28"/>
          <w:szCs w:val="28"/>
        </w:rPr>
      </w:pPr>
    </w:p>
    <w:p w:rsidR="0099764C" w:rsidRPr="0099764C" w:rsidRDefault="0099764C" w:rsidP="0099764C">
      <w:pPr>
        <w:overflowPunct/>
        <w:autoSpaceDE/>
        <w:autoSpaceDN/>
        <w:adjustRightInd/>
        <w:ind w:firstLine="426"/>
        <w:jc w:val="center"/>
        <w:textAlignment w:val="auto"/>
        <w:rPr>
          <w:sz w:val="28"/>
          <w:szCs w:val="28"/>
        </w:rPr>
      </w:pPr>
    </w:p>
    <w:p w:rsidR="0099764C" w:rsidRPr="0099764C" w:rsidRDefault="0099764C" w:rsidP="0099764C">
      <w:pPr>
        <w:overflowPunct/>
        <w:autoSpaceDE/>
        <w:autoSpaceDN/>
        <w:adjustRightInd/>
        <w:ind w:firstLine="426"/>
        <w:jc w:val="center"/>
        <w:textAlignment w:val="auto"/>
        <w:rPr>
          <w:sz w:val="28"/>
          <w:szCs w:val="28"/>
        </w:rPr>
      </w:pPr>
    </w:p>
    <w:p w:rsidR="0099764C" w:rsidRPr="0099764C" w:rsidRDefault="0099764C" w:rsidP="0099764C">
      <w:pPr>
        <w:overflowPunct/>
        <w:autoSpaceDE/>
        <w:autoSpaceDN/>
        <w:adjustRightInd/>
        <w:ind w:firstLine="426"/>
        <w:jc w:val="center"/>
        <w:textAlignment w:val="auto"/>
        <w:rPr>
          <w:sz w:val="28"/>
          <w:szCs w:val="28"/>
        </w:rPr>
      </w:pPr>
    </w:p>
    <w:p w:rsidR="0099764C" w:rsidRPr="0099764C" w:rsidRDefault="0099764C" w:rsidP="0099764C">
      <w:pPr>
        <w:overflowPunct/>
        <w:autoSpaceDE/>
        <w:autoSpaceDN/>
        <w:adjustRightInd/>
        <w:ind w:firstLine="426"/>
        <w:jc w:val="center"/>
        <w:textAlignment w:val="auto"/>
        <w:rPr>
          <w:sz w:val="28"/>
          <w:szCs w:val="28"/>
        </w:rPr>
      </w:pPr>
    </w:p>
    <w:p w:rsidR="0099764C" w:rsidRPr="0099764C" w:rsidRDefault="0099764C" w:rsidP="0099764C">
      <w:pPr>
        <w:overflowPunct/>
        <w:autoSpaceDE/>
        <w:autoSpaceDN/>
        <w:adjustRightInd/>
        <w:ind w:firstLine="426"/>
        <w:jc w:val="center"/>
        <w:textAlignment w:val="auto"/>
        <w:rPr>
          <w:sz w:val="28"/>
          <w:szCs w:val="28"/>
        </w:rPr>
      </w:pPr>
    </w:p>
    <w:p w:rsidR="0099764C" w:rsidRPr="0099764C" w:rsidRDefault="0099764C" w:rsidP="0099764C">
      <w:pPr>
        <w:overflowPunct/>
        <w:autoSpaceDE/>
        <w:autoSpaceDN/>
        <w:adjustRightInd/>
        <w:ind w:firstLine="426"/>
        <w:jc w:val="center"/>
        <w:textAlignment w:val="auto"/>
        <w:rPr>
          <w:sz w:val="28"/>
          <w:szCs w:val="28"/>
        </w:rPr>
      </w:pPr>
    </w:p>
    <w:p w:rsidR="0099764C" w:rsidRPr="0099764C" w:rsidRDefault="0099764C" w:rsidP="0099764C">
      <w:pPr>
        <w:overflowPunct/>
        <w:autoSpaceDE/>
        <w:autoSpaceDN/>
        <w:adjustRightInd/>
        <w:ind w:firstLine="426"/>
        <w:jc w:val="center"/>
        <w:textAlignment w:val="auto"/>
        <w:rPr>
          <w:sz w:val="28"/>
          <w:szCs w:val="28"/>
        </w:rPr>
      </w:pPr>
    </w:p>
    <w:p w:rsidR="0099764C" w:rsidRPr="0099764C" w:rsidRDefault="0099764C" w:rsidP="0099764C">
      <w:pPr>
        <w:overflowPunct/>
        <w:autoSpaceDE/>
        <w:autoSpaceDN/>
        <w:adjustRightInd/>
        <w:ind w:firstLine="426"/>
        <w:jc w:val="center"/>
        <w:textAlignment w:val="auto"/>
        <w:rPr>
          <w:sz w:val="28"/>
          <w:szCs w:val="28"/>
        </w:rPr>
      </w:pPr>
    </w:p>
    <w:p w:rsidR="0099764C" w:rsidRPr="0099764C" w:rsidRDefault="0099764C" w:rsidP="0099764C">
      <w:pPr>
        <w:overflowPunct/>
        <w:autoSpaceDE/>
        <w:autoSpaceDN/>
        <w:adjustRightInd/>
        <w:ind w:firstLine="426"/>
        <w:jc w:val="center"/>
        <w:textAlignment w:val="auto"/>
        <w:rPr>
          <w:sz w:val="28"/>
          <w:szCs w:val="28"/>
        </w:rPr>
      </w:pPr>
    </w:p>
    <w:p w:rsidR="0099764C" w:rsidRPr="0099764C" w:rsidRDefault="0099764C" w:rsidP="0099764C">
      <w:pPr>
        <w:overflowPunct/>
        <w:autoSpaceDE/>
        <w:autoSpaceDN/>
        <w:adjustRightInd/>
        <w:spacing w:line="264" w:lineRule="auto"/>
        <w:ind w:firstLine="426"/>
        <w:jc w:val="center"/>
        <w:textAlignment w:val="auto"/>
        <w:rPr>
          <w:sz w:val="28"/>
          <w:szCs w:val="28"/>
        </w:rPr>
      </w:pPr>
      <w:r w:rsidRPr="0099764C">
        <w:rPr>
          <w:sz w:val="28"/>
          <w:szCs w:val="28"/>
        </w:rPr>
        <w:t>ПОДПРОГРАММА</w:t>
      </w:r>
    </w:p>
    <w:p w:rsidR="0099764C" w:rsidRPr="0099764C" w:rsidRDefault="0099764C" w:rsidP="0099764C">
      <w:pPr>
        <w:overflowPunct/>
        <w:autoSpaceDE/>
        <w:autoSpaceDN/>
        <w:adjustRightInd/>
        <w:spacing w:line="264" w:lineRule="auto"/>
        <w:ind w:firstLine="426"/>
        <w:jc w:val="center"/>
        <w:textAlignment w:val="auto"/>
        <w:rPr>
          <w:sz w:val="28"/>
          <w:szCs w:val="28"/>
        </w:rPr>
      </w:pPr>
    </w:p>
    <w:p w:rsidR="0099764C" w:rsidRPr="0099764C" w:rsidRDefault="0099764C" w:rsidP="0099764C">
      <w:pPr>
        <w:overflowPunct/>
        <w:autoSpaceDE/>
        <w:autoSpaceDN/>
        <w:adjustRightInd/>
        <w:spacing w:line="264" w:lineRule="auto"/>
        <w:ind w:firstLine="426"/>
        <w:jc w:val="center"/>
        <w:textAlignment w:val="auto"/>
        <w:rPr>
          <w:sz w:val="28"/>
          <w:szCs w:val="28"/>
        </w:rPr>
      </w:pPr>
      <w:r w:rsidRPr="0099764C">
        <w:rPr>
          <w:sz w:val="28"/>
          <w:szCs w:val="28"/>
        </w:rPr>
        <w:t xml:space="preserve">«Развитие молодежной политики. </w:t>
      </w:r>
    </w:p>
    <w:p w:rsidR="0099764C" w:rsidRPr="0099764C" w:rsidRDefault="0099764C" w:rsidP="0099764C">
      <w:pPr>
        <w:overflowPunct/>
        <w:autoSpaceDE/>
        <w:autoSpaceDN/>
        <w:adjustRightInd/>
        <w:spacing w:line="264" w:lineRule="auto"/>
        <w:ind w:firstLine="426"/>
        <w:jc w:val="center"/>
        <w:textAlignment w:val="auto"/>
        <w:rPr>
          <w:sz w:val="28"/>
          <w:szCs w:val="28"/>
        </w:rPr>
      </w:pPr>
      <w:r w:rsidRPr="0099764C">
        <w:rPr>
          <w:sz w:val="28"/>
          <w:szCs w:val="28"/>
        </w:rPr>
        <w:t>Гражданско-патриотическое воспитание молодежи»</w:t>
      </w:r>
    </w:p>
    <w:p w:rsidR="0099764C" w:rsidRPr="0099764C" w:rsidRDefault="0099764C" w:rsidP="0099764C">
      <w:pPr>
        <w:overflowPunct/>
        <w:autoSpaceDE/>
        <w:autoSpaceDN/>
        <w:adjustRightInd/>
        <w:ind w:firstLine="426"/>
        <w:jc w:val="center"/>
        <w:textAlignment w:val="auto"/>
        <w:rPr>
          <w:sz w:val="28"/>
          <w:szCs w:val="28"/>
        </w:rPr>
      </w:pPr>
    </w:p>
    <w:p w:rsidR="0099764C" w:rsidRPr="0099764C" w:rsidRDefault="0099764C" w:rsidP="0099764C">
      <w:pPr>
        <w:overflowPunct/>
        <w:autoSpaceDE/>
        <w:autoSpaceDN/>
        <w:adjustRightInd/>
        <w:ind w:firstLine="426"/>
        <w:jc w:val="center"/>
        <w:textAlignment w:val="auto"/>
        <w:rPr>
          <w:sz w:val="28"/>
          <w:szCs w:val="28"/>
        </w:rPr>
      </w:pPr>
    </w:p>
    <w:p w:rsidR="0099764C" w:rsidRPr="0099764C" w:rsidRDefault="0099764C" w:rsidP="0099764C">
      <w:pPr>
        <w:overflowPunct/>
        <w:autoSpaceDE/>
        <w:autoSpaceDN/>
        <w:adjustRightInd/>
        <w:ind w:firstLine="426"/>
        <w:jc w:val="center"/>
        <w:textAlignment w:val="auto"/>
        <w:rPr>
          <w:sz w:val="28"/>
          <w:szCs w:val="28"/>
        </w:rPr>
      </w:pPr>
    </w:p>
    <w:p w:rsidR="0099764C" w:rsidRPr="0099764C" w:rsidRDefault="0099764C" w:rsidP="0099764C">
      <w:pPr>
        <w:overflowPunct/>
        <w:autoSpaceDE/>
        <w:autoSpaceDN/>
        <w:adjustRightInd/>
        <w:ind w:firstLine="426"/>
        <w:jc w:val="center"/>
        <w:textAlignment w:val="auto"/>
        <w:rPr>
          <w:sz w:val="28"/>
          <w:szCs w:val="28"/>
        </w:rPr>
      </w:pPr>
    </w:p>
    <w:p w:rsidR="0099764C" w:rsidRPr="0099764C" w:rsidRDefault="0099764C" w:rsidP="0099764C">
      <w:pPr>
        <w:overflowPunct/>
        <w:autoSpaceDE/>
        <w:autoSpaceDN/>
        <w:adjustRightInd/>
        <w:ind w:firstLine="426"/>
        <w:jc w:val="center"/>
        <w:textAlignment w:val="auto"/>
        <w:rPr>
          <w:sz w:val="28"/>
          <w:szCs w:val="28"/>
        </w:rPr>
      </w:pPr>
    </w:p>
    <w:p w:rsidR="0099764C" w:rsidRPr="0099764C" w:rsidRDefault="0099764C" w:rsidP="0099764C">
      <w:pPr>
        <w:overflowPunct/>
        <w:autoSpaceDE/>
        <w:autoSpaceDN/>
        <w:adjustRightInd/>
        <w:ind w:firstLine="426"/>
        <w:jc w:val="center"/>
        <w:textAlignment w:val="auto"/>
        <w:rPr>
          <w:sz w:val="28"/>
          <w:szCs w:val="28"/>
        </w:rPr>
      </w:pPr>
    </w:p>
    <w:p w:rsidR="0099764C" w:rsidRPr="0099764C" w:rsidRDefault="0099764C" w:rsidP="0099764C">
      <w:pPr>
        <w:overflowPunct/>
        <w:autoSpaceDE/>
        <w:autoSpaceDN/>
        <w:adjustRightInd/>
        <w:ind w:firstLine="426"/>
        <w:jc w:val="center"/>
        <w:textAlignment w:val="auto"/>
        <w:rPr>
          <w:sz w:val="28"/>
          <w:szCs w:val="28"/>
        </w:rPr>
      </w:pPr>
    </w:p>
    <w:p w:rsidR="0099764C" w:rsidRPr="0099764C" w:rsidRDefault="0099764C" w:rsidP="0099764C">
      <w:pPr>
        <w:overflowPunct/>
        <w:autoSpaceDE/>
        <w:autoSpaceDN/>
        <w:adjustRightInd/>
        <w:ind w:firstLine="426"/>
        <w:jc w:val="center"/>
        <w:textAlignment w:val="auto"/>
        <w:rPr>
          <w:sz w:val="28"/>
        </w:rPr>
      </w:pPr>
    </w:p>
    <w:p w:rsidR="0099764C" w:rsidRPr="0099764C" w:rsidRDefault="0099764C" w:rsidP="0099764C">
      <w:pPr>
        <w:overflowPunct/>
        <w:autoSpaceDE/>
        <w:autoSpaceDN/>
        <w:adjustRightInd/>
        <w:ind w:firstLine="426"/>
        <w:jc w:val="center"/>
        <w:textAlignment w:val="auto"/>
        <w:rPr>
          <w:sz w:val="28"/>
        </w:rPr>
      </w:pPr>
    </w:p>
    <w:p w:rsidR="0099764C" w:rsidRPr="0099764C" w:rsidRDefault="0099764C" w:rsidP="0099764C">
      <w:pPr>
        <w:overflowPunct/>
        <w:autoSpaceDE/>
        <w:autoSpaceDN/>
        <w:adjustRightInd/>
        <w:ind w:firstLine="426"/>
        <w:jc w:val="center"/>
        <w:textAlignment w:val="auto"/>
        <w:rPr>
          <w:sz w:val="28"/>
        </w:rPr>
      </w:pPr>
    </w:p>
    <w:p w:rsidR="0099764C" w:rsidRPr="0099764C" w:rsidRDefault="0099764C" w:rsidP="0099764C">
      <w:pPr>
        <w:overflowPunct/>
        <w:autoSpaceDE/>
        <w:autoSpaceDN/>
        <w:adjustRightInd/>
        <w:ind w:firstLine="426"/>
        <w:jc w:val="center"/>
        <w:textAlignment w:val="auto"/>
        <w:rPr>
          <w:sz w:val="28"/>
        </w:rPr>
      </w:pPr>
    </w:p>
    <w:p w:rsidR="0099764C" w:rsidRPr="0099764C" w:rsidRDefault="0099764C" w:rsidP="0099764C">
      <w:pPr>
        <w:overflowPunct/>
        <w:autoSpaceDE/>
        <w:autoSpaceDN/>
        <w:adjustRightInd/>
        <w:ind w:firstLine="426"/>
        <w:jc w:val="center"/>
        <w:textAlignment w:val="auto"/>
        <w:rPr>
          <w:sz w:val="28"/>
        </w:rPr>
      </w:pPr>
    </w:p>
    <w:p w:rsidR="0099764C" w:rsidRPr="0099764C" w:rsidRDefault="0099764C" w:rsidP="0099764C">
      <w:pPr>
        <w:overflowPunct/>
        <w:autoSpaceDE/>
        <w:autoSpaceDN/>
        <w:adjustRightInd/>
        <w:ind w:firstLine="426"/>
        <w:jc w:val="center"/>
        <w:textAlignment w:val="auto"/>
        <w:rPr>
          <w:sz w:val="28"/>
        </w:rPr>
      </w:pPr>
    </w:p>
    <w:p w:rsidR="0099764C" w:rsidRPr="0099764C" w:rsidRDefault="0099764C" w:rsidP="0099764C">
      <w:pPr>
        <w:overflowPunct/>
        <w:autoSpaceDE/>
        <w:autoSpaceDN/>
        <w:adjustRightInd/>
        <w:ind w:firstLine="426"/>
        <w:jc w:val="center"/>
        <w:textAlignment w:val="auto"/>
        <w:rPr>
          <w:sz w:val="28"/>
        </w:rPr>
      </w:pPr>
    </w:p>
    <w:p w:rsidR="0099764C" w:rsidRPr="0099764C" w:rsidRDefault="0099764C" w:rsidP="0099764C">
      <w:pPr>
        <w:overflowPunct/>
        <w:autoSpaceDE/>
        <w:autoSpaceDN/>
        <w:adjustRightInd/>
        <w:ind w:firstLine="426"/>
        <w:jc w:val="center"/>
        <w:textAlignment w:val="auto"/>
        <w:rPr>
          <w:sz w:val="28"/>
        </w:rPr>
      </w:pPr>
    </w:p>
    <w:p w:rsidR="0099764C" w:rsidRPr="0099764C" w:rsidRDefault="0099764C" w:rsidP="0099764C">
      <w:pPr>
        <w:overflowPunct/>
        <w:autoSpaceDE/>
        <w:autoSpaceDN/>
        <w:adjustRightInd/>
        <w:ind w:firstLine="426"/>
        <w:jc w:val="center"/>
        <w:textAlignment w:val="auto"/>
        <w:rPr>
          <w:sz w:val="28"/>
        </w:rPr>
      </w:pPr>
    </w:p>
    <w:p w:rsidR="0099764C" w:rsidRPr="0099764C" w:rsidRDefault="0099764C" w:rsidP="0099764C">
      <w:pPr>
        <w:overflowPunct/>
        <w:autoSpaceDE/>
        <w:autoSpaceDN/>
        <w:adjustRightInd/>
        <w:ind w:firstLine="426"/>
        <w:jc w:val="center"/>
        <w:textAlignment w:val="auto"/>
        <w:rPr>
          <w:sz w:val="28"/>
        </w:rPr>
      </w:pPr>
    </w:p>
    <w:p w:rsidR="0099764C" w:rsidRPr="0099764C" w:rsidRDefault="0099764C" w:rsidP="0099764C">
      <w:pPr>
        <w:overflowPunct/>
        <w:autoSpaceDE/>
        <w:autoSpaceDN/>
        <w:adjustRightInd/>
        <w:ind w:firstLine="426"/>
        <w:jc w:val="center"/>
        <w:textAlignment w:val="auto"/>
        <w:rPr>
          <w:sz w:val="28"/>
        </w:rPr>
      </w:pPr>
    </w:p>
    <w:p w:rsidR="0099764C" w:rsidRPr="0099764C" w:rsidRDefault="0099764C" w:rsidP="0099764C">
      <w:pPr>
        <w:overflowPunct/>
        <w:autoSpaceDE/>
        <w:autoSpaceDN/>
        <w:adjustRightInd/>
        <w:textAlignment w:val="auto"/>
        <w:rPr>
          <w:sz w:val="28"/>
        </w:rPr>
      </w:pPr>
    </w:p>
    <w:p w:rsidR="0099764C" w:rsidRPr="0099764C" w:rsidRDefault="0099764C" w:rsidP="0099764C">
      <w:pPr>
        <w:overflowPunct/>
        <w:autoSpaceDE/>
        <w:autoSpaceDN/>
        <w:adjustRightInd/>
        <w:ind w:firstLine="426"/>
        <w:jc w:val="center"/>
        <w:textAlignment w:val="auto"/>
        <w:rPr>
          <w:sz w:val="28"/>
        </w:rPr>
      </w:pPr>
      <w:r w:rsidRPr="0099764C">
        <w:rPr>
          <w:sz w:val="28"/>
        </w:rPr>
        <w:t>Златоустовский городской округ</w:t>
      </w:r>
    </w:p>
    <w:p w:rsidR="0099764C" w:rsidRPr="0099764C" w:rsidRDefault="0099764C" w:rsidP="0099764C">
      <w:pPr>
        <w:overflowPunct/>
        <w:autoSpaceDE/>
        <w:autoSpaceDN/>
        <w:adjustRightInd/>
        <w:ind w:firstLine="426"/>
        <w:jc w:val="center"/>
        <w:textAlignment w:val="auto"/>
        <w:rPr>
          <w:sz w:val="28"/>
        </w:rPr>
      </w:pPr>
      <w:r w:rsidRPr="0099764C">
        <w:rPr>
          <w:sz w:val="28"/>
        </w:rPr>
        <w:t>201</w:t>
      </w:r>
      <w:r w:rsidR="00655FA4">
        <w:rPr>
          <w:sz w:val="28"/>
        </w:rPr>
        <w:t>4</w:t>
      </w:r>
      <w:r w:rsidRPr="0099764C">
        <w:rPr>
          <w:sz w:val="28"/>
        </w:rPr>
        <w:t xml:space="preserve"> г.</w:t>
      </w:r>
    </w:p>
    <w:p w:rsidR="0099764C" w:rsidRPr="0099764C" w:rsidRDefault="0099764C" w:rsidP="0099764C">
      <w:pPr>
        <w:overflowPunct/>
        <w:autoSpaceDE/>
        <w:autoSpaceDN/>
        <w:adjustRightInd/>
        <w:ind w:right="6" w:firstLine="426"/>
        <w:jc w:val="center"/>
        <w:textAlignment w:val="auto"/>
        <w:outlineLvl w:val="0"/>
        <w:rPr>
          <w:sz w:val="24"/>
          <w:szCs w:val="24"/>
        </w:rPr>
      </w:pPr>
      <w:r w:rsidRPr="0099764C">
        <w:rPr>
          <w:bCs/>
          <w:color w:val="000000"/>
          <w:spacing w:val="-2"/>
          <w:sz w:val="24"/>
          <w:szCs w:val="24"/>
        </w:rPr>
        <w:lastRenderedPageBreak/>
        <w:t xml:space="preserve">Содержание </w:t>
      </w:r>
      <w:r w:rsidRPr="0099764C">
        <w:rPr>
          <w:sz w:val="24"/>
          <w:szCs w:val="24"/>
        </w:rPr>
        <w:t>подпрограммы</w:t>
      </w:r>
    </w:p>
    <w:p w:rsidR="0099764C" w:rsidRPr="0099764C" w:rsidRDefault="0099764C" w:rsidP="0099764C">
      <w:pPr>
        <w:overflowPunct/>
        <w:autoSpaceDE/>
        <w:autoSpaceDN/>
        <w:adjustRightInd/>
        <w:spacing w:line="264" w:lineRule="auto"/>
        <w:ind w:firstLine="426"/>
        <w:jc w:val="center"/>
        <w:textAlignment w:val="auto"/>
        <w:rPr>
          <w:sz w:val="24"/>
          <w:szCs w:val="24"/>
        </w:rPr>
      </w:pPr>
      <w:r w:rsidRPr="0099764C">
        <w:rPr>
          <w:sz w:val="24"/>
          <w:szCs w:val="24"/>
        </w:rPr>
        <w:t xml:space="preserve">«Развитие молодежной политики. Гражданско-патриотическое </w:t>
      </w:r>
    </w:p>
    <w:p w:rsidR="0099764C" w:rsidRPr="0099764C" w:rsidRDefault="0099764C" w:rsidP="0099764C">
      <w:pPr>
        <w:overflowPunct/>
        <w:autoSpaceDE/>
        <w:autoSpaceDN/>
        <w:adjustRightInd/>
        <w:spacing w:line="264" w:lineRule="auto"/>
        <w:ind w:firstLine="426"/>
        <w:jc w:val="center"/>
        <w:textAlignment w:val="auto"/>
        <w:rPr>
          <w:sz w:val="24"/>
          <w:szCs w:val="24"/>
        </w:rPr>
      </w:pPr>
      <w:r w:rsidRPr="0099764C">
        <w:rPr>
          <w:sz w:val="24"/>
          <w:szCs w:val="24"/>
        </w:rPr>
        <w:t>воспитание молодежи»</w:t>
      </w:r>
    </w:p>
    <w:p w:rsidR="0099764C" w:rsidRPr="0099764C" w:rsidRDefault="0099764C" w:rsidP="0099764C">
      <w:pPr>
        <w:overflowPunct/>
        <w:autoSpaceDE/>
        <w:autoSpaceDN/>
        <w:adjustRightInd/>
        <w:spacing w:line="264" w:lineRule="auto"/>
        <w:ind w:firstLine="426"/>
        <w:jc w:val="center"/>
        <w:textAlignment w:val="auto"/>
        <w:rPr>
          <w:sz w:val="24"/>
          <w:szCs w:val="24"/>
        </w:rPr>
      </w:pPr>
    </w:p>
    <w:p w:rsidR="0099764C" w:rsidRPr="0099764C" w:rsidRDefault="0099764C" w:rsidP="0099764C">
      <w:pPr>
        <w:widowControl w:val="0"/>
        <w:shd w:val="clear" w:color="auto" w:fill="FFFFFF"/>
        <w:tabs>
          <w:tab w:val="left" w:pos="583"/>
        </w:tabs>
        <w:overflowPunct/>
        <w:ind w:right="6"/>
        <w:contextualSpacing/>
        <w:textAlignment w:val="auto"/>
        <w:rPr>
          <w:color w:val="000000"/>
          <w:spacing w:val="1"/>
          <w:sz w:val="24"/>
          <w:szCs w:val="24"/>
        </w:rPr>
      </w:pPr>
    </w:p>
    <w:p w:rsidR="0099764C" w:rsidRPr="0099764C" w:rsidRDefault="0099764C" w:rsidP="0099764C">
      <w:pPr>
        <w:overflowPunct/>
        <w:autoSpaceDE/>
        <w:autoSpaceDN/>
        <w:adjustRightInd/>
        <w:ind w:right="6"/>
        <w:jc w:val="both"/>
        <w:textAlignment w:val="auto"/>
        <w:rPr>
          <w:color w:val="000000"/>
          <w:sz w:val="24"/>
          <w:szCs w:val="24"/>
        </w:rPr>
      </w:pPr>
      <w:r w:rsidRPr="0099764C">
        <w:rPr>
          <w:color w:val="000000"/>
          <w:sz w:val="24"/>
          <w:szCs w:val="24"/>
        </w:rPr>
        <w:t>Паспорт подпрограммы</w:t>
      </w:r>
    </w:p>
    <w:p w:rsidR="0099764C" w:rsidRPr="0099764C" w:rsidRDefault="0099764C" w:rsidP="0099764C">
      <w:pPr>
        <w:overflowPunct/>
        <w:autoSpaceDE/>
        <w:autoSpaceDN/>
        <w:adjustRightInd/>
        <w:ind w:right="6"/>
        <w:jc w:val="both"/>
        <w:textAlignment w:val="auto"/>
        <w:rPr>
          <w:sz w:val="24"/>
          <w:szCs w:val="24"/>
        </w:rPr>
      </w:pPr>
    </w:p>
    <w:p w:rsidR="0099764C" w:rsidRPr="0099764C" w:rsidRDefault="0099764C" w:rsidP="0099764C">
      <w:pPr>
        <w:overflowPunct/>
        <w:autoSpaceDE/>
        <w:autoSpaceDN/>
        <w:adjustRightInd/>
        <w:ind w:right="6"/>
        <w:jc w:val="both"/>
        <w:textAlignment w:val="auto"/>
        <w:rPr>
          <w:rFonts w:eastAsia="Calibri"/>
          <w:sz w:val="24"/>
          <w:szCs w:val="24"/>
        </w:rPr>
      </w:pPr>
      <w:r w:rsidRPr="0099764C">
        <w:rPr>
          <w:sz w:val="24"/>
          <w:szCs w:val="24"/>
        </w:rPr>
        <w:t>Раздел I. Х</w:t>
      </w:r>
      <w:r w:rsidRPr="0099764C">
        <w:rPr>
          <w:rFonts w:eastAsia="Calibri"/>
          <w:sz w:val="24"/>
          <w:szCs w:val="24"/>
        </w:rPr>
        <w:t>арактеристика сферы реализации подпрограммы, описание основных проблем в ук</w:t>
      </w:r>
      <w:r w:rsidRPr="0099764C">
        <w:rPr>
          <w:rFonts w:eastAsia="Calibri"/>
          <w:sz w:val="24"/>
          <w:szCs w:val="24"/>
        </w:rPr>
        <w:t>а</w:t>
      </w:r>
      <w:r w:rsidRPr="0099764C">
        <w:rPr>
          <w:rFonts w:eastAsia="Calibri"/>
          <w:sz w:val="24"/>
          <w:szCs w:val="24"/>
        </w:rPr>
        <w:t>занной сфере</w:t>
      </w:r>
    </w:p>
    <w:p w:rsidR="0099764C" w:rsidRPr="0099764C" w:rsidRDefault="0099764C" w:rsidP="0099764C">
      <w:pPr>
        <w:overflowPunct/>
        <w:autoSpaceDE/>
        <w:autoSpaceDN/>
        <w:adjustRightInd/>
        <w:ind w:right="6"/>
        <w:jc w:val="both"/>
        <w:textAlignment w:val="auto"/>
        <w:rPr>
          <w:sz w:val="24"/>
          <w:szCs w:val="24"/>
        </w:rPr>
      </w:pPr>
    </w:p>
    <w:p w:rsidR="0099764C" w:rsidRPr="0099764C" w:rsidRDefault="0099764C" w:rsidP="0099764C">
      <w:pPr>
        <w:overflowPunct/>
        <w:autoSpaceDE/>
        <w:autoSpaceDN/>
        <w:adjustRightInd/>
        <w:ind w:right="6"/>
        <w:jc w:val="both"/>
        <w:textAlignment w:val="auto"/>
        <w:rPr>
          <w:rFonts w:eastAsia="Calibri"/>
          <w:sz w:val="24"/>
          <w:szCs w:val="24"/>
        </w:rPr>
      </w:pPr>
      <w:r w:rsidRPr="0099764C">
        <w:rPr>
          <w:sz w:val="24"/>
          <w:szCs w:val="24"/>
        </w:rPr>
        <w:t xml:space="preserve">Раздел II. </w:t>
      </w:r>
      <w:r w:rsidRPr="0099764C">
        <w:rPr>
          <w:rFonts w:eastAsia="Calibri"/>
          <w:sz w:val="24"/>
          <w:szCs w:val="24"/>
        </w:rPr>
        <w:t>Приоритеты муниципальной политики в сфере реализации подпрограммы, цели, задачи и показатели (индикаторы) достижения целей и решения задач, описание основных ожидаемых конечных результатов подпрограммы, сроков и контрольных этапов реализации подпрограммы</w:t>
      </w:r>
    </w:p>
    <w:p w:rsidR="0099764C" w:rsidRPr="0099764C" w:rsidRDefault="0099764C" w:rsidP="0099764C">
      <w:pPr>
        <w:overflowPunct/>
        <w:autoSpaceDE/>
        <w:autoSpaceDN/>
        <w:adjustRightInd/>
        <w:ind w:right="6"/>
        <w:jc w:val="both"/>
        <w:textAlignment w:val="auto"/>
        <w:rPr>
          <w:sz w:val="24"/>
          <w:szCs w:val="24"/>
        </w:rPr>
      </w:pPr>
    </w:p>
    <w:p w:rsidR="0099764C" w:rsidRPr="0099764C" w:rsidRDefault="0099764C" w:rsidP="0099764C">
      <w:pPr>
        <w:widowControl w:val="0"/>
        <w:shd w:val="clear" w:color="auto" w:fill="FFFFFF"/>
        <w:tabs>
          <w:tab w:val="left" w:pos="583"/>
        </w:tabs>
        <w:overflowPunct/>
        <w:ind w:right="6"/>
        <w:contextualSpacing/>
        <w:textAlignment w:val="auto"/>
        <w:rPr>
          <w:color w:val="000000"/>
          <w:sz w:val="24"/>
          <w:szCs w:val="24"/>
        </w:rPr>
      </w:pPr>
      <w:r w:rsidRPr="0099764C">
        <w:rPr>
          <w:color w:val="000000"/>
          <w:spacing w:val="1"/>
          <w:sz w:val="24"/>
          <w:szCs w:val="24"/>
        </w:rPr>
        <w:t xml:space="preserve">Раздел </w:t>
      </w:r>
      <w:r w:rsidRPr="0099764C">
        <w:rPr>
          <w:color w:val="000000"/>
          <w:spacing w:val="1"/>
          <w:sz w:val="24"/>
          <w:szCs w:val="24"/>
          <w:lang w:val="en-US"/>
        </w:rPr>
        <w:t>III</w:t>
      </w:r>
      <w:r w:rsidRPr="0099764C">
        <w:rPr>
          <w:color w:val="000000"/>
          <w:spacing w:val="1"/>
          <w:sz w:val="24"/>
          <w:szCs w:val="24"/>
        </w:rPr>
        <w:t>.</w:t>
      </w:r>
      <w:r w:rsidRPr="0099764C">
        <w:rPr>
          <w:color w:val="000000"/>
          <w:sz w:val="24"/>
          <w:szCs w:val="24"/>
        </w:rPr>
        <w:t xml:space="preserve"> Характеристика основных мероприятий подпрограммы</w:t>
      </w:r>
    </w:p>
    <w:p w:rsidR="0099764C" w:rsidRPr="0099764C" w:rsidRDefault="0099764C" w:rsidP="0099764C">
      <w:pPr>
        <w:widowControl w:val="0"/>
        <w:shd w:val="clear" w:color="auto" w:fill="FFFFFF"/>
        <w:tabs>
          <w:tab w:val="left" w:pos="583"/>
        </w:tabs>
        <w:overflowPunct/>
        <w:ind w:right="6"/>
        <w:contextualSpacing/>
        <w:textAlignment w:val="auto"/>
        <w:rPr>
          <w:color w:val="000000"/>
          <w:spacing w:val="-6"/>
          <w:sz w:val="24"/>
          <w:szCs w:val="24"/>
        </w:rPr>
      </w:pPr>
    </w:p>
    <w:p w:rsidR="0099764C" w:rsidRPr="0099764C" w:rsidRDefault="0099764C" w:rsidP="0099764C">
      <w:pPr>
        <w:widowControl w:val="0"/>
        <w:shd w:val="clear" w:color="auto" w:fill="FFFFFF"/>
        <w:tabs>
          <w:tab w:val="left" w:pos="583"/>
        </w:tabs>
        <w:suppressAutoHyphens/>
        <w:overflowPunct/>
        <w:ind w:right="6"/>
        <w:contextualSpacing/>
        <w:jc w:val="both"/>
        <w:textAlignment w:val="auto"/>
        <w:rPr>
          <w:color w:val="000000"/>
          <w:spacing w:val="1"/>
          <w:sz w:val="24"/>
          <w:szCs w:val="24"/>
        </w:rPr>
      </w:pPr>
      <w:r w:rsidRPr="0099764C">
        <w:rPr>
          <w:color w:val="000000"/>
          <w:spacing w:val="1"/>
          <w:sz w:val="24"/>
          <w:szCs w:val="24"/>
        </w:rPr>
        <w:t xml:space="preserve">Раздел </w:t>
      </w:r>
      <w:r w:rsidRPr="0099764C">
        <w:rPr>
          <w:color w:val="000000"/>
          <w:spacing w:val="1"/>
          <w:sz w:val="24"/>
          <w:szCs w:val="24"/>
          <w:lang w:val="en-US"/>
        </w:rPr>
        <w:t>IV</w:t>
      </w:r>
      <w:r w:rsidRPr="0099764C">
        <w:rPr>
          <w:color w:val="000000"/>
          <w:spacing w:val="1"/>
          <w:sz w:val="24"/>
          <w:szCs w:val="24"/>
        </w:rPr>
        <w:t xml:space="preserve">. </w:t>
      </w:r>
      <w:r w:rsidRPr="0099764C">
        <w:rPr>
          <w:rFonts w:eastAsia="Calibri"/>
          <w:sz w:val="24"/>
          <w:szCs w:val="24"/>
        </w:rPr>
        <w:t>Информация об участии  предприятий и организаций, независимо                                   от их организационно-правовой формы собственности, а также внебюджетных фондов, в реализации подпрограммы</w:t>
      </w:r>
    </w:p>
    <w:p w:rsidR="0099764C" w:rsidRPr="0099764C" w:rsidRDefault="0099764C" w:rsidP="0099764C">
      <w:pPr>
        <w:widowControl w:val="0"/>
        <w:shd w:val="clear" w:color="auto" w:fill="FFFFFF"/>
        <w:tabs>
          <w:tab w:val="left" w:pos="583"/>
        </w:tabs>
        <w:suppressAutoHyphens/>
        <w:overflowPunct/>
        <w:ind w:right="6"/>
        <w:contextualSpacing/>
        <w:jc w:val="both"/>
        <w:textAlignment w:val="auto"/>
        <w:rPr>
          <w:color w:val="000000"/>
          <w:spacing w:val="-9"/>
          <w:sz w:val="24"/>
          <w:szCs w:val="24"/>
        </w:rPr>
      </w:pPr>
    </w:p>
    <w:p w:rsidR="0099764C" w:rsidRPr="0099764C" w:rsidRDefault="0099764C" w:rsidP="0099764C">
      <w:pPr>
        <w:widowControl w:val="0"/>
        <w:shd w:val="clear" w:color="auto" w:fill="FFFFFF"/>
        <w:tabs>
          <w:tab w:val="left" w:pos="583"/>
        </w:tabs>
        <w:suppressAutoHyphens/>
        <w:overflowPunct/>
        <w:ind w:right="6"/>
        <w:contextualSpacing/>
        <w:jc w:val="both"/>
        <w:textAlignment w:val="auto"/>
        <w:rPr>
          <w:color w:val="000000"/>
          <w:sz w:val="24"/>
          <w:szCs w:val="24"/>
        </w:rPr>
      </w:pPr>
      <w:r w:rsidRPr="0099764C">
        <w:rPr>
          <w:color w:val="000000"/>
          <w:spacing w:val="1"/>
          <w:sz w:val="24"/>
          <w:szCs w:val="24"/>
        </w:rPr>
        <w:t xml:space="preserve">Раздел </w:t>
      </w:r>
      <w:r w:rsidRPr="0099764C">
        <w:rPr>
          <w:color w:val="000000"/>
          <w:spacing w:val="1"/>
          <w:sz w:val="24"/>
          <w:szCs w:val="24"/>
          <w:lang w:val="en-US"/>
        </w:rPr>
        <w:t>V</w:t>
      </w:r>
      <w:r w:rsidRPr="0099764C">
        <w:rPr>
          <w:color w:val="000000"/>
          <w:spacing w:val="1"/>
          <w:sz w:val="24"/>
          <w:szCs w:val="24"/>
        </w:rPr>
        <w:t xml:space="preserve">. </w:t>
      </w:r>
      <w:r w:rsidRPr="0099764C">
        <w:rPr>
          <w:color w:val="000000"/>
          <w:sz w:val="24"/>
          <w:szCs w:val="24"/>
        </w:rPr>
        <w:t>Обоснование объема финансовых ресурсов, необходимых для реализации подпрограммы</w:t>
      </w:r>
    </w:p>
    <w:p w:rsidR="0099764C" w:rsidRPr="0099764C" w:rsidRDefault="0099764C" w:rsidP="0099764C">
      <w:pPr>
        <w:suppressAutoHyphens/>
        <w:overflowPunct/>
        <w:autoSpaceDE/>
        <w:autoSpaceDN/>
        <w:adjustRightInd/>
        <w:ind w:right="6"/>
        <w:jc w:val="both"/>
        <w:textAlignment w:val="auto"/>
        <w:rPr>
          <w:color w:val="000000"/>
          <w:spacing w:val="1"/>
          <w:sz w:val="24"/>
          <w:szCs w:val="24"/>
        </w:rPr>
      </w:pPr>
    </w:p>
    <w:p w:rsidR="0099764C" w:rsidRPr="0099764C" w:rsidRDefault="0099764C" w:rsidP="0099764C">
      <w:pPr>
        <w:suppressAutoHyphens/>
        <w:overflowPunct/>
        <w:autoSpaceDE/>
        <w:autoSpaceDN/>
        <w:adjustRightInd/>
        <w:ind w:right="6"/>
        <w:jc w:val="both"/>
        <w:textAlignment w:val="auto"/>
        <w:rPr>
          <w:color w:val="000000"/>
          <w:spacing w:val="1"/>
          <w:sz w:val="24"/>
          <w:szCs w:val="24"/>
        </w:rPr>
      </w:pPr>
      <w:r w:rsidRPr="0099764C">
        <w:rPr>
          <w:color w:val="000000"/>
          <w:spacing w:val="1"/>
          <w:sz w:val="24"/>
          <w:szCs w:val="24"/>
        </w:rPr>
        <w:t xml:space="preserve">Раздел </w:t>
      </w:r>
      <w:r w:rsidRPr="0099764C">
        <w:rPr>
          <w:color w:val="000000"/>
          <w:spacing w:val="1"/>
          <w:sz w:val="24"/>
          <w:szCs w:val="24"/>
          <w:lang w:val="en-US"/>
        </w:rPr>
        <w:t>VI</w:t>
      </w:r>
      <w:r w:rsidRPr="0099764C">
        <w:rPr>
          <w:color w:val="000000"/>
          <w:spacing w:val="1"/>
          <w:sz w:val="24"/>
          <w:szCs w:val="24"/>
        </w:rPr>
        <w:t>. Анализ рисков подпрограммы и описание мер управления рисками реализации подпрограммы</w:t>
      </w:r>
    </w:p>
    <w:p w:rsidR="0099764C" w:rsidRPr="0099764C" w:rsidRDefault="0099764C" w:rsidP="0099764C">
      <w:pPr>
        <w:suppressAutoHyphens/>
        <w:overflowPunct/>
        <w:autoSpaceDE/>
        <w:autoSpaceDN/>
        <w:adjustRightInd/>
        <w:spacing w:line="360" w:lineRule="auto"/>
        <w:ind w:right="6" w:firstLine="426"/>
        <w:jc w:val="both"/>
        <w:textAlignment w:val="auto"/>
        <w:rPr>
          <w:sz w:val="24"/>
          <w:szCs w:val="24"/>
        </w:rPr>
      </w:pPr>
    </w:p>
    <w:p w:rsidR="0099764C" w:rsidRPr="0099764C" w:rsidRDefault="0099764C" w:rsidP="0099764C">
      <w:pPr>
        <w:overflowPunct/>
        <w:autoSpaceDE/>
        <w:autoSpaceDN/>
        <w:adjustRightInd/>
        <w:spacing w:line="264" w:lineRule="auto"/>
        <w:ind w:firstLine="426"/>
        <w:jc w:val="center"/>
        <w:textAlignment w:val="auto"/>
        <w:rPr>
          <w:sz w:val="24"/>
          <w:szCs w:val="24"/>
        </w:rPr>
      </w:pPr>
    </w:p>
    <w:p w:rsidR="0099764C" w:rsidRPr="0099764C" w:rsidRDefault="0099764C" w:rsidP="0099764C">
      <w:pPr>
        <w:overflowPunct/>
        <w:autoSpaceDE/>
        <w:autoSpaceDN/>
        <w:adjustRightInd/>
        <w:spacing w:line="264" w:lineRule="auto"/>
        <w:ind w:firstLine="426"/>
        <w:jc w:val="center"/>
        <w:textAlignment w:val="auto"/>
        <w:rPr>
          <w:sz w:val="24"/>
          <w:szCs w:val="24"/>
        </w:rPr>
      </w:pPr>
    </w:p>
    <w:p w:rsidR="0099764C" w:rsidRPr="0099764C" w:rsidRDefault="0099764C" w:rsidP="0099764C">
      <w:pPr>
        <w:overflowPunct/>
        <w:autoSpaceDE/>
        <w:autoSpaceDN/>
        <w:adjustRightInd/>
        <w:spacing w:line="264" w:lineRule="auto"/>
        <w:ind w:firstLine="426"/>
        <w:jc w:val="both"/>
        <w:textAlignment w:val="auto"/>
        <w:rPr>
          <w:sz w:val="29"/>
        </w:rPr>
      </w:pPr>
    </w:p>
    <w:p w:rsidR="0099764C" w:rsidRPr="0099764C" w:rsidRDefault="0099764C" w:rsidP="0099764C">
      <w:pPr>
        <w:overflowPunct/>
        <w:autoSpaceDE/>
        <w:autoSpaceDN/>
        <w:adjustRightInd/>
        <w:spacing w:line="264" w:lineRule="auto"/>
        <w:ind w:firstLine="426"/>
        <w:jc w:val="both"/>
        <w:textAlignment w:val="auto"/>
        <w:rPr>
          <w:sz w:val="29"/>
        </w:rPr>
      </w:pPr>
    </w:p>
    <w:p w:rsidR="0099764C" w:rsidRPr="0099764C" w:rsidRDefault="0099764C" w:rsidP="0099764C">
      <w:pPr>
        <w:overflowPunct/>
        <w:autoSpaceDE/>
        <w:autoSpaceDN/>
        <w:adjustRightInd/>
        <w:spacing w:line="264" w:lineRule="auto"/>
        <w:ind w:firstLine="426"/>
        <w:jc w:val="both"/>
        <w:textAlignment w:val="auto"/>
        <w:rPr>
          <w:sz w:val="29"/>
        </w:rPr>
      </w:pPr>
    </w:p>
    <w:p w:rsidR="0099764C" w:rsidRPr="0099764C" w:rsidRDefault="0099764C" w:rsidP="0099764C">
      <w:pPr>
        <w:overflowPunct/>
        <w:autoSpaceDE/>
        <w:autoSpaceDN/>
        <w:adjustRightInd/>
        <w:spacing w:line="264" w:lineRule="auto"/>
        <w:ind w:firstLine="426"/>
        <w:jc w:val="both"/>
        <w:textAlignment w:val="auto"/>
        <w:rPr>
          <w:sz w:val="29"/>
        </w:rPr>
      </w:pPr>
    </w:p>
    <w:p w:rsidR="0099764C" w:rsidRPr="0099764C" w:rsidRDefault="0099764C" w:rsidP="0099764C">
      <w:pPr>
        <w:overflowPunct/>
        <w:autoSpaceDE/>
        <w:autoSpaceDN/>
        <w:adjustRightInd/>
        <w:spacing w:line="264" w:lineRule="auto"/>
        <w:ind w:firstLine="426"/>
        <w:jc w:val="both"/>
        <w:textAlignment w:val="auto"/>
        <w:rPr>
          <w:sz w:val="29"/>
        </w:rPr>
      </w:pPr>
    </w:p>
    <w:p w:rsidR="0099764C" w:rsidRPr="0099764C" w:rsidRDefault="0099764C" w:rsidP="0099764C">
      <w:pPr>
        <w:overflowPunct/>
        <w:autoSpaceDE/>
        <w:autoSpaceDN/>
        <w:adjustRightInd/>
        <w:spacing w:line="264" w:lineRule="auto"/>
        <w:ind w:firstLine="426"/>
        <w:jc w:val="both"/>
        <w:textAlignment w:val="auto"/>
        <w:rPr>
          <w:sz w:val="29"/>
        </w:rPr>
      </w:pPr>
    </w:p>
    <w:p w:rsidR="0099764C" w:rsidRPr="0099764C" w:rsidRDefault="0099764C" w:rsidP="0099764C">
      <w:pPr>
        <w:overflowPunct/>
        <w:autoSpaceDE/>
        <w:autoSpaceDN/>
        <w:adjustRightInd/>
        <w:spacing w:line="264" w:lineRule="auto"/>
        <w:ind w:firstLine="426"/>
        <w:jc w:val="both"/>
        <w:textAlignment w:val="auto"/>
        <w:rPr>
          <w:sz w:val="29"/>
        </w:rPr>
      </w:pPr>
    </w:p>
    <w:p w:rsidR="0099764C" w:rsidRPr="0099764C" w:rsidRDefault="0099764C" w:rsidP="0099764C">
      <w:pPr>
        <w:overflowPunct/>
        <w:autoSpaceDE/>
        <w:autoSpaceDN/>
        <w:adjustRightInd/>
        <w:spacing w:line="264" w:lineRule="auto"/>
        <w:ind w:firstLine="426"/>
        <w:jc w:val="both"/>
        <w:textAlignment w:val="auto"/>
        <w:rPr>
          <w:sz w:val="29"/>
        </w:rPr>
      </w:pPr>
    </w:p>
    <w:p w:rsidR="0099764C" w:rsidRPr="0099764C" w:rsidRDefault="0099764C" w:rsidP="0099764C">
      <w:pPr>
        <w:overflowPunct/>
        <w:autoSpaceDE/>
        <w:autoSpaceDN/>
        <w:adjustRightInd/>
        <w:spacing w:line="264" w:lineRule="auto"/>
        <w:ind w:firstLine="426"/>
        <w:jc w:val="both"/>
        <w:textAlignment w:val="auto"/>
        <w:rPr>
          <w:sz w:val="29"/>
        </w:rPr>
      </w:pPr>
    </w:p>
    <w:p w:rsidR="0099764C" w:rsidRPr="0099764C" w:rsidRDefault="0099764C" w:rsidP="0099764C">
      <w:pPr>
        <w:overflowPunct/>
        <w:autoSpaceDE/>
        <w:autoSpaceDN/>
        <w:adjustRightInd/>
        <w:spacing w:line="264" w:lineRule="auto"/>
        <w:ind w:firstLine="426"/>
        <w:jc w:val="both"/>
        <w:textAlignment w:val="auto"/>
        <w:rPr>
          <w:sz w:val="29"/>
        </w:rPr>
      </w:pPr>
    </w:p>
    <w:p w:rsidR="0099764C" w:rsidRPr="0099764C" w:rsidRDefault="0099764C" w:rsidP="0099764C">
      <w:pPr>
        <w:overflowPunct/>
        <w:autoSpaceDE/>
        <w:autoSpaceDN/>
        <w:adjustRightInd/>
        <w:spacing w:line="264" w:lineRule="auto"/>
        <w:ind w:firstLine="426"/>
        <w:jc w:val="both"/>
        <w:textAlignment w:val="auto"/>
        <w:rPr>
          <w:sz w:val="29"/>
        </w:rPr>
      </w:pPr>
    </w:p>
    <w:p w:rsidR="0099764C" w:rsidRPr="0099764C" w:rsidRDefault="0099764C" w:rsidP="0099764C">
      <w:pPr>
        <w:overflowPunct/>
        <w:autoSpaceDE/>
        <w:autoSpaceDN/>
        <w:adjustRightInd/>
        <w:spacing w:line="264" w:lineRule="auto"/>
        <w:ind w:firstLine="426"/>
        <w:jc w:val="both"/>
        <w:textAlignment w:val="auto"/>
        <w:rPr>
          <w:sz w:val="29"/>
        </w:rPr>
      </w:pPr>
    </w:p>
    <w:p w:rsidR="0099764C" w:rsidRPr="0099764C" w:rsidRDefault="0099764C" w:rsidP="0099764C">
      <w:pPr>
        <w:overflowPunct/>
        <w:autoSpaceDE/>
        <w:autoSpaceDN/>
        <w:adjustRightInd/>
        <w:spacing w:line="264" w:lineRule="auto"/>
        <w:ind w:firstLine="426"/>
        <w:jc w:val="both"/>
        <w:textAlignment w:val="auto"/>
        <w:rPr>
          <w:sz w:val="29"/>
        </w:rPr>
      </w:pPr>
    </w:p>
    <w:p w:rsidR="0099764C" w:rsidRPr="0099764C" w:rsidRDefault="0099764C" w:rsidP="0099764C">
      <w:pPr>
        <w:overflowPunct/>
        <w:autoSpaceDE/>
        <w:autoSpaceDN/>
        <w:adjustRightInd/>
        <w:spacing w:line="264" w:lineRule="auto"/>
        <w:ind w:firstLine="426"/>
        <w:jc w:val="both"/>
        <w:textAlignment w:val="auto"/>
        <w:rPr>
          <w:sz w:val="29"/>
        </w:rPr>
      </w:pPr>
    </w:p>
    <w:p w:rsidR="0099764C" w:rsidRPr="0099764C" w:rsidRDefault="0099764C" w:rsidP="0099764C">
      <w:pPr>
        <w:overflowPunct/>
        <w:autoSpaceDE/>
        <w:autoSpaceDN/>
        <w:adjustRightInd/>
        <w:spacing w:line="264" w:lineRule="auto"/>
        <w:ind w:firstLine="426"/>
        <w:jc w:val="both"/>
        <w:textAlignment w:val="auto"/>
        <w:rPr>
          <w:sz w:val="29"/>
        </w:rPr>
      </w:pPr>
    </w:p>
    <w:p w:rsidR="0099764C" w:rsidRPr="0099764C" w:rsidRDefault="0099764C" w:rsidP="0099764C">
      <w:pPr>
        <w:overflowPunct/>
        <w:autoSpaceDE/>
        <w:autoSpaceDN/>
        <w:adjustRightInd/>
        <w:spacing w:line="264" w:lineRule="auto"/>
        <w:ind w:firstLine="426"/>
        <w:jc w:val="both"/>
        <w:textAlignment w:val="auto"/>
        <w:rPr>
          <w:sz w:val="29"/>
        </w:rPr>
      </w:pPr>
    </w:p>
    <w:p w:rsidR="0099764C" w:rsidRPr="0099764C" w:rsidRDefault="0099764C" w:rsidP="0099764C">
      <w:pPr>
        <w:overflowPunct/>
        <w:autoSpaceDE/>
        <w:autoSpaceDN/>
        <w:adjustRightInd/>
        <w:spacing w:line="264" w:lineRule="auto"/>
        <w:ind w:firstLine="426"/>
        <w:jc w:val="both"/>
        <w:textAlignment w:val="auto"/>
        <w:rPr>
          <w:sz w:val="29"/>
        </w:rPr>
      </w:pPr>
    </w:p>
    <w:p w:rsidR="0099764C" w:rsidRPr="0099764C" w:rsidRDefault="0099764C" w:rsidP="0099764C">
      <w:pPr>
        <w:overflowPunct/>
        <w:autoSpaceDE/>
        <w:autoSpaceDN/>
        <w:adjustRightInd/>
        <w:spacing w:line="264" w:lineRule="auto"/>
        <w:ind w:firstLine="426"/>
        <w:jc w:val="center"/>
        <w:textAlignment w:val="auto"/>
        <w:rPr>
          <w:sz w:val="24"/>
          <w:szCs w:val="24"/>
        </w:rPr>
      </w:pPr>
      <w:r w:rsidRPr="0099764C">
        <w:rPr>
          <w:sz w:val="24"/>
          <w:szCs w:val="24"/>
        </w:rPr>
        <w:t>Паспорт подпрограммы</w:t>
      </w:r>
    </w:p>
    <w:p w:rsidR="0099764C" w:rsidRPr="0099764C" w:rsidRDefault="0099764C" w:rsidP="0099764C">
      <w:pPr>
        <w:overflowPunct/>
        <w:autoSpaceDE/>
        <w:autoSpaceDN/>
        <w:adjustRightInd/>
        <w:spacing w:line="264" w:lineRule="auto"/>
        <w:ind w:firstLine="426"/>
        <w:jc w:val="center"/>
        <w:textAlignment w:val="auto"/>
        <w:rPr>
          <w:sz w:val="24"/>
          <w:szCs w:val="24"/>
        </w:rPr>
      </w:pPr>
      <w:r w:rsidRPr="0099764C">
        <w:rPr>
          <w:sz w:val="24"/>
          <w:szCs w:val="24"/>
        </w:rPr>
        <w:lastRenderedPageBreak/>
        <w:t xml:space="preserve">«Развитие молодежной политики. </w:t>
      </w:r>
    </w:p>
    <w:p w:rsidR="0099764C" w:rsidRPr="0099764C" w:rsidRDefault="0099764C" w:rsidP="0099764C">
      <w:pPr>
        <w:overflowPunct/>
        <w:autoSpaceDE/>
        <w:autoSpaceDN/>
        <w:adjustRightInd/>
        <w:spacing w:line="264" w:lineRule="auto"/>
        <w:ind w:firstLine="426"/>
        <w:jc w:val="center"/>
        <w:textAlignment w:val="auto"/>
        <w:rPr>
          <w:sz w:val="24"/>
          <w:szCs w:val="24"/>
        </w:rPr>
      </w:pPr>
      <w:r w:rsidRPr="0099764C">
        <w:rPr>
          <w:sz w:val="24"/>
          <w:szCs w:val="24"/>
        </w:rPr>
        <w:t>Гражданско-патриотическое воспитание молодежи»</w:t>
      </w: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19"/>
        <w:gridCol w:w="7230"/>
      </w:tblGrid>
      <w:tr w:rsidR="0099764C" w:rsidRPr="0099764C" w:rsidTr="0099764C">
        <w:tc>
          <w:tcPr>
            <w:tcW w:w="3119" w:type="dxa"/>
          </w:tcPr>
          <w:p w:rsidR="0099764C" w:rsidRPr="0099764C" w:rsidRDefault="0099764C" w:rsidP="0099764C">
            <w:pPr>
              <w:suppressAutoHyphens/>
              <w:overflowPunct/>
              <w:autoSpaceDE/>
              <w:autoSpaceDN/>
              <w:adjustRightInd/>
              <w:spacing w:line="264" w:lineRule="auto"/>
              <w:textAlignment w:val="auto"/>
              <w:rPr>
                <w:sz w:val="24"/>
                <w:szCs w:val="24"/>
              </w:rPr>
            </w:pPr>
            <w:r w:rsidRPr="0099764C">
              <w:rPr>
                <w:sz w:val="24"/>
                <w:szCs w:val="24"/>
              </w:rPr>
              <w:t>Наименование подпрограммы</w:t>
            </w:r>
          </w:p>
        </w:tc>
        <w:tc>
          <w:tcPr>
            <w:tcW w:w="7230" w:type="dxa"/>
          </w:tcPr>
          <w:p w:rsidR="0099764C" w:rsidRPr="0099764C" w:rsidRDefault="0099764C" w:rsidP="0099764C">
            <w:pPr>
              <w:suppressAutoHyphens/>
              <w:overflowPunct/>
              <w:autoSpaceDE/>
              <w:autoSpaceDN/>
              <w:adjustRightInd/>
              <w:spacing w:line="264" w:lineRule="auto"/>
              <w:jc w:val="both"/>
              <w:textAlignment w:val="auto"/>
              <w:rPr>
                <w:sz w:val="24"/>
                <w:szCs w:val="24"/>
              </w:rPr>
            </w:pPr>
            <w:r w:rsidRPr="0099764C">
              <w:rPr>
                <w:sz w:val="24"/>
                <w:szCs w:val="24"/>
              </w:rPr>
              <w:t>Подпрограмма «Развитие молодежной политики. Гражданско-патриотическое воспитание молодежи» (далее – подпрограмма)</w:t>
            </w:r>
          </w:p>
        </w:tc>
      </w:tr>
      <w:tr w:rsidR="0099764C" w:rsidRPr="0099764C" w:rsidTr="0099764C">
        <w:tc>
          <w:tcPr>
            <w:tcW w:w="3119" w:type="dxa"/>
          </w:tcPr>
          <w:p w:rsidR="0099764C" w:rsidRPr="0099764C" w:rsidRDefault="0099764C" w:rsidP="0099764C">
            <w:pPr>
              <w:suppressAutoHyphens/>
              <w:overflowPunct/>
              <w:autoSpaceDE/>
              <w:autoSpaceDN/>
              <w:adjustRightInd/>
              <w:spacing w:line="264" w:lineRule="auto"/>
              <w:textAlignment w:val="auto"/>
              <w:rPr>
                <w:sz w:val="24"/>
                <w:szCs w:val="24"/>
              </w:rPr>
            </w:pPr>
            <w:r w:rsidRPr="0099764C">
              <w:rPr>
                <w:sz w:val="24"/>
                <w:szCs w:val="24"/>
              </w:rPr>
              <w:t>Ответственный исполнитель подпрограммы</w:t>
            </w:r>
          </w:p>
        </w:tc>
        <w:tc>
          <w:tcPr>
            <w:tcW w:w="7230" w:type="dxa"/>
          </w:tcPr>
          <w:p w:rsidR="0099764C" w:rsidRPr="0099764C" w:rsidRDefault="0099764C" w:rsidP="0099764C">
            <w:pPr>
              <w:suppressAutoHyphens/>
              <w:overflowPunct/>
              <w:autoSpaceDE/>
              <w:autoSpaceDN/>
              <w:adjustRightInd/>
              <w:ind w:right="-108" w:firstLine="33"/>
              <w:textAlignment w:val="auto"/>
              <w:rPr>
                <w:sz w:val="24"/>
                <w:szCs w:val="24"/>
              </w:rPr>
            </w:pPr>
            <w:r w:rsidRPr="0099764C">
              <w:rPr>
                <w:sz w:val="24"/>
                <w:szCs w:val="24"/>
              </w:rPr>
              <w:t>Муниципальное учреждение Управление культуры и молодёжной политики Златоустовского городского округа</w:t>
            </w:r>
          </w:p>
        </w:tc>
      </w:tr>
      <w:tr w:rsidR="0099764C" w:rsidRPr="0099764C" w:rsidTr="0099764C">
        <w:tc>
          <w:tcPr>
            <w:tcW w:w="3119" w:type="dxa"/>
          </w:tcPr>
          <w:p w:rsidR="0099764C" w:rsidRPr="0099764C" w:rsidRDefault="0099764C" w:rsidP="0099764C">
            <w:pPr>
              <w:suppressAutoHyphens/>
              <w:overflowPunct/>
              <w:autoSpaceDE/>
              <w:autoSpaceDN/>
              <w:adjustRightInd/>
              <w:spacing w:line="264" w:lineRule="auto"/>
              <w:textAlignment w:val="auto"/>
              <w:rPr>
                <w:sz w:val="24"/>
                <w:szCs w:val="24"/>
              </w:rPr>
            </w:pPr>
            <w:r w:rsidRPr="0099764C">
              <w:rPr>
                <w:sz w:val="24"/>
                <w:szCs w:val="24"/>
              </w:rPr>
              <w:t>Соисполнители подпрограммы</w:t>
            </w:r>
          </w:p>
        </w:tc>
        <w:tc>
          <w:tcPr>
            <w:tcW w:w="7230" w:type="dxa"/>
          </w:tcPr>
          <w:p w:rsidR="0099764C" w:rsidRPr="0099764C" w:rsidRDefault="0099764C" w:rsidP="0099764C">
            <w:pPr>
              <w:suppressAutoHyphens/>
              <w:overflowPunct/>
              <w:autoSpaceDE/>
              <w:autoSpaceDN/>
              <w:adjustRightInd/>
              <w:ind w:right="-108" w:firstLine="33"/>
              <w:textAlignment w:val="auto"/>
              <w:rPr>
                <w:sz w:val="24"/>
                <w:szCs w:val="24"/>
              </w:rPr>
            </w:pPr>
            <w:r w:rsidRPr="0099764C">
              <w:rPr>
                <w:sz w:val="24"/>
                <w:szCs w:val="24"/>
              </w:rPr>
              <w:t xml:space="preserve">1. Муниципальное казенное учреждение Управление образования Златоустовского городского округа; </w:t>
            </w:r>
          </w:p>
          <w:p w:rsidR="0099764C" w:rsidRPr="0099764C" w:rsidRDefault="0099764C" w:rsidP="0099764C">
            <w:pPr>
              <w:suppressAutoHyphens/>
              <w:overflowPunct/>
              <w:autoSpaceDE/>
              <w:autoSpaceDN/>
              <w:adjustRightInd/>
              <w:ind w:right="-108" w:firstLine="33"/>
              <w:textAlignment w:val="auto"/>
              <w:rPr>
                <w:sz w:val="24"/>
                <w:szCs w:val="24"/>
              </w:rPr>
            </w:pPr>
            <w:r w:rsidRPr="0099764C">
              <w:rPr>
                <w:sz w:val="24"/>
                <w:szCs w:val="24"/>
              </w:rPr>
              <w:t>2. Муниципальное казенное учреждение Управление по физической культуре, спорту и туризму Златоустовского городского округа;</w:t>
            </w:r>
          </w:p>
          <w:p w:rsidR="0099764C" w:rsidRPr="0099764C" w:rsidRDefault="0099764C" w:rsidP="0099764C">
            <w:pPr>
              <w:suppressAutoHyphens/>
              <w:overflowPunct/>
              <w:autoSpaceDE/>
              <w:autoSpaceDN/>
              <w:adjustRightInd/>
              <w:ind w:right="-108" w:firstLine="33"/>
              <w:textAlignment w:val="auto"/>
              <w:rPr>
                <w:sz w:val="24"/>
                <w:szCs w:val="24"/>
              </w:rPr>
            </w:pPr>
            <w:r w:rsidRPr="0099764C">
              <w:rPr>
                <w:sz w:val="24"/>
                <w:szCs w:val="24"/>
              </w:rPr>
              <w:t xml:space="preserve"> 3. Управление социальной защиты населения Златоустовского городского округа;</w:t>
            </w:r>
          </w:p>
          <w:p w:rsidR="0099764C" w:rsidRPr="0099764C" w:rsidRDefault="0099764C" w:rsidP="0099764C">
            <w:pPr>
              <w:suppressAutoHyphens/>
              <w:overflowPunct/>
              <w:autoSpaceDE/>
              <w:autoSpaceDN/>
              <w:adjustRightInd/>
              <w:ind w:right="-108" w:firstLine="33"/>
              <w:textAlignment w:val="auto"/>
              <w:rPr>
                <w:sz w:val="24"/>
                <w:szCs w:val="24"/>
              </w:rPr>
            </w:pPr>
            <w:r w:rsidRPr="0099764C">
              <w:rPr>
                <w:sz w:val="24"/>
                <w:szCs w:val="24"/>
              </w:rPr>
              <w:t xml:space="preserve"> 4. Муниципальное казенное учреждение Златоустовского городского округа «Управление </w:t>
            </w:r>
            <w:proofErr w:type="spellStart"/>
            <w:r w:rsidRPr="0099764C">
              <w:rPr>
                <w:sz w:val="24"/>
                <w:szCs w:val="24"/>
              </w:rPr>
              <w:t>жилищно</w:t>
            </w:r>
            <w:proofErr w:type="spellEnd"/>
            <w:r w:rsidRPr="0099764C">
              <w:rPr>
                <w:sz w:val="24"/>
                <w:szCs w:val="24"/>
              </w:rPr>
              <w:t xml:space="preserve"> – коммунальным хозяйством».</w:t>
            </w:r>
          </w:p>
        </w:tc>
      </w:tr>
      <w:tr w:rsidR="0099764C" w:rsidRPr="0099764C" w:rsidTr="0099764C">
        <w:tc>
          <w:tcPr>
            <w:tcW w:w="3119" w:type="dxa"/>
          </w:tcPr>
          <w:p w:rsidR="0099764C" w:rsidRPr="0099764C" w:rsidRDefault="0099764C" w:rsidP="0099764C">
            <w:pPr>
              <w:suppressAutoHyphens/>
              <w:overflowPunct/>
              <w:autoSpaceDE/>
              <w:autoSpaceDN/>
              <w:adjustRightInd/>
              <w:spacing w:line="264" w:lineRule="auto"/>
              <w:textAlignment w:val="auto"/>
              <w:rPr>
                <w:sz w:val="24"/>
                <w:szCs w:val="24"/>
              </w:rPr>
            </w:pPr>
            <w:r w:rsidRPr="0099764C">
              <w:rPr>
                <w:sz w:val="24"/>
                <w:szCs w:val="24"/>
              </w:rPr>
              <w:t>Цели подпрограммы</w:t>
            </w:r>
          </w:p>
          <w:p w:rsidR="0099764C" w:rsidRPr="0099764C" w:rsidRDefault="0099764C" w:rsidP="0099764C">
            <w:pPr>
              <w:suppressAutoHyphens/>
              <w:overflowPunct/>
              <w:autoSpaceDE/>
              <w:autoSpaceDN/>
              <w:adjustRightInd/>
              <w:spacing w:line="264" w:lineRule="auto"/>
              <w:textAlignment w:val="auto"/>
              <w:rPr>
                <w:sz w:val="24"/>
                <w:szCs w:val="24"/>
              </w:rPr>
            </w:pPr>
          </w:p>
        </w:tc>
        <w:tc>
          <w:tcPr>
            <w:tcW w:w="7230" w:type="dxa"/>
          </w:tcPr>
          <w:p w:rsidR="0099764C" w:rsidRPr="0099764C" w:rsidRDefault="0099764C" w:rsidP="0099764C">
            <w:pPr>
              <w:suppressAutoHyphens/>
              <w:overflowPunct/>
              <w:autoSpaceDE/>
              <w:autoSpaceDN/>
              <w:adjustRightInd/>
              <w:ind w:left="33" w:right="-108"/>
              <w:textAlignment w:val="auto"/>
              <w:rPr>
                <w:sz w:val="24"/>
                <w:szCs w:val="24"/>
              </w:rPr>
            </w:pPr>
            <w:r w:rsidRPr="0099764C">
              <w:rPr>
                <w:sz w:val="24"/>
                <w:szCs w:val="24"/>
              </w:rPr>
              <w:t>Формирование условий для успешного развития потенциала молодежи и ее эффективной самореализации в интересах социально-экономического, гражданско-патриотического, общественно-политического и культурного развития Златоустовского городского округа.</w:t>
            </w:r>
          </w:p>
        </w:tc>
      </w:tr>
      <w:tr w:rsidR="0099764C" w:rsidRPr="0099764C" w:rsidTr="0099764C">
        <w:tc>
          <w:tcPr>
            <w:tcW w:w="3119" w:type="dxa"/>
          </w:tcPr>
          <w:p w:rsidR="0099764C" w:rsidRPr="0099764C" w:rsidRDefault="0099764C" w:rsidP="0099764C">
            <w:pPr>
              <w:suppressAutoHyphens/>
              <w:overflowPunct/>
              <w:autoSpaceDE/>
              <w:autoSpaceDN/>
              <w:adjustRightInd/>
              <w:spacing w:line="264" w:lineRule="auto"/>
              <w:textAlignment w:val="auto"/>
              <w:rPr>
                <w:sz w:val="24"/>
                <w:szCs w:val="24"/>
              </w:rPr>
            </w:pPr>
            <w:r w:rsidRPr="0099764C">
              <w:rPr>
                <w:sz w:val="24"/>
                <w:szCs w:val="24"/>
              </w:rPr>
              <w:t>Задачи подпрограммы</w:t>
            </w:r>
          </w:p>
          <w:p w:rsidR="0099764C" w:rsidRPr="0099764C" w:rsidRDefault="0099764C" w:rsidP="0099764C">
            <w:pPr>
              <w:suppressAutoHyphens/>
              <w:overflowPunct/>
              <w:autoSpaceDE/>
              <w:autoSpaceDN/>
              <w:adjustRightInd/>
              <w:spacing w:line="264" w:lineRule="auto"/>
              <w:textAlignment w:val="auto"/>
              <w:rPr>
                <w:sz w:val="24"/>
                <w:szCs w:val="24"/>
              </w:rPr>
            </w:pPr>
          </w:p>
        </w:tc>
        <w:tc>
          <w:tcPr>
            <w:tcW w:w="7230" w:type="dxa"/>
          </w:tcPr>
          <w:p w:rsidR="0099764C" w:rsidRPr="0099764C" w:rsidRDefault="0099764C" w:rsidP="0099764C">
            <w:pPr>
              <w:suppressAutoHyphens/>
              <w:overflowPunct/>
              <w:autoSpaceDE/>
              <w:autoSpaceDN/>
              <w:adjustRightInd/>
              <w:ind w:left="33" w:right="-108"/>
              <w:textAlignment w:val="auto"/>
              <w:rPr>
                <w:sz w:val="24"/>
                <w:szCs w:val="24"/>
              </w:rPr>
            </w:pPr>
            <w:r w:rsidRPr="0099764C">
              <w:rPr>
                <w:sz w:val="24"/>
                <w:szCs w:val="24"/>
              </w:rPr>
              <w:t xml:space="preserve">1. Совершенствование организации мероприятий с детьми и молодёжью </w:t>
            </w:r>
            <w:proofErr w:type="spellStart"/>
            <w:r w:rsidRPr="0099764C">
              <w:rPr>
                <w:sz w:val="24"/>
                <w:szCs w:val="24"/>
              </w:rPr>
              <w:t>гражданско</w:t>
            </w:r>
            <w:proofErr w:type="spellEnd"/>
            <w:r w:rsidRPr="0099764C">
              <w:rPr>
                <w:sz w:val="24"/>
                <w:szCs w:val="24"/>
              </w:rPr>
              <w:t>–патриотического, духовно–нравственного, интеллектуального и творческого характера;</w:t>
            </w:r>
          </w:p>
          <w:p w:rsidR="0099764C" w:rsidRPr="0099764C" w:rsidRDefault="0099764C" w:rsidP="0099764C">
            <w:pPr>
              <w:suppressAutoHyphens/>
              <w:overflowPunct/>
              <w:autoSpaceDE/>
              <w:autoSpaceDN/>
              <w:adjustRightInd/>
              <w:ind w:left="33" w:right="-108"/>
              <w:textAlignment w:val="auto"/>
              <w:rPr>
                <w:sz w:val="24"/>
                <w:szCs w:val="24"/>
              </w:rPr>
            </w:pPr>
            <w:r w:rsidRPr="0099764C">
              <w:rPr>
                <w:sz w:val="24"/>
                <w:szCs w:val="24"/>
              </w:rPr>
              <w:t xml:space="preserve">2. Развитие моделей и форм вовлечения молодёжи во временную трудовую и экономическую деятельность, направленную на решение вопросов </w:t>
            </w:r>
            <w:proofErr w:type="spellStart"/>
            <w:r w:rsidRPr="0099764C">
              <w:rPr>
                <w:sz w:val="24"/>
                <w:szCs w:val="24"/>
              </w:rPr>
              <w:t>самообеспечения</w:t>
            </w:r>
            <w:proofErr w:type="spellEnd"/>
            <w:r w:rsidRPr="0099764C">
              <w:rPr>
                <w:sz w:val="24"/>
                <w:szCs w:val="24"/>
              </w:rPr>
              <w:t>;</w:t>
            </w:r>
          </w:p>
          <w:p w:rsidR="0099764C" w:rsidRPr="0099764C" w:rsidRDefault="0099764C" w:rsidP="0099764C">
            <w:pPr>
              <w:suppressAutoHyphens/>
              <w:overflowPunct/>
              <w:autoSpaceDE/>
              <w:autoSpaceDN/>
              <w:adjustRightInd/>
              <w:ind w:left="33" w:right="-108"/>
              <w:textAlignment w:val="auto"/>
              <w:rPr>
                <w:sz w:val="24"/>
                <w:szCs w:val="24"/>
              </w:rPr>
            </w:pPr>
            <w:r w:rsidRPr="0099764C">
              <w:rPr>
                <w:sz w:val="24"/>
                <w:szCs w:val="24"/>
              </w:rPr>
              <w:t>3. Совершенствование организации мероприятий по пропаганде здорового образа жизни и профилактики асоциального поведения.</w:t>
            </w:r>
          </w:p>
          <w:p w:rsidR="0099764C" w:rsidRPr="0099764C" w:rsidRDefault="0099764C" w:rsidP="0099764C">
            <w:pPr>
              <w:suppressAutoHyphens/>
              <w:overflowPunct/>
              <w:autoSpaceDE/>
              <w:autoSpaceDN/>
              <w:adjustRightInd/>
              <w:spacing w:line="264" w:lineRule="auto"/>
              <w:jc w:val="both"/>
              <w:textAlignment w:val="auto"/>
              <w:rPr>
                <w:sz w:val="24"/>
                <w:szCs w:val="24"/>
              </w:rPr>
            </w:pPr>
            <w:r w:rsidRPr="0099764C">
              <w:rPr>
                <w:sz w:val="24"/>
              </w:rPr>
              <w:t>4. Развитие моделей и форм вовлечения молодёжи в волонтерское движение.</w:t>
            </w:r>
          </w:p>
        </w:tc>
      </w:tr>
      <w:tr w:rsidR="0099764C" w:rsidRPr="0099764C" w:rsidTr="0099764C">
        <w:tc>
          <w:tcPr>
            <w:tcW w:w="3119" w:type="dxa"/>
          </w:tcPr>
          <w:p w:rsidR="0099764C" w:rsidRPr="0099764C" w:rsidRDefault="0099764C" w:rsidP="0099764C">
            <w:pPr>
              <w:suppressAutoHyphens/>
              <w:overflowPunct/>
              <w:autoSpaceDE/>
              <w:autoSpaceDN/>
              <w:adjustRightInd/>
              <w:spacing w:line="264" w:lineRule="auto"/>
              <w:textAlignment w:val="auto"/>
              <w:rPr>
                <w:sz w:val="24"/>
                <w:szCs w:val="24"/>
              </w:rPr>
            </w:pPr>
            <w:r w:rsidRPr="0099764C">
              <w:rPr>
                <w:sz w:val="24"/>
                <w:szCs w:val="24"/>
              </w:rPr>
              <w:t>Целевые индикаторы и показатели подпрограммы</w:t>
            </w:r>
          </w:p>
        </w:tc>
        <w:tc>
          <w:tcPr>
            <w:tcW w:w="7230" w:type="dxa"/>
          </w:tcPr>
          <w:p w:rsidR="0099764C" w:rsidRPr="0099764C" w:rsidRDefault="0099764C" w:rsidP="0099764C">
            <w:pPr>
              <w:suppressAutoHyphens/>
              <w:overflowPunct/>
              <w:autoSpaceDE/>
              <w:autoSpaceDN/>
              <w:adjustRightInd/>
              <w:ind w:left="33" w:right="-108"/>
              <w:textAlignment w:val="auto"/>
              <w:rPr>
                <w:sz w:val="24"/>
                <w:szCs w:val="24"/>
              </w:rPr>
            </w:pPr>
            <w:r w:rsidRPr="0099764C">
              <w:rPr>
                <w:sz w:val="24"/>
                <w:szCs w:val="24"/>
              </w:rPr>
              <w:t>1. Количество молодых людей - жителей Златоустовского городского округа, вовлеченных в деятельность городских студенческих и  подростковых трудовых отрядов (чел.);</w:t>
            </w:r>
          </w:p>
          <w:p w:rsidR="0099764C" w:rsidRPr="0099764C" w:rsidRDefault="0099764C" w:rsidP="0099764C">
            <w:pPr>
              <w:suppressAutoHyphens/>
              <w:overflowPunct/>
              <w:autoSpaceDE/>
              <w:autoSpaceDN/>
              <w:adjustRightInd/>
              <w:ind w:left="33" w:right="-108"/>
              <w:textAlignment w:val="auto"/>
              <w:rPr>
                <w:sz w:val="24"/>
                <w:szCs w:val="24"/>
              </w:rPr>
            </w:pPr>
            <w:r w:rsidRPr="0099764C">
              <w:rPr>
                <w:sz w:val="24"/>
                <w:szCs w:val="24"/>
              </w:rPr>
              <w:t>2. Количество молодежных культурно-досуговых, гражданско-патриотических мероприятий, а также мероприятий по пропаганде здорового образа жизни и профилактике асоциального поведения (ед.).</w:t>
            </w:r>
          </w:p>
        </w:tc>
      </w:tr>
      <w:tr w:rsidR="0099764C" w:rsidRPr="0099764C" w:rsidTr="0099764C">
        <w:tc>
          <w:tcPr>
            <w:tcW w:w="3119" w:type="dxa"/>
          </w:tcPr>
          <w:p w:rsidR="0099764C" w:rsidRPr="0099764C" w:rsidRDefault="0099764C" w:rsidP="0099764C">
            <w:pPr>
              <w:suppressAutoHyphens/>
              <w:overflowPunct/>
              <w:autoSpaceDE/>
              <w:autoSpaceDN/>
              <w:adjustRightInd/>
              <w:spacing w:line="264" w:lineRule="auto"/>
              <w:textAlignment w:val="auto"/>
              <w:rPr>
                <w:sz w:val="24"/>
                <w:szCs w:val="24"/>
              </w:rPr>
            </w:pPr>
            <w:r w:rsidRPr="0099764C">
              <w:rPr>
                <w:sz w:val="24"/>
                <w:szCs w:val="24"/>
              </w:rPr>
              <w:t>Сроки реализации подпрограммы</w:t>
            </w:r>
          </w:p>
        </w:tc>
        <w:tc>
          <w:tcPr>
            <w:tcW w:w="7230" w:type="dxa"/>
          </w:tcPr>
          <w:p w:rsidR="0099764C" w:rsidRPr="0099764C" w:rsidRDefault="0099764C" w:rsidP="0099764C">
            <w:pPr>
              <w:suppressAutoHyphens/>
              <w:overflowPunct/>
              <w:autoSpaceDE/>
              <w:autoSpaceDN/>
              <w:adjustRightInd/>
              <w:spacing w:line="264" w:lineRule="auto"/>
              <w:ind w:left="33" w:right="-108"/>
              <w:jc w:val="both"/>
              <w:textAlignment w:val="auto"/>
              <w:rPr>
                <w:sz w:val="24"/>
                <w:szCs w:val="24"/>
              </w:rPr>
            </w:pPr>
            <w:r w:rsidRPr="0099764C">
              <w:rPr>
                <w:sz w:val="24"/>
                <w:szCs w:val="24"/>
              </w:rPr>
              <w:t>2014 – 2016 годы</w:t>
            </w:r>
          </w:p>
          <w:p w:rsidR="0099764C" w:rsidRPr="0099764C" w:rsidRDefault="0099764C" w:rsidP="0099764C">
            <w:pPr>
              <w:suppressAutoHyphens/>
              <w:overflowPunct/>
              <w:autoSpaceDE/>
              <w:autoSpaceDN/>
              <w:adjustRightInd/>
              <w:ind w:left="33" w:right="-108"/>
              <w:textAlignment w:val="auto"/>
              <w:rPr>
                <w:sz w:val="24"/>
                <w:szCs w:val="24"/>
              </w:rPr>
            </w:pPr>
          </w:p>
        </w:tc>
      </w:tr>
      <w:tr w:rsidR="0099764C" w:rsidRPr="0099764C" w:rsidTr="0099764C">
        <w:tc>
          <w:tcPr>
            <w:tcW w:w="3119" w:type="dxa"/>
          </w:tcPr>
          <w:p w:rsidR="0099764C" w:rsidRPr="0099764C" w:rsidRDefault="0099764C" w:rsidP="0099764C">
            <w:pPr>
              <w:tabs>
                <w:tab w:val="num" w:pos="426"/>
              </w:tabs>
              <w:suppressAutoHyphens/>
              <w:overflowPunct/>
              <w:autoSpaceDE/>
              <w:autoSpaceDN/>
              <w:adjustRightInd/>
              <w:spacing w:line="264" w:lineRule="auto"/>
              <w:textAlignment w:val="auto"/>
              <w:rPr>
                <w:sz w:val="24"/>
                <w:szCs w:val="24"/>
              </w:rPr>
            </w:pPr>
            <w:r w:rsidRPr="0099764C">
              <w:rPr>
                <w:sz w:val="24"/>
                <w:szCs w:val="24"/>
              </w:rPr>
              <w:t>Объёмы бюджетных ассигнований подпрограммы</w:t>
            </w:r>
          </w:p>
        </w:tc>
        <w:tc>
          <w:tcPr>
            <w:tcW w:w="7230" w:type="dxa"/>
          </w:tcPr>
          <w:p w:rsidR="0099764C" w:rsidRPr="0099764C" w:rsidRDefault="0099764C" w:rsidP="0099764C">
            <w:pPr>
              <w:tabs>
                <w:tab w:val="num" w:pos="426"/>
              </w:tabs>
              <w:suppressAutoHyphens/>
              <w:overflowPunct/>
              <w:autoSpaceDE/>
              <w:autoSpaceDN/>
              <w:adjustRightInd/>
              <w:spacing w:line="264" w:lineRule="auto"/>
              <w:ind w:left="33" w:right="-108"/>
              <w:jc w:val="both"/>
              <w:textAlignment w:val="auto"/>
              <w:rPr>
                <w:sz w:val="24"/>
                <w:szCs w:val="24"/>
              </w:rPr>
            </w:pPr>
            <w:r w:rsidRPr="0099764C">
              <w:rPr>
                <w:sz w:val="24"/>
                <w:szCs w:val="24"/>
              </w:rPr>
              <w:t>2014 год – 6 706,0 тыс. руб. (местный бюджет)</w:t>
            </w:r>
          </w:p>
          <w:p w:rsidR="0099764C" w:rsidRPr="0099764C" w:rsidRDefault="0099764C" w:rsidP="0099764C">
            <w:pPr>
              <w:tabs>
                <w:tab w:val="num" w:pos="426"/>
              </w:tabs>
              <w:suppressAutoHyphens/>
              <w:overflowPunct/>
              <w:autoSpaceDE/>
              <w:autoSpaceDN/>
              <w:adjustRightInd/>
              <w:spacing w:line="264" w:lineRule="auto"/>
              <w:ind w:left="33" w:right="-108"/>
              <w:jc w:val="both"/>
              <w:textAlignment w:val="auto"/>
              <w:rPr>
                <w:sz w:val="24"/>
                <w:szCs w:val="24"/>
              </w:rPr>
            </w:pPr>
            <w:r w:rsidRPr="0099764C">
              <w:rPr>
                <w:sz w:val="24"/>
                <w:szCs w:val="24"/>
              </w:rPr>
              <w:t>2015 год – 6 706,0 тыс. руб. (местный бюджет)</w:t>
            </w:r>
          </w:p>
          <w:p w:rsidR="0099764C" w:rsidRPr="0099764C" w:rsidRDefault="0099764C" w:rsidP="0099764C">
            <w:pPr>
              <w:tabs>
                <w:tab w:val="num" w:pos="426"/>
              </w:tabs>
              <w:suppressAutoHyphens/>
              <w:overflowPunct/>
              <w:autoSpaceDE/>
              <w:autoSpaceDN/>
              <w:adjustRightInd/>
              <w:spacing w:line="264" w:lineRule="auto"/>
              <w:ind w:left="33" w:right="-108"/>
              <w:jc w:val="both"/>
              <w:textAlignment w:val="auto"/>
              <w:rPr>
                <w:sz w:val="24"/>
                <w:szCs w:val="24"/>
              </w:rPr>
            </w:pPr>
            <w:r w:rsidRPr="0099764C">
              <w:rPr>
                <w:sz w:val="24"/>
                <w:szCs w:val="24"/>
              </w:rPr>
              <w:t>2016 год – 6 706,0 тыс. руб. (местный бюджет)</w:t>
            </w:r>
          </w:p>
        </w:tc>
      </w:tr>
      <w:tr w:rsidR="0099764C" w:rsidRPr="0099764C" w:rsidTr="0099764C">
        <w:tc>
          <w:tcPr>
            <w:tcW w:w="3119" w:type="dxa"/>
          </w:tcPr>
          <w:p w:rsidR="0099764C" w:rsidRPr="0099764C" w:rsidRDefault="0099764C" w:rsidP="0099764C">
            <w:pPr>
              <w:tabs>
                <w:tab w:val="num" w:pos="426"/>
              </w:tabs>
              <w:suppressAutoHyphens/>
              <w:overflowPunct/>
              <w:autoSpaceDE/>
              <w:autoSpaceDN/>
              <w:adjustRightInd/>
              <w:spacing w:line="264" w:lineRule="auto"/>
              <w:textAlignment w:val="auto"/>
              <w:rPr>
                <w:sz w:val="24"/>
                <w:szCs w:val="24"/>
              </w:rPr>
            </w:pPr>
            <w:r w:rsidRPr="0099764C">
              <w:rPr>
                <w:sz w:val="24"/>
                <w:szCs w:val="24"/>
              </w:rPr>
              <w:t>Ожидаемые результаты реализации подпрограммы</w:t>
            </w:r>
          </w:p>
          <w:p w:rsidR="0099764C" w:rsidRPr="0099764C" w:rsidRDefault="0099764C" w:rsidP="0099764C">
            <w:pPr>
              <w:tabs>
                <w:tab w:val="num" w:pos="426"/>
              </w:tabs>
              <w:suppressAutoHyphens/>
              <w:overflowPunct/>
              <w:autoSpaceDE/>
              <w:autoSpaceDN/>
              <w:adjustRightInd/>
              <w:spacing w:line="264" w:lineRule="auto"/>
              <w:textAlignment w:val="auto"/>
              <w:rPr>
                <w:sz w:val="24"/>
                <w:szCs w:val="24"/>
              </w:rPr>
            </w:pPr>
          </w:p>
        </w:tc>
        <w:tc>
          <w:tcPr>
            <w:tcW w:w="7230" w:type="dxa"/>
          </w:tcPr>
          <w:p w:rsidR="0099764C" w:rsidRPr="0099764C" w:rsidRDefault="0099764C" w:rsidP="0099764C">
            <w:pPr>
              <w:suppressAutoHyphens/>
              <w:overflowPunct/>
              <w:autoSpaceDE/>
              <w:autoSpaceDN/>
              <w:adjustRightInd/>
              <w:ind w:right="6"/>
              <w:textAlignment w:val="auto"/>
              <w:rPr>
                <w:sz w:val="24"/>
                <w:szCs w:val="24"/>
              </w:rPr>
            </w:pPr>
            <w:r w:rsidRPr="0099764C">
              <w:rPr>
                <w:sz w:val="24"/>
                <w:szCs w:val="24"/>
              </w:rPr>
              <w:t>Реализация основных</w:t>
            </w:r>
            <w:r w:rsidRPr="0099764C">
              <w:rPr>
                <w:bCs/>
                <w:sz w:val="24"/>
                <w:szCs w:val="24"/>
              </w:rPr>
              <w:t xml:space="preserve"> мероприятий подпрограммы </w:t>
            </w:r>
            <w:r w:rsidRPr="0099764C">
              <w:rPr>
                <w:sz w:val="24"/>
                <w:szCs w:val="24"/>
              </w:rPr>
              <w:t>позволит достичь:</w:t>
            </w:r>
          </w:p>
          <w:p w:rsidR="0099764C" w:rsidRPr="0099764C" w:rsidRDefault="0099764C" w:rsidP="0099764C">
            <w:pPr>
              <w:suppressAutoHyphens/>
              <w:overflowPunct/>
              <w:autoSpaceDE/>
              <w:autoSpaceDN/>
              <w:adjustRightInd/>
              <w:ind w:left="33" w:right="-108"/>
              <w:textAlignment w:val="auto"/>
              <w:rPr>
                <w:sz w:val="24"/>
                <w:szCs w:val="24"/>
              </w:rPr>
            </w:pPr>
            <w:r w:rsidRPr="0099764C">
              <w:rPr>
                <w:sz w:val="24"/>
                <w:szCs w:val="24"/>
              </w:rPr>
              <w:t>1. Увеличения количества молодых людей - жителей Златоустовского городского округа, вовлеченных в студенческие и  подростковые трудовые отряды до 935 человек.</w:t>
            </w:r>
          </w:p>
          <w:p w:rsidR="0099764C" w:rsidRPr="0099764C" w:rsidRDefault="0099764C" w:rsidP="0099764C">
            <w:pPr>
              <w:suppressAutoHyphens/>
              <w:overflowPunct/>
              <w:autoSpaceDE/>
              <w:autoSpaceDN/>
              <w:adjustRightInd/>
              <w:ind w:left="33" w:right="-108"/>
              <w:textAlignment w:val="auto"/>
              <w:rPr>
                <w:color w:val="FF0000"/>
                <w:sz w:val="24"/>
                <w:szCs w:val="24"/>
                <w:u w:val="single"/>
              </w:rPr>
            </w:pPr>
            <w:r w:rsidRPr="0099764C">
              <w:rPr>
                <w:sz w:val="24"/>
                <w:szCs w:val="24"/>
              </w:rPr>
              <w:t>2. Увеличения количества молодежных мероприятий, мероприятий по  пропаганде здорового образа жизни и профилактике асоциального поведения до190 единиц.</w:t>
            </w:r>
          </w:p>
        </w:tc>
      </w:tr>
    </w:tbl>
    <w:p w:rsidR="0099764C" w:rsidRPr="0099764C" w:rsidRDefault="0099764C" w:rsidP="0099764C">
      <w:pPr>
        <w:tabs>
          <w:tab w:val="num" w:pos="426"/>
        </w:tabs>
        <w:overflowPunct/>
        <w:autoSpaceDE/>
        <w:autoSpaceDN/>
        <w:adjustRightInd/>
        <w:spacing w:line="264" w:lineRule="auto"/>
        <w:jc w:val="both"/>
        <w:textAlignment w:val="auto"/>
        <w:rPr>
          <w:sz w:val="2"/>
          <w:u w:val="single"/>
        </w:rPr>
      </w:pPr>
    </w:p>
    <w:p w:rsidR="0099764C" w:rsidRDefault="0099764C" w:rsidP="0099764C">
      <w:pPr>
        <w:overflowPunct/>
        <w:autoSpaceDE/>
        <w:autoSpaceDN/>
        <w:adjustRightInd/>
        <w:ind w:right="6"/>
        <w:jc w:val="center"/>
        <w:textAlignment w:val="auto"/>
        <w:rPr>
          <w:rFonts w:eastAsia="Calibri"/>
          <w:sz w:val="24"/>
          <w:szCs w:val="24"/>
        </w:rPr>
      </w:pPr>
      <w:r w:rsidRPr="0099764C">
        <w:rPr>
          <w:sz w:val="24"/>
          <w:szCs w:val="24"/>
        </w:rPr>
        <w:lastRenderedPageBreak/>
        <w:t>Раздел I. Х</w:t>
      </w:r>
      <w:r w:rsidRPr="0099764C">
        <w:rPr>
          <w:rFonts w:eastAsia="Calibri"/>
          <w:sz w:val="24"/>
          <w:szCs w:val="24"/>
        </w:rPr>
        <w:t>арактеристика сферы реализации подпрограммы, описание основных проблем в ук</w:t>
      </w:r>
      <w:r w:rsidRPr="0099764C">
        <w:rPr>
          <w:rFonts w:eastAsia="Calibri"/>
          <w:sz w:val="24"/>
          <w:szCs w:val="24"/>
        </w:rPr>
        <w:t>а</w:t>
      </w:r>
      <w:r w:rsidRPr="0099764C">
        <w:rPr>
          <w:rFonts w:eastAsia="Calibri"/>
          <w:sz w:val="24"/>
          <w:szCs w:val="24"/>
        </w:rPr>
        <w:t>занной сфере</w:t>
      </w:r>
    </w:p>
    <w:p w:rsidR="0099764C" w:rsidRPr="0099764C" w:rsidRDefault="0099764C" w:rsidP="0099764C">
      <w:pPr>
        <w:overflowPunct/>
        <w:autoSpaceDE/>
        <w:autoSpaceDN/>
        <w:adjustRightInd/>
        <w:ind w:right="6"/>
        <w:jc w:val="center"/>
        <w:textAlignment w:val="auto"/>
        <w:rPr>
          <w:rFonts w:eastAsia="Calibri"/>
          <w:sz w:val="24"/>
          <w:szCs w:val="24"/>
        </w:rPr>
      </w:pPr>
    </w:p>
    <w:p w:rsidR="0099764C" w:rsidRPr="0099764C" w:rsidRDefault="0099764C" w:rsidP="0099764C">
      <w:pPr>
        <w:suppressAutoHyphens/>
        <w:overflowPunct/>
        <w:spacing w:line="264" w:lineRule="auto"/>
        <w:ind w:firstLine="709"/>
        <w:jc w:val="both"/>
        <w:textAlignment w:val="auto"/>
        <w:rPr>
          <w:sz w:val="24"/>
        </w:rPr>
      </w:pPr>
      <w:r w:rsidRPr="0099764C">
        <w:rPr>
          <w:sz w:val="24"/>
        </w:rPr>
        <w:t xml:space="preserve">Молодежь – это особая социально-демографическая группа населения, в возрасте от 14 до 30 лет, переживающая период становления социальной зрелости, положение которой определено социально-экономическим состоянием общества. </w:t>
      </w:r>
    </w:p>
    <w:p w:rsidR="0099764C" w:rsidRPr="0099764C" w:rsidRDefault="0099764C" w:rsidP="0099764C">
      <w:pPr>
        <w:suppressAutoHyphens/>
        <w:overflowPunct/>
        <w:spacing w:line="264" w:lineRule="auto"/>
        <w:ind w:firstLine="709"/>
        <w:jc w:val="both"/>
        <w:textAlignment w:val="auto"/>
        <w:rPr>
          <w:sz w:val="24"/>
        </w:rPr>
      </w:pPr>
      <w:r w:rsidRPr="0099764C">
        <w:rPr>
          <w:sz w:val="24"/>
        </w:rPr>
        <w:t xml:space="preserve">Согласно концепции долгосрочного социально-экономического развития Российской Федерации на период до 2020 года одним из стратегических ориентиров является развитие человеческого потенциала, составная часть которого – молодежная политика. </w:t>
      </w:r>
    </w:p>
    <w:p w:rsidR="0099764C" w:rsidRPr="0099764C" w:rsidRDefault="0099764C" w:rsidP="0099764C">
      <w:pPr>
        <w:suppressAutoHyphens/>
        <w:overflowPunct/>
        <w:spacing w:line="264" w:lineRule="auto"/>
        <w:ind w:firstLine="709"/>
        <w:jc w:val="both"/>
        <w:textAlignment w:val="auto"/>
        <w:rPr>
          <w:sz w:val="24"/>
        </w:rPr>
      </w:pPr>
      <w:r w:rsidRPr="0099764C">
        <w:rPr>
          <w:sz w:val="24"/>
        </w:rPr>
        <w:t>Молодежная политика является составной частью Стратегии социально-экономического развития Златоустовского городского округа до 2030 года (далее – округа) и направлена на создание необходимых условий для гармоничного развития молодежи и для их ответственного участия в развитии округа.</w:t>
      </w:r>
    </w:p>
    <w:p w:rsidR="0099764C" w:rsidRPr="0099764C" w:rsidRDefault="0099764C" w:rsidP="0099764C">
      <w:pPr>
        <w:suppressAutoHyphens/>
        <w:overflowPunct/>
        <w:spacing w:line="264" w:lineRule="auto"/>
        <w:ind w:firstLine="709"/>
        <w:jc w:val="both"/>
        <w:textAlignment w:val="auto"/>
        <w:rPr>
          <w:sz w:val="24"/>
        </w:rPr>
      </w:pPr>
      <w:r w:rsidRPr="0099764C">
        <w:rPr>
          <w:sz w:val="24"/>
        </w:rPr>
        <w:t xml:space="preserve">Общая численность молодежи в Златоустовском городском округе в возрасте от 14 до 29  лет – 36214 человек по состоянию на 01.01.2013 г., что составляет 21 % от численности всего населения округа. </w:t>
      </w:r>
      <w:proofErr w:type="gramStart"/>
      <w:r w:rsidRPr="0099764C">
        <w:rPr>
          <w:sz w:val="24"/>
        </w:rPr>
        <w:t>Студенты, обучающиеся в средне-специальных и высших учебных заведениях составляют</w:t>
      </w:r>
      <w:proofErr w:type="gramEnd"/>
      <w:r w:rsidRPr="0099764C">
        <w:rPr>
          <w:sz w:val="24"/>
        </w:rPr>
        <w:t xml:space="preserve"> 6 722 человека. </w:t>
      </w:r>
    </w:p>
    <w:p w:rsidR="0099764C" w:rsidRPr="0099764C" w:rsidRDefault="0099764C" w:rsidP="0099764C">
      <w:pPr>
        <w:suppressAutoHyphens/>
        <w:overflowPunct/>
        <w:spacing w:line="264" w:lineRule="auto"/>
        <w:ind w:firstLine="709"/>
        <w:jc w:val="both"/>
        <w:textAlignment w:val="auto"/>
        <w:rPr>
          <w:sz w:val="24"/>
        </w:rPr>
      </w:pPr>
      <w:r w:rsidRPr="0099764C">
        <w:rPr>
          <w:sz w:val="24"/>
        </w:rPr>
        <w:t xml:space="preserve">Ежегодно более 700 несовершеннолетних граждан в возрасте 14 - 18 лет работают в каникулярный период.  Каждый год  в округе принимается подпрограмма по летнему отдыху и оздоровлению детей, увеличивается количество молодых людей, стремящихся к повышению уровня образования, происходит стабилизация роста негативных явлений в молодежной среде. </w:t>
      </w:r>
    </w:p>
    <w:p w:rsidR="0099764C" w:rsidRPr="0099764C" w:rsidRDefault="0099764C" w:rsidP="0099764C">
      <w:pPr>
        <w:suppressAutoHyphens/>
        <w:overflowPunct/>
        <w:spacing w:line="264" w:lineRule="auto"/>
        <w:ind w:firstLine="709"/>
        <w:jc w:val="both"/>
        <w:textAlignment w:val="auto"/>
        <w:rPr>
          <w:sz w:val="24"/>
        </w:rPr>
      </w:pPr>
      <w:r w:rsidRPr="0099764C">
        <w:rPr>
          <w:sz w:val="24"/>
        </w:rPr>
        <w:t xml:space="preserve">Вместе с тем продолжается увеличение процента миграции населения из округа в другие города России. Ежегодный отток составляет более 2% людей, большинство из них - молодежь. </w:t>
      </w:r>
    </w:p>
    <w:p w:rsidR="0099764C" w:rsidRPr="0099764C" w:rsidRDefault="0099764C" w:rsidP="0099764C">
      <w:pPr>
        <w:suppressAutoHyphens/>
        <w:overflowPunct/>
        <w:spacing w:line="264" w:lineRule="auto"/>
        <w:ind w:firstLine="709"/>
        <w:jc w:val="both"/>
        <w:textAlignment w:val="auto"/>
        <w:rPr>
          <w:sz w:val="24"/>
        </w:rPr>
      </w:pPr>
      <w:r w:rsidRPr="0099764C">
        <w:rPr>
          <w:sz w:val="24"/>
        </w:rPr>
        <w:t>Многие молодые люди округа работают вахтовым методом в других регионах России. Немногочисленна молодежь, которая  имеет собственный бизнес.  Наблюдается тенденция "оседания" талантливой молодежи, получившей квалифицированное образование, в центральных городах России.</w:t>
      </w:r>
    </w:p>
    <w:p w:rsidR="0099764C" w:rsidRPr="0099764C" w:rsidRDefault="0099764C" w:rsidP="0099764C">
      <w:pPr>
        <w:suppressAutoHyphens/>
        <w:overflowPunct/>
        <w:spacing w:line="264" w:lineRule="auto"/>
        <w:ind w:firstLine="709"/>
        <w:jc w:val="both"/>
        <w:textAlignment w:val="auto"/>
        <w:rPr>
          <w:sz w:val="24"/>
        </w:rPr>
      </w:pPr>
      <w:r w:rsidRPr="0099764C">
        <w:rPr>
          <w:sz w:val="24"/>
        </w:rPr>
        <w:t xml:space="preserve">В 2012 году было обеспечено жильем  молодых семей и молодых специалистов по подпрограмме «Оказание молодым семьям государственной поддержки для улучшения жилищных условий»  всего 6 семей, тогда как на очереди на улучшение жилищных условий на 01.01.2013 года по этой подпрограмме состоят 138 молодые семьи. </w:t>
      </w:r>
    </w:p>
    <w:p w:rsidR="0099764C" w:rsidRPr="0099764C" w:rsidRDefault="0099764C" w:rsidP="0099764C">
      <w:pPr>
        <w:suppressAutoHyphens/>
        <w:overflowPunct/>
        <w:spacing w:line="264" w:lineRule="auto"/>
        <w:ind w:firstLine="709"/>
        <w:jc w:val="both"/>
        <w:textAlignment w:val="auto"/>
        <w:rPr>
          <w:sz w:val="24"/>
        </w:rPr>
      </w:pPr>
      <w:r w:rsidRPr="0099764C">
        <w:rPr>
          <w:sz w:val="24"/>
        </w:rPr>
        <w:t xml:space="preserve">Молодые семьи имеют низкий доход, особенно в сельских поселениях. Многие молодые семьи проживают совместно с родителями. Отсутствует стремление у молодых семей к строительству собственного жилья из-за высокой стоимости строительных материалов. </w:t>
      </w:r>
    </w:p>
    <w:p w:rsidR="0099764C" w:rsidRPr="0099764C" w:rsidRDefault="0099764C" w:rsidP="0099764C">
      <w:pPr>
        <w:suppressAutoHyphens/>
        <w:overflowPunct/>
        <w:spacing w:line="264" w:lineRule="auto"/>
        <w:ind w:firstLine="709"/>
        <w:jc w:val="both"/>
        <w:textAlignment w:val="auto"/>
        <w:rPr>
          <w:sz w:val="24"/>
        </w:rPr>
      </w:pPr>
      <w:r w:rsidRPr="0099764C">
        <w:rPr>
          <w:sz w:val="24"/>
        </w:rPr>
        <w:t xml:space="preserve">Статистические данные по асоциальному поведению молодежи в округе невысоки в сравнении с другими районами Челябинской области. В последнее десятилетие в Челябинской области наблюдается рост таких негативных явлений в молодежной среде, как наркомания, пивной  алкоголизм, заболеваемость ВИЧ-инфекцией, инфекций передаваемых половым путем. </w:t>
      </w:r>
    </w:p>
    <w:p w:rsidR="0099764C" w:rsidRPr="0099764C" w:rsidRDefault="0099764C" w:rsidP="0099764C">
      <w:pPr>
        <w:suppressAutoHyphens/>
        <w:overflowPunct/>
        <w:spacing w:line="264" w:lineRule="auto"/>
        <w:ind w:firstLine="709"/>
        <w:jc w:val="both"/>
        <w:textAlignment w:val="auto"/>
        <w:rPr>
          <w:sz w:val="24"/>
        </w:rPr>
      </w:pPr>
      <w:r w:rsidRPr="0099764C">
        <w:rPr>
          <w:sz w:val="24"/>
        </w:rPr>
        <w:t xml:space="preserve">Поэтому необходимо принимать профилактические меры  по пропаганде здорового образа жизни среди молодежи округа. </w:t>
      </w:r>
    </w:p>
    <w:p w:rsidR="0099764C" w:rsidRPr="0099764C" w:rsidRDefault="0099764C" w:rsidP="0099764C">
      <w:pPr>
        <w:suppressAutoHyphens/>
        <w:overflowPunct/>
        <w:spacing w:line="264" w:lineRule="auto"/>
        <w:ind w:firstLine="709"/>
        <w:jc w:val="both"/>
        <w:textAlignment w:val="auto"/>
        <w:rPr>
          <w:sz w:val="24"/>
        </w:rPr>
      </w:pPr>
      <w:r w:rsidRPr="0099764C">
        <w:rPr>
          <w:sz w:val="24"/>
        </w:rPr>
        <w:t xml:space="preserve">Особое внимание среди прочих социально негативных явлений вызывает уровень преступности среди несовершеннолетних. В межмуниципальном отделе Министерства внутренних дел Российской Федерации «Златоустовский» Челябинской области на 01.01.2014 года состоит на учете 153 человека. </w:t>
      </w:r>
    </w:p>
    <w:p w:rsidR="0099764C" w:rsidRPr="0099764C" w:rsidRDefault="0099764C" w:rsidP="0099764C">
      <w:pPr>
        <w:suppressAutoHyphens/>
        <w:overflowPunct/>
        <w:spacing w:line="264" w:lineRule="auto"/>
        <w:ind w:firstLine="709"/>
        <w:jc w:val="both"/>
        <w:textAlignment w:val="auto"/>
        <w:rPr>
          <w:sz w:val="24"/>
        </w:rPr>
      </w:pPr>
      <w:r w:rsidRPr="0099764C">
        <w:rPr>
          <w:sz w:val="24"/>
        </w:rPr>
        <w:t>За 2013 год уровень преступлений среди несовершеннолетних  не возрос. Одним из решений проблемы является увеличение количества и качества проводимых мероприятий  по профилактике асоциальных явлений в молодежной среде, особенно среди несовершеннолетних.</w:t>
      </w:r>
    </w:p>
    <w:p w:rsidR="0099764C" w:rsidRPr="0099764C" w:rsidRDefault="0099764C" w:rsidP="0099764C">
      <w:pPr>
        <w:suppressAutoHyphens/>
        <w:overflowPunct/>
        <w:spacing w:line="264" w:lineRule="auto"/>
        <w:ind w:firstLine="709"/>
        <w:jc w:val="both"/>
        <w:textAlignment w:val="auto"/>
        <w:rPr>
          <w:sz w:val="24"/>
        </w:rPr>
      </w:pPr>
      <w:r w:rsidRPr="0099764C">
        <w:rPr>
          <w:sz w:val="24"/>
        </w:rPr>
        <w:lastRenderedPageBreak/>
        <w:t xml:space="preserve">В соответствии со Стратегией социально – экономического развития округа до 2030 года подпрограмма предполагает реализацию актуальных проблем государственной молодежной политики в округе. </w:t>
      </w:r>
    </w:p>
    <w:p w:rsidR="0099764C" w:rsidRPr="0099764C" w:rsidRDefault="0099764C" w:rsidP="0099764C">
      <w:pPr>
        <w:suppressAutoHyphens/>
        <w:overflowPunct/>
        <w:spacing w:line="264" w:lineRule="auto"/>
        <w:ind w:firstLine="709"/>
        <w:jc w:val="both"/>
        <w:textAlignment w:val="auto"/>
        <w:rPr>
          <w:sz w:val="24"/>
        </w:rPr>
      </w:pPr>
      <w:r w:rsidRPr="0099764C">
        <w:rPr>
          <w:sz w:val="24"/>
        </w:rPr>
        <w:t>Для достижения поставленной в подпрограмме стратегической цели решение соответствующих задач требует применения эффективных механизмов, методов преодоления кризисных явлений в молодежной среде округа.</w:t>
      </w:r>
    </w:p>
    <w:p w:rsidR="0099764C" w:rsidRPr="0099764C" w:rsidRDefault="0099764C" w:rsidP="0099764C">
      <w:pPr>
        <w:suppressAutoHyphens/>
        <w:overflowPunct/>
        <w:spacing w:line="264" w:lineRule="auto"/>
        <w:ind w:firstLine="709"/>
        <w:jc w:val="both"/>
        <w:textAlignment w:val="auto"/>
        <w:rPr>
          <w:sz w:val="24"/>
        </w:rPr>
      </w:pPr>
      <w:r w:rsidRPr="0099764C">
        <w:rPr>
          <w:sz w:val="24"/>
        </w:rPr>
        <w:t>Подпрограмма, как организационная основа реализации государственной молодежной политики, представляет собой комплекс взаимоувязанных по ресурсам и срокам мероприятий, отражающих изменения в структуре, содержании и технологиях, системе управления, организационно-правовых формах деятельности и финансово-экономических механизмах.</w:t>
      </w:r>
    </w:p>
    <w:p w:rsidR="0099764C" w:rsidRPr="0099764C" w:rsidRDefault="0099764C" w:rsidP="0099764C">
      <w:pPr>
        <w:suppressAutoHyphens/>
        <w:overflowPunct/>
        <w:spacing w:line="264" w:lineRule="auto"/>
        <w:ind w:firstLine="709"/>
        <w:jc w:val="both"/>
        <w:textAlignment w:val="auto"/>
        <w:rPr>
          <w:sz w:val="24"/>
        </w:rPr>
      </w:pPr>
      <w:r w:rsidRPr="0099764C">
        <w:rPr>
          <w:sz w:val="24"/>
        </w:rPr>
        <w:t>Кроме того, мероприятия подпрограммы носят межотраслевой характер и затрагивают все учреждения, реализующие государственную молодежную политику в Златоустовском городском округе, сельских  поселениях округа, что позволит проводить единую политику в данной области и сформировать единое информационное пространство.</w:t>
      </w:r>
    </w:p>
    <w:p w:rsidR="0099764C" w:rsidRPr="0099764C" w:rsidRDefault="0099764C" w:rsidP="0099764C">
      <w:pPr>
        <w:suppressAutoHyphens/>
        <w:overflowPunct/>
        <w:spacing w:line="264" w:lineRule="auto"/>
        <w:ind w:firstLine="709"/>
        <w:jc w:val="both"/>
        <w:textAlignment w:val="auto"/>
        <w:rPr>
          <w:sz w:val="24"/>
        </w:rPr>
      </w:pPr>
      <w:r w:rsidRPr="0099764C">
        <w:rPr>
          <w:sz w:val="24"/>
        </w:rPr>
        <w:t>Программный подход позволит решать задачи молодежной политики поэтапно, учитывая тесную взаимосвязь проблем, требующих в ряде случаев скоординированных действий для их полномасштабного решения всеми структурами, занимающимися молодежной политикой на принципах целостности и системности, что повлечет позитивные изменения.</w:t>
      </w:r>
    </w:p>
    <w:p w:rsidR="0099764C" w:rsidRPr="0099764C" w:rsidRDefault="0099764C" w:rsidP="0099764C">
      <w:pPr>
        <w:suppressAutoHyphens/>
        <w:overflowPunct/>
        <w:autoSpaceDE/>
        <w:autoSpaceDN/>
        <w:adjustRightInd/>
        <w:spacing w:line="264" w:lineRule="auto"/>
        <w:ind w:firstLine="709"/>
        <w:jc w:val="both"/>
        <w:textAlignment w:val="auto"/>
        <w:rPr>
          <w:sz w:val="24"/>
        </w:rPr>
      </w:pPr>
      <w:r w:rsidRPr="0099764C">
        <w:rPr>
          <w:sz w:val="24"/>
        </w:rPr>
        <w:t xml:space="preserve">Подпрограмма будет способствовать созданию в округе условий для развития механизмов реализации в сфере молодежной политики. </w:t>
      </w:r>
    </w:p>
    <w:p w:rsidR="0099764C" w:rsidRPr="0099764C" w:rsidRDefault="0099764C" w:rsidP="0099764C">
      <w:pPr>
        <w:suppressAutoHyphens/>
        <w:overflowPunct/>
        <w:autoSpaceDE/>
        <w:autoSpaceDN/>
        <w:adjustRightInd/>
        <w:spacing w:line="264" w:lineRule="auto"/>
        <w:ind w:firstLine="709"/>
        <w:jc w:val="both"/>
        <w:textAlignment w:val="auto"/>
        <w:rPr>
          <w:sz w:val="24"/>
        </w:rPr>
      </w:pPr>
      <w:r w:rsidRPr="0099764C">
        <w:rPr>
          <w:sz w:val="24"/>
        </w:rPr>
        <w:t xml:space="preserve">Изменение качественных показателей в сфере молодежной политики будет результатом комплексного воздействия на целую группу факторов. </w:t>
      </w:r>
      <w:proofErr w:type="gramStart"/>
      <w:r w:rsidRPr="0099764C">
        <w:rPr>
          <w:sz w:val="24"/>
        </w:rPr>
        <w:t>Именно поэтому проблемы укрепления  нравственного и физического  здоровья молодежи, повышение уровня физической подготовленности школьников и студенческой молодежи округа, информирование  молодежи о возможностях развития округа и ее вовлечение в социальную практику, повышение уровня возвратной миграции молодежи, развитие и поддержка ее активности в общественно-политической и творческой сферой требуют программной проработки.</w:t>
      </w:r>
      <w:proofErr w:type="gramEnd"/>
    </w:p>
    <w:p w:rsidR="0099764C" w:rsidRPr="0099764C" w:rsidRDefault="0099764C" w:rsidP="0099764C">
      <w:pPr>
        <w:suppressAutoHyphens/>
        <w:overflowPunct/>
        <w:autoSpaceDE/>
        <w:autoSpaceDN/>
        <w:adjustRightInd/>
        <w:ind w:right="6" w:firstLine="709"/>
        <w:jc w:val="both"/>
        <w:textAlignment w:val="auto"/>
        <w:rPr>
          <w:color w:val="000000"/>
          <w:spacing w:val="1"/>
          <w:sz w:val="24"/>
          <w:szCs w:val="24"/>
        </w:rPr>
      </w:pPr>
    </w:p>
    <w:p w:rsidR="0099764C" w:rsidRDefault="0099764C" w:rsidP="0099764C">
      <w:pPr>
        <w:suppressAutoHyphens/>
        <w:overflowPunct/>
        <w:autoSpaceDE/>
        <w:autoSpaceDN/>
        <w:adjustRightInd/>
        <w:spacing w:line="264" w:lineRule="auto"/>
        <w:ind w:firstLine="709"/>
        <w:jc w:val="center"/>
        <w:textAlignment w:val="auto"/>
        <w:rPr>
          <w:rFonts w:eastAsia="Calibri"/>
          <w:sz w:val="24"/>
          <w:szCs w:val="24"/>
        </w:rPr>
      </w:pPr>
      <w:r w:rsidRPr="0099764C">
        <w:rPr>
          <w:sz w:val="24"/>
          <w:szCs w:val="24"/>
        </w:rPr>
        <w:t xml:space="preserve">Раздел II. </w:t>
      </w:r>
      <w:r w:rsidRPr="0099764C">
        <w:rPr>
          <w:rFonts w:eastAsia="Calibri"/>
          <w:sz w:val="24"/>
          <w:szCs w:val="24"/>
        </w:rPr>
        <w:t>Приоритеты муниципальной политики в сфере реализации подпрограммы, цели, задачи и показатели (индикаторы) достижения целей и решения задач, описание основных ожидаемых конечных результатов подпрограммы, сроков и контрольных этапов реализации подпрограммы.</w:t>
      </w:r>
    </w:p>
    <w:p w:rsidR="0099764C" w:rsidRPr="0099764C" w:rsidRDefault="0099764C" w:rsidP="0099764C">
      <w:pPr>
        <w:suppressAutoHyphens/>
        <w:overflowPunct/>
        <w:autoSpaceDE/>
        <w:autoSpaceDN/>
        <w:adjustRightInd/>
        <w:spacing w:line="264" w:lineRule="auto"/>
        <w:ind w:firstLine="709"/>
        <w:jc w:val="center"/>
        <w:textAlignment w:val="auto"/>
        <w:rPr>
          <w:rFonts w:eastAsia="Calibri"/>
          <w:sz w:val="24"/>
          <w:szCs w:val="24"/>
        </w:rPr>
      </w:pPr>
    </w:p>
    <w:p w:rsidR="0099764C" w:rsidRPr="0099764C" w:rsidRDefault="0099764C" w:rsidP="0099764C">
      <w:pPr>
        <w:suppressAutoHyphens/>
        <w:overflowPunct/>
        <w:autoSpaceDE/>
        <w:autoSpaceDN/>
        <w:adjustRightInd/>
        <w:spacing w:line="264" w:lineRule="auto"/>
        <w:ind w:firstLine="709"/>
        <w:jc w:val="both"/>
        <w:textAlignment w:val="auto"/>
        <w:rPr>
          <w:sz w:val="24"/>
        </w:rPr>
      </w:pPr>
      <w:r w:rsidRPr="0099764C">
        <w:rPr>
          <w:sz w:val="24"/>
        </w:rPr>
        <w:t>Выбор приоритетной цели подпрограммы ориентирован на реализацию основных направлений социально–экономический политики округа.</w:t>
      </w:r>
    </w:p>
    <w:p w:rsidR="0099764C" w:rsidRPr="0099764C" w:rsidRDefault="0099764C" w:rsidP="0099764C">
      <w:pPr>
        <w:suppressAutoHyphens/>
        <w:overflowPunct/>
        <w:autoSpaceDE/>
        <w:autoSpaceDN/>
        <w:adjustRightInd/>
        <w:spacing w:line="264" w:lineRule="auto"/>
        <w:ind w:firstLine="709"/>
        <w:jc w:val="both"/>
        <w:textAlignment w:val="auto"/>
        <w:rPr>
          <w:sz w:val="24"/>
        </w:rPr>
      </w:pPr>
      <w:r w:rsidRPr="0099764C">
        <w:rPr>
          <w:sz w:val="24"/>
        </w:rPr>
        <w:t xml:space="preserve">Цель: формирование условий для успешного развития потенциала молодежи и ее эффективной самореализации в интересах социально-экономического, </w:t>
      </w:r>
      <w:r w:rsidRPr="0099764C">
        <w:rPr>
          <w:sz w:val="24"/>
          <w:szCs w:val="24"/>
        </w:rPr>
        <w:t xml:space="preserve">гражданско-патриотического, </w:t>
      </w:r>
      <w:r w:rsidRPr="0099764C">
        <w:rPr>
          <w:sz w:val="24"/>
        </w:rPr>
        <w:t>общественно-политического и культурного развития Златоустовского городского округа.</w:t>
      </w:r>
    </w:p>
    <w:p w:rsidR="0099764C" w:rsidRPr="0099764C" w:rsidRDefault="0099764C" w:rsidP="0099764C">
      <w:pPr>
        <w:suppressAutoHyphens/>
        <w:overflowPunct/>
        <w:autoSpaceDE/>
        <w:autoSpaceDN/>
        <w:adjustRightInd/>
        <w:spacing w:line="264" w:lineRule="auto"/>
        <w:ind w:firstLine="709"/>
        <w:jc w:val="both"/>
        <w:textAlignment w:val="auto"/>
        <w:rPr>
          <w:sz w:val="24"/>
        </w:rPr>
      </w:pPr>
      <w:r w:rsidRPr="0099764C">
        <w:rPr>
          <w:sz w:val="24"/>
        </w:rPr>
        <w:t>Задачи, решаемые в рамках подпрограммы для достижения Цели:</w:t>
      </w:r>
    </w:p>
    <w:p w:rsidR="0099764C" w:rsidRPr="0099764C" w:rsidRDefault="0099764C" w:rsidP="0099764C">
      <w:pPr>
        <w:suppressAutoHyphens/>
        <w:overflowPunct/>
        <w:autoSpaceDE/>
        <w:autoSpaceDN/>
        <w:adjustRightInd/>
        <w:spacing w:line="264" w:lineRule="auto"/>
        <w:ind w:firstLine="709"/>
        <w:jc w:val="both"/>
        <w:textAlignment w:val="auto"/>
        <w:rPr>
          <w:sz w:val="24"/>
        </w:rPr>
      </w:pPr>
      <w:r w:rsidRPr="0099764C">
        <w:rPr>
          <w:sz w:val="24"/>
        </w:rPr>
        <w:t>1) совершенствование организации мероприятий с детьми и молодёжью гражданско-патриотического, духовно-нравственного, интеллектуального и творческого характера;</w:t>
      </w:r>
    </w:p>
    <w:p w:rsidR="0099764C" w:rsidRPr="0099764C" w:rsidRDefault="0099764C" w:rsidP="0099764C">
      <w:pPr>
        <w:suppressAutoHyphens/>
        <w:overflowPunct/>
        <w:autoSpaceDE/>
        <w:autoSpaceDN/>
        <w:adjustRightInd/>
        <w:spacing w:line="264" w:lineRule="auto"/>
        <w:ind w:firstLine="709"/>
        <w:jc w:val="both"/>
        <w:textAlignment w:val="auto"/>
        <w:rPr>
          <w:sz w:val="24"/>
        </w:rPr>
      </w:pPr>
      <w:r w:rsidRPr="0099764C">
        <w:rPr>
          <w:sz w:val="24"/>
        </w:rPr>
        <w:t xml:space="preserve">2) развитие моделей и форм вовлечения молодёжи во временную трудовую и экономическую деятельность, направленную на решение вопросов </w:t>
      </w:r>
      <w:proofErr w:type="spellStart"/>
      <w:r w:rsidRPr="0099764C">
        <w:rPr>
          <w:sz w:val="24"/>
        </w:rPr>
        <w:t>самообеспечения</w:t>
      </w:r>
      <w:proofErr w:type="spellEnd"/>
      <w:r w:rsidRPr="0099764C">
        <w:rPr>
          <w:sz w:val="24"/>
        </w:rPr>
        <w:t>;</w:t>
      </w:r>
    </w:p>
    <w:p w:rsidR="0099764C" w:rsidRPr="0099764C" w:rsidRDefault="0099764C" w:rsidP="0099764C">
      <w:pPr>
        <w:suppressAutoHyphens/>
        <w:overflowPunct/>
        <w:autoSpaceDE/>
        <w:autoSpaceDN/>
        <w:adjustRightInd/>
        <w:spacing w:line="264" w:lineRule="auto"/>
        <w:ind w:firstLine="709"/>
        <w:jc w:val="both"/>
        <w:textAlignment w:val="auto"/>
        <w:rPr>
          <w:sz w:val="24"/>
        </w:rPr>
      </w:pPr>
      <w:r w:rsidRPr="0099764C">
        <w:rPr>
          <w:sz w:val="24"/>
        </w:rPr>
        <w:t>3) совершенствование организации мероприятий по пропаганде здорового образа жизни и профилактики асоциального поведения;</w:t>
      </w:r>
    </w:p>
    <w:p w:rsidR="0099764C" w:rsidRPr="0099764C" w:rsidRDefault="0099764C" w:rsidP="0099764C">
      <w:pPr>
        <w:suppressAutoHyphens/>
        <w:overflowPunct/>
        <w:autoSpaceDE/>
        <w:autoSpaceDN/>
        <w:adjustRightInd/>
        <w:spacing w:line="264" w:lineRule="auto"/>
        <w:ind w:firstLine="709"/>
        <w:jc w:val="both"/>
        <w:textAlignment w:val="auto"/>
        <w:rPr>
          <w:sz w:val="24"/>
        </w:rPr>
      </w:pPr>
      <w:r w:rsidRPr="0099764C">
        <w:rPr>
          <w:sz w:val="24"/>
        </w:rPr>
        <w:t>4) развитие моделей и форм вовлечения молодёжи в волонтерское движение.</w:t>
      </w:r>
    </w:p>
    <w:p w:rsidR="0099764C" w:rsidRPr="0099764C" w:rsidRDefault="0099764C" w:rsidP="0099764C">
      <w:pPr>
        <w:suppressAutoHyphens/>
        <w:overflowPunct/>
        <w:autoSpaceDE/>
        <w:autoSpaceDN/>
        <w:adjustRightInd/>
        <w:spacing w:line="264" w:lineRule="auto"/>
        <w:ind w:firstLine="709"/>
        <w:jc w:val="both"/>
        <w:textAlignment w:val="auto"/>
        <w:rPr>
          <w:sz w:val="24"/>
        </w:rPr>
      </w:pPr>
      <w:r w:rsidRPr="0099764C">
        <w:rPr>
          <w:sz w:val="24"/>
        </w:rPr>
        <w:lastRenderedPageBreak/>
        <w:t xml:space="preserve">Задача 1: Совершенствование организации мероприятий с детьми и молодёжью </w:t>
      </w:r>
      <w:proofErr w:type="spellStart"/>
      <w:r w:rsidRPr="0099764C">
        <w:rPr>
          <w:sz w:val="24"/>
        </w:rPr>
        <w:t>гражданско</w:t>
      </w:r>
      <w:proofErr w:type="spellEnd"/>
      <w:r w:rsidRPr="0099764C">
        <w:rPr>
          <w:sz w:val="24"/>
        </w:rPr>
        <w:t xml:space="preserve">–патриотического, духовно–нравственного, интеллектуального и творческого характера. </w:t>
      </w:r>
    </w:p>
    <w:p w:rsidR="0099764C" w:rsidRPr="0099764C" w:rsidRDefault="0099764C" w:rsidP="0099764C">
      <w:pPr>
        <w:suppressAutoHyphens/>
        <w:overflowPunct/>
        <w:autoSpaceDE/>
        <w:autoSpaceDN/>
        <w:adjustRightInd/>
        <w:spacing w:line="264" w:lineRule="auto"/>
        <w:ind w:firstLine="709"/>
        <w:jc w:val="both"/>
        <w:textAlignment w:val="auto"/>
        <w:rPr>
          <w:sz w:val="24"/>
        </w:rPr>
      </w:pPr>
      <w:r w:rsidRPr="0099764C">
        <w:rPr>
          <w:sz w:val="24"/>
        </w:rPr>
        <w:t xml:space="preserve">В основе успешного развития отрасли лежит человеческий фактор. В сфере молодежной политики, где одна из ведущих ролей отводится студенческому творчеству, этот фактор имеет особое значение. </w:t>
      </w:r>
    </w:p>
    <w:p w:rsidR="0099764C" w:rsidRPr="0099764C" w:rsidRDefault="0099764C" w:rsidP="0099764C">
      <w:pPr>
        <w:suppressAutoHyphens/>
        <w:overflowPunct/>
        <w:autoSpaceDE/>
        <w:autoSpaceDN/>
        <w:adjustRightInd/>
        <w:spacing w:line="264" w:lineRule="auto"/>
        <w:ind w:firstLine="709"/>
        <w:jc w:val="both"/>
        <w:textAlignment w:val="auto"/>
        <w:rPr>
          <w:sz w:val="24"/>
        </w:rPr>
      </w:pPr>
      <w:r w:rsidRPr="0099764C">
        <w:rPr>
          <w:sz w:val="24"/>
        </w:rPr>
        <w:t xml:space="preserve">Адресная поддержка самодеятельных студенческих коллективов Златоустовского городского округа призвана обеспечить создание дополнительных возможностей для активизации молодежи и повысить уровень духовно-нравственного и интеллектуального воспитания молодых граждан округа. В рамках решения этой задачи необходима организация и проведение мероприятий гражданского и патриотического характера. </w:t>
      </w:r>
    </w:p>
    <w:p w:rsidR="0099764C" w:rsidRPr="0099764C" w:rsidRDefault="0099764C" w:rsidP="0099764C">
      <w:pPr>
        <w:suppressAutoHyphens/>
        <w:overflowPunct/>
        <w:autoSpaceDE/>
        <w:autoSpaceDN/>
        <w:adjustRightInd/>
        <w:spacing w:line="264" w:lineRule="auto"/>
        <w:ind w:firstLine="709"/>
        <w:jc w:val="both"/>
        <w:textAlignment w:val="auto"/>
        <w:rPr>
          <w:sz w:val="24"/>
        </w:rPr>
      </w:pPr>
      <w:r w:rsidRPr="0099764C">
        <w:rPr>
          <w:sz w:val="24"/>
        </w:rPr>
        <w:t xml:space="preserve">Городские военно-патриотические игры, соревнования, сборы и иные мероприятия служат неотъемлемой частью системы военно-прикладной подготовки молодых людей, являются стимулирующим фактором для занятий. Организация таких мероприятий позволит влиять на организацию данного вида работы с молодежью в учебных заведениях. </w:t>
      </w:r>
    </w:p>
    <w:p w:rsidR="0099764C" w:rsidRPr="0099764C" w:rsidRDefault="0099764C" w:rsidP="0099764C">
      <w:pPr>
        <w:suppressAutoHyphens/>
        <w:overflowPunct/>
        <w:autoSpaceDE/>
        <w:autoSpaceDN/>
        <w:adjustRightInd/>
        <w:spacing w:line="264" w:lineRule="auto"/>
        <w:ind w:firstLine="709"/>
        <w:jc w:val="both"/>
        <w:textAlignment w:val="auto"/>
        <w:rPr>
          <w:sz w:val="24"/>
        </w:rPr>
      </w:pPr>
      <w:r w:rsidRPr="0099764C">
        <w:rPr>
          <w:sz w:val="24"/>
        </w:rPr>
        <w:t xml:space="preserve">Поддержка на конкурсной основе проектов, направленных на развитие деятельности военно-патриотических, военно-спортивных клубов и молодежных творческих коллективов, а также поддержка реализации социальных проектов позволит улучшить качество реализуемых молодежью социальных мероприятий, увеличить количество молодежи, участвующей в социально-значимых проектах. </w:t>
      </w:r>
    </w:p>
    <w:p w:rsidR="0099764C" w:rsidRPr="0099764C" w:rsidRDefault="0099764C" w:rsidP="0099764C">
      <w:pPr>
        <w:suppressAutoHyphens/>
        <w:overflowPunct/>
        <w:autoSpaceDE/>
        <w:autoSpaceDN/>
        <w:adjustRightInd/>
        <w:spacing w:line="264" w:lineRule="auto"/>
        <w:ind w:firstLine="709"/>
        <w:jc w:val="both"/>
        <w:textAlignment w:val="auto"/>
        <w:rPr>
          <w:sz w:val="24"/>
        </w:rPr>
      </w:pPr>
      <w:proofErr w:type="gramStart"/>
      <w:r w:rsidRPr="0099764C">
        <w:rPr>
          <w:sz w:val="24"/>
        </w:rPr>
        <w:t xml:space="preserve">Проведение общественных приемных позволит подросткам и молодым людям, оказавшимся в сложной жизненной ситуации, и другим категориям молодых людей, получать различные </w:t>
      </w:r>
      <w:r w:rsidRPr="0099764C">
        <w:rPr>
          <w:sz w:val="24"/>
          <w:szCs w:val="24"/>
        </w:rPr>
        <w:t>кон</w:t>
      </w:r>
      <w:r w:rsidRPr="0099764C">
        <w:rPr>
          <w:sz w:val="24"/>
        </w:rPr>
        <w:t xml:space="preserve">сультации по вопросам собственной интеграции в обществе, принимать участие в досугово-познавательных мероприятиях, получать психолого-консультативную помощь по различным проблемам, возникающим в ходе общения и социализации, по проблемам воспитания и развития подрастающего поколения, трудоустройства в период временной занятости несовершеннолетних граждан городского округа. </w:t>
      </w:r>
      <w:proofErr w:type="gramEnd"/>
    </w:p>
    <w:p w:rsidR="0099764C" w:rsidRPr="0099764C" w:rsidRDefault="0099764C" w:rsidP="0099764C">
      <w:pPr>
        <w:suppressAutoHyphens/>
        <w:overflowPunct/>
        <w:autoSpaceDE/>
        <w:autoSpaceDN/>
        <w:adjustRightInd/>
        <w:spacing w:line="264" w:lineRule="auto"/>
        <w:ind w:firstLine="709"/>
        <w:jc w:val="both"/>
        <w:textAlignment w:val="auto"/>
        <w:rPr>
          <w:sz w:val="24"/>
        </w:rPr>
      </w:pPr>
      <w:r w:rsidRPr="0099764C">
        <w:rPr>
          <w:sz w:val="24"/>
        </w:rPr>
        <w:t xml:space="preserve">Задача 2: Развитие моделей и форм вовлечения молодёжи во временную трудовую и экономическую деятельность, направленную на решение вопросов </w:t>
      </w:r>
      <w:proofErr w:type="spellStart"/>
      <w:r w:rsidRPr="0099764C">
        <w:rPr>
          <w:sz w:val="24"/>
        </w:rPr>
        <w:t>самообеспечения</w:t>
      </w:r>
      <w:proofErr w:type="spellEnd"/>
      <w:r w:rsidRPr="0099764C">
        <w:rPr>
          <w:sz w:val="24"/>
        </w:rPr>
        <w:t>.</w:t>
      </w:r>
    </w:p>
    <w:p w:rsidR="0099764C" w:rsidRPr="0099764C" w:rsidRDefault="0099764C" w:rsidP="0099764C">
      <w:pPr>
        <w:suppressAutoHyphens/>
        <w:overflowPunct/>
        <w:autoSpaceDE/>
        <w:autoSpaceDN/>
        <w:adjustRightInd/>
        <w:spacing w:line="264" w:lineRule="auto"/>
        <w:ind w:firstLine="709"/>
        <w:jc w:val="both"/>
        <w:textAlignment w:val="auto"/>
        <w:rPr>
          <w:sz w:val="24"/>
        </w:rPr>
      </w:pPr>
      <w:r w:rsidRPr="0099764C">
        <w:rPr>
          <w:sz w:val="24"/>
        </w:rPr>
        <w:t xml:space="preserve">Бюджетные средства, вложенные в организацию деятельности студенческих и подростковых трудовых отрядов, позволят частично решить вопросы пополнения личного и семейного бюджета молодежи, частично решить проблему молодёжной занятости, безработицы. За летний период 2014 – 2016г.г. ежегодная численность участников трудовых отрядов составит более 900 человек. </w:t>
      </w:r>
    </w:p>
    <w:p w:rsidR="0099764C" w:rsidRPr="0099764C" w:rsidRDefault="0099764C" w:rsidP="0099764C">
      <w:pPr>
        <w:suppressAutoHyphens/>
        <w:overflowPunct/>
        <w:autoSpaceDE/>
        <w:autoSpaceDN/>
        <w:adjustRightInd/>
        <w:spacing w:line="264" w:lineRule="auto"/>
        <w:ind w:firstLine="709"/>
        <w:jc w:val="both"/>
        <w:textAlignment w:val="auto"/>
        <w:rPr>
          <w:sz w:val="24"/>
        </w:rPr>
      </w:pPr>
      <w:r w:rsidRPr="0099764C">
        <w:rPr>
          <w:sz w:val="24"/>
        </w:rPr>
        <w:t>Задача 3: Совершенствование мероприятий по пропаганде здорового образа жизни и профилактики асоциального поведения.</w:t>
      </w:r>
    </w:p>
    <w:p w:rsidR="0099764C" w:rsidRPr="0099764C" w:rsidRDefault="0099764C" w:rsidP="0099764C">
      <w:pPr>
        <w:suppressAutoHyphens/>
        <w:overflowPunct/>
        <w:autoSpaceDE/>
        <w:autoSpaceDN/>
        <w:adjustRightInd/>
        <w:spacing w:line="264" w:lineRule="auto"/>
        <w:ind w:firstLine="709"/>
        <w:jc w:val="both"/>
        <w:textAlignment w:val="auto"/>
        <w:rPr>
          <w:sz w:val="24"/>
          <w:shd w:val="clear" w:color="auto" w:fill="FFFFFF"/>
        </w:rPr>
      </w:pPr>
      <w:r w:rsidRPr="0099764C">
        <w:rPr>
          <w:sz w:val="24"/>
          <w:shd w:val="clear" w:color="auto" w:fill="FFFFFF"/>
        </w:rPr>
        <w:t>Поддержка мероприятий, направленных на пропаганду здорового образа жизни среди молодежи, будет способствовать повышению уровня нравственности молодых граждан, грамотности в вопросах репродуктивного здоровья, социально-опасных зависимостей, воспитанию нового формата молодых людей, ведущих здоровый образ жизни.</w:t>
      </w:r>
    </w:p>
    <w:p w:rsidR="0099764C" w:rsidRPr="0099764C" w:rsidRDefault="0099764C" w:rsidP="0099764C">
      <w:pPr>
        <w:suppressAutoHyphens/>
        <w:overflowPunct/>
        <w:autoSpaceDE/>
        <w:autoSpaceDN/>
        <w:adjustRightInd/>
        <w:spacing w:line="264" w:lineRule="auto"/>
        <w:ind w:firstLine="709"/>
        <w:jc w:val="both"/>
        <w:textAlignment w:val="auto"/>
        <w:rPr>
          <w:sz w:val="24"/>
        </w:rPr>
      </w:pPr>
      <w:r w:rsidRPr="0099764C">
        <w:rPr>
          <w:sz w:val="24"/>
        </w:rPr>
        <w:t>Задача 4: развитие моделей и форм вовлечения молодёжи в волонтерское движение.</w:t>
      </w:r>
    </w:p>
    <w:p w:rsidR="0099764C" w:rsidRPr="0099764C" w:rsidRDefault="0099764C" w:rsidP="0099764C">
      <w:pPr>
        <w:suppressAutoHyphens/>
        <w:overflowPunct/>
        <w:autoSpaceDE/>
        <w:autoSpaceDN/>
        <w:adjustRightInd/>
        <w:spacing w:line="264" w:lineRule="auto"/>
        <w:ind w:firstLine="709"/>
        <w:jc w:val="both"/>
        <w:textAlignment w:val="auto"/>
        <w:rPr>
          <w:sz w:val="24"/>
        </w:rPr>
      </w:pPr>
      <w:r w:rsidRPr="0099764C">
        <w:rPr>
          <w:sz w:val="24"/>
        </w:rPr>
        <w:t xml:space="preserve">Поддержка мероприятий, направленных на пропаганду и развитие волонтерского движения, будет способствовать решению социальных проблем пожилого населения, ветеранов Великой отечественной войны, людей, оказавшихся в трудной жизненной ситуации. </w:t>
      </w:r>
    </w:p>
    <w:p w:rsidR="0099764C" w:rsidRPr="0099764C" w:rsidRDefault="0099764C" w:rsidP="0099764C">
      <w:pPr>
        <w:suppressAutoHyphens/>
        <w:overflowPunct/>
        <w:autoSpaceDE/>
        <w:autoSpaceDN/>
        <w:adjustRightInd/>
        <w:spacing w:line="264" w:lineRule="auto"/>
        <w:ind w:firstLine="709"/>
        <w:jc w:val="both"/>
        <w:textAlignment w:val="auto"/>
        <w:rPr>
          <w:sz w:val="24"/>
        </w:rPr>
      </w:pPr>
    </w:p>
    <w:p w:rsidR="0099764C" w:rsidRPr="0099764C" w:rsidRDefault="0099764C" w:rsidP="0099764C">
      <w:pPr>
        <w:suppressAutoHyphens/>
        <w:overflowPunct/>
        <w:autoSpaceDE/>
        <w:autoSpaceDN/>
        <w:adjustRightInd/>
        <w:spacing w:line="264" w:lineRule="auto"/>
        <w:ind w:firstLine="709"/>
        <w:jc w:val="center"/>
        <w:textAlignment w:val="auto"/>
        <w:rPr>
          <w:sz w:val="24"/>
        </w:rPr>
      </w:pPr>
      <w:r w:rsidRPr="0099764C">
        <w:rPr>
          <w:sz w:val="24"/>
        </w:rPr>
        <w:t xml:space="preserve">Ожидаемые конечные результаты подпрограммы </w:t>
      </w:r>
    </w:p>
    <w:p w:rsidR="0099764C" w:rsidRPr="0099764C" w:rsidRDefault="0099764C" w:rsidP="0099764C">
      <w:pPr>
        <w:suppressAutoHyphens/>
        <w:overflowPunct/>
        <w:autoSpaceDE/>
        <w:autoSpaceDN/>
        <w:adjustRightInd/>
        <w:spacing w:line="264" w:lineRule="auto"/>
        <w:ind w:firstLine="709"/>
        <w:jc w:val="both"/>
        <w:textAlignment w:val="auto"/>
        <w:rPr>
          <w:sz w:val="24"/>
        </w:rPr>
      </w:pPr>
      <w:r w:rsidRPr="0099764C">
        <w:rPr>
          <w:sz w:val="24"/>
        </w:rPr>
        <w:lastRenderedPageBreak/>
        <w:t>В условиях модернизации общества и растущих требований к человеческому капиталу, молодёжная политика является основой стратегического развития. Результатом реализации подпрограммы являются: количество молодых людей – жителей округа, вовлеченных в деятельность городских студенческих отрядов, количество молодых людей – жителей округа, вовлеченных в деятельность подростковых трудовых отрядов, количество молодежных мероприятий по пропаганде здорового образа жизни, количество молодежных культурно-досуговых мероприятий, количество гражданско-патриотических молодежных мероприятий.</w:t>
      </w:r>
    </w:p>
    <w:p w:rsidR="0099764C" w:rsidRPr="0099764C" w:rsidRDefault="0099764C" w:rsidP="0099764C">
      <w:pPr>
        <w:suppressAutoHyphens/>
        <w:overflowPunct/>
        <w:autoSpaceDE/>
        <w:autoSpaceDN/>
        <w:adjustRightInd/>
        <w:spacing w:line="264" w:lineRule="auto"/>
        <w:ind w:firstLine="709"/>
        <w:jc w:val="both"/>
        <w:textAlignment w:val="auto"/>
        <w:rPr>
          <w:sz w:val="24"/>
        </w:rPr>
      </w:pPr>
      <w:r w:rsidRPr="0099764C">
        <w:rPr>
          <w:sz w:val="24"/>
        </w:rPr>
        <w:t>Наряду с этим, внедрены показатели непосредственного результата при реализации подпрограммы, отражающие количество проведенных мероприятий для молодёжи, и охват молодёжи организованными формами, количество временно трудоустроенных молодых людей.</w:t>
      </w:r>
    </w:p>
    <w:p w:rsidR="0099764C" w:rsidRPr="0099764C" w:rsidRDefault="0099764C" w:rsidP="0099764C">
      <w:pPr>
        <w:suppressAutoHyphens/>
        <w:overflowPunct/>
        <w:autoSpaceDE/>
        <w:autoSpaceDN/>
        <w:adjustRightInd/>
        <w:spacing w:after="120" w:line="264" w:lineRule="auto"/>
        <w:ind w:firstLine="709"/>
        <w:jc w:val="both"/>
        <w:textAlignment w:val="auto"/>
      </w:pPr>
      <w:r w:rsidRPr="0099764C">
        <w:rPr>
          <w:sz w:val="24"/>
        </w:rPr>
        <w:t>Результаты реализации программных мероприятий за 2014 – 2016 годы характеризуются показателями и индикаторами, приведенными в таблице: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1448"/>
        <w:gridCol w:w="869"/>
        <w:gridCol w:w="869"/>
        <w:gridCol w:w="783"/>
      </w:tblGrid>
      <w:tr w:rsidR="0099764C" w:rsidRPr="0099764C" w:rsidTr="0099764C">
        <w:tc>
          <w:tcPr>
            <w:tcW w:w="5670" w:type="dxa"/>
            <w:vAlign w:val="center"/>
          </w:tcPr>
          <w:p w:rsidR="0099764C" w:rsidRPr="0099764C" w:rsidRDefault="0099764C" w:rsidP="0099764C">
            <w:pPr>
              <w:suppressAutoHyphens/>
              <w:overflowPunct/>
              <w:autoSpaceDE/>
              <w:autoSpaceDN/>
              <w:adjustRightInd/>
              <w:ind w:right="42"/>
              <w:jc w:val="center"/>
              <w:textAlignment w:val="auto"/>
              <w:rPr>
                <w:sz w:val="22"/>
                <w:szCs w:val="22"/>
              </w:rPr>
            </w:pPr>
            <w:r w:rsidRPr="0099764C">
              <w:rPr>
                <w:sz w:val="22"/>
                <w:szCs w:val="22"/>
              </w:rPr>
              <w:t>Показатели и индикаторы реализации подпрограммы</w:t>
            </w:r>
          </w:p>
        </w:tc>
        <w:tc>
          <w:tcPr>
            <w:tcW w:w="1448" w:type="dxa"/>
            <w:vAlign w:val="center"/>
          </w:tcPr>
          <w:p w:rsidR="0099764C" w:rsidRPr="0099764C" w:rsidRDefault="0099764C" w:rsidP="0099764C">
            <w:pPr>
              <w:suppressAutoHyphens/>
              <w:overflowPunct/>
              <w:autoSpaceDE/>
              <w:autoSpaceDN/>
              <w:adjustRightInd/>
              <w:ind w:right="42"/>
              <w:jc w:val="center"/>
              <w:textAlignment w:val="auto"/>
              <w:rPr>
                <w:sz w:val="22"/>
                <w:szCs w:val="22"/>
              </w:rPr>
            </w:pPr>
            <w:r w:rsidRPr="0099764C">
              <w:rPr>
                <w:sz w:val="22"/>
                <w:szCs w:val="22"/>
              </w:rPr>
              <w:t>Единица измерения ожидаемых результатов</w:t>
            </w:r>
          </w:p>
        </w:tc>
        <w:tc>
          <w:tcPr>
            <w:tcW w:w="869" w:type="dxa"/>
            <w:vAlign w:val="center"/>
          </w:tcPr>
          <w:p w:rsidR="0099764C" w:rsidRPr="0099764C" w:rsidRDefault="0099764C" w:rsidP="0099764C">
            <w:pPr>
              <w:suppressAutoHyphens/>
              <w:overflowPunct/>
              <w:autoSpaceDE/>
              <w:autoSpaceDN/>
              <w:adjustRightInd/>
              <w:ind w:right="42"/>
              <w:jc w:val="center"/>
              <w:textAlignment w:val="auto"/>
              <w:rPr>
                <w:sz w:val="22"/>
                <w:szCs w:val="22"/>
              </w:rPr>
            </w:pPr>
            <w:r w:rsidRPr="0099764C">
              <w:rPr>
                <w:sz w:val="22"/>
                <w:szCs w:val="22"/>
              </w:rPr>
              <w:t>2014 год</w:t>
            </w:r>
          </w:p>
        </w:tc>
        <w:tc>
          <w:tcPr>
            <w:tcW w:w="869" w:type="dxa"/>
            <w:vAlign w:val="center"/>
          </w:tcPr>
          <w:p w:rsidR="0099764C" w:rsidRPr="0099764C" w:rsidRDefault="0099764C" w:rsidP="0099764C">
            <w:pPr>
              <w:suppressAutoHyphens/>
              <w:overflowPunct/>
              <w:autoSpaceDE/>
              <w:autoSpaceDN/>
              <w:adjustRightInd/>
              <w:ind w:right="42"/>
              <w:jc w:val="center"/>
              <w:textAlignment w:val="auto"/>
              <w:rPr>
                <w:sz w:val="22"/>
                <w:szCs w:val="22"/>
              </w:rPr>
            </w:pPr>
            <w:r w:rsidRPr="0099764C">
              <w:rPr>
                <w:sz w:val="22"/>
                <w:szCs w:val="22"/>
              </w:rPr>
              <w:t>2015 год</w:t>
            </w:r>
          </w:p>
        </w:tc>
        <w:tc>
          <w:tcPr>
            <w:tcW w:w="783" w:type="dxa"/>
            <w:vAlign w:val="center"/>
          </w:tcPr>
          <w:p w:rsidR="0099764C" w:rsidRPr="0099764C" w:rsidRDefault="0099764C" w:rsidP="0099764C">
            <w:pPr>
              <w:suppressAutoHyphens/>
              <w:overflowPunct/>
              <w:autoSpaceDE/>
              <w:autoSpaceDN/>
              <w:adjustRightInd/>
              <w:ind w:right="42"/>
              <w:jc w:val="center"/>
              <w:textAlignment w:val="auto"/>
              <w:rPr>
                <w:sz w:val="22"/>
                <w:szCs w:val="22"/>
              </w:rPr>
            </w:pPr>
            <w:r w:rsidRPr="0099764C">
              <w:rPr>
                <w:sz w:val="22"/>
                <w:szCs w:val="22"/>
              </w:rPr>
              <w:t>2016 год</w:t>
            </w:r>
          </w:p>
        </w:tc>
      </w:tr>
      <w:tr w:rsidR="0099764C" w:rsidRPr="0099764C" w:rsidTr="0099764C">
        <w:trPr>
          <w:trHeight w:val="1320"/>
        </w:trPr>
        <w:tc>
          <w:tcPr>
            <w:tcW w:w="5670" w:type="dxa"/>
            <w:vMerge w:val="restart"/>
            <w:vAlign w:val="center"/>
          </w:tcPr>
          <w:p w:rsidR="0099764C" w:rsidRPr="0099764C" w:rsidRDefault="0099764C" w:rsidP="0099764C">
            <w:pPr>
              <w:tabs>
                <w:tab w:val="left" w:pos="-2552"/>
                <w:tab w:val="left" w:pos="13183"/>
              </w:tabs>
              <w:suppressAutoHyphens/>
              <w:spacing w:line="264" w:lineRule="auto"/>
              <w:ind w:left="142" w:right="-108"/>
              <w:contextualSpacing/>
              <w:rPr>
                <w:sz w:val="24"/>
              </w:rPr>
            </w:pPr>
            <w:r w:rsidRPr="0099764C">
              <w:rPr>
                <w:sz w:val="24"/>
              </w:rPr>
              <w:t>1. Количество молодых людей - жителей Златоустовского городского округа, вовлеченных в деятельность городских студенческих и  подростковых трудовых отрядов</w:t>
            </w:r>
          </w:p>
          <w:p w:rsidR="0099764C" w:rsidRPr="0099764C" w:rsidRDefault="0099764C" w:rsidP="0099764C">
            <w:pPr>
              <w:tabs>
                <w:tab w:val="left" w:pos="-2552"/>
                <w:tab w:val="left" w:pos="13183"/>
              </w:tabs>
              <w:suppressAutoHyphens/>
              <w:overflowPunct/>
              <w:autoSpaceDE/>
              <w:autoSpaceDN/>
              <w:adjustRightInd/>
              <w:spacing w:line="264" w:lineRule="auto"/>
              <w:ind w:left="142" w:right="-108"/>
              <w:textAlignment w:val="auto"/>
              <w:rPr>
                <w:sz w:val="24"/>
              </w:rPr>
            </w:pPr>
            <w:r w:rsidRPr="0099764C">
              <w:rPr>
                <w:sz w:val="24"/>
              </w:rPr>
              <w:t xml:space="preserve">в том числе: </w:t>
            </w:r>
          </w:p>
          <w:p w:rsidR="0099764C" w:rsidRPr="0099764C" w:rsidRDefault="0099764C" w:rsidP="0099764C">
            <w:pPr>
              <w:tabs>
                <w:tab w:val="left" w:pos="-2552"/>
                <w:tab w:val="left" w:pos="13183"/>
              </w:tabs>
              <w:suppressAutoHyphens/>
              <w:overflowPunct/>
              <w:autoSpaceDE/>
              <w:autoSpaceDN/>
              <w:adjustRightInd/>
              <w:spacing w:line="264" w:lineRule="auto"/>
              <w:ind w:left="567" w:right="-108" w:hanging="425"/>
              <w:textAlignment w:val="auto"/>
              <w:rPr>
                <w:sz w:val="24"/>
              </w:rPr>
            </w:pPr>
            <w:r w:rsidRPr="0099764C">
              <w:rPr>
                <w:sz w:val="24"/>
              </w:rPr>
              <w:t>-      количество молодых людей - жителей Златоустовского городского округа, вовлеченных в деятельность городских студенческих отрядов</w:t>
            </w:r>
          </w:p>
          <w:p w:rsidR="0099764C" w:rsidRPr="0099764C" w:rsidRDefault="0099764C" w:rsidP="0099764C">
            <w:pPr>
              <w:tabs>
                <w:tab w:val="left" w:pos="-2552"/>
                <w:tab w:val="left" w:pos="13183"/>
              </w:tabs>
              <w:suppressAutoHyphens/>
              <w:overflowPunct/>
              <w:autoSpaceDE/>
              <w:autoSpaceDN/>
              <w:adjustRightInd/>
              <w:spacing w:line="264" w:lineRule="auto"/>
              <w:ind w:left="567" w:right="-108" w:hanging="425"/>
              <w:textAlignment w:val="auto"/>
              <w:rPr>
                <w:sz w:val="24"/>
              </w:rPr>
            </w:pPr>
            <w:r w:rsidRPr="0099764C">
              <w:rPr>
                <w:sz w:val="24"/>
              </w:rPr>
              <w:t>-      количество молодых людей - жителей Златоустовского городского округа, вовлеченных в деятельность подростковых трудовых отрядов</w:t>
            </w:r>
          </w:p>
        </w:tc>
        <w:tc>
          <w:tcPr>
            <w:tcW w:w="1448" w:type="dxa"/>
            <w:vMerge w:val="restart"/>
            <w:vAlign w:val="center"/>
          </w:tcPr>
          <w:p w:rsidR="0099764C" w:rsidRPr="0099764C" w:rsidRDefault="0099764C" w:rsidP="0099764C">
            <w:pPr>
              <w:suppressAutoHyphens/>
              <w:overflowPunct/>
              <w:autoSpaceDE/>
              <w:autoSpaceDN/>
              <w:adjustRightInd/>
              <w:ind w:right="42"/>
              <w:jc w:val="center"/>
              <w:textAlignment w:val="auto"/>
              <w:rPr>
                <w:sz w:val="22"/>
                <w:szCs w:val="22"/>
              </w:rPr>
            </w:pPr>
            <w:r w:rsidRPr="0099764C">
              <w:rPr>
                <w:sz w:val="22"/>
                <w:szCs w:val="22"/>
              </w:rPr>
              <w:t>человек</w:t>
            </w:r>
          </w:p>
        </w:tc>
        <w:tc>
          <w:tcPr>
            <w:tcW w:w="869" w:type="dxa"/>
            <w:vAlign w:val="center"/>
          </w:tcPr>
          <w:p w:rsidR="0099764C" w:rsidRPr="0099764C" w:rsidRDefault="0099764C" w:rsidP="0099764C">
            <w:pPr>
              <w:suppressAutoHyphens/>
              <w:overflowPunct/>
              <w:autoSpaceDE/>
              <w:autoSpaceDN/>
              <w:adjustRightInd/>
              <w:ind w:right="42"/>
              <w:jc w:val="center"/>
              <w:textAlignment w:val="auto"/>
              <w:rPr>
                <w:sz w:val="22"/>
                <w:szCs w:val="22"/>
              </w:rPr>
            </w:pPr>
            <w:r w:rsidRPr="0099764C">
              <w:rPr>
                <w:sz w:val="24"/>
                <w:szCs w:val="24"/>
              </w:rPr>
              <w:t>935</w:t>
            </w:r>
          </w:p>
        </w:tc>
        <w:tc>
          <w:tcPr>
            <w:tcW w:w="869" w:type="dxa"/>
            <w:vAlign w:val="center"/>
          </w:tcPr>
          <w:p w:rsidR="0099764C" w:rsidRPr="0099764C" w:rsidRDefault="0099764C" w:rsidP="0099764C">
            <w:pPr>
              <w:suppressAutoHyphens/>
              <w:overflowPunct/>
              <w:autoSpaceDE/>
              <w:autoSpaceDN/>
              <w:adjustRightInd/>
              <w:ind w:right="42"/>
              <w:jc w:val="center"/>
              <w:textAlignment w:val="auto"/>
              <w:rPr>
                <w:sz w:val="22"/>
                <w:szCs w:val="22"/>
              </w:rPr>
            </w:pPr>
            <w:r w:rsidRPr="0099764C">
              <w:rPr>
                <w:sz w:val="24"/>
                <w:szCs w:val="24"/>
              </w:rPr>
              <w:t>935</w:t>
            </w:r>
          </w:p>
        </w:tc>
        <w:tc>
          <w:tcPr>
            <w:tcW w:w="783" w:type="dxa"/>
            <w:vAlign w:val="center"/>
          </w:tcPr>
          <w:p w:rsidR="0099764C" w:rsidRPr="0099764C" w:rsidRDefault="0099764C" w:rsidP="0099764C">
            <w:pPr>
              <w:suppressAutoHyphens/>
              <w:overflowPunct/>
              <w:autoSpaceDE/>
              <w:autoSpaceDN/>
              <w:adjustRightInd/>
              <w:ind w:right="42"/>
              <w:jc w:val="center"/>
              <w:textAlignment w:val="auto"/>
              <w:rPr>
                <w:sz w:val="22"/>
                <w:szCs w:val="22"/>
              </w:rPr>
            </w:pPr>
            <w:r w:rsidRPr="0099764C">
              <w:rPr>
                <w:sz w:val="24"/>
                <w:szCs w:val="24"/>
              </w:rPr>
              <w:t>935</w:t>
            </w:r>
          </w:p>
        </w:tc>
      </w:tr>
      <w:tr w:rsidR="0099764C" w:rsidRPr="0099764C" w:rsidTr="0099764C">
        <w:trPr>
          <w:trHeight w:val="829"/>
        </w:trPr>
        <w:tc>
          <w:tcPr>
            <w:tcW w:w="5670" w:type="dxa"/>
            <w:vMerge/>
            <w:vAlign w:val="center"/>
          </w:tcPr>
          <w:p w:rsidR="0099764C" w:rsidRPr="0099764C" w:rsidRDefault="0099764C" w:rsidP="0099764C">
            <w:pPr>
              <w:tabs>
                <w:tab w:val="left" w:pos="-2552"/>
                <w:tab w:val="left" w:pos="13183"/>
              </w:tabs>
              <w:suppressAutoHyphens/>
              <w:overflowPunct/>
              <w:autoSpaceDE/>
              <w:autoSpaceDN/>
              <w:adjustRightInd/>
              <w:spacing w:line="264" w:lineRule="auto"/>
              <w:ind w:left="567" w:right="-108" w:hanging="425"/>
              <w:textAlignment w:val="auto"/>
              <w:rPr>
                <w:sz w:val="24"/>
              </w:rPr>
            </w:pPr>
          </w:p>
        </w:tc>
        <w:tc>
          <w:tcPr>
            <w:tcW w:w="1448" w:type="dxa"/>
            <w:vMerge/>
            <w:vAlign w:val="center"/>
          </w:tcPr>
          <w:p w:rsidR="0099764C" w:rsidRPr="0099764C" w:rsidRDefault="0099764C" w:rsidP="0099764C">
            <w:pPr>
              <w:suppressAutoHyphens/>
              <w:overflowPunct/>
              <w:autoSpaceDE/>
              <w:autoSpaceDN/>
              <w:adjustRightInd/>
              <w:ind w:right="42"/>
              <w:jc w:val="center"/>
              <w:textAlignment w:val="auto"/>
              <w:rPr>
                <w:sz w:val="22"/>
                <w:szCs w:val="22"/>
              </w:rPr>
            </w:pPr>
          </w:p>
        </w:tc>
        <w:tc>
          <w:tcPr>
            <w:tcW w:w="869" w:type="dxa"/>
            <w:vAlign w:val="center"/>
          </w:tcPr>
          <w:p w:rsidR="0099764C" w:rsidRPr="0099764C" w:rsidRDefault="0099764C" w:rsidP="0099764C">
            <w:pPr>
              <w:suppressAutoHyphens/>
              <w:overflowPunct/>
              <w:autoSpaceDE/>
              <w:autoSpaceDN/>
              <w:adjustRightInd/>
              <w:ind w:right="42"/>
              <w:jc w:val="center"/>
              <w:textAlignment w:val="auto"/>
              <w:rPr>
                <w:sz w:val="22"/>
                <w:szCs w:val="22"/>
              </w:rPr>
            </w:pPr>
            <w:r w:rsidRPr="0099764C">
              <w:rPr>
                <w:sz w:val="22"/>
                <w:szCs w:val="22"/>
              </w:rPr>
              <w:t>220</w:t>
            </w:r>
          </w:p>
        </w:tc>
        <w:tc>
          <w:tcPr>
            <w:tcW w:w="869" w:type="dxa"/>
            <w:vAlign w:val="center"/>
          </w:tcPr>
          <w:p w:rsidR="0099764C" w:rsidRPr="0099764C" w:rsidRDefault="0099764C" w:rsidP="0099764C">
            <w:pPr>
              <w:suppressAutoHyphens/>
              <w:overflowPunct/>
              <w:autoSpaceDE/>
              <w:autoSpaceDN/>
              <w:adjustRightInd/>
              <w:ind w:right="42"/>
              <w:jc w:val="center"/>
              <w:textAlignment w:val="auto"/>
              <w:rPr>
                <w:sz w:val="22"/>
                <w:szCs w:val="22"/>
              </w:rPr>
            </w:pPr>
            <w:r w:rsidRPr="0099764C">
              <w:rPr>
                <w:sz w:val="22"/>
                <w:szCs w:val="22"/>
              </w:rPr>
              <w:t>220</w:t>
            </w:r>
          </w:p>
        </w:tc>
        <w:tc>
          <w:tcPr>
            <w:tcW w:w="783" w:type="dxa"/>
            <w:vAlign w:val="center"/>
          </w:tcPr>
          <w:p w:rsidR="0099764C" w:rsidRPr="0099764C" w:rsidRDefault="0099764C" w:rsidP="0099764C">
            <w:pPr>
              <w:suppressAutoHyphens/>
              <w:overflowPunct/>
              <w:autoSpaceDE/>
              <w:autoSpaceDN/>
              <w:adjustRightInd/>
              <w:ind w:right="42"/>
              <w:jc w:val="center"/>
              <w:textAlignment w:val="auto"/>
              <w:rPr>
                <w:sz w:val="22"/>
                <w:szCs w:val="22"/>
              </w:rPr>
            </w:pPr>
            <w:r w:rsidRPr="0099764C">
              <w:rPr>
                <w:sz w:val="22"/>
                <w:szCs w:val="22"/>
              </w:rPr>
              <w:t>220</w:t>
            </w:r>
          </w:p>
        </w:tc>
      </w:tr>
      <w:tr w:rsidR="0099764C" w:rsidRPr="0099764C" w:rsidTr="0099764C">
        <w:trPr>
          <w:trHeight w:val="568"/>
        </w:trPr>
        <w:tc>
          <w:tcPr>
            <w:tcW w:w="5670" w:type="dxa"/>
            <w:vMerge/>
            <w:vAlign w:val="center"/>
          </w:tcPr>
          <w:p w:rsidR="0099764C" w:rsidRPr="0099764C" w:rsidRDefault="0099764C" w:rsidP="0099764C">
            <w:pPr>
              <w:tabs>
                <w:tab w:val="left" w:pos="-2552"/>
                <w:tab w:val="left" w:pos="13183"/>
              </w:tabs>
              <w:suppressAutoHyphens/>
              <w:overflowPunct/>
              <w:autoSpaceDE/>
              <w:autoSpaceDN/>
              <w:adjustRightInd/>
              <w:spacing w:line="264" w:lineRule="auto"/>
              <w:ind w:left="567" w:right="-108" w:hanging="425"/>
              <w:textAlignment w:val="auto"/>
              <w:rPr>
                <w:sz w:val="24"/>
              </w:rPr>
            </w:pPr>
          </w:p>
        </w:tc>
        <w:tc>
          <w:tcPr>
            <w:tcW w:w="1448" w:type="dxa"/>
            <w:vMerge/>
            <w:vAlign w:val="center"/>
          </w:tcPr>
          <w:p w:rsidR="0099764C" w:rsidRPr="0099764C" w:rsidRDefault="0099764C" w:rsidP="0099764C">
            <w:pPr>
              <w:suppressAutoHyphens/>
              <w:overflowPunct/>
              <w:autoSpaceDE/>
              <w:autoSpaceDN/>
              <w:adjustRightInd/>
              <w:ind w:right="42"/>
              <w:jc w:val="center"/>
              <w:textAlignment w:val="auto"/>
              <w:rPr>
                <w:sz w:val="22"/>
                <w:szCs w:val="22"/>
              </w:rPr>
            </w:pPr>
          </w:p>
        </w:tc>
        <w:tc>
          <w:tcPr>
            <w:tcW w:w="869" w:type="dxa"/>
            <w:vAlign w:val="center"/>
          </w:tcPr>
          <w:p w:rsidR="0099764C" w:rsidRPr="0099764C" w:rsidRDefault="0099764C" w:rsidP="0099764C">
            <w:pPr>
              <w:suppressAutoHyphens/>
              <w:overflowPunct/>
              <w:autoSpaceDE/>
              <w:autoSpaceDN/>
              <w:adjustRightInd/>
              <w:ind w:right="42"/>
              <w:jc w:val="center"/>
              <w:textAlignment w:val="auto"/>
              <w:rPr>
                <w:sz w:val="22"/>
                <w:szCs w:val="22"/>
              </w:rPr>
            </w:pPr>
            <w:r w:rsidRPr="0099764C">
              <w:rPr>
                <w:sz w:val="22"/>
                <w:szCs w:val="22"/>
              </w:rPr>
              <w:t>715</w:t>
            </w:r>
          </w:p>
        </w:tc>
        <w:tc>
          <w:tcPr>
            <w:tcW w:w="869" w:type="dxa"/>
            <w:vAlign w:val="center"/>
          </w:tcPr>
          <w:p w:rsidR="0099764C" w:rsidRPr="0099764C" w:rsidRDefault="0099764C" w:rsidP="0099764C">
            <w:pPr>
              <w:suppressAutoHyphens/>
              <w:overflowPunct/>
              <w:autoSpaceDE/>
              <w:autoSpaceDN/>
              <w:adjustRightInd/>
              <w:ind w:right="42"/>
              <w:jc w:val="center"/>
              <w:textAlignment w:val="auto"/>
              <w:rPr>
                <w:sz w:val="22"/>
                <w:szCs w:val="22"/>
              </w:rPr>
            </w:pPr>
            <w:r w:rsidRPr="0099764C">
              <w:rPr>
                <w:sz w:val="22"/>
                <w:szCs w:val="22"/>
              </w:rPr>
              <w:t>715</w:t>
            </w:r>
          </w:p>
        </w:tc>
        <w:tc>
          <w:tcPr>
            <w:tcW w:w="783" w:type="dxa"/>
            <w:vAlign w:val="center"/>
          </w:tcPr>
          <w:p w:rsidR="0099764C" w:rsidRPr="0099764C" w:rsidRDefault="0099764C" w:rsidP="0099764C">
            <w:pPr>
              <w:suppressAutoHyphens/>
              <w:overflowPunct/>
              <w:autoSpaceDE/>
              <w:autoSpaceDN/>
              <w:adjustRightInd/>
              <w:ind w:right="42"/>
              <w:jc w:val="center"/>
              <w:textAlignment w:val="auto"/>
              <w:rPr>
                <w:sz w:val="22"/>
                <w:szCs w:val="22"/>
              </w:rPr>
            </w:pPr>
            <w:r w:rsidRPr="0099764C">
              <w:rPr>
                <w:sz w:val="22"/>
                <w:szCs w:val="22"/>
              </w:rPr>
              <w:t>715</w:t>
            </w:r>
          </w:p>
        </w:tc>
      </w:tr>
      <w:tr w:rsidR="0099764C" w:rsidRPr="0099764C" w:rsidTr="0099764C">
        <w:trPr>
          <w:trHeight w:val="1459"/>
        </w:trPr>
        <w:tc>
          <w:tcPr>
            <w:tcW w:w="5670" w:type="dxa"/>
            <w:vMerge w:val="restart"/>
            <w:vAlign w:val="center"/>
          </w:tcPr>
          <w:p w:rsidR="0099764C" w:rsidRPr="0099764C" w:rsidRDefault="0099764C" w:rsidP="0099764C">
            <w:pPr>
              <w:tabs>
                <w:tab w:val="left" w:pos="-2552"/>
                <w:tab w:val="left" w:pos="13183"/>
              </w:tabs>
              <w:suppressAutoHyphens/>
              <w:spacing w:line="264" w:lineRule="auto"/>
              <w:ind w:left="142" w:right="-108"/>
              <w:contextualSpacing/>
              <w:rPr>
                <w:sz w:val="24"/>
              </w:rPr>
            </w:pPr>
            <w:r w:rsidRPr="0099764C">
              <w:rPr>
                <w:sz w:val="24"/>
              </w:rPr>
              <w:t>2. Количество молодежных культурно-досуговых, гражданско-патриотических мероприятий, а также мероприятий по пропаганде здорового образа жизни и профилактике асоциального поведения</w:t>
            </w:r>
          </w:p>
          <w:p w:rsidR="0099764C" w:rsidRPr="0099764C" w:rsidRDefault="0099764C" w:rsidP="0099764C">
            <w:pPr>
              <w:tabs>
                <w:tab w:val="left" w:pos="-2552"/>
                <w:tab w:val="left" w:pos="13183"/>
              </w:tabs>
              <w:suppressAutoHyphens/>
              <w:overflowPunct/>
              <w:autoSpaceDE/>
              <w:autoSpaceDN/>
              <w:adjustRightInd/>
              <w:spacing w:line="264" w:lineRule="auto"/>
              <w:ind w:left="142" w:right="-108"/>
              <w:textAlignment w:val="auto"/>
              <w:rPr>
                <w:sz w:val="24"/>
              </w:rPr>
            </w:pPr>
            <w:r w:rsidRPr="0099764C">
              <w:rPr>
                <w:sz w:val="24"/>
              </w:rPr>
              <w:t xml:space="preserve">в том числе: </w:t>
            </w:r>
          </w:p>
          <w:p w:rsidR="0099764C" w:rsidRPr="0099764C" w:rsidRDefault="0099764C" w:rsidP="0099764C">
            <w:pPr>
              <w:tabs>
                <w:tab w:val="left" w:pos="-2552"/>
                <w:tab w:val="left" w:pos="13183"/>
              </w:tabs>
              <w:suppressAutoHyphens/>
              <w:overflowPunct/>
              <w:autoSpaceDE/>
              <w:autoSpaceDN/>
              <w:adjustRightInd/>
              <w:spacing w:line="264" w:lineRule="auto"/>
              <w:ind w:left="567" w:right="-108" w:hanging="425"/>
              <w:textAlignment w:val="auto"/>
              <w:rPr>
                <w:sz w:val="24"/>
              </w:rPr>
            </w:pPr>
            <w:r w:rsidRPr="0099764C">
              <w:rPr>
                <w:sz w:val="24"/>
              </w:rPr>
              <w:t>-      количество молодежных культурно-досуговых мероприятий</w:t>
            </w:r>
          </w:p>
          <w:p w:rsidR="0099764C" w:rsidRPr="0099764C" w:rsidRDefault="0099764C" w:rsidP="0099764C">
            <w:pPr>
              <w:tabs>
                <w:tab w:val="left" w:pos="-2552"/>
                <w:tab w:val="left" w:pos="13183"/>
              </w:tabs>
              <w:suppressAutoHyphens/>
              <w:overflowPunct/>
              <w:autoSpaceDE/>
              <w:autoSpaceDN/>
              <w:adjustRightInd/>
              <w:spacing w:line="264" w:lineRule="auto"/>
              <w:ind w:left="567" w:right="-108" w:hanging="425"/>
              <w:textAlignment w:val="auto"/>
              <w:rPr>
                <w:sz w:val="24"/>
              </w:rPr>
            </w:pPr>
            <w:r w:rsidRPr="0099764C">
              <w:rPr>
                <w:sz w:val="24"/>
              </w:rPr>
              <w:t>-      количество гражданско-патриотических молодежных мероприятий</w:t>
            </w:r>
          </w:p>
          <w:p w:rsidR="0099764C" w:rsidRPr="0099764C" w:rsidRDefault="0099764C" w:rsidP="0099764C">
            <w:pPr>
              <w:tabs>
                <w:tab w:val="left" w:pos="-2552"/>
                <w:tab w:val="left" w:pos="13183"/>
              </w:tabs>
              <w:suppressAutoHyphens/>
              <w:overflowPunct/>
              <w:autoSpaceDE/>
              <w:autoSpaceDN/>
              <w:adjustRightInd/>
              <w:spacing w:line="264" w:lineRule="auto"/>
              <w:ind w:left="567" w:right="-108" w:hanging="425"/>
              <w:textAlignment w:val="auto"/>
              <w:rPr>
                <w:sz w:val="24"/>
              </w:rPr>
            </w:pPr>
            <w:r w:rsidRPr="0099764C">
              <w:rPr>
                <w:sz w:val="24"/>
              </w:rPr>
              <w:t>-     количество молодежных мероприятий пропагандирующих здоровый образ жизни в молодёжной среде и профилактику асоциального поведения</w:t>
            </w:r>
          </w:p>
        </w:tc>
        <w:tc>
          <w:tcPr>
            <w:tcW w:w="1448" w:type="dxa"/>
            <w:vMerge w:val="restart"/>
            <w:vAlign w:val="center"/>
          </w:tcPr>
          <w:p w:rsidR="0099764C" w:rsidRPr="0099764C" w:rsidRDefault="0099764C" w:rsidP="0099764C">
            <w:pPr>
              <w:suppressAutoHyphens/>
              <w:overflowPunct/>
              <w:autoSpaceDE/>
              <w:autoSpaceDN/>
              <w:adjustRightInd/>
              <w:ind w:right="42"/>
              <w:jc w:val="center"/>
              <w:textAlignment w:val="auto"/>
              <w:rPr>
                <w:sz w:val="22"/>
                <w:szCs w:val="22"/>
              </w:rPr>
            </w:pPr>
            <w:r w:rsidRPr="0099764C">
              <w:rPr>
                <w:sz w:val="22"/>
                <w:szCs w:val="22"/>
              </w:rPr>
              <w:t>единиц</w:t>
            </w:r>
          </w:p>
          <w:p w:rsidR="0099764C" w:rsidRPr="0099764C" w:rsidRDefault="0099764C" w:rsidP="0099764C">
            <w:pPr>
              <w:suppressAutoHyphens/>
              <w:overflowPunct/>
              <w:autoSpaceDE/>
              <w:autoSpaceDN/>
              <w:adjustRightInd/>
              <w:ind w:right="42" w:firstLine="33"/>
              <w:jc w:val="center"/>
              <w:textAlignment w:val="auto"/>
              <w:rPr>
                <w:sz w:val="22"/>
                <w:szCs w:val="22"/>
              </w:rPr>
            </w:pPr>
          </w:p>
        </w:tc>
        <w:tc>
          <w:tcPr>
            <w:tcW w:w="869" w:type="dxa"/>
            <w:vAlign w:val="center"/>
          </w:tcPr>
          <w:p w:rsidR="0099764C" w:rsidRPr="0099764C" w:rsidRDefault="0099764C" w:rsidP="0099764C">
            <w:pPr>
              <w:suppressAutoHyphens/>
              <w:overflowPunct/>
              <w:autoSpaceDE/>
              <w:autoSpaceDN/>
              <w:adjustRightInd/>
              <w:ind w:right="42"/>
              <w:jc w:val="center"/>
              <w:textAlignment w:val="auto"/>
              <w:rPr>
                <w:sz w:val="22"/>
                <w:szCs w:val="22"/>
              </w:rPr>
            </w:pPr>
            <w:r w:rsidRPr="0099764C">
              <w:rPr>
                <w:sz w:val="24"/>
                <w:szCs w:val="24"/>
              </w:rPr>
              <w:t>165</w:t>
            </w:r>
          </w:p>
        </w:tc>
        <w:tc>
          <w:tcPr>
            <w:tcW w:w="869" w:type="dxa"/>
            <w:vAlign w:val="center"/>
          </w:tcPr>
          <w:p w:rsidR="0099764C" w:rsidRPr="0099764C" w:rsidRDefault="0099764C" w:rsidP="0099764C">
            <w:pPr>
              <w:suppressAutoHyphens/>
              <w:overflowPunct/>
              <w:autoSpaceDE/>
              <w:autoSpaceDN/>
              <w:adjustRightInd/>
              <w:ind w:right="42"/>
              <w:jc w:val="center"/>
              <w:textAlignment w:val="auto"/>
              <w:rPr>
                <w:sz w:val="22"/>
                <w:szCs w:val="22"/>
              </w:rPr>
            </w:pPr>
            <w:r w:rsidRPr="0099764C">
              <w:rPr>
                <w:sz w:val="24"/>
                <w:szCs w:val="24"/>
              </w:rPr>
              <w:t>175</w:t>
            </w:r>
          </w:p>
        </w:tc>
        <w:tc>
          <w:tcPr>
            <w:tcW w:w="783" w:type="dxa"/>
            <w:vAlign w:val="center"/>
          </w:tcPr>
          <w:p w:rsidR="0099764C" w:rsidRPr="0099764C" w:rsidRDefault="0099764C" w:rsidP="0099764C">
            <w:pPr>
              <w:suppressAutoHyphens/>
              <w:overflowPunct/>
              <w:autoSpaceDE/>
              <w:autoSpaceDN/>
              <w:adjustRightInd/>
              <w:ind w:right="42"/>
              <w:jc w:val="center"/>
              <w:textAlignment w:val="auto"/>
              <w:rPr>
                <w:sz w:val="22"/>
                <w:szCs w:val="22"/>
              </w:rPr>
            </w:pPr>
            <w:r w:rsidRPr="0099764C">
              <w:rPr>
                <w:sz w:val="24"/>
                <w:szCs w:val="24"/>
              </w:rPr>
              <w:t>190</w:t>
            </w:r>
          </w:p>
        </w:tc>
      </w:tr>
      <w:tr w:rsidR="0099764C" w:rsidRPr="0099764C" w:rsidTr="0099764C">
        <w:trPr>
          <w:trHeight w:val="700"/>
        </w:trPr>
        <w:tc>
          <w:tcPr>
            <w:tcW w:w="5670" w:type="dxa"/>
            <w:vMerge/>
            <w:vAlign w:val="center"/>
          </w:tcPr>
          <w:p w:rsidR="0099764C" w:rsidRPr="0099764C" w:rsidRDefault="0099764C" w:rsidP="0099764C">
            <w:pPr>
              <w:tabs>
                <w:tab w:val="left" w:pos="-2552"/>
              </w:tabs>
              <w:overflowPunct/>
              <w:autoSpaceDE/>
              <w:autoSpaceDN/>
              <w:adjustRightInd/>
              <w:spacing w:line="264" w:lineRule="auto"/>
              <w:ind w:left="567" w:hanging="425"/>
              <w:textAlignment w:val="auto"/>
              <w:rPr>
                <w:sz w:val="24"/>
              </w:rPr>
            </w:pPr>
          </w:p>
        </w:tc>
        <w:tc>
          <w:tcPr>
            <w:tcW w:w="1448" w:type="dxa"/>
            <w:vMerge/>
            <w:vAlign w:val="center"/>
          </w:tcPr>
          <w:p w:rsidR="0099764C" w:rsidRPr="0099764C" w:rsidRDefault="0099764C" w:rsidP="0099764C">
            <w:pPr>
              <w:suppressAutoHyphens/>
              <w:overflowPunct/>
              <w:autoSpaceDE/>
              <w:autoSpaceDN/>
              <w:adjustRightInd/>
              <w:ind w:right="42" w:firstLine="33"/>
              <w:jc w:val="center"/>
              <w:textAlignment w:val="auto"/>
              <w:rPr>
                <w:sz w:val="22"/>
                <w:szCs w:val="22"/>
              </w:rPr>
            </w:pPr>
          </w:p>
        </w:tc>
        <w:tc>
          <w:tcPr>
            <w:tcW w:w="869" w:type="dxa"/>
            <w:vAlign w:val="center"/>
          </w:tcPr>
          <w:p w:rsidR="0099764C" w:rsidRPr="0099764C" w:rsidRDefault="0099764C" w:rsidP="0099764C">
            <w:pPr>
              <w:suppressAutoHyphens/>
              <w:overflowPunct/>
              <w:autoSpaceDE/>
              <w:autoSpaceDN/>
              <w:adjustRightInd/>
              <w:ind w:right="42"/>
              <w:jc w:val="center"/>
              <w:textAlignment w:val="auto"/>
              <w:rPr>
                <w:sz w:val="22"/>
                <w:szCs w:val="22"/>
              </w:rPr>
            </w:pPr>
            <w:r w:rsidRPr="0099764C">
              <w:rPr>
                <w:sz w:val="22"/>
                <w:szCs w:val="22"/>
              </w:rPr>
              <w:t>80</w:t>
            </w:r>
          </w:p>
        </w:tc>
        <w:tc>
          <w:tcPr>
            <w:tcW w:w="869" w:type="dxa"/>
            <w:vAlign w:val="center"/>
          </w:tcPr>
          <w:p w:rsidR="0099764C" w:rsidRPr="0099764C" w:rsidRDefault="0099764C" w:rsidP="0099764C">
            <w:pPr>
              <w:suppressAutoHyphens/>
              <w:overflowPunct/>
              <w:autoSpaceDE/>
              <w:autoSpaceDN/>
              <w:adjustRightInd/>
              <w:ind w:right="42"/>
              <w:jc w:val="center"/>
              <w:textAlignment w:val="auto"/>
              <w:rPr>
                <w:sz w:val="22"/>
                <w:szCs w:val="22"/>
              </w:rPr>
            </w:pPr>
            <w:r w:rsidRPr="0099764C">
              <w:rPr>
                <w:sz w:val="22"/>
                <w:szCs w:val="22"/>
              </w:rPr>
              <w:t>83</w:t>
            </w:r>
          </w:p>
        </w:tc>
        <w:tc>
          <w:tcPr>
            <w:tcW w:w="783" w:type="dxa"/>
            <w:vAlign w:val="center"/>
          </w:tcPr>
          <w:p w:rsidR="0099764C" w:rsidRPr="0099764C" w:rsidRDefault="0099764C" w:rsidP="0099764C">
            <w:pPr>
              <w:suppressAutoHyphens/>
              <w:overflowPunct/>
              <w:autoSpaceDE/>
              <w:autoSpaceDN/>
              <w:adjustRightInd/>
              <w:ind w:right="42"/>
              <w:jc w:val="center"/>
              <w:textAlignment w:val="auto"/>
              <w:rPr>
                <w:sz w:val="22"/>
                <w:szCs w:val="22"/>
              </w:rPr>
            </w:pPr>
            <w:r w:rsidRPr="0099764C">
              <w:rPr>
                <w:sz w:val="22"/>
                <w:szCs w:val="22"/>
              </w:rPr>
              <w:t>87</w:t>
            </w:r>
          </w:p>
        </w:tc>
      </w:tr>
      <w:tr w:rsidR="0099764C" w:rsidRPr="0099764C" w:rsidTr="0099764C">
        <w:trPr>
          <w:trHeight w:val="569"/>
        </w:trPr>
        <w:tc>
          <w:tcPr>
            <w:tcW w:w="5670" w:type="dxa"/>
            <w:vMerge/>
            <w:vAlign w:val="center"/>
          </w:tcPr>
          <w:p w:rsidR="0099764C" w:rsidRPr="0099764C" w:rsidRDefault="0099764C" w:rsidP="0099764C">
            <w:pPr>
              <w:tabs>
                <w:tab w:val="left" w:pos="-2552"/>
              </w:tabs>
              <w:overflowPunct/>
              <w:autoSpaceDE/>
              <w:autoSpaceDN/>
              <w:adjustRightInd/>
              <w:spacing w:line="264" w:lineRule="auto"/>
              <w:ind w:left="567" w:hanging="425"/>
              <w:textAlignment w:val="auto"/>
              <w:rPr>
                <w:sz w:val="24"/>
              </w:rPr>
            </w:pPr>
          </w:p>
        </w:tc>
        <w:tc>
          <w:tcPr>
            <w:tcW w:w="1448" w:type="dxa"/>
            <w:vMerge/>
            <w:vAlign w:val="center"/>
          </w:tcPr>
          <w:p w:rsidR="0099764C" w:rsidRPr="0099764C" w:rsidRDefault="0099764C" w:rsidP="0099764C">
            <w:pPr>
              <w:suppressAutoHyphens/>
              <w:overflowPunct/>
              <w:autoSpaceDE/>
              <w:autoSpaceDN/>
              <w:adjustRightInd/>
              <w:ind w:right="42" w:firstLine="33"/>
              <w:jc w:val="center"/>
              <w:textAlignment w:val="auto"/>
              <w:rPr>
                <w:sz w:val="22"/>
                <w:szCs w:val="22"/>
              </w:rPr>
            </w:pPr>
          </w:p>
        </w:tc>
        <w:tc>
          <w:tcPr>
            <w:tcW w:w="869" w:type="dxa"/>
            <w:vAlign w:val="center"/>
          </w:tcPr>
          <w:p w:rsidR="0099764C" w:rsidRPr="0099764C" w:rsidRDefault="0099764C" w:rsidP="0099764C">
            <w:pPr>
              <w:suppressAutoHyphens/>
              <w:overflowPunct/>
              <w:autoSpaceDE/>
              <w:autoSpaceDN/>
              <w:adjustRightInd/>
              <w:ind w:right="42"/>
              <w:jc w:val="center"/>
              <w:textAlignment w:val="auto"/>
              <w:rPr>
                <w:sz w:val="22"/>
                <w:szCs w:val="22"/>
              </w:rPr>
            </w:pPr>
            <w:r w:rsidRPr="0099764C">
              <w:rPr>
                <w:sz w:val="22"/>
                <w:szCs w:val="22"/>
              </w:rPr>
              <w:t>45</w:t>
            </w:r>
          </w:p>
        </w:tc>
        <w:tc>
          <w:tcPr>
            <w:tcW w:w="869" w:type="dxa"/>
            <w:vAlign w:val="center"/>
          </w:tcPr>
          <w:p w:rsidR="0099764C" w:rsidRPr="0099764C" w:rsidRDefault="0099764C" w:rsidP="0099764C">
            <w:pPr>
              <w:suppressAutoHyphens/>
              <w:overflowPunct/>
              <w:autoSpaceDE/>
              <w:autoSpaceDN/>
              <w:adjustRightInd/>
              <w:ind w:right="42"/>
              <w:jc w:val="center"/>
              <w:textAlignment w:val="auto"/>
              <w:rPr>
                <w:sz w:val="22"/>
                <w:szCs w:val="22"/>
              </w:rPr>
            </w:pPr>
            <w:r w:rsidRPr="0099764C">
              <w:rPr>
                <w:sz w:val="22"/>
                <w:szCs w:val="22"/>
              </w:rPr>
              <w:t>47</w:t>
            </w:r>
          </w:p>
        </w:tc>
        <w:tc>
          <w:tcPr>
            <w:tcW w:w="783" w:type="dxa"/>
            <w:vAlign w:val="center"/>
          </w:tcPr>
          <w:p w:rsidR="0099764C" w:rsidRPr="0099764C" w:rsidRDefault="0099764C" w:rsidP="0099764C">
            <w:pPr>
              <w:suppressAutoHyphens/>
              <w:overflowPunct/>
              <w:autoSpaceDE/>
              <w:autoSpaceDN/>
              <w:adjustRightInd/>
              <w:ind w:right="42"/>
              <w:jc w:val="center"/>
              <w:textAlignment w:val="auto"/>
              <w:rPr>
                <w:sz w:val="22"/>
                <w:szCs w:val="22"/>
              </w:rPr>
            </w:pPr>
            <w:r w:rsidRPr="0099764C">
              <w:rPr>
                <w:sz w:val="22"/>
                <w:szCs w:val="22"/>
              </w:rPr>
              <w:t>53</w:t>
            </w:r>
          </w:p>
        </w:tc>
      </w:tr>
      <w:tr w:rsidR="0099764C" w:rsidRPr="0099764C" w:rsidTr="0099764C">
        <w:trPr>
          <w:trHeight w:val="558"/>
        </w:trPr>
        <w:tc>
          <w:tcPr>
            <w:tcW w:w="5670" w:type="dxa"/>
            <w:vMerge/>
            <w:vAlign w:val="center"/>
          </w:tcPr>
          <w:p w:rsidR="0099764C" w:rsidRPr="0099764C" w:rsidRDefault="0099764C" w:rsidP="0099764C">
            <w:pPr>
              <w:overflowPunct/>
              <w:autoSpaceDE/>
              <w:autoSpaceDN/>
              <w:adjustRightInd/>
              <w:spacing w:line="264" w:lineRule="auto"/>
              <w:ind w:firstLine="567"/>
              <w:jc w:val="both"/>
              <w:textAlignment w:val="auto"/>
              <w:rPr>
                <w:sz w:val="24"/>
              </w:rPr>
            </w:pPr>
          </w:p>
        </w:tc>
        <w:tc>
          <w:tcPr>
            <w:tcW w:w="1448" w:type="dxa"/>
            <w:vMerge/>
            <w:vAlign w:val="center"/>
          </w:tcPr>
          <w:p w:rsidR="0099764C" w:rsidRPr="0099764C" w:rsidRDefault="0099764C" w:rsidP="0099764C">
            <w:pPr>
              <w:suppressAutoHyphens/>
              <w:overflowPunct/>
              <w:autoSpaceDE/>
              <w:autoSpaceDN/>
              <w:adjustRightInd/>
              <w:ind w:right="42" w:firstLine="33"/>
              <w:jc w:val="center"/>
              <w:textAlignment w:val="auto"/>
              <w:rPr>
                <w:sz w:val="22"/>
                <w:szCs w:val="22"/>
              </w:rPr>
            </w:pPr>
          </w:p>
        </w:tc>
        <w:tc>
          <w:tcPr>
            <w:tcW w:w="869" w:type="dxa"/>
            <w:vAlign w:val="center"/>
          </w:tcPr>
          <w:p w:rsidR="0099764C" w:rsidRPr="0099764C" w:rsidRDefault="0099764C" w:rsidP="0099764C">
            <w:pPr>
              <w:suppressAutoHyphens/>
              <w:overflowPunct/>
              <w:autoSpaceDE/>
              <w:autoSpaceDN/>
              <w:adjustRightInd/>
              <w:ind w:right="42" w:firstLine="33"/>
              <w:jc w:val="center"/>
              <w:textAlignment w:val="auto"/>
              <w:rPr>
                <w:sz w:val="22"/>
                <w:szCs w:val="22"/>
              </w:rPr>
            </w:pPr>
            <w:r w:rsidRPr="0099764C">
              <w:rPr>
                <w:sz w:val="22"/>
                <w:szCs w:val="22"/>
              </w:rPr>
              <w:t>40</w:t>
            </w:r>
          </w:p>
        </w:tc>
        <w:tc>
          <w:tcPr>
            <w:tcW w:w="869" w:type="dxa"/>
            <w:vAlign w:val="center"/>
          </w:tcPr>
          <w:p w:rsidR="0099764C" w:rsidRPr="0099764C" w:rsidRDefault="0099764C" w:rsidP="0099764C">
            <w:pPr>
              <w:suppressAutoHyphens/>
              <w:overflowPunct/>
              <w:autoSpaceDE/>
              <w:autoSpaceDN/>
              <w:adjustRightInd/>
              <w:ind w:right="42" w:firstLine="33"/>
              <w:jc w:val="center"/>
              <w:textAlignment w:val="auto"/>
              <w:rPr>
                <w:sz w:val="22"/>
                <w:szCs w:val="22"/>
              </w:rPr>
            </w:pPr>
            <w:r w:rsidRPr="0099764C">
              <w:rPr>
                <w:sz w:val="22"/>
                <w:szCs w:val="22"/>
              </w:rPr>
              <w:t>45</w:t>
            </w:r>
          </w:p>
        </w:tc>
        <w:tc>
          <w:tcPr>
            <w:tcW w:w="783" w:type="dxa"/>
            <w:vAlign w:val="center"/>
          </w:tcPr>
          <w:p w:rsidR="0099764C" w:rsidRPr="0099764C" w:rsidRDefault="0099764C" w:rsidP="0099764C">
            <w:pPr>
              <w:suppressAutoHyphens/>
              <w:overflowPunct/>
              <w:autoSpaceDE/>
              <w:autoSpaceDN/>
              <w:adjustRightInd/>
              <w:ind w:right="42" w:firstLine="33"/>
              <w:jc w:val="center"/>
              <w:textAlignment w:val="auto"/>
              <w:rPr>
                <w:sz w:val="22"/>
                <w:szCs w:val="22"/>
              </w:rPr>
            </w:pPr>
            <w:r w:rsidRPr="0099764C">
              <w:rPr>
                <w:sz w:val="22"/>
                <w:szCs w:val="22"/>
              </w:rPr>
              <w:t>50</w:t>
            </w:r>
          </w:p>
        </w:tc>
      </w:tr>
    </w:tbl>
    <w:p w:rsidR="0099764C" w:rsidRPr="0099764C" w:rsidRDefault="0099764C" w:rsidP="0099764C">
      <w:pPr>
        <w:widowControl w:val="0"/>
        <w:shd w:val="clear" w:color="auto" w:fill="FFFFFF"/>
        <w:suppressAutoHyphens/>
        <w:overflowPunct/>
        <w:ind w:right="6" w:firstLine="709"/>
        <w:contextualSpacing/>
        <w:jc w:val="both"/>
        <w:textAlignment w:val="auto"/>
        <w:rPr>
          <w:color w:val="000000"/>
          <w:spacing w:val="1"/>
          <w:sz w:val="24"/>
          <w:szCs w:val="24"/>
        </w:rPr>
      </w:pPr>
      <w:r w:rsidRPr="0099764C">
        <w:rPr>
          <w:sz w:val="24"/>
        </w:rPr>
        <w:t>Реализация подпрограммы будет способствовать повышению уровня нравственно–эстетического и духовного воспитания молодых граждан Златоустовского городского округа, расширению спектра информационно–образовательных, культурно–просветительских, интеллектуально–досуговых услуг, предоставляемых молодым гражданам округа, повышению их качества, комфортности предоставления, уровня соответствия запросам пользователей.</w:t>
      </w:r>
    </w:p>
    <w:p w:rsidR="0099764C" w:rsidRPr="0099764C" w:rsidRDefault="0099764C" w:rsidP="0099764C">
      <w:pPr>
        <w:suppressAutoHyphens/>
        <w:overflowPunct/>
        <w:autoSpaceDE/>
        <w:autoSpaceDN/>
        <w:adjustRightInd/>
        <w:spacing w:line="264" w:lineRule="auto"/>
        <w:ind w:firstLine="709"/>
        <w:jc w:val="center"/>
        <w:textAlignment w:val="auto"/>
        <w:rPr>
          <w:sz w:val="24"/>
        </w:rPr>
      </w:pPr>
      <w:r w:rsidRPr="0099764C">
        <w:rPr>
          <w:sz w:val="24"/>
        </w:rPr>
        <w:t>Сроки и контрольные этапы реализации подпрограммы.</w:t>
      </w:r>
    </w:p>
    <w:p w:rsidR="0099764C" w:rsidRPr="0099764C" w:rsidRDefault="0099764C" w:rsidP="0099764C">
      <w:pPr>
        <w:suppressAutoHyphens/>
        <w:overflowPunct/>
        <w:autoSpaceDE/>
        <w:autoSpaceDN/>
        <w:adjustRightInd/>
        <w:spacing w:line="264" w:lineRule="auto"/>
        <w:ind w:firstLine="709"/>
        <w:jc w:val="both"/>
        <w:textAlignment w:val="auto"/>
        <w:rPr>
          <w:sz w:val="24"/>
        </w:rPr>
      </w:pPr>
      <w:r w:rsidRPr="0099764C">
        <w:rPr>
          <w:sz w:val="24"/>
        </w:rPr>
        <w:lastRenderedPageBreak/>
        <w:t>Срок реализации подпрограммы: 2014 – 2016 годы. Этапом реализации мероприятий подпрограммы является финансовый год: 2014 год, 2015 год, 2016 год.</w:t>
      </w:r>
    </w:p>
    <w:p w:rsidR="0099764C" w:rsidRPr="0099764C" w:rsidRDefault="0099764C" w:rsidP="0099764C">
      <w:pPr>
        <w:suppressAutoHyphens/>
        <w:overflowPunct/>
        <w:autoSpaceDE/>
        <w:autoSpaceDN/>
        <w:adjustRightInd/>
        <w:ind w:firstLine="709"/>
        <w:jc w:val="both"/>
        <w:textAlignment w:val="auto"/>
        <w:rPr>
          <w:sz w:val="24"/>
          <w:szCs w:val="24"/>
        </w:rPr>
      </w:pPr>
      <w:r w:rsidRPr="0099764C">
        <w:rPr>
          <w:sz w:val="24"/>
          <w:szCs w:val="24"/>
        </w:rPr>
        <w:t>Контрольными этапами являются ежеквартальные и ежегодные отчеты, с промежуточными и окончательными показателями в сравнении с запланированными.</w:t>
      </w:r>
    </w:p>
    <w:p w:rsidR="0099764C" w:rsidRPr="0099764C" w:rsidRDefault="0099764C" w:rsidP="0099764C">
      <w:pPr>
        <w:overflowPunct/>
        <w:autoSpaceDE/>
        <w:autoSpaceDN/>
        <w:adjustRightInd/>
        <w:spacing w:line="264" w:lineRule="auto"/>
        <w:ind w:firstLine="567"/>
        <w:jc w:val="both"/>
        <w:textAlignment w:val="auto"/>
        <w:rPr>
          <w:sz w:val="24"/>
        </w:rPr>
      </w:pPr>
    </w:p>
    <w:p w:rsidR="0099764C" w:rsidRDefault="0099764C" w:rsidP="0099764C">
      <w:pPr>
        <w:widowControl w:val="0"/>
        <w:shd w:val="clear" w:color="auto" w:fill="FFFFFF"/>
        <w:tabs>
          <w:tab w:val="left" w:pos="583"/>
        </w:tabs>
        <w:overflowPunct/>
        <w:ind w:right="6" w:firstLine="567"/>
        <w:contextualSpacing/>
        <w:jc w:val="center"/>
        <w:textAlignment w:val="auto"/>
        <w:rPr>
          <w:color w:val="000000"/>
          <w:sz w:val="24"/>
          <w:szCs w:val="24"/>
        </w:rPr>
      </w:pPr>
      <w:r w:rsidRPr="0099764C">
        <w:rPr>
          <w:color w:val="000000"/>
          <w:spacing w:val="1"/>
          <w:sz w:val="24"/>
          <w:szCs w:val="24"/>
        </w:rPr>
        <w:t xml:space="preserve">Раздел </w:t>
      </w:r>
      <w:r w:rsidRPr="0099764C">
        <w:rPr>
          <w:color w:val="000000"/>
          <w:spacing w:val="1"/>
          <w:sz w:val="24"/>
          <w:szCs w:val="24"/>
          <w:lang w:val="en-US"/>
        </w:rPr>
        <w:t>III</w:t>
      </w:r>
      <w:r w:rsidRPr="0099764C">
        <w:rPr>
          <w:color w:val="000000"/>
          <w:spacing w:val="1"/>
          <w:sz w:val="24"/>
          <w:szCs w:val="24"/>
        </w:rPr>
        <w:t>.</w:t>
      </w:r>
      <w:r w:rsidRPr="0099764C">
        <w:rPr>
          <w:color w:val="000000"/>
          <w:sz w:val="24"/>
          <w:szCs w:val="24"/>
        </w:rPr>
        <w:t>Характеристика  основных мероприятий подпрограммы</w:t>
      </w:r>
    </w:p>
    <w:p w:rsidR="0099764C" w:rsidRPr="0099764C" w:rsidRDefault="0099764C" w:rsidP="0099764C">
      <w:pPr>
        <w:widowControl w:val="0"/>
        <w:shd w:val="clear" w:color="auto" w:fill="FFFFFF"/>
        <w:tabs>
          <w:tab w:val="left" w:pos="583"/>
        </w:tabs>
        <w:overflowPunct/>
        <w:ind w:right="6" w:firstLine="567"/>
        <w:contextualSpacing/>
        <w:jc w:val="center"/>
        <w:textAlignment w:val="auto"/>
        <w:rPr>
          <w:color w:val="000000"/>
          <w:sz w:val="24"/>
          <w:szCs w:val="24"/>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6"/>
        <w:gridCol w:w="2342"/>
        <w:gridCol w:w="2335"/>
        <w:gridCol w:w="874"/>
        <w:gridCol w:w="1276"/>
        <w:gridCol w:w="851"/>
        <w:gridCol w:w="851"/>
        <w:gridCol w:w="684"/>
      </w:tblGrid>
      <w:tr w:rsidR="0099764C" w:rsidRPr="0099764C" w:rsidTr="0099764C">
        <w:trPr>
          <w:trHeight w:val="315"/>
        </w:trPr>
        <w:tc>
          <w:tcPr>
            <w:tcW w:w="426" w:type="dxa"/>
            <w:vMerge w:val="restart"/>
            <w:vAlign w:val="center"/>
          </w:tcPr>
          <w:p w:rsidR="0099764C" w:rsidRPr="0099764C" w:rsidRDefault="0099764C" w:rsidP="0099764C">
            <w:pPr>
              <w:overflowPunct/>
              <w:autoSpaceDE/>
              <w:autoSpaceDN/>
              <w:adjustRightInd/>
              <w:ind w:left="-65" w:right="-69"/>
              <w:jc w:val="center"/>
              <w:textAlignment w:val="auto"/>
            </w:pPr>
            <w:r w:rsidRPr="0099764C">
              <w:t xml:space="preserve">№ </w:t>
            </w:r>
            <w:proofErr w:type="gramStart"/>
            <w:r w:rsidRPr="0099764C">
              <w:t>п</w:t>
            </w:r>
            <w:proofErr w:type="gramEnd"/>
            <w:r w:rsidRPr="0099764C">
              <w:rPr>
                <w:lang w:val="en-US"/>
              </w:rPr>
              <w:t>/</w:t>
            </w:r>
            <w:r w:rsidRPr="0099764C">
              <w:t>п</w:t>
            </w:r>
          </w:p>
        </w:tc>
        <w:tc>
          <w:tcPr>
            <w:tcW w:w="2342" w:type="dxa"/>
            <w:vMerge w:val="restart"/>
            <w:vAlign w:val="center"/>
          </w:tcPr>
          <w:p w:rsidR="0099764C" w:rsidRPr="0099764C" w:rsidRDefault="0099764C" w:rsidP="0099764C">
            <w:pPr>
              <w:overflowPunct/>
              <w:autoSpaceDE/>
              <w:autoSpaceDN/>
              <w:adjustRightInd/>
              <w:ind w:left="-65" w:right="-69"/>
              <w:jc w:val="center"/>
              <w:textAlignment w:val="auto"/>
            </w:pPr>
            <w:r w:rsidRPr="0099764C">
              <w:t>Наименование</w:t>
            </w:r>
          </w:p>
          <w:p w:rsidR="0099764C" w:rsidRPr="0099764C" w:rsidRDefault="0099764C" w:rsidP="0099764C">
            <w:pPr>
              <w:overflowPunct/>
              <w:autoSpaceDE/>
              <w:autoSpaceDN/>
              <w:adjustRightInd/>
              <w:ind w:left="-65" w:right="-69"/>
              <w:jc w:val="center"/>
              <w:textAlignment w:val="auto"/>
            </w:pPr>
            <w:r w:rsidRPr="0099764C">
              <w:t>мероприятий</w:t>
            </w:r>
          </w:p>
        </w:tc>
        <w:tc>
          <w:tcPr>
            <w:tcW w:w="2335" w:type="dxa"/>
            <w:vMerge w:val="restart"/>
            <w:vAlign w:val="center"/>
          </w:tcPr>
          <w:p w:rsidR="0099764C" w:rsidRPr="0099764C" w:rsidRDefault="0099764C" w:rsidP="0099764C">
            <w:pPr>
              <w:overflowPunct/>
              <w:autoSpaceDE/>
              <w:autoSpaceDN/>
              <w:adjustRightInd/>
              <w:ind w:left="-65" w:right="-69"/>
              <w:jc w:val="center"/>
              <w:textAlignment w:val="auto"/>
            </w:pPr>
            <w:r w:rsidRPr="0099764C">
              <w:t>Исполнители</w:t>
            </w:r>
          </w:p>
        </w:tc>
        <w:tc>
          <w:tcPr>
            <w:tcW w:w="874" w:type="dxa"/>
            <w:vMerge w:val="restart"/>
            <w:vAlign w:val="center"/>
          </w:tcPr>
          <w:p w:rsidR="0099764C" w:rsidRPr="0099764C" w:rsidRDefault="0099764C" w:rsidP="0099764C">
            <w:pPr>
              <w:overflowPunct/>
              <w:autoSpaceDE/>
              <w:autoSpaceDN/>
              <w:adjustRightInd/>
              <w:ind w:left="-65" w:right="-69"/>
              <w:jc w:val="center"/>
              <w:textAlignment w:val="auto"/>
            </w:pPr>
            <w:r w:rsidRPr="0099764C">
              <w:t>Срок</w:t>
            </w:r>
          </w:p>
          <w:p w:rsidR="0099764C" w:rsidRPr="0099764C" w:rsidRDefault="0099764C" w:rsidP="0099764C">
            <w:pPr>
              <w:overflowPunct/>
              <w:autoSpaceDE/>
              <w:autoSpaceDN/>
              <w:adjustRightInd/>
              <w:ind w:left="-65" w:right="-69"/>
              <w:jc w:val="center"/>
              <w:textAlignment w:val="auto"/>
            </w:pPr>
            <w:r w:rsidRPr="0099764C">
              <w:t>испо</w:t>
            </w:r>
            <w:r w:rsidRPr="0099764C">
              <w:t>л</w:t>
            </w:r>
            <w:r w:rsidRPr="0099764C">
              <w:t>нения</w:t>
            </w:r>
          </w:p>
        </w:tc>
        <w:tc>
          <w:tcPr>
            <w:tcW w:w="1276" w:type="dxa"/>
            <w:vMerge w:val="restart"/>
            <w:vAlign w:val="center"/>
          </w:tcPr>
          <w:p w:rsidR="0099764C" w:rsidRPr="0099764C" w:rsidRDefault="0099764C" w:rsidP="0099764C">
            <w:pPr>
              <w:overflowPunct/>
              <w:autoSpaceDE/>
              <w:autoSpaceDN/>
              <w:adjustRightInd/>
              <w:ind w:left="-65" w:right="-69"/>
              <w:jc w:val="center"/>
              <w:textAlignment w:val="auto"/>
            </w:pPr>
            <w:r w:rsidRPr="0099764C">
              <w:t>Источники</w:t>
            </w:r>
          </w:p>
          <w:p w:rsidR="0099764C" w:rsidRPr="0099764C" w:rsidRDefault="0099764C" w:rsidP="0099764C">
            <w:pPr>
              <w:widowControl w:val="0"/>
              <w:tabs>
                <w:tab w:val="left" w:pos="583"/>
              </w:tabs>
              <w:overflowPunct/>
              <w:ind w:right="6"/>
              <w:contextualSpacing/>
              <w:jc w:val="center"/>
              <w:textAlignment w:val="auto"/>
              <w:rPr>
                <w:color w:val="000000"/>
              </w:rPr>
            </w:pPr>
            <w:r w:rsidRPr="0099764C">
              <w:t>финансир</w:t>
            </w:r>
            <w:r w:rsidRPr="0099764C">
              <w:t>о</w:t>
            </w:r>
            <w:r w:rsidRPr="0099764C">
              <w:t>вания</w:t>
            </w:r>
          </w:p>
        </w:tc>
        <w:tc>
          <w:tcPr>
            <w:tcW w:w="2386" w:type="dxa"/>
            <w:gridSpan w:val="3"/>
            <w:tcBorders>
              <w:bottom w:val="single" w:sz="4" w:space="0" w:color="auto"/>
            </w:tcBorders>
            <w:vAlign w:val="center"/>
          </w:tcPr>
          <w:p w:rsidR="0099764C" w:rsidRPr="0099764C" w:rsidRDefault="0099764C" w:rsidP="0099764C">
            <w:pPr>
              <w:overflowPunct/>
              <w:autoSpaceDE/>
              <w:autoSpaceDN/>
              <w:adjustRightInd/>
              <w:jc w:val="center"/>
              <w:textAlignment w:val="auto"/>
            </w:pPr>
            <w:r w:rsidRPr="0099764C">
              <w:t>Объемы финансиров</w:t>
            </w:r>
            <w:r w:rsidRPr="0099764C">
              <w:t>а</w:t>
            </w:r>
            <w:r w:rsidRPr="0099764C">
              <w:t>ния,</w:t>
            </w:r>
          </w:p>
          <w:p w:rsidR="0099764C" w:rsidRPr="0099764C" w:rsidRDefault="0099764C" w:rsidP="0099764C">
            <w:pPr>
              <w:widowControl w:val="0"/>
              <w:tabs>
                <w:tab w:val="left" w:pos="583"/>
              </w:tabs>
              <w:overflowPunct/>
              <w:ind w:right="6"/>
              <w:contextualSpacing/>
              <w:jc w:val="center"/>
              <w:textAlignment w:val="auto"/>
              <w:rPr>
                <w:color w:val="000000"/>
              </w:rPr>
            </w:pPr>
            <w:r w:rsidRPr="0099764C">
              <w:t>тыс. руб.</w:t>
            </w:r>
          </w:p>
        </w:tc>
      </w:tr>
      <w:tr w:rsidR="0099764C" w:rsidRPr="0099764C" w:rsidTr="0099764C">
        <w:trPr>
          <w:trHeight w:val="405"/>
        </w:trPr>
        <w:tc>
          <w:tcPr>
            <w:tcW w:w="426" w:type="dxa"/>
            <w:vMerge/>
            <w:vAlign w:val="center"/>
          </w:tcPr>
          <w:p w:rsidR="0099764C" w:rsidRPr="0099764C" w:rsidRDefault="0099764C" w:rsidP="0099764C">
            <w:pPr>
              <w:overflowPunct/>
              <w:autoSpaceDE/>
              <w:autoSpaceDN/>
              <w:adjustRightInd/>
              <w:ind w:left="-65" w:right="-69"/>
              <w:jc w:val="center"/>
              <w:textAlignment w:val="auto"/>
            </w:pPr>
          </w:p>
        </w:tc>
        <w:tc>
          <w:tcPr>
            <w:tcW w:w="2342" w:type="dxa"/>
            <w:vMerge/>
            <w:vAlign w:val="center"/>
          </w:tcPr>
          <w:p w:rsidR="0099764C" w:rsidRPr="0099764C" w:rsidRDefault="0099764C" w:rsidP="0099764C">
            <w:pPr>
              <w:overflowPunct/>
              <w:autoSpaceDE/>
              <w:autoSpaceDN/>
              <w:adjustRightInd/>
              <w:ind w:left="-65" w:right="-69"/>
              <w:jc w:val="center"/>
              <w:textAlignment w:val="auto"/>
            </w:pPr>
          </w:p>
        </w:tc>
        <w:tc>
          <w:tcPr>
            <w:tcW w:w="2335" w:type="dxa"/>
            <w:vMerge/>
            <w:vAlign w:val="center"/>
          </w:tcPr>
          <w:p w:rsidR="0099764C" w:rsidRPr="0099764C" w:rsidRDefault="0099764C" w:rsidP="0099764C">
            <w:pPr>
              <w:overflowPunct/>
              <w:autoSpaceDE/>
              <w:autoSpaceDN/>
              <w:adjustRightInd/>
              <w:ind w:left="-65" w:right="-69"/>
              <w:jc w:val="center"/>
              <w:textAlignment w:val="auto"/>
            </w:pPr>
          </w:p>
        </w:tc>
        <w:tc>
          <w:tcPr>
            <w:tcW w:w="874" w:type="dxa"/>
            <w:vMerge/>
            <w:vAlign w:val="center"/>
          </w:tcPr>
          <w:p w:rsidR="0099764C" w:rsidRPr="0099764C" w:rsidRDefault="0099764C" w:rsidP="0099764C">
            <w:pPr>
              <w:overflowPunct/>
              <w:autoSpaceDE/>
              <w:autoSpaceDN/>
              <w:adjustRightInd/>
              <w:ind w:left="-65" w:right="-69"/>
              <w:jc w:val="center"/>
              <w:textAlignment w:val="auto"/>
            </w:pPr>
          </w:p>
        </w:tc>
        <w:tc>
          <w:tcPr>
            <w:tcW w:w="1276" w:type="dxa"/>
            <w:vMerge/>
            <w:vAlign w:val="center"/>
          </w:tcPr>
          <w:p w:rsidR="0099764C" w:rsidRPr="0099764C" w:rsidRDefault="0099764C" w:rsidP="0099764C">
            <w:pPr>
              <w:overflowPunct/>
              <w:autoSpaceDE/>
              <w:autoSpaceDN/>
              <w:adjustRightInd/>
              <w:ind w:left="-65" w:right="-69"/>
              <w:jc w:val="center"/>
              <w:textAlignment w:val="auto"/>
            </w:pPr>
          </w:p>
        </w:tc>
        <w:tc>
          <w:tcPr>
            <w:tcW w:w="851" w:type="dxa"/>
            <w:tcBorders>
              <w:top w:val="single" w:sz="4" w:space="0" w:color="auto"/>
            </w:tcBorders>
            <w:vAlign w:val="center"/>
          </w:tcPr>
          <w:p w:rsidR="0099764C" w:rsidRPr="0099764C" w:rsidRDefault="0099764C" w:rsidP="0099764C">
            <w:pPr>
              <w:overflowPunct/>
              <w:autoSpaceDE/>
              <w:autoSpaceDN/>
              <w:adjustRightInd/>
              <w:spacing w:line="264" w:lineRule="auto"/>
              <w:ind w:left="-51" w:right="-108" w:hanging="83"/>
              <w:jc w:val="center"/>
              <w:textAlignment w:val="auto"/>
            </w:pPr>
            <w:r w:rsidRPr="0099764C">
              <w:t>2014 год</w:t>
            </w:r>
          </w:p>
        </w:tc>
        <w:tc>
          <w:tcPr>
            <w:tcW w:w="851" w:type="dxa"/>
            <w:tcBorders>
              <w:top w:val="single" w:sz="4" w:space="0" w:color="auto"/>
            </w:tcBorders>
            <w:vAlign w:val="center"/>
          </w:tcPr>
          <w:p w:rsidR="0099764C" w:rsidRPr="0099764C" w:rsidRDefault="0099764C" w:rsidP="0099764C">
            <w:pPr>
              <w:overflowPunct/>
              <w:autoSpaceDE/>
              <w:autoSpaceDN/>
              <w:adjustRightInd/>
              <w:spacing w:line="264" w:lineRule="auto"/>
              <w:ind w:left="-108" w:right="-108" w:hanging="22"/>
              <w:jc w:val="center"/>
              <w:textAlignment w:val="auto"/>
            </w:pPr>
            <w:r w:rsidRPr="0099764C">
              <w:t>2015 год</w:t>
            </w:r>
          </w:p>
        </w:tc>
        <w:tc>
          <w:tcPr>
            <w:tcW w:w="684" w:type="dxa"/>
            <w:tcBorders>
              <w:top w:val="single" w:sz="4" w:space="0" w:color="auto"/>
            </w:tcBorders>
            <w:vAlign w:val="center"/>
          </w:tcPr>
          <w:p w:rsidR="0099764C" w:rsidRPr="0099764C" w:rsidRDefault="0099764C" w:rsidP="0099764C">
            <w:pPr>
              <w:overflowPunct/>
              <w:autoSpaceDE/>
              <w:autoSpaceDN/>
              <w:adjustRightInd/>
              <w:spacing w:line="264" w:lineRule="auto"/>
              <w:ind w:left="-108" w:right="-108" w:hanging="22"/>
              <w:jc w:val="center"/>
              <w:textAlignment w:val="auto"/>
            </w:pPr>
            <w:r w:rsidRPr="0099764C">
              <w:t>2016 год</w:t>
            </w:r>
          </w:p>
        </w:tc>
      </w:tr>
      <w:tr w:rsidR="0099764C" w:rsidRPr="0099764C" w:rsidTr="0099764C">
        <w:tc>
          <w:tcPr>
            <w:tcW w:w="426" w:type="dxa"/>
            <w:vAlign w:val="center"/>
          </w:tcPr>
          <w:p w:rsidR="0099764C" w:rsidRPr="0099764C" w:rsidRDefault="0099764C" w:rsidP="0099764C">
            <w:pPr>
              <w:overflowPunct/>
              <w:autoSpaceDE/>
              <w:autoSpaceDN/>
              <w:adjustRightInd/>
              <w:jc w:val="center"/>
              <w:textAlignment w:val="auto"/>
            </w:pPr>
            <w:r w:rsidRPr="0099764C">
              <w:t>1.</w:t>
            </w:r>
          </w:p>
        </w:tc>
        <w:tc>
          <w:tcPr>
            <w:tcW w:w="2342" w:type="dxa"/>
            <w:vAlign w:val="center"/>
          </w:tcPr>
          <w:p w:rsidR="0099764C" w:rsidRPr="0099764C" w:rsidRDefault="0099764C" w:rsidP="0099764C">
            <w:pPr>
              <w:suppressAutoHyphens/>
              <w:overflowPunct/>
              <w:autoSpaceDE/>
              <w:autoSpaceDN/>
              <w:adjustRightInd/>
              <w:ind w:left="-78" w:right="-111"/>
              <w:textAlignment w:val="auto"/>
            </w:pPr>
            <w:r w:rsidRPr="0099764C">
              <w:t xml:space="preserve">Разработка положений по организации мероприятий творческого, </w:t>
            </w:r>
            <w:r>
              <w:t xml:space="preserve">               </w:t>
            </w:r>
            <w:r w:rsidRPr="0099764C">
              <w:t>граждан</w:t>
            </w:r>
            <w:r>
              <w:t>ско-</w:t>
            </w:r>
            <w:r w:rsidRPr="0099764C">
              <w:t>патриотического и интеллектуального характера</w:t>
            </w:r>
          </w:p>
        </w:tc>
        <w:tc>
          <w:tcPr>
            <w:tcW w:w="2335" w:type="dxa"/>
            <w:vAlign w:val="center"/>
          </w:tcPr>
          <w:p w:rsidR="0099764C" w:rsidRPr="0099764C" w:rsidRDefault="0099764C" w:rsidP="0099764C">
            <w:pPr>
              <w:suppressAutoHyphens/>
              <w:overflowPunct/>
              <w:autoSpaceDE/>
              <w:autoSpaceDN/>
              <w:adjustRightInd/>
              <w:ind w:left="-33" w:right="-133"/>
              <w:textAlignment w:val="auto"/>
            </w:pPr>
            <w:r w:rsidRPr="0099764C">
              <w:t>Муниципальное учреждение Управление культуры и молодёжной политики Златоустовского городского округа</w:t>
            </w:r>
          </w:p>
        </w:tc>
        <w:tc>
          <w:tcPr>
            <w:tcW w:w="874" w:type="dxa"/>
            <w:vAlign w:val="center"/>
          </w:tcPr>
          <w:p w:rsidR="0099764C" w:rsidRPr="0099764C" w:rsidRDefault="0099764C" w:rsidP="0099764C">
            <w:pPr>
              <w:overflowPunct/>
              <w:autoSpaceDE/>
              <w:autoSpaceDN/>
              <w:adjustRightInd/>
              <w:jc w:val="center"/>
              <w:textAlignment w:val="auto"/>
            </w:pPr>
            <w:r w:rsidRPr="0099764C">
              <w:t>2014 – 2016 годы</w:t>
            </w:r>
          </w:p>
        </w:tc>
        <w:tc>
          <w:tcPr>
            <w:tcW w:w="1276" w:type="dxa"/>
            <w:vAlign w:val="center"/>
          </w:tcPr>
          <w:p w:rsidR="0099764C" w:rsidRPr="0099764C" w:rsidRDefault="0099764C" w:rsidP="0099764C">
            <w:pPr>
              <w:overflowPunct/>
              <w:autoSpaceDE/>
              <w:autoSpaceDN/>
              <w:adjustRightInd/>
              <w:textAlignment w:val="auto"/>
            </w:pPr>
            <w:r w:rsidRPr="0099764C">
              <w:t>Без допо</w:t>
            </w:r>
            <w:r w:rsidRPr="0099764C">
              <w:t>л</w:t>
            </w:r>
            <w:r w:rsidRPr="0099764C">
              <w:t>нительного финансир</w:t>
            </w:r>
            <w:r w:rsidRPr="0099764C">
              <w:t>о</w:t>
            </w:r>
            <w:r w:rsidRPr="0099764C">
              <w:t>вания</w:t>
            </w:r>
          </w:p>
        </w:tc>
        <w:tc>
          <w:tcPr>
            <w:tcW w:w="851" w:type="dxa"/>
            <w:vAlign w:val="center"/>
          </w:tcPr>
          <w:p w:rsidR="0099764C" w:rsidRPr="0099764C" w:rsidRDefault="0099764C" w:rsidP="0099764C">
            <w:pPr>
              <w:overflowPunct/>
              <w:autoSpaceDE/>
              <w:autoSpaceDN/>
              <w:adjustRightInd/>
              <w:ind w:left="-51" w:right="-108" w:hanging="78"/>
              <w:jc w:val="center"/>
              <w:textAlignment w:val="auto"/>
            </w:pPr>
            <w:r w:rsidRPr="0099764C">
              <w:t>–</w:t>
            </w:r>
          </w:p>
        </w:tc>
        <w:tc>
          <w:tcPr>
            <w:tcW w:w="851" w:type="dxa"/>
            <w:vAlign w:val="center"/>
          </w:tcPr>
          <w:p w:rsidR="0099764C" w:rsidRPr="0099764C" w:rsidRDefault="0099764C" w:rsidP="0099764C">
            <w:pPr>
              <w:overflowPunct/>
              <w:autoSpaceDE/>
              <w:autoSpaceDN/>
              <w:adjustRightInd/>
              <w:ind w:left="-51" w:right="-108" w:hanging="78"/>
              <w:jc w:val="center"/>
              <w:textAlignment w:val="auto"/>
            </w:pPr>
            <w:r w:rsidRPr="0099764C">
              <w:t>–</w:t>
            </w:r>
          </w:p>
        </w:tc>
        <w:tc>
          <w:tcPr>
            <w:tcW w:w="684" w:type="dxa"/>
            <w:vAlign w:val="center"/>
          </w:tcPr>
          <w:p w:rsidR="0099764C" w:rsidRPr="0099764C" w:rsidRDefault="0099764C" w:rsidP="0099764C">
            <w:pPr>
              <w:overflowPunct/>
              <w:autoSpaceDE/>
              <w:autoSpaceDN/>
              <w:adjustRightInd/>
              <w:ind w:left="-51" w:right="-108" w:hanging="78"/>
              <w:jc w:val="center"/>
              <w:textAlignment w:val="auto"/>
            </w:pPr>
            <w:r w:rsidRPr="0099764C">
              <w:t>–</w:t>
            </w:r>
          </w:p>
        </w:tc>
      </w:tr>
      <w:tr w:rsidR="0099764C" w:rsidRPr="0099764C" w:rsidTr="0099764C">
        <w:tc>
          <w:tcPr>
            <w:tcW w:w="426" w:type="dxa"/>
            <w:vAlign w:val="center"/>
          </w:tcPr>
          <w:p w:rsidR="0099764C" w:rsidRPr="0099764C" w:rsidRDefault="0099764C" w:rsidP="0099764C">
            <w:pPr>
              <w:overflowPunct/>
              <w:autoSpaceDE/>
              <w:autoSpaceDN/>
              <w:adjustRightInd/>
              <w:jc w:val="center"/>
              <w:textAlignment w:val="auto"/>
            </w:pPr>
            <w:r w:rsidRPr="0099764C">
              <w:t>2.</w:t>
            </w:r>
          </w:p>
        </w:tc>
        <w:tc>
          <w:tcPr>
            <w:tcW w:w="2342" w:type="dxa"/>
            <w:vAlign w:val="center"/>
          </w:tcPr>
          <w:p w:rsidR="0099764C" w:rsidRPr="0099764C" w:rsidRDefault="0099764C" w:rsidP="0099764C">
            <w:pPr>
              <w:suppressAutoHyphens/>
              <w:overflowPunct/>
              <w:autoSpaceDE/>
              <w:autoSpaceDN/>
              <w:adjustRightInd/>
              <w:ind w:left="-78" w:right="-111"/>
              <w:textAlignment w:val="auto"/>
            </w:pPr>
            <w:r w:rsidRPr="0099764C">
              <w:t>Разработка положений о проведении конкурсных проектов для получения грантов в молодёжной сфере</w:t>
            </w:r>
          </w:p>
        </w:tc>
        <w:tc>
          <w:tcPr>
            <w:tcW w:w="2335" w:type="dxa"/>
            <w:vAlign w:val="center"/>
          </w:tcPr>
          <w:p w:rsidR="0099764C" w:rsidRPr="0099764C" w:rsidRDefault="0099764C" w:rsidP="0099764C">
            <w:pPr>
              <w:suppressAutoHyphens/>
              <w:overflowPunct/>
              <w:autoSpaceDE/>
              <w:autoSpaceDN/>
              <w:adjustRightInd/>
              <w:ind w:left="-33" w:right="-133"/>
              <w:textAlignment w:val="auto"/>
            </w:pPr>
            <w:r w:rsidRPr="0099764C">
              <w:t>Муниципальное учреждение Управление культуры и молодёжной политики Златоустовского городского округа</w:t>
            </w:r>
          </w:p>
        </w:tc>
        <w:tc>
          <w:tcPr>
            <w:tcW w:w="874" w:type="dxa"/>
            <w:vAlign w:val="center"/>
          </w:tcPr>
          <w:p w:rsidR="0099764C" w:rsidRPr="0099764C" w:rsidRDefault="0099764C" w:rsidP="0099764C">
            <w:pPr>
              <w:overflowPunct/>
              <w:autoSpaceDE/>
              <w:autoSpaceDN/>
              <w:adjustRightInd/>
              <w:jc w:val="center"/>
              <w:textAlignment w:val="auto"/>
            </w:pPr>
            <w:r w:rsidRPr="0099764C">
              <w:t>2014 – 2016 годы</w:t>
            </w:r>
          </w:p>
        </w:tc>
        <w:tc>
          <w:tcPr>
            <w:tcW w:w="1276" w:type="dxa"/>
            <w:vAlign w:val="center"/>
          </w:tcPr>
          <w:p w:rsidR="0099764C" w:rsidRPr="0099764C" w:rsidRDefault="0099764C" w:rsidP="0099764C">
            <w:pPr>
              <w:overflowPunct/>
              <w:autoSpaceDE/>
              <w:autoSpaceDN/>
              <w:adjustRightInd/>
              <w:textAlignment w:val="auto"/>
            </w:pPr>
            <w:r w:rsidRPr="0099764C">
              <w:t>Без допо</w:t>
            </w:r>
            <w:r w:rsidRPr="0099764C">
              <w:t>л</w:t>
            </w:r>
            <w:r w:rsidRPr="0099764C">
              <w:t>нительного финансир</w:t>
            </w:r>
            <w:r w:rsidRPr="0099764C">
              <w:t>о</w:t>
            </w:r>
            <w:r w:rsidRPr="0099764C">
              <w:t>вания</w:t>
            </w:r>
          </w:p>
        </w:tc>
        <w:tc>
          <w:tcPr>
            <w:tcW w:w="851" w:type="dxa"/>
            <w:vAlign w:val="center"/>
          </w:tcPr>
          <w:p w:rsidR="0099764C" w:rsidRPr="0099764C" w:rsidRDefault="0099764C" w:rsidP="0099764C">
            <w:pPr>
              <w:overflowPunct/>
              <w:autoSpaceDE/>
              <w:autoSpaceDN/>
              <w:adjustRightInd/>
              <w:ind w:left="-51" w:right="-108" w:hanging="78"/>
              <w:jc w:val="center"/>
              <w:textAlignment w:val="auto"/>
            </w:pPr>
            <w:r w:rsidRPr="0099764C">
              <w:t>–</w:t>
            </w:r>
          </w:p>
        </w:tc>
        <w:tc>
          <w:tcPr>
            <w:tcW w:w="851" w:type="dxa"/>
            <w:vAlign w:val="center"/>
          </w:tcPr>
          <w:p w:rsidR="0099764C" w:rsidRPr="0099764C" w:rsidRDefault="0099764C" w:rsidP="0099764C">
            <w:pPr>
              <w:overflowPunct/>
              <w:autoSpaceDE/>
              <w:autoSpaceDN/>
              <w:adjustRightInd/>
              <w:ind w:left="-51" w:right="-108" w:hanging="78"/>
              <w:jc w:val="center"/>
              <w:textAlignment w:val="auto"/>
            </w:pPr>
            <w:r w:rsidRPr="0099764C">
              <w:t>–</w:t>
            </w:r>
          </w:p>
        </w:tc>
        <w:tc>
          <w:tcPr>
            <w:tcW w:w="684" w:type="dxa"/>
            <w:vAlign w:val="center"/>
          </w:tcPr>
          <w:p w:rsidR="0099764C" w:rsidRPr="0099764C" w:rsidRDefault="0099764C" w:rsidP="0099764C">
            <w:pPr>
              <w:overflowPunct/>
              <w:autoSpaceDE/>
              <w:autoSpaceDN/>
              <w:adjustRightInd/>
              <w:ind w:left="-51" w:right="-108" w:hanging="78"/>
              <w:jc w:val="center"/>
              <w:textAlignment w:val="auto"/>
            </w:pPr>
            <w:r w:rsidRPr="0099764C">
              <w:t>–</w:t>
            </w:r>
          </w:p>
        </w:tc>
      </w:tr>
      <w:tr w:rsidR="0099764C" w:rsidRPr="0099764C" w:rsidTr="0099764C">
        <w:tc>
          <w:tcPr>
            <w:tcW w:w="426" w:type="dxa"/>
            <w:vAlign w:val="center"/>
          </w:tcPr>
          <w:p w:rsidR="0099764C" w:rsidRPr="0099764C" w:rsidRDefault="0099764C" w:rsidP="0099764C">
            <w:pPr>
              <w:overflowPunct/>
              <w:autoSpaceDE/>
              <w:autoSpaceDN/>
              <w:adjustRightInd/>
              <w:jc w:val="center"/>
              <w:textAlignment w:val="auto"/>
            </w:pPr>
            <w:r w:rsidRPr="0099764C">
              <w:t>3.</w:t>
            </w:r>
          </w:p>
        </w:tc>
        <w:tc>
          <w:tcPr>
            <w:tcW w:w="2342" w:type="dxa"/>
          </w:tcPr>
          <w:p w:rsidR="0099764C" w:rsidRPr="0099764C" w:rsidRDefault="0099764C" w:rsidP="0099764C">
            <w:pPr>
              <w:widowControl w:val="0"/>
              <w:tabs>
                <w:tab w:val="left" w:pos="583"/>
              </w:tabs>
              <w:suppressAutoHyphens/>
              <w:overflowPunct/>
              <w:ind w:right="6"/>
              <w:contextualSpacing/>
              <w:textAlignment w:val="auto"/>
              <w:rPr>
                <w:color w:val="000000"/>
              </w:rPr>
            </w:pPr>
            <w:r w:rsidRPr="0099764C">
              <w:t>Организация молодежных культурно-досуговых, гражданско-патриотических мероприятий, а также по пропаганде здорового образа жизни и профилактике асоциального поведения</w:t>
            </w:r>
          </w:p>
        </w:tc>
        <w:tc>
          <w:tcPr>
            <w:tcW w:w="2335" w:type="dxa"/>
          </w:tcPr>
          <w:p w:rsidR="0099764C" w:rsidRPr="0099764C" w:rsidRDefault="0099764C" w:rsidP="0099764C">
            <w:pPr>
              <w:widowControl w:val="0"/>
              <w:tabs>
                <w:tab w:val="left" w:pos="583"/>
              </w:tabs>
              <w:suppressAutoHyphens/>
              <w:overflowPunct/>
              <w:ind w:right="6"/>
              <w:contextualSpacing/>
              <w:textAlignment w:val="auto"/>
              <w:rPr>
                <w:color w:val="000000"/>
              </w:rPr>
            </w:pPr>
            <w:r w:rsidRPr="0099764C">
              <w:t>Муниципальное учреждение Управление культуры и молодёжной политики Златоустовского городского округа</w:t>
            </w:r>
          </w:p>
        </w:tc>
        <w:tc>
          <w:tcPr>
            <w:tcW w:w="874" w:type="dxa"/>
            <w:vAlign w:val="center"/>
          </w:tcPr>
          <w:p w:rsidR="0099764C" w:rsidRPr="0099764C" w:rsidRDefault="0099764C" w:rsidP="0099764C">
            <w:pPr>
              <w:overflowPunct/>
              <w:autoSpaceDE/>
              <w:autoSpaceDN/>
              <w:adjustRightInd/>
              <w:jc w:val="center"/>
              <w:textAlignment w:val="auto"/>
            </w:pPr>
            <w:r w:rsidRPr="0099764C">
              <w:t>2014 – 2016 годы</w:t>
            </w:r>
          </w:p>
        </w:tc>
        <w:tc>
          <w:tcPr>
            <w:tcW w:w="1276" w:type="dxa"/>
            <w:vAlign w:val="center"/>
          </w:tcPr>
          <w:p w:rsidR="0099764C" w:rsidRPr="0099764C" w:rsidRDefault="0099764C" w:rsidP="0099764C">
            <w:pPr>
              <w:overflowPunct/>
              <w:autoSpaceDE/>
              <w:autoSpaceDN/>
              <w:adjustRightInd/>
              <w:textAlignment w:val="auto"/>
            </w:pPr>
            <w:r w:rsidRPr="0099764C">
              <w:t>Бюджет Златоусто</w:t>
            </w:r>
            <w:r w:rsidRPr="0099764C">
              <w:t>в</w:t>
            </w:r>
            <w:r w:rsidRPr="0099764C">
              <w:t>ского г</w:t>
            </w:r>
            <w:r w:rsidRPr="0099764C">
              <w:t>о</w:t>
            </w:r>
            <w:r w:rsidRPr="0099764C">
              <w:t>родского округа</w:t>
            </w:r>
          </w:p>
        </w:tc>
        <w:tc>
          <w:tcPr>
            <w:tcW w:w="851" w:type="dxa"/>
            <w:vAlign w:val="center"/>
          </w:tcPr>
          <w:p w:rsidR="0099764C" w:rsidRPr="0099764C" w:rsidRDefault="0099764C" w:rsidP="0099764C">
            <w:pPr>
              <w:overflowPunct/>
              <w:autoSpaceDE/>
              <w:autoSpaceDN/>
              <w:adjustRightInd/>
              <w:jc w:val="center"/>
              <w:textAlignment w:val="auto"/>
            </w:pPr>
            <w:r w:rsidRPr="0099764C">
              <w:t>846,0</w:t>
            </w:r>
          </w:p>
        </w:tc>
        <w:tc>
          <w:tcPr>
            <w:tcW w:w="851" w:type="dxa"/>
            <w:vAlign w:val="center"/>
          </w:tcPr>
          <w:p w:rsidR="0099764C" w:rsidRPr="0099764C" w:rsidRDefault="0099764C" w:rsidP="0099764C">
            <w:pPr>
              <w:overflowPunct/>
              <w:autoSpaceDE/>
              <w:autoSpaceDN/>
              <w:adjustRightInd/>
              <w:jc w:val="center"/>
              <w:textAlignment w:val="auto"/>
            </w:pPr>
            <w:r w:rsidRPr="0099764C">
              <w:t>846,0</w:t>
            </w:r>
          </w:p>
        </w:tc>
        <w:tc>
          <w:tcPr>
            <w:tcW w:w="684" w:type="dxa"/>
            <w:vAlign w:val="center"/>
          </w:tcPr>
          <w:p w:rsidR="0099764C" w:rsidRPr="0099764C" w:rsidRDefault="0099764C" w:rsidP="0099764C">
            <w:pPr>
              <w:overflowPunct/>
              <w:autoSpaceDE/>
              <w:autoSpaceDN/>
              <w:adjustRightInd/>
              <w:jc w:val="center"/>
              <w:textAlignment w:val="auto"/>
            </w:pPr>
            <w:r w:rsidRPr="0099764C">
              <w:t>846,0</w:t>
            </w:r>
          </w:p>
        </w:tc>
      </w:tr>
      <w:tr w:rsidR="0099764C" w:rsidRPr="0099764C" w:rsidTr="0099764C">
        <w:trPr>
          <w:trHeight w:val="400"/>
        </w:trPr>
        <w:tc>
          <w:tcPr>
            <w:tcW w:w="426" w:type="dxa"/>
            <w:vMerge w:val="restart"/>
            <w:vAlign w:val="center"/>
          </w:tcPr>
          <w:p w:rsidR="0099764C" w:rsidRPr="0099764C" w:rsidRDefault="0099764C" w:rsidP="0099764C">
            <w:pPr>
              <w:overflowPunct/>
              <w:autoSpaceDE/>
              <w:autoSpaceDN/>
              <w:adjustRightInd/>
              <w:jc w:val="center"/>
              <w:textAlignment w:val="auto"/>
            </w:pPr>
            <w:r w:rsidRPr="0099764C">
              <w:t>4.</w:t>
            </w:r>
          </w:p>
        </w:tc>
        <w:tc>
          <w:tcPr>
            <w:tcW w:w="2342" w:type="dxa"/>
            <w:vMerge w:val="restart"/>
          </w:tcPr>
          <w:p w:rsidR="0099764C" w:rsidRPr="0099764C" w:rsidRDefault="0099764C" w:rsidP="0099764C">
            <w:pPr>
              <w:widowControl w:val="0"/>
              <w:tabs>
                <w:tab w:val="left" w:pos="583"/>
              </w:tabs>
              <w:suppressAutoHyphens/>
              <w:overflowPunct/>
              <w:ind w:right="6"/>
              <w:contextualSpacing/>
              <w:textAlignment w:val="auto"/>
            </w:pPr>
          </w:p>
          <w:p w:rsidR="0099764C" w:rsidRPr="0099764C" w:rsidRDefault="0099764C" w:rsidP="0099764C">
            <w:pPr>
              <w:widowControl w:val="0"/>
              <w:tabs>
                <w:tab w:val="left" w:pos="583"/>
              </w:tabs>
              <w:suppressAutoHyphens/>
              <w:overflowPunct/>
              <w:ind w:right="6"/>
              <w:contextualSpacing/>
              <w:textAlignment w:val="auto"/>
              <w:rPr>
                <w:color w:val="000000"/>
              </w:rPr>
            </w:pPr>
            <w:r w:rsidRPr="0099764C">
              <w:t>Организация временных рабочих мест для студентов и подростков округа</w:t>
            </w:r>
          </w:p>
        </w:tc>
        <w:tc>
          <w:tcPr>
            <w:tcW w:w="2335" w:type="dxa"/>
          </w:tcPr>
          <w:p w:rsidR="0099764C" w:rsidRPr="0099764C" w:rsidRDefault="0099764C" w:rsidP="0099764C">
            <w:pPr>
              <w:suppressAutoHyphens/>
              <w:overflowPunct/>
              <w:autoSpaceDE/>
              <w:autoSpaceDN/>
              <w:adjustRightInd/>
              <w:textAlignment w:val="auto"/>
            </w:pPr>
            <w:r w:rsidRPr="0099764C">
              <w:t>Муниципальное казенное учреждение Златоустовского городского округа</w:t>
            </w:r>
          </w:p>
          <w:p w:rsidR="0099764C" w:rsidRPr="0099764C" w:rsidRDefault="0099764C" w:rsidP="0099764C">
            <w:pPr>
              <w:widowControl w:val="0"/>
              <w:tabs>
                <w:tab w:val="left" w:pos="583"/>
              </w:tabs>
              <w:suppressAutoHyphens/>
              <w:overflowPunct/>
              <w:ind w:right="6"/>
              <w:contextualSpacing/>
              <w:textAlignment w:val="auto"/>
              <w:rPr>
                <w:color w:val="000000"/>
              </w:rPr>
            </w:pPr>
            <w:r w:rsidRPr="0099764C">
              <w:t>«</w:t>
            </w:r>
            <w:proofErr w:type="spellStart"/>
            <w:r w:rsidRPr="0099764C">
              <w:t>Жилищно</w:t>
            </w:r>
            <w:proofErr w:type="spellEnd"/>
            <w:r w:rsidRPr="0099764C">
              <w:t xml:space="preserve"> – коммунальное хозяйство»</w:t>
            </w:r>
          </w:p>
        </w:tc>
        <w:tc>
          <w:tcPr>
            <w:tcW w:w="874" w:type="dxa"/>
          </w:tcPr>
          <w:p w:rsidR="0099764C" w:rsidRPr="0099764C" w:rsidRDefault="0099764C" w:rsidP="0099764C">
            <w:pPr>
              <w:widowControl w:val="0"/>
              <w:tabs>
                <w:tab w:val="left" w:pos="583"/>
              </w:tabs>
              <w:overflowPunct/>
              <w:ind w:right="6"/>
              <w:contextualSpacing/>
              <w:jc w:val="center"/>
              <w:textAlignment w:val="auto"/>
              <w:rPr>
                <w:color w:val="000000"/>
              </w:rPr>
            </w:pPr>
            <w:r w:rsidRPr="0099764C">
              <w:t>2014 – 2016 годы</w:t>
            </w:r>
          </w:p>
        </w:tc>
        <w:tc>
          <w:tcPr>
            <w:tcW w:w="1276" w:type="dxa"/>
          </w:tcPr>
          <w:p w:rsidR="0099764C" w:rsidRPr="0099764C" w:rsidRDefault="0099764C" w:rsidP="0099764C">
            <w:pPr>
              <w:widowControl w:val="0"/>
              <w:tabs>
                <w:tab w:val="left" w:pos="583"/>
              </w:tabs>
              <w:overflowPunct/>
              <w:ind w:right="6"/>
              <w:contextualSpacing/>
              <w:jc w:val="center"/>
              <w:textAlignment w:val="auto"/>
              <w:rPr>
                <w:color w:val="000000"/>
              </w:rPr>
            </w:pPr>
            <w:r w:rsidRPr="0099764C">
              <w:t>Бюджет Златоусто</w:t>
            </w:r>
            <w:r w:rsidRPr="0099764C">
              <w:t>в</w:t>
            </w:r>
            <w:r w:rsidRPr="0099764C">
              <w:t>ского г</w:t>
            </w:r>
            <w:r w:rsidRPr="0099764C">
              <w:t>о</w:t>
            </w:r>
            <w:r w:rsidRPr="0099764C">
              <w:t>родского округа</w:t>
            </w:r>
          </w:p>
        </w:tc>
        <w:tc>
          <w:tcPr>
            <w:tcW w:w="851" w:type="dxa"/>
            <w:vAlign w:val="center"/>
          </w:tcPr>
          <w:p w:rsidR="0099764C" w:rsidRPr="0099764C" w:rsidRDefault="0099764C" w:rsidP="0099764C">
            <w:pPr>
              <w:overflowPunct/>
              <w:autoSpaceDE/>
              <w:autoSpaceDN/>
              <w:adjustRightInd/>
              <w:jc w:val="center"/>
              <w:textAlignment w:val="auto"/>
            </w:pPr>
            <w:r w:rsidRPr="0099764C">
              <w:t>2700,0</w:t>
            </w:r>
          </w:p>
        </w:tc>
        <w:tc>
          <w:tcPr>
            <w:tcW w:w="851" w:type="dxa"/>
            <w:vAlign w:val="center"/>
          </w:tcPr>
          <w:p w:rsidR="0099764C" w:rsidRPr="0099764C" w:rsidRDefault="0099764C" w:rsidP="0099764C">
            <w:pPr>
              <w:overflowPunct/>
              <w:autoSpaceDE/>
              <w:autoSpaceDN/>
              <w:adjustRightInd/>
              <w:jc w:val="center"/>
              <w:textAlignment w:val="auto"/>
            </w:pPr>
            <w:r w:rsidRPr="0099764C">
              <w:t>2700,0</w:t>
            </w:r>
          </w:p>
        </w:tc>
        <w:tc>
          <w:tcPr>
            <w:tcW w:w="684" w:type="dxa"/>
            <w:vAlign w:val="center"/>
          </w:tcPr>
          <w:p w:rsidR="0099764C" w:rsidRPr="0099764C" w:rsidRDefault="0099764C" w:rsidP="0099764C">
            <w:pPr>
              <w:overflowPunct/>
              <w:autoSpaceDE/>
              <w:autoSpaceDN/>
              <w:adjustRightInd/>
              <w:jc w:val="center"/>
              <w:textAlignment w:val="auto"/>
            </w:pPr>
            <w:r w:rsidRPr="0099764C">
              <w:t>2700,0</w:t>
            </w:r>
          </w:p>
        </w:tc>
      </w:tr>
      <w:tr w:rsidR="0099764C" w:rsidRPr="0099764C" w:rsidTr="0099764C">
        <w:trPr>
          <w:trHeight w:val="922"/>
        </w:trPr>
        <w:tc>
          <w:tcPr>
            <w:tcW w:w="426" w:type="dxa"/>
            <w:vMerge/>
          </w:tcPr>
          <w:p w:rsidR="0099764C" w:rsidRPr="0099764C" w:rsidRDefault="0099764C" w:rsidP="0099764C">
            <w:pPr>
              <w:widowControl w:val="0"/>
              <w:tabs>
                <w:tab w:val="left" w:pos="583"/>
              </w:tabs>
              <w:overflowPunct/>
              <w:ind w:right="6"/>
              <w:contextualSpacing/>
              <w:jc w:val="center"/>
              <w:textAlignment w:val="auto"/>
              <w:rPr>
                <w:color w:val="000000"/>
              </w:rPr>
            </w:pPr>
          </w:p>
        </w:tc>
        <w:tc>
          <w:tcPr>
            <w:tcW w:w="2342" w:type="dxa"/>
            <w:vMerge/>
          </w:tcPr>
          <w:p w:rsidR="0099764C" w:rsidRPr="0099764C" w:rsidRDefault="0099764C" w:rsidP="0099764C">
            <w:pPr>
              <w:widowControl w:val="0"/>
              <w:tabs>
                <w:tab w:val="left" w:pos="583"/>
              </w:tabs>
              <w:suppressAutoHyphens/>
              <w:overflowPunct/>
              <w:ind w:right="6"/>
              <w:contextualSpacing/>
              <w:jc w:val="center"/>
              <w:textAlignment w:val="auto"/>
              <w:rPr>
                <w:color w:val="000000"/>
              </w:rPr>
            </w:pPr>
          </w:p>
        </w:tc>
        <w:tc>
          <w:tcPr>
            <w:tcW w:w="2335" w:type="dxa"/>
          </w:tcPr>
          <w:p w:rsidR="0099764C" w:rsidRPr="0099764C" w:rsidRDefault="0099764C" w:rsidP="0099764C">
            <w:pPr>
              <w:widowControl w:val="0"/>
              <w:tabs>
                <w:tab w:val="left" w:pos="583"/>
              </w:tabs>
              <w:suppressAutoHyphens/>
              <w:overflowPunct/>
              <w:ind w:right="6"/>
              <w:contextualSpacing/>
              <w:textAlignment w:val="auto"/>
            </w:pPr>
            <w:r w:rsidRPr="0099764C">
              <w:t xml:space="preserve">Муниципальное учреждение Управление культуры и молодёжной политики Златоустовского городского округа,    Муниципальное казенное учреждение Управление образования Златоустовского городского округа, </w:t>
            </w:r>
          </w:p>
          <w:p w:rsidR="0099764C" w:rsidRPr="0099764C" w:rsidRDefault="0099764C" w:rsidP="0099764C">
            <w:pPr>
              <w:widowControl w:val="0"/>
              <w:tabs>
                <w:tab w:val="left" w:pos="583"/>
              </w:tabs>
              <w:suppressAutoHyphens/>
              <w:overflowPunct/>
              <w:ind w:right="6"/>
              <w:contextualSpacing/>
              <w:textAlignment w:val="auto"/>
            </w:pPr>
            <w:r w:rsidRPr="0099764C">
              <w:t>Муниципальное казенное учреждение Управление по физической культуре спорту и туризму Златоустовского городского округа,</w:t>
            </w:r>
          </w:p>
          <w:p w:rsidR="0099764C" w:rsidRPr="0099764C" w:rsidRDefault="0099764C" w:rsidP="0099764C">
            <w:pPr>
              <w:suppressAutoHyphens/>
              <w:overflowPunct/>
              <w:autoSpaceDE/>
              <w:autoSpaceDN/>
              <w:adjustRightInd/>
              <w:textAlignment w:val="auto"/>
            </w:pPr>
            <w:r w:rsidRPr="0099764C">
              <w:t xml:space="preserve">Управление социальной </w:t>
            </w:r>
            <w:r w:rsidRPr="0099764C">
              <w:lastRenderedPageBreak/>
              <w:t>защиты населения Златоустовского городского округа</w:t>
            </w:r>
          </w:p>
        </w:tc>
        <w:tc>
          <w:tcPr>
            <w:tcW w:w="874" w:type="dxa"/>
            <w:vAlign w:val="center"/>
          </w:tcPr>
          <w:p w:rsidR="0099764C" w:rsidRPr="0099764C" w:rsidRDefault="0099764C" w:rsidP="0099764C">
            <w:pPr>
              <w:overflowPunct/>
              <w:autoSpaceDE/>
              <w:autoSpaceDN/>
              <w:adjustRightInd/>
              <w:jc w:val="center"/>
              <w:textAlignment w:val="auto"/>
            </w:pPr>
            <w:r w:rsidRPr="0099764C">
              <w:lastRenderedPageBreak/>
              <w:t>2014 – 2016 годы</w:t>
            </w:r>
          </w:p>
        </w:tc>
        <w:tc>
          <w:tcPr>
            <w:tcW w:w="1276" w:type="dxa"/>
            <w:vAlign w:val="center"/>
          </w:tcPr>
          <w:p w:rsidR="0099764C" w:rsidRPr="0099764C" w:rsidRDefault="0099764C" w:rsidP="0099764C">
            <w:pPr>
              <w:overflowPunct/>
              <w:autoSpaceDE/>
              <w:autoSpaceDN/>
              <w:adjustRightInd/>
              <w:textAlignment w:val="auto"/>
            </w:pPr>
            <w:r w:rsidRPr="0099764C">
              <w:t>Бюджет Златоусто</w:t>
            </w:r>
            <w:r w:rsidRPr="0099764C">
              <w:t>в</w:t>
            </w:r>
            <w:r w:rsidRPr="0099764C">
              <w:t>ского г</w:t>
            </w:r>
            <w:r w:rsidRPr="0099764C">
              <w:t>о</w:t>
            </w:r>
            <w:r w:rsidRPr="0099764C">
              <w:t>родского округа</w:t>
            </w:r>
          </w:p>
        </w:tc>
        <w:tc>
          <w:tcPr>
            <w:tcW w:w="851" w:type="dxa"/>
            <w:vAlign w:val="center"/>
          </w:tcPr>
          <w:p w:rsidR="0099764C" w:rsidRPr="0099764C" w:rsidRDefault="0099764C" w:rsidP="0099764C">
            <w:pPr>
              <w:overflowPunct/>
              <w:autoSpaceDE/>
              <w:autoSpaceDN/>
              <w:adjustRightInd/>
              <w:jc w:val="center"/>
              <w:textAlignment w:val="auto"/>
            </w:pPr>
            <w:r w:rsidRPr="0099764C">
              <w:t>3160,0</w:t>
            </w:r>
          </w:p>
        </w:tc>
        <w:tc>
          <w:tcPr>
            <w:tcW w:w="851" w:type="dxa"/>
            <w:vAlign w:val="center"/>
          </w:tcPr>
          <w:p w:rsidR="0099764C" w:rsidRPr="0099764C" w:rsidRDefault="0099764C" w:rsidP="0099764C">
            <w:pPr>
              <w:overflowPunct/>
              <w:autoSpaceDE/>
              <w:autoSpaceDN/>
              <w:adjustRightInd/>
              <w:jc w:val="center"/>
              <w:textAlignment w:val="auto"/>
            </w:pPr>
            <w:r w:rsidRPr="0099764C">
              <w:t>3160,0</w:t>
            </w:r>
          </w:p>
        </w:tc>
        <w:tc>
          <w:tcPr>
            <w:tcW w:w="684" w:type="dxa"/>
            <w:vAlign w:val="center"/>
          </w:tcPr>
          <w:p w:rsidR="0099764C" w:rsidRPr="0099764C" w:rsidRDefault="0099764C" w:rsidP="0099764C">
            <w:pPr>
              <w:overflowPunct/>
              <w:autoSpaceDE/>
              <w:autoSpaceDN/>
              <w:adjustRightInd/>
              <w:jc w:val="center"/>
              <w:textAlignment w:val="auto"/>
            </w:pPr>
            <w:r w:rsidRPr="0099764C">
              <w:t>3160,0</w:t>
            </w:r>
          </w:p>
        </w:tc>
      </w:tr>
    </w:tbl>
    <w:p w:rsidR="0099764C" w:rsidRPr="0099764C" w:rsidRDefault="0099764C" w:rsidP="0099764C">
      <w:pPr>
        <w:widowControl w:val="0"/>
        <w:shd w:val="clear" w:color="auto" w:fill="FFFFFF"/>
        <w:tabs>
          <w:tab w:val="left" w:pos="583"/>
        </w:tabs>
        <w:overflowPunct/>
        <w:ind w:right="6"/>
        <w:contextualSpacing/>
        <w:jc w:val="center"/>
        <w:textAlignment w:val="auto"/>
        <w:rPr>
          <w:color w:val="000000"/>
          <w:spacing w:val="1"/>
          <w:sz w:val="24"/>
          <w:szCs w:val="24"/>
        </w:rPr>
      </w:pPr>
    </w:p>
    <w:p w:rsidR="0099764C" w:rsidRDefault="0099764C" w:rsidP="0099764C">
      <w:pPr>
        <w:widowControl w:val="0"/>
        <w:shd w:val="clear" w:color="auto" w:fill="FFFFFF"/>
        <w:tabs>
          <w:tab w:val="left" w:pos="583"/>
        </w:tabs>
        <w:suppressAutoHyphens/>
        <w:overflowPunct/>
        <w:ind w:right="6" w:firstLine="709"/>
        <w:contextualSpacing/>
        <w:textAlignment w:val="auto"/>
        <w:rPr>
          <w:rFonts w:eastAsia="Calibri"/>
          <w:sz w:val="24"/>
          <w:szCs w:val="24"/>
        </w:rPr>
      </w:pPr>
      <w:r w:rsidRPr="0099764C">
        <w:rPr>
          <w:color w:val="000000"/>
          <w:spacing w:val="1"/>
          <w:sz w:val="24"/>
          <w:szCs w:val="24"/>
        </w:rPr>
        <w:t xml:space="preserve">Раздел </w:t>
      </w:r>
      <w:r w:rsidRPr="0099764C">
        <w:rPr>
          <w:color w:val="000000"/>
          <w:spacing w:val="1"/>
          <w:sz w:val="24"/>
          <w:szCs w:val="24"/>
          <w:lang w:val="en-US"/>
        </w:rPr>
        <w:t>IV</w:t>
      </w:r>
      <w:r w:rsidRPr="0099764C">
        <w:rPr>
          <w:color w:val="000000"/>
          <w:spacing w:val="1"/>
          <w:sz w:val="24"/>
          <w:szCs w:val="24"/>
        </w:rPr>
        <w:t xml:space="preserve">. </w:t>
      </w:r>
      <w:r w:rsidRPr="0099764C">
        <w:rPr>
          <w:rFonts w:eastAsia="Calibri"/>
          <w:sz w:val="24"/>
          <w:szCs w:val="24"/>
        </w:rPr>
        <w:t>Информация об участии  предприятий и организаций, независимо                                   от их организационно-правовой формы собственности, а также внебюджетных фондов, в реализации подпрограммы</w:t>
      </w:r>
    </w:p>
    <w:p w:rsidR="0099764C" w:rsidRPr="0099764C" w:rsidRDefault="0099764C" w:rsidP="0099764C">
      <w:pPr>
        <w:widowControl w:val="0"/>
        <w:shd w:val="clear" w:color="auto" w:fill="FFFFFF"/>
        <w:tabs>
          <w:tab w:val="left" w:pos="583"/>
        </w:tabs>
        <w:suppressAutoHyphens/>
        <w:overflowPunct/>
        <w:ind w:right="6" w:firstLine="709"/>
        <w:contextualSpacing/>
        <w:textAlignment w:val="auto"/>
        <w:rPr>
          <w:rFonts w:eastAsia="Calibri"/>
          <w:sz w:val="24"/>
          <w:szCs w:val="24"/>
        </w:rPr>
      </w:pPr>
    </w:p>
    <w:p w:rsidR="0099764C" w:rsidRPr="0099764C" w:rsidRDefault="0099764C" w:rsidP="0099764C">
      <w:pPr>
        <w:widowControl w:val="0"/>
        <w:shd w:val="clear" w:color="auto" w:fill="FFFFFF"/>
        <w:suppressAutoHyphens/>
        <w:overflowPunct/>
        <w:ind w:right="6" w:firstLine="709"/>
        <w:contextualSpacing/>
        <w:jc w:val="both"/>
        <w:textAlignment w:val="auto"/>
        <w:rPr>
          <w:sz w:val="24"/>
          <w:szCs w:val="24"/>
        </w:rPr>
      </w:pPr>
      <w:r w:rsidRPr="0099764C">
        <w:rPr>
          <w:sz w:val="24"/>
          <w:szCs w:val="24"/>
        </w:rPr>
        <w:t>Участие предприятий и организаций, независимо от их организационно – правовой формы собственности,  а также внебюджетных фондов в реализации подпрограммы не предусмотрено.</w:t>
      </w:r>
    </w:p>
    <w:p w:rsidR="0099764C" w:rsidRDefault="0099764C" w:rsidP="0099764C">
      <w:pPr>
        <w:widowControl w:val="0"/>
        <w:shd w:val="clear" w:color="auto" w:fill="FFFFFF"/>
        <w:tabs>
          <w:tab w:val="left" w:pos="583"/>
        </w:tabs>
        <w:suppressAutoHyphens/>
        <w:overflowPunct/>
        <w:ind w:right="6"/>
        <w:contextualSpacing/>
        <w:jc w:val="center"/>
        <w:textAlignment w:val="auto"/>
        <w:rPr>
          <w:color w:val="000000"/>
          <w:spacing w:val="1"/>
          <w:sz w:val="24"/>
          <w:szCs w:val="24"/>
        </w:rPr>
      </w:pPr>
    </w:p>
    <w:p w:rsidR="0099764C" w:rsidRDefault="0099764C" w:rsidP="0099764C">
      <w:pPr>
        <w:widowControl w:val="0"/>
        <w:shd w:val="clear" w:color="auto" w:fill="FFFFFF"/>
        <w:tabs>
          <w:tab w:val="left" w:pos="583"/>
        </w:tabs>
        <w:suppressAutoHyphens/>
        <w:overflowPunct/>
        <w:ind w:right="6"/>
        <w:contextualSpacing/>
        <w:jc w:val="center"/>
        <w:textAlignment w:val="auto"/>
        <w:rPr>
          <w:color w:val="000000"/>
          <w:sz w:val="24"/>
          <w:szCs w:val="24"/>
        </w:rPr>
      </w:pPr>
      <w:r w:rsidRPr="0099764C">
        <w:rPr>
          <w:color w:val="000000"/>
          <w:spacing w:val="1"/>
          <w:sz w:val="24"/>
          <w:szCs w:val="24"/>
        </w:rPr>
        <w:t xml:space="preserve">Раздел </w:t>
      </w:r>
      <w:r w:rsidRPr="0099764C">
        <w:rPr>
          <w:color w:val="000000"/>
          <w:spacing w:val="1"/>
          <w:sz w:val="24"/>
          <w:szCs w:val="24"/>
          <w:lang w:val="en-US"/>
        </w:rPr>
        <w:t>V</w:t>
      </w:r>
      <w:r w:rsidRPr="0099764C">
        <w:rPr>
          <w:color w:val="000000"/>
          <w:spacing w:val="1"/>
          <w:sz w:val="24"/>
          <w:szCs w:val="24"/>
        </w:rPr>
        <w:t xml:space="preserve">. </w:t>
      </w:r>
      <w:r w:rsidRPr="0099764C">
        <w:rPr>
          <w:color w:val="000000"/>
          <w:sz w:val="24"/>
          <w:szCs w:val="24"/>
        </w:rPr>
        <w:t>Обоснование объема финансовых ресурсов, необходимых для реализации подпрограммы</w:t>
      </w:r>
    </w:p>
    <w:p w:rsidR="0099764C" w:rsidRPr="0099764C" w:rsidRDefault="0099764C" w:rsidP="0099764C">
      <w:pPr>
        <w:widowControl w:val="0"/>
        <w:shd w:val="clear" w:color="auto" w:fill="FFFFFF"/>
        <w:tabs>
          <w:tab w:val="left" w:pos="583"/>
        </w:tabs>
        <w:suppressAutoHyphens/>
        <w:overflowPunct/>
        <w:ind w:right="6"/>
        <w:contextualSpacing/>
        <w:jc w:val="center"/>
        <w:textAlignment w:val="auto"/>
        <w:rPr>
          <w:sz w:val="24"/>
        </w:rPr>
      </w:pPr>
      <w:r w:rsidRPr="0099764C">
        <w:rPr>
          <w:sz w:val="24"/>
        </w:rPr>
        <w:tab/>
      </w:r>
    </w:p>
    <w:tbl>
      <w:tblPr>
        <w:tblW w:w="90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4"/>
        <w:gridCol w:w="2693"/>
        <w:gridCol w:w="5812"/>
      </w:tblGrid>
      <w:tr w:rsidR="0099764C" w:rsidRPr="0099764C" w:rsidTr="0099764C">
        <w:trPr>
          <w:trHeight w:val="481"/>
          <w:jc w:val="center"/>
        </w:trPr>
        <w:tc>
          <w:tcPr>
            <w:tcW w:w="534" w:type="dxa"/>
            <w:vAlign w:val="center"/>
          </w:tcPr>
          <w:p w:rsidR="0099764C" w:rsidRPr="0099764C" w:rsidRDefault="0099764C" w:rsidP="0099764C">
            <w:pPr>
              <w:overflowPunct/>
              <w:autoSpaceDE/>
              <w:autoSpaceDN/>
              <w:adjustRightInd/>
              <w:ind w:left="-142" w:right="-108"/>
              <w:jc w:val="center"/>
              <w:textAlignment w:val="auto"/>
              <w:rPr>
                <w:sz w:val="22"/>
                <w:szCs w:val="22"/>
              </w:rPr>
            </w:pPr>
            <w:r w:rsidRPr="0099764C">
              <w:rPr>
                <w:sz w:val="22"/>
                <w:szCs w:val="22"/>
              </w:rPr>
              <w:t xml:space="preserve">№ </w:t>
            </w:r>
          </w:p>
          <w:p w:rsidR="0099764C" w:rsidRPr="0099764C" w:rsidRDefault="0099764C" w:rsidP="0099764C">
            <w:pPr>
              <w:overflowPunct/>
              <w:autoSpaceDE/>
              <w:autoSpaceDN/>
              <w:adjustRightInd/>
              <w:ind w:left="-142" w:right="-108"/>
              <w:jc w:val="center"/>
              <w:textAlignment w:val="auto"/>
              <w:rPr>
                <w:sz w:val="22"/>
                <w:szCs w:val="22"/>
              </w:rPr>
            </w:pPr>
            <w:proofErr w:type="gramStart"/>
            <w:r w:rsidRPr="0099764C">
              <w:rPr>
                <w:sz w:val="22"/>
                <w:szCs w:val="22"/>
              </w:rPr>
              <w:t>п</w:t>
            </w:r>
            <w:proofErr w:type="gramEnd"/>
            <w:r w:rsidRPr="0099764C">
              <w:rPr>
                <w:sz w:val="22"/>
                <w:szCs w:val="22"/>
              </w:rPr>
              <w:t>/п</w:t>
            </w:r>
          </w:p>
        </w:tc>
        <w:tc>
          <w:tcPr>
            <w:tcW w:w="2693" w:type="dxa"/>
            <w:vAlign w:val="center"/>
          </w:tcPr>
          <w:p w:rsidR="0099764C" w:rsidRPr="0099764C" w:rsidRDefault="0099764C" w:rsidP="0099764C">
            <w:pPr>
              <w:overflowPunct/>
              <w:autoSpaceDE/>
              <w:autoSpaceDN/>
              <w:adjustRightInd/>
              <w:jc w:val="center"/>
              <w:textAlignment w:val="auto"/>
              <w:rPr>
                <w:sz w:val="22"/>
                <w:szCs w:val="22"/>
              </w:rPr>
            </w:pPr>
            <w:r w:rsidRPr="0099764C">
              <w:rPr>
                <w:sz w:val="22"/>
                <w:szCs w:val="22"/>
              </w:rPr>
              <w:t xml:space="preserve">Наименование </w:t>
            </w:r>
          </w:p>
          <w:p w:rsidR="0099764C" w:rsidRPr="0099764C" w:rsidRDefault="0099764C" w:rsidP="0099764C">
            <w:pPr>
              <w:overflowPunct/>
              <w:autoSpaceDE/>
              <w:autoSpaceDN/>
              <w:adjustRightInd/>
              <w:jc w:val="center"/>
              <w:textAlignment w:val="auto"/>
              <w:rPr>
                <w:sz w:val="22"/>
                <w:szCs w:val="22"/>
              </w:rPr>
            </w:pPr>
            <w:r w:rsidRPr="0099764C">
              <w:rPr>
                <w:sz w:val="22"/>
                <w:szCs w:val="22"/>
              </w:rPr>
              <w:t>мероприятия</w:t>
            </w:r>
          </w:p>
        </w:tc>
        <w:tc>
          <w:tcPr>
            <w:tcW w:w="5812" w:type="dxa"/>
            <w:vAlign w:val="center"/>
          </w:tcPr>
          <w:p w:rsidR="0099764C" w:rsidRPr="0099764C" w:rsidRDefault="0099764C" w:rsidP="0099764C">
            <w:pPr>
              <w:overflowPunct/>
              <w:autoSpaceDE/>
              <w:autoSpaceDN/>
              <w:adjustRightInd/>
              <w:jc w:val="center"/>
              <w:textAlignment w:val="auto"/>
              <w:rPr>
                <w:sz w:val="22"/>
                <w:szCs w:val="22"/>
              </w:rPr>
            </w:pPr>
            <w:r w:rsidRPr="0099764C">
              <w:rPr>
                <w:sz w:val="22"/>
                <w:szCs w:val="22"/>
              </w:rPr>
              <w:t>Сумма расходов, тыс. руб.</w:t>
            </w:r>
          </w:p>
        </w:tc>
      </w:tr>
      <w:tr w:rsidR="0099764C" w:rsidRPr="0099764C" w:rsidTr="0099764C">
        <w:trPr>
          <w:trHeight w:val="481"/>
          <w:jc w:val="center"/>
        </w:trPr>
        <w:tc>
          <w:tcPr>
            <w:tcW w:w="534" w:type="dxa"/>
            <w:vAlign w:val="center"/>
          </w:tcPr>
          <w:p w:rsidR="0099764C" w:rsidRPr="0099764C" w:rsidRDefault="0099764C" w:rsidP="0099764C">
            <w:pPr>
              <w:overflowPunct/>
              <w:autoSpaceDE/>
              <w:autoSpaceDN/>
              <w:adjustRightInd/>
              <w:ind w:left="-142" w:right="-108"/>
              <w:jc w:val="center"/>
              <w:textAlignment w:val="auto"/>
              <w:rPr>
                <w:sz w:val="22"/>
                <w:szCs w:val="22"/>
              </w:rPr>
            </w:pPr>
            <w:r w:rsidRPr="0099764C">
              <w:rPr>
                <w:sz w:val="22"/>
                <w:szCs w:val="22"/>
              </w:rPr>
              <w:t>1.</w:t>
            </w:r>
          </w:p>
        </w:tc>
        <w:tc>
          <w:tcPr>
            <w:tcW w:w="2693" w:type="dxa"/>
          </w:tcPr>
          <w:p w:rsidR="0099764C" w:rsidRPr="0099764C" w:rsidRDefault="0099764C" w:rsidP="0099764C">
            <w:pPr>
              <w:widowControl w:val="0"/>
              <w:tabs>
                <w:tab w:val="left" w:pos="583"/>
              </w:tabs>
              <w:suppressAutoHyphens/>
              <w:overflowPunct/>
              <w:ind w:right="6"/>
              <w:contextualSpacing/>
              <w:textAlignment w:val="auto"/>
              <w:rPr>
                <w:color w:val="000000"/>
                <w:sz w:val="22"/>
                <w:szCs w:val="22"/>
              </w:rPr>
            </w:pPr>
            <w:r w:rsidRPr="0099764C">
              <w:rPr>
                <w:sz w:val="22"/>
                <w:szCs w:val="22"/>
              </w:rPr>
              <w:t>Организация молодежных культурно-досуговых, гражданско-патриотических мероприятий, а также по пропаганде здорового образа жизни и профилактике асоциального поведения</w:t>
            </w:r>
          </w:p>
        </w:tc>
        <w:tc>
          <w:tcPr>
            <w:tcW w:w="5812" w:type="dxa"/>
            <w:vAlign w:val="center"/>
          </w:tcPr>
          <w:p w:rsidR="0099764C" w:rsidRPr="0099764C" w:rsidRDefault="0099764C" w:rsidP="0099764C">
            <w:pPr>
              <w:suppressAutoHyphens/>
              <w:overflowPunct/>
              <w:autoSpaceDE/>
              <w:autoSpaceDN/>
              <w:adjustRightInd/>
              <w:ind w:right="-108"/>
              <w:textAlignment w:val="auto"/>
              <w:rPr>
                <w:sz w:val="22"/>
                <w:szCs w:val="22"/>
                <w:u w:val="single"/>
              </w:rPr>
            </w:pPr>
            <w:r w:rsidRPr="0099764C">
              <w:rPr>
                <w:sz w:val="22"/>
                <w:szCs w:val="22"/>
              </w:rPr>
              <w:t>Расчет затрат на мероприятие (бюджет Златоустовского городского округа):</w:t>
            </w:r>
          </w:p>
          <w:p w:rsidR="0099764C" w:rsidRPr="0099764C" w:rsidRDefault="0099764C" w:rsidP="0099764C">
            <w:pPr>
              <w:suppressAutoHyphens/>
              <w:overflowPunct/>
              <w:autoSpaceDE/>
              <w:autoSpaceDN/>
              <w:adjustRightInd/>
              <w:ind w:right="-108"/>
              <w:textAlignment w:val="auto"/>
              <w:rPr>
                <w:sz w:val="22"/>
                <w:szCs w:val="22"/>
              </w:rPr>
            </w:pPr>
            <w:r w:rsidRPr="0099764C">
              <w:rPr>
                <w:sz w:val="22"/>
                <w:szCs w:val="22"/>
              </w:rPr>
              <w:t>396,0-услуги по организации и проведению мероприятий;</w:t>
            </w:r>
          </w:p>
          <w:p w:rsidR="0099764C" w:rsidRPr="0099764C" w:rsidRDefault="0099764C" w:rsidP="0099764C">
            <w:pPr>
              <w:suppressAutoHyphens/>
              <w:overflowPunct/>
              <w:autoSpaceDE/>
              <w:autoSpaceDN/>
              <w:adjustRightInd/>
              <w:ind w:right="-108"/>
              <w:textAlignment w:val="auto"/>
              <w:rPr>
                <w:sz w:val="22"/>
                <w:szCs w:val="22"/>
              </w:rPr>
            </w:pPr>
            <w:r w:rsidRPr="0099764C">
              <w:rPr>
                <w:sz w:val="22"/>
                <w:szCs w:val="22"/>
              </w:rPr>
              <w:t>425,0-оплата призов для проведения мероприятий;</w:t>
            </w:r>
          </w:p>
          <w:p w:rsidR="0099764C" w:rsidRPr="0099764C" w:rsidRDefault="0099764C" w:rsidP="0099764C">
            <w:pPr>
              <w:suppressAutoHyphens/>
              <w:overflowPunct/>
              <w:autoSpaceDE/>
              <w:autoSpaceDN/>
              <w:adjustRightInd/>
              <w:ind w:right="-108"/>
              <w:textAlignment w:val="auto"/>
              <w:rPr>
                <w:sz w:val="22"/>
                <w:szCs w:val="22"/>
              </w:rPr>
            </w:pPr>
            <w:r w:rsidRPr="0099764C">
              <w:rPr>
                <w:sz w:val="22"/>
                <w:szCs w:val="22"/>
              </w:rPr>
              <w:t>25,0-транспортные услуги</w:t>
            </w:r>
          </w:p>
          <w:p w:rsidR="0099764C" w:rsidRPr="0099764C" w:rsidRDefault="0099764C" w:rsidP="0099764C">
            <w:pPr>
              <w:suppressAutoHyphens/>
              <w:overflowPunct/>
              <w:autoSpaceDE/>
              <w:autoSpaceDN/>
              <w:adjustRightInd/>
              <w:ind w:right="-108"/>
              <w:textAlignment w:val="auto"/>
              <w:rPr>
                <w:sz w:val="22"/>
                <w:szCs w:val="22"/>
              </w:rPr>
            </w:pPr>
          </w:p>
          <w:p w:rsidR="0099764C" w:rsidRPr="0099764C" w:rsidRDefault="0099764C" w:rsidP="0099764C">
            <w:pPr>
              <w:suppressAutoHyphens/>
              <w:overflowPunct/>
              <w:autoSpaceDE/>
              <w:autoSpaceDN/>
              <w:adjustRightInd/>
              <w:ind w:right="-108"/>
              <w:textAlignment w:val="auto"/>
              <w:rPr>
                <w:sz w:val="22"/>
                <w:szCs w:val="22"/>
              </w:rPr>
            </w:pPr>
            <w:r w:rsidRPr="0099764C">
              <w:rPr>
                <w:sz w:val="22"/>
                <w:szCs w:val="22"/>
              </w:rPr>
              <w:t>Итого расходов: 846,0</w:t>
            </w:r>
          </w:p>
          <w:p w:rsidR="0099764C" w:rsidRPr="0099764C" w:rsidRDefault="0099764C" w:rsidP="0099764C">
            <w:pPr>
              <w:suppressAutoHyphens/>
              <w:overflowPunct/>
              <w:autoSpaceDE/>
              <w:autoSpaceDN/>
              <w:adjustRightInd/>
              <w:textAlignment w:val="auto"/>
              <w:rPr>
                <w:sz w:val="22"/>
                <w:szCs w:val="22"/>
              </w:rPr>
            </w:pPr>
          </w:p>
          <w:p w:rsidR="0099764C" w:rsidRPr="0099764C" w:rsidRDefault="0099764C" w:rsidP="0099764C">
            <w:pPr>
              <w:suppressAutoHyphens/>
              <w:overflowPunct/>
              <w:autoSpaceDE/>
              <w:autoSpaceDN/>
              <w:adjustRightInd/>
              <w:textAlignment w:val="auto"/>
              <w:rPr>
                <w:sz w:val="22"/>
                <w:szCs w:val="22"/>
              </w:rPr>
            </w:pPr>
            <w:r w:rsidRPr="0099764C">
              <w:rPr>
                <w:sz w:val="22"/>
                <w:szCs w:val="22"/>
              </w:rPr>
              <w:t>Всего расходов за 2014 - 2016 годы - 2538,0</w:t>
            </w:r>
          </w:p>
        </w:tc>
      </w:tr>
      <w:tr w:rsidR="0099764C" w:rsidRPr="0099764C" w:rsidTr="0099764C">
        <w:trPr>
          <w:jc w:val="center"/>
        </w:trPr>
        <w:tc>
          <w:tcPr>
            <w:tcW w:w="534" w:type="dxa"/>
            <w:vAlign w:val="center"/>
          </w:tcPr>
          <w:p w:rsidR="0099764C" w:rsidRPr="0099764C" w:rsidRDefault="0099764C" w:rsidP="0099764C">
            <w:pPr>
              <w:overflowPunct/>
              <w:autoSpaceDE/>
              <w:autoSpaceDN/>
              <w:adjustRightInd/>
              <w:jc w:val="center"/>
              <w:textAlignment w:val="auto"/>
              <w:rPr>
                <w:sz w:val="22"/>
                <w:szCs w:val="22"/>
              </w:rPr>
            </w:pPr>
            <w:r w:rsidRPr="0099764C">
              <w:rPr>
                <w:sz w:val="22"/>
                <w:szCs w:val="22"/>
              </w:rPr>
              <w:t>2.</w:t>
            </w:r>
          </w:p>
        </w:tc>
        <w:tc>
          <w:tcPr>
            <w:tcW w:w="2693" w:type="dxa"/>
            <w:vAlign w:val="center"/>
          </w:tcPr>
          <w:p w:rsidR="0099764C" w:rsidRPr="0099764C" w:rsidRDefault="0099764C" w:rsidP="0099764C">
            <w:pPr>
              <w:suppressAutoHyphens/>
              <w:overflowPunct/>
              <w:autoSpaceDE/>
              <w:autoSpaceDN/>
              <w:adjustRightInd/>
              <w:textAlignment w:val="auto"/>
              <w:rPr>
                <w:sz w:val="22"/>
                <w:szCs w:val="22"/>
              </w:rPr>
            </w:pPr>
            <w:r w:rsidRPr="0099764C">
              <w:rPr>
                <w:sz w:val="22"/>
                <w:szCs w:val="22"/>
              </w:rPr>
              <w:t>Организация временных рабочих мест для студентов и подростков округа</w:t>
            </w:r>
          </w:p>
        </w:tc>
        <w:tc>
          <w:tcPr>
            <w:tcW w:w="5812" w:type="dxa"/>
            <w:vAlign w:val="center"/>
          </w:tcPr>
          <w:p w:rsidR="0099764C" w:rsidRPr="0099764C" w:rsidRDefault="0099764C" w:rsidP="0099764C">
            <w:pPr>
              <w:suppressAutoHyphens/>
              <w:overflowPunct/>
              <w:autoSpaceDE/>
              <w:autoSpaceDN/>
              <w:adjustRightInd/>
              <w:ind w:right="-108"/>
              <w:textAlignment w:val="auto"/>
              <w:rPr>
                <w:sz w:val="22"/>
                <w:szCs w:val="22"/>
              </w:rPr>
            </w:pPr>
            <w:r w:rsidRPr="0099764C">
              <w:rPr>
                <w:sz w:val="22"/>
                <w:szCs w:val="22"/>
              </w:rPr>
              <w:t>Расчет затрат на мероприятие (бюджет Златоустовского городского округа):</w:t>
            </w:r>
          </w:p>
          <w:p w:rsidR="0099764C" w:rsidRPr="0099764C" w:rsidRDefault="0099764C" w:rsidP="0099764C">
            <w:pPr>
              <w:suppressAutoHyphens/>
              <w:overflowPunct/>
              <w:autoSpaceDE/>
              <w:autoSpaceDN/>
              <w:adjustRightInd/>
              <w:ind w:right="-108"/>
              <w:textAlignment w:val="auto"/>
              <w:rPr>
                <w:sz w:val="22"/>
                <w:szCs w:val="22"/>
              </w:rPr>
            </w:pPr>
            <w:r w:rsidRPr="0099764C">
              <w:rPr>
                <w:sz w:val="22"/>
                <w:szCs w:val="22"/>
              </w:rPr>
              <w:t>Подростковые трудовые отряды:</w:t>
            </w:r>
          </w:p>
          <w:p w:rsidR="0099764C" w:rsidRPr="0099764C" w:rsidRDefault="0099764C" w:rsidP="0099764C">
            <w:pPr>
              <w:suppressAutoHyphens/>
              <w:overflowPunct/>
              <w:autoSpaceDE/>
              <w:autoSpaceDN/>
              <w:adjustRightInd/>
              <w:ind w:right="-108"/>
              <w:textAlignment w:val="auto"/>
              <w:rPr>
                <w:sz w:val="22"/>
                <w:szCs w:val="22"/>
              </w:rPr>
            </w:pPr>
            <w:r w:rsidRPr="0099764C">
              <w:rPr>
                <w:sz w:val="22"/>
                <w:szCs w:val="22"/>
              </w:rPr>
              <w:t>Расходы на заработную плату - 4,4196 * 715 человек</w:t>
            </w:r>
          </w:p>
          <w:p w:rsidR="0099764C" w:rsidRPr="0099764C" w:rsidRDefault="0099764C" w:rsidP="0099764C">
            <w:pPr>
              <w:suppressAutoHyphens/>
              <w:overflowPunct/>
              <w:autoSpaceDE/>
              <w:autoSpaceDN/>
              <w:adjustRightInd/>
              <w:ind w:right="-108"/>
              <w:textAlignment w:val="auto"/>
              <w:rPr>
                <w:sz w:val="22"/>
                <w:szCs w:val="22"/>
              </w:rPr>
            </w:pPr>
          </w:p>
          <w:p w:rsidR="0099764C" w:rsidRPr="0099764C" w:rsidRDefault="0099764C" w:rsidP="0099764C">
            <w:pPr>
              <w:suppressAutoHyphens/>
              <w:overflowPunct/>
              <w:autoSpaceDE/>
              <w:autoSpaceDN/>
              <w:adjustRightInd/>
              <w:ind w:right="-108"/>
              <w:textAlignment w:val="auto"/>
              <w:rPr>
                <w:sz w:val="22"/>
                <w:szCs w:val="22"/>
              </w:rPr>
            </w:pPr>
            <w:r w:rsidRPr="0099764C">
              <w:rPr>
                <w:sz w:val="22"/>
                <w:szCs w:val="22"/>
              </w:rPr>
              <w:t xml:space="preserve">Студенческие трудовые отряды: </w:t>
            </w:r>
          </w:p>
          <w:p w:rsidR="0099764C" w:rsidRPr="0099764C" w:rsidRDefault="0099764C" w:rsidP="0099764C">
            <w:pPr>
              <w:suppressAutoHyphens/>
              <w:overflowPunct/>
              <w:autoSpaceDE/>
              <w:autoSpaceDN/>
              <w:adjustRightInd/>
              <w:ind w:right="-108"/>
              <w:textAlignment w:val="auto"/>
              <w:rPr>
                <w:sz w:val="22"/>
                <w:szCs w:val="22"/>
              </w:rPr>
            </w:pPr>
            <w:r w:rsidRPr="0099764C">
              <w:rPr>
                <w:sz w:val="22"/>
                <w:szCs w:val="22"/>
              </w:rPr>
              <w:t>Расходы на заработную плату - 12272,7273 * 220 человек</w:t>
            </w:r>
          </w:p>
          <w:p w:rsidR="0099764C" w:rsidRPr="0099764C" w:rsidRDefault="0099764C" w:rsidP="0099764C">
            <w:pPr>
              <w:suppressAutoHyphens/>
              <w:overflowPunct/>
              <w:autoSpaceDE/>
              <w:autoSpaceDN/>
              <w:adjustRightInd/>
              <w:ind w:right="-108"/>
              <w:textAlignment w:val="auto"/>
              <w:rPr>
                <w:sz w:val="22"/>
                <w:szCs w:val="22"/>
              </w:rPr>
            </w:pPr>
          </w:p>
          <w:p w:rsidR="0099764C" w:rsidRPr="0099764C" w:rsidRDefault="0099764C" w:rsidP="0099764C">
            <w:pPr>
              <w:suppressAutoHyphens/>
              <w:overflowPunct/>
              <w:autoSpaceDE/>
              <w:autoSpaceDN/>
              <w:adjustRightInd/>
              <w:ind w:right="-108"/>
              <w:textAlignment w:val="auto"/>
              <w:rPr>
                <w:color w:val="000000"/>
                <w:sz w:val="22"/>
                <w:szCs w:val="22"/>
              </w:rPr>
            </w:pPr>
            <w:r w:rsidRPr="0099764C">
              <w:rPr>
                <w:sz w:val="22"/>
                <w:szCs w:val="22"/>
              </w:rPr>
              <w:t xml:space="preserve">Всего расходов за 2014- 2016 годы – </w:t>
            </w:r>
            <w:r w:rsidRPr="0099764C">
              <w:rPr>
                <w:color w:val="000000"/>
                <w:sz w:val="22"/>
                <w:szCs w:val="22"/>
              </w:rPr>
              <w:t>17 580,0</w:t>
            </w:r>
          </w:p>
        </w:tc>
      </w:tr>
    </w:tbl>
    <w:p w:rsidR="0099764C" w:rsidRPr="0099764C" w:rsidRDefault="0099764C" w:rsidP="0099764C">
      <w:pPr>
        <w:overflowPunct/>
        <w:autoSpaceDE/>
        <w:autoSpaceDN/>
        <w:adjustRightInd/>
        <w:ind w:right="6" w:firstLine="567"/>
        <w:jc w:val="center"/>
        <w:textAlignment w:val="auto"/>
        <w:rPr>
          <w:color w:val="000000"/>
          <w:spacing w:val="1"/>
          <w:sz w:val="24"/>
          <w:szCs w:val="24"/>
        </w:rPr>
      </w:pPr>
    </w:p>
    <w:p w:rsidR="0099764C" w:rsidRPr="0099764C" w:rsidRDefault="0099764C" w:rsidP="0099764C">
      <w:pPr>
        <w:overflowPunct/>
        <w:autoSpaceDE/>
        <w:autoSpaceDN/>
        <w:adjustRightInd/>
        <w:ind w:right="6"/>
        <w:jc w:val="center"/>
        <w:textAlignment w:val="auto"/>
        <w:rPr>
          <w:color w:val="000000"/>
          <w:spacing w:val="1"/>
          <w:sz w:val="24"/>
          <w:szCs w:val="24"/>
        </w:rPr>
      </w:pPr>
      <w:r w:rsidRPr="0099764C">
        <w:rPr>
          <w:color w:val="000000"/>
          <w:spacing w:val="1"/>
          <w:sz w:val="24"/>
          <w:szCs w:val="24"/>
        </w:rPr>
        <w:t xml:space="preserve">Раздел </w:t>
      </w:r>
      <w:r w:rsidRPr="0099764C">
        <w:rPr>
          <w:color w:val="000000"/>
          <w:spacing w:val="1"/>
          <w:sz w:val="24"/>
          <w:szCs w:val="24"/>
          <w:lang w:val="en-US"/>
        </w:rPr>
        <w:t>VI</w:t>
      </w:r>
      <w:r w:rsidRPr="0099764C">
        <w:rPr>
          <w:color w:val="000000"/>
          <w:spacing w:val="1"/>
          <w:sz w:val="24"/>
          <w:szCs w:val="24"/>
        </w:rPr>
        <w:t xml:space="preserve">. Анализ рисков реализации подпрограммы </w:t>
      </w:r>
    </w:p>
    <w:p w:rsidR="0099764C" w:rsidRPr="0099764C" w:rsidRDefault="0099764C" w:rsidP="0099764C">
      <w:pPr>
        <w:overflowPunct/>
        <w:autoSpaceDE/>
        <w:autoSpaceDN/>
        <w:adjustRightInd/>
        <w:ind w:right="6" w:firstLine="709"/>
        <w:jc w:val="center"/>
        <w:textAlignment w:val="auto"/>
        <w:rPr>
          <w:color w:val="000000"/>
          <w:spacing w:val="1"/>
          <w:sz w:val="24"/>
          <w:szCs w:val="24"/>
        </w:rPr>
      </w:pPr>
      <w:r w:rsidRPr="0099764C">
        <w:rPr>
          <w:color w:val="000000"/>
          <w:spacing w:val="1"/>
          <w:sz w:val="24"/>
          <w:szCs w:val="24"/>
        </w:rPr>
        <w:t>и описание мер управления рисками реализации подпрограммы</w:t>
      </w:r>
    </w:p>
    <w:p w:rsidR="0099764C" w:rsidRPr="0099764C" w:rsidRDefault="0099764C" w:rsidP="0099764C">
      <w:pPr>
        <w:overflowPunct/>
        <w:autoSpaceDE/>
        <w:autoSpaceDN/>
        <w:adjustRightInd/>
        <w:ind w:right="6" w:firstLine="709"/>
        <w:jc w:val="center"/>
        <w:textAlignment w:val="auto"/>
        <w:rPr>
          <w:color w:val="000000"/>
          <w:spacing w:val="1"/>
          <w:sz w:val="24"/>
          <w:szCs w:val="24"/>
        </w:rPr>
      </w:pPr>
    </w:p>
    <w:p w:rsidR="0099764C" w:rsidRPr="0099764C" w:rsidRDefault="0099764C" w:rsidP="0099764C">
      <w:pPr>
        <w:suppressAutoHyphens/>
        <w:overflowPunct/>
        <w:autoSpaceDE/>
        <w:autoSpaceDN/>
        <w:adjustRightInd/>
        <w:ind w:firstLine="709"/>
        <w:jc w:val="both"/>
        <w:textAlignment w:val="auto"/>
        <w:rPr>
          <w:sz w:val="24"/>
          <w:szCs w:val="24"/>
        </w:rPr>
      </w:pPr>
      <w:r w:rsidRPr="0099764C">
        <w:rPr>
          <w:sz w:val="24"/>
          <w:szCs w:val="24"/>
        </w:rPr>
        <w:t>Наиболее серьезные риски при реализации подпрограммы – это  финансовый и административный риски.</w:t>
      </w:r>
    </w:p>
    <w:p w:rsidR="0099764C" w:rsidRPr="0099764C" w:rsidRDefault="0099764C" w:rsidP="0099764C">
      <w:pPr>
        <w:suppressAutoHyphens/>
        <w:overflowPunct/>
        <w:autoSpaceDE/>
        <w:autoSpaceDN/>
        <w:adjustRightInd/>
        <w:ind w:firstLine="709"/>
        <w:jc w:val="both"/>
        <w:textAlignment w:val="auto"/>
        <w:rPr>
          <w:sz w:val="24"/>
          <w:szCs w:val="24"/>
        </w:rPr>
      </w:pPr>
      <w:r w:rsidRPr="0099764C">
        <w:rPr>
          <w:sz w:val="24"/>
          <w:szCs w:val="24"/>
        </w:rPr>
        <w:t>Финансовый риск реализации подпрограммы представляет собой невыполнение в полном объеме принятых по подпрограмме финансовых обязательств.</w:t>
      </w:r>
    </w:p>
    <w:p w:rsidR="0099764C" w:rsidRPr="0099764C" w:rsidRDefault="0099764C" w:rsidP="0099764C">
      <w:pPr>
        <w:suppressAutoHyphens/>
        <w:overflowPunct/>
        <w:autoSpaceDE/>
        <w:autoSpaceDN/>
        <w:adjustRightInd/>
        <w:ind w:firstLine="709"/>
        <w:jc w:val="both"/>
        <w:textAlignment w:val="auto"/>
        <w:rPr>
          <w:sz w:val="24"/>
          <w:szCs w:val="24"/>
        </w:rPr>
      </w:pPr>
      <w:r w:rsidRPr="0099764C">
        <w:rPr>
          <w:sz w:val="24"/>
          <w:szCs w:val="24"/>
        </w:rPr>
        <w:t>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 Минимизация рисков недофинансирования мероприятий подпрограммы из бюджета Златоустовского городского округа осуществляется путем формирования механизмов инвестиционной привлекательности инновационных проектов в сфере культуры, развития государственного и социального партнерства.</w:t>
      </w:r>
    </w:p>
    <w:p w:rsidR="0099764C" w:rsidRPr="0099764C" w:rsidRDefault="0099764C" w:rsidP="0099764C">
      <w:pPr>
        <w:suppressAutoHyphens/>
        <w:overflowPunct/>
        <w:autoSpaceDE/>
        <w:autoSpaceDN/>
        <w:adjustRightInd/>
        <w:ind w:firstLine="709"/>
        <w:jc w:val="both"/>
        <w:textAlignment w:val="auto"/>
        <w:rPr>
          <w:sz w:val="24"/>
          <w:szCs w:val="24"/>
        </w:rPr>
      </w:pPr>
      <w:r w:rsidRPr="0099764C">
        <w:rPr>
          <w:sz w:val="24"/>
          <w:szCs w:val="24"/>
        </w:rPr>
        <w:t>Административный риск связан с неэффективным управлением подпрограммы, которое может привести к невыполнению целей и задач муниципальной программы.</w:t>
      </w:r>
    </w:p>
    <w:p w:rsidR="0099764C" w:rsidRPr="0099764C" w:rsidRDefault="0099764C" w:rsidP="0099764C">
      <w:pPr>
        <w:suppressAutoHyphens/>
        <w:overflowPunct/>
        <w:autoSpaceDE/>
        <w:autoSpaceDN/>
        <w:adjustRightInd/>
        <w:ind w:firstLine="708"/>
        <w:jc w:val="both"/>
        <w:textAlignment w:val="auto"/>
        <w:rPr>
          <w:sz w:val="24"/>
          <w:szCs w:val="24"/>
        </w:rPr>
      </w:pPr>
      <w:r w:rsidRPr="0099764C">
        <w:rPr>
          <w:sz w:val="24"/>
          <w:szCs w:val="24"/>
        </w:rPr>
        <w:t>Способами ограничения административного риска являются:</w:t>
      </w:r>
    </w:p>
    <w:p w:rsidR="0099764C" w:rsidRPr="0099764C" w:rsidRDefault="0099764C" w:rsidP="0099764C">
      <w:pPr>
        <w:suppressAutoHyphens/>
        <w:overflowPunct/>
        <w:autoSpaceDE/>
        <w:autoSpaceDN/>
        <w:adjustRightInd/>
        <w:jc w:val="both"/>
        <w:textAlignment w:val="auto"/>
        <w:rPr>
          <w:sz w:val="24"/>
          <w:szCs w:val="24"/>
        </w:rPr>
      </w:pPr>
      <w:r w:rsidRPr="0099764C">
        <w:rPr>
          <w:sz w:val="24"/>
          <w:szCs w:val="24"/>
        </w:rPr>
        <w:tab/>
        <w:t xml:space="preserve">- </w:t>
      </w:r>
      <w:proofErr w:type="gramStart"/>
      <w:r w:rsidRPr="0099764C">
        <w:rPr>
          <w:sz w:val="24"/>
          <w:szCs w:val="24"/>
        </w:rPr>
        <w:t>контроль за</w:t>
      </w:r>
      <w:proofErr w:type="gramEnd"/>
      <w:r w:rsidRPr="0099764C">
        <w:rPr>
          <w:sz w:val="24"/>
          <w:szCs w:val="24"/>
        </w:rPr>
        <w:t xml:space="preserve"> ходом выполнения программных мероприятий и совершенствование механизма текущего управления реализацией подпрограммы; </w:t>
      </w:r>
    </w:p>
    <w:p w:rsidR="0099764C" w:rsidRPr="0099764C" w:rsidRDefault="0099764C" w:rsidP="0099764C">
      <w:pPr>
        <w:suppressAutoHyphens/>
        <w:overflowPunct/>
        <w:autoSpaceDE/>
        <w:autoSpaceDN/>
        <w:adjustRightInd/>
        <w:ind w:firstLine="708"/>
        <w:jc w:val="both"/>
        <w:textAlignment w:val="auto"/>
        <w:rPr>
          <w:sz w:val="24"/>
          <w:szCs w:val="24"/>
        </w:rPr>
      </w:pPr>
      <w:r w:rsidRPr="0099764C">
        <w:rPr>
          <w:sz w:val="24"/>
          <w:szCs w:val="24"/>
        </w:rPr>
        <w:lastRenderedPageBreak/>
        <w:t>- формирование ежегодных планов реализации подпрограммы;</w:t>
      </w:r>
    </w:p>
    <w:p w:rsidR="0099764C" w:rsidRPr="0099764C" w:rsidRDefault="0099764C" w:rsidP="0099764C">
      <w:pPr>
        <w:suppressAutoHyphens/>
        <w:overflowPunct/>
        <w:autoSpaceDE/>
        <w:autoSpaceDN/>
        <w:adjustRightInd/>
        <w:ind w:firstLine="708"/>
        <w:jc w:val="both"/>
        <w:textAlignment w:val="auto"/>
        <w:rPr>
          <w:sz w:val="24"/>
          <w:szCs w:val="24"/>
        </w:rPr>
      </w:pPr>
      <w:r w:rsidRPr="0099764C">
        <w:rPr>
          <w:sz w:val="24"/>
          <w:szCs w:val="24"/>
        </w:rPr>
        <w:t>- постоянный мониторинг выполнения показателей (индикаторов) подпрограммы.</w:t>
      </w:r>
    </w:p>
    <w:p w:rsidR="00F94051" w:rsidRDefault="0099764C" w:rsidP="0099764C">
      <w:pPr>
        <w:suppressAutoHyphens/>
        <w:overflowPunct/>
        <w:autoSpaceDE/>
        <w:autoSpaceDN/>
        <w:adjustRightInd/>
        <w:jc w:val="both"/>
        <w:textAlignment w:val="auto"/>
        <w:rPr>
          <w:sz w:val="24"/>
          <w:szCs w:val="24"/>
        </w:rPr>
      </w:pPr>
      <w:r w:rsidRPr="0099764C">
        <w:rPr>
          <w:sz w:val="24"/>
          <w:szCs w:val="24"/>
        </w:rPr>
        <w:tab/>
        <w:t xml:space="preserve">Принятие мер по управлению рисками осуществляется ответственным </w:t>
      </w:r>
      <w:r w:rsidR="00F94051">
        <w:rPr>
          <w:sz w:val="24"/>
          <w:szCs w:val="24"/>
        </w:rPr>
        <w:t xml:space="preserve">    </w:t>
      </w:r>
      <w:r w:rsidRPr="0099764C">
        <w:rPr>
          <w:sz w:val="24"/>
          <w:szCs w:val="24"/>
        </w:rPr>
        <w:t>исполнителем-координатором подпрограммы на основе мониторинга подпрограммы и оценки её эффективности и результативности.</w:t>
      </w:r>
    </w:p>
    <w:p w:rsidR="00F94051" w:rsidRDefault="00F94051">
      <w:pPr>
        <w:overflowPunct/>
        <w:autoSpaceDE/>
        <w:autoSpaceDN/>
        <w:adjustRightInd/>
        <w:textAlignment w:val="auto"/>
        <w:rPr>
          <w:sz w:val="24"/>
          <w:szCs w:val="24"/>
        </w:rPr>
      </w:pPr>
      <w:r>
        <w:rPr>
          <w:sz w:val="24"/>
          <w:szCs w:val="24"/>
        </w:rPr>
        <w:br w:type="page"/>
      </w:r>
    </w:p>
    <w:p w:rsidR="00F94051" w:rsidRPr="00583025" w:rsidRDefault="00F94051" w:rsidP="00F94051">
      <w:pPr>
        <w:ind w:left="3540" w:right="6"/>
        <w:jc w:val="center"/>
        <w:rPr>
          <w:sz w:val="28"/>
          <w:szCs w:val="28"/>
        </w:rPr>
      </w:pPr>
      <w:r w:rsidRPr="00583025">
        <w:rPr>
          <w:sz w:val="28"/>
          <w:szCs w:val="28"/>
        </w:rPr>
        <w:lastRenderedPageBreak/>
        <w:t>ПРИЛОЖЕНИЕ 3</w:t>
      </w:r>
    </w:p>
    <w:p w:rsidR="00F94051" w:rsidRPr="00583025" w:rsidRDefault="00F94051" w:rsidP="00F94051">
      <w:pPr>
        <w:ind w:left="3540" w:right="6"/>
        <w:jc w:val="center"/>
        <w:rPr>
          <w:sz w:val="28"/>
          <w:szCs w:val="28"/>
        </w:rPr>
      </w:pPr>
      <w:r w:rsidRPr="00583025">
        <w:rPr>
          <w:sz w:val="28"/>
          <w:szCs w:val="28"/>
        </w:rPr>
        <w:t>к муниципальной программе</w:t>
      </w:r>
    </w:p>
    <w:p w:rsidR="00F94051" w:rsidRPr="00583025" w:rsidRDefault="00F94051" w:rsidP="00F94051">
      <w:pPr>
        <w:ind w:left="3540" w:right="6"/>
        <w:jc w:val="center"/>
        <w:rPr>
          <w:sz w:val="28"/>
          <w:szCs w:val="28"/>
        </w:rPr>
      </w:pPr>
      <w:r w:rsidRPr="00583025">
        <w:rPr>
          <w:sz w:val="28"/>
          <w:szCs w:val="28"/>
        </w:rPr>
        <w:t>Златоустовского городского округа</w:t>
      </w:r>
    </w:p>
    <w:p w:rsidR="00F94051" w:rsidRPr="00583025" w:rsidRDefault="00F94051" w:rsidP="00F94051">
      <w:pPr>
        <w:ind w:left="3540" w:right="6"/>
        <w:jc w:val="center"/>
        <w:rPr>
          <w:sz w:val="28"/>
          <w:szCs w:val="28"/>
        </w:rPr>
      </w:pPr>
      <w:r w:rsidRPr="00583025">
        <w:rPr>
          <w:sz w:val="28"/>
          <w:szCs w:val="28"/>
        </w:rPr>
        <w:t>«Развитие культуры и повышение эффективности</w:t>
      </w:r>
    </w:p>
    <w:p w:rsidR="00F94051" w:rsidRPr="00583025" w:rsidRDefault="00F94051" w:rsidP="00F94051">
      <w:pPr>
        <w:ind w:left="3540" w:right="6"/>
        <w:jc w:val="center"/>
        <w:rPr>
          <w:sz w:val="28"/>
          <w:szCs w:val="28"/>
        </w:rPr>
      </w:pPr>
      <w:r w:rsidRPr="00583025">
        <w:rPr>
          <w:sz w:val="28"/>
          <w:szCs w:val="28"/>
        </w:rPr>
        <w:t>реализации молодежной политики</w:t>
      </w:r>
    </w:p>
    <w:p w:rsidR="00F94051" w:rsidRPr="00583025" w:rsidRDefault="00F94051" w:rsidP="00F94051">
      <w:pPr>
        <w:ind w:left="3540" w:right="6"/>
        <w:jc w:val="center"/>
        <w:rPr>
          <w:sz w:val="28"/>
          <w:szCs w:val="28"/>
        </w:rPr>
      </w:pPr>
      <w:r w:rsidRPr="00583025">
        <w:rPr>
          <w:sz w:val="28"/>
          <w:szCs w:val="28"/>
        </w:rPr>
        <w:t>в Златоустовском городском округе»</w:t>
      </w:r>
    </w:p>
    <w:p w:rsidR="00F94051" w:rsidRPr="00480B4E" w:rsidRDefault="00F94051" w:rsidP="00F94051">
      <w:pPr>
        <w:ind w:right="6"/>
        <w:jc w:val="right"/>
      </w:pPr>
    </w:p>
    <w:p w:rsidR="00F94051" w:rsidRPr="00480B4E" w:rsidRDefault="00F94051" w:rsidP="00F94051">
      <w:pPr>
        <w:ind w:right="6"/>
        <w:jc w:val="center"/>
      </w:pPr>
    </w:p>
    <w:p w:rsidR="00F94051" w:rsidRPr="00480B4E" w:rsidRDefault="00F94051" w:rsidP="00F94051">
      <w:pPr>
        <w:ind w:right="6"/>
        <w:jc w:val="center"/>
      </w:pPr>
    </w:p>
    <w:p w:rsidR="00F94051" w:rsidRPr="00480B4E" w:rsidRDefault="00F94051" w:rsidP="00F94051">
      <w:pPr>
        <w:ind w:right="6"/>
        <w:jc w:val="center"/>
      </w:pPr>
    </w:p>
    <w:p w:rsidR="00F94051" w:rsidRPr="00480B4E" w:rsidRDefault="00F94051" w:rsidP="00F94051">
      <w:pPr>
        <w:ind w:right="6"/>
        <w:jc w:val="center"/>
      </w:pPr>
    </w:p>
    <w:p w:rsidR="00F94051" w:rsidRPr="00480B4E" w:rsidRDefault="00F94051" w:rsidP="00F94051">
      <w:pPr>
        <w:ind w:right="6"/>
        <w:jc w:val="center"/>
      </w:pPr>
    </w:p>
    <w:p w:rsidR="00F94051" w:rsidRPr="00480B4E" w:rsidRDefault="00F94051" w:rsidP="00F94051">
      <w:pPr>
        <w:ind w:right="6"/>
        <w:jc w:val="center"/>
      </w:pPr>
    </w:p>
    <w:p w:rsidR="00F94051" w:rsidRPr="00480B4E" w:rsidRDefault="00F94051" w:rsidP="00F94051">
      <w:pPr>
        <w:ind w:right="6"/>
        <w:jc w:val="center"/>
      </w:pPr>
    </w:p>
    <w:p w:rsidR="00F94051" w:rsidRPr="00480B4E" w:rsidRDefault="00F94051" w:rsidP="00F94051">
      <w:pPr>
        <w:ind w:right="6"/>
        <w:jc w:val="center"/>
      </w:pPr>
    </w:p>
    <w:p w:rsidR="00F94051" w:rsidRPr="00480B4E" w:rsidRDefault="00F94051" w:rsidP="00F94051">
      <w:pPr>
        <w:ind w:right="6"/>
        <w:jc w:val="center"/>
      </w:pPr>
    </w:p>
    <w:p w:rsidR="00F94051" w:rsidRPr="00480B4E" w:rsidRDefault="00F94051" w:rsidP="00F94051">
      <w:pPr>
        <w:ind w:right="6"/>
        <w:jc w:val="center"/>
      </w:pPr>
    </w:p>
    <w:p w:rsidR="00F94051" w:rsidRPr="00480B4E" w:rsidRDefault="00F94051" w:rsidP="00F94051">
      <w:pPr>
        <w:ind w:right="6"/>
        <w:jc w:val="center"/>
        <w:outlineLvl w:val="0"/>
        <w:rPr>
          <w:sz w:val="28"/>
          <w:szCs w:val="28"/>
        </w:rPr>
      </w:pPr>
      <w:r w:rsidRPr="00480B4E">
        <w:rPr>
          <w:sz w:val="28"/>
          <w:szCs w:val="28"/>
        </w:rPr>
        <w:t>ПОДПРОГРАММА</w:t>
      </w:r>
    </w:p>
    <w:p w:rsidR="00F94051" w:rsidRPr="00480B4E" w:rsidRDefault="00F94051" w:rsidP="00F94051">
      <w:pPr>
        <w:ind w:right="6"/>
        <w:jc w:val="center"/>
        <w:rPr>
          <w:sz w:val="28"/>
          <w:szCs w:val="28"/>
        </w:rPr>
      </w:pPr>
    </w:p>
    <w:p w:rsidR="00F94051" w:rsidRPr="00480B4E" w:rsidRDefault="00F94051" w:rsidP="00F94051">
      <w:pPr>
        <w:ind w:right="6"/>
        <w:jc w:val="center"/>
        <w:rPr>
          <w:sz w:val="28"/>
          <w:szCs w:val="28"/>
        </w:rPr>
      </w:pPr>
      <w:r w:rsidRPr="00480B4E">
        <w:rPr>
          <w:sz w:val="28"/>
          <w:szCs w:val="28"/>
        </w:rPr>
        <w:t xml:space="preserve">«Культура и искусство </w:t>
      </w:r>
    </w:p>
    <w:p w:rsidR="00F94051" w:rsidRPr="00480B4E" w:rsidRDefault="00F94051" w:rsidP="00F94051">
      <w:pPr>
        <w:ind w:right="6"/>
        <w:jc w:val="center"/>
        <w:rPr>
          <w:sz w:val="28"/>
          <w:szCs w:val="28"/>
        </w:rPr>
      </w:pPr>
      <w:r w:rsidRPr="00480B4E">
        <w:rPr>
          <w:sz w:val="28"/>
          <w:szCs w:val="28"/>
        </w:rPr>
        <w:t>Златоустовского городского округа»</w:t>
      </w:r>
    </w:p>
    <w:p w:rsidR="00F94051" w:rsidRPr="00480B4E" w:rsidRDefault="00F94051" w:rsidP="00F94051">
      <w:pPr>
        <w:ind w:right="6"/>
        <w:jc w:val="center"/>
        <w:rPr>
          <w:sz w:val="36"/>
          <w:szCs w:val="36"/>
        </w:rPr>
      </w:pPr>
    </w:p>
    <w:p w:rsidR="00F94051" w:rsidRPr="00480B4E" w:rsidRDefault="00F94051" w:rsidP="00F94051">
      <w:pPr>
        <w:ind w:right="6"/>
        <w:jc w:val="center"/>
        <w:rPr>
          <w:bCs/>
          <w:spacing w:val="-2"/>
        </w:rPr>
      </w:pPr>
    </w:p>
    <w:p w:rsidR="00F94051" w:rsidRPr="00480B4E" w:rsidRDefault="00F94051" w:rsidP="00F94051">
      <w:pPr>
        <w:ind w:right="6"/>
        <w:jc w:val="center"/>
        <w:rPr>
          <w:bCs/>
          <w:spacing w:val="-2"/>
        </w:rPr>
      </w:pPr>
    </w:p>
    <w:p w:rsidR="00F94051" w:rsidRPr="00480B4E" w:rsidRDefault="00F94051" w:rsidP="00F94051">
      <w:pPr>
        <w:ind w:right="6"/>
        <w:jc w:val="center"/>
        <w:rPr>
          <w:bCs/>
          <w:spacing w:val="-2"/>
        </w:rPr>
      </w:pPr>
    </w:p>
    <w:p w:rsidR="00F94051" w:rsidRPr="00480B4E" w:rsidRDefault="00F94051" w:rsidP="00F94051">
      <w:pPr>
        <w:ind w:right="6"/>
        <w:jc w:val="center"/>
        <w:rPr>
          <w:bCs/>
          <w:spacing w:val="-2"/>
        </w:rPr>
      </w:pPr>
    </w:p>
    <w:p w:rsidR="00F94051" w:rsidRPr="00480B4E" w:rsidRDefault="00F94051" w:rsidP="00F94051">
      <w:pPr>
        <w:ind w:right="6"/>
        <w:jc w:val="center"/>
        <w:rPr>
          <w:bCs/>
          <w:spacing w:val="-2"/>
        </w:rPr>
      </w:pPr>
    </w:p>
    <w:p w:rsidR="00F94051" w:rsidRPr="00480B4E" w:rsidRDefault="00F94051" w:rsidP="00F94051">
      <w:pPr>
        <w:ind w:right="6"/>
        <w:jc w:val="center"/>
        <w:rPr>
          <w:bCs/>
          <w:spacing w:val="-2"/>
        </w:rPr>
      </w:pPr>
    </w:p>
    <w:p w:rsidR="00F94051" w:rsidRPr="00480B4E" w:rsidRDefault="00F94051" w:rsidP="00F94051">
      <w:pPr>
        <w:ind w:right="6"/>
        <w:jc w:val="center"/>
        <w:rPr>
          <w:bCs/>
          <w:spacing w:val="-2"/>
        </w:rPr>
      </w:pPr>
    </w:p>
    <w:p w:rsidR="00F94051" w:rsidRPr="00480B4E" w:rsidRDefault="00F94051" w:rsidP="00F94051">
      <w:pPr>
        <w:ind w:right="6"/>
        <w:jc w:val="center"/>
        <w:rPr>
          <w:bCs/>
          <w:spacing w:val="-2"/>
        </w:rPr>
      </w:pPr>
    </w:p>
    <w:p w:rsidR="00F94051" w:rsidRPr="00480B4E" w:rsidRDefault="00F94051" w:rsidP="00F94051">
      <w:pPr>
        <w:ind w:right="6"/>
        <w:jc w:val="center"/>
        <w:rPr>
          <w:bCs/>
          <w:spacing w:val="-2"/>
        </w:rPr>
      </w:pPr>
    </w:p>
    <w:p w:rsidR="00F94051" w:rsidRPr="00480B4E" w:rsidRDefault="00F94051" w:rsidP="00F94051">
      <w:pPr>
        <w:ind w:right="6"/>
        <w:jc w:val="center"/>
        <w:rPr>
          <w:bCs/>
          <w:spacing w:val="-2"/>
        </w:rPr>
      </w:pPr>
    </w:p>
    <w:p w:rsidR="00F94051" w:rsidRPr="00480B4E" w:rsidRDefault="00F94051" w:rsidP="00F94051">
      <w:pPr>
        <w:ind w:right="6"/>
        <w:jc w:val="center"/>
        <w:rPr>
          <w:bCs/>
          <w:spacing w:val="-2"/>
        </w:rPr>
      </w:pPr>
    </w:p>
    <w:p w:rsidR="00F94051" w:rsidRPr="00480B4E" w:rsidRDefault="00F94051" w:rsidP="00F94051">
      <w:pPr>
        <w:ind w:right="6"/>
        <w:jc w:val="center"/>
        <w:rPr>
          <w:bCs/>
          <w:spacing w:val="-2"/>
        </w:rPr>
      </w:pPr>
    </w:p>
    <w:p w:rsidR="00F94051" w:rsidRPr="00480B4E" w:rsidRDefault="00F94051" w:rsidP="00F94051">
      <w:pPr>
        <w:ind w:right="6"/>
        <w:jc w:val="center"/>
        <w:rPr>
          <w:bCs/>
          <w:spacing w:val="-2"/>
        </w:rPr>
      </w:pPr>
    </w:p>
    <w:p w:rsidR="00F94051" w:rsidRPr="00480B4E" w:rsidRDefault="00F94051" w:rsidP="00F94051">
      <w:pPr>
        <w:ind w:right="6"/>
        <w:jc w:val="center"/>
        <w:rPr>
          <w:bCs/>
          <w:spacing w:val="-2"/>
        </w:rPr>
      </w:pPr>
    </w:p>
    <w:p w:rsidR="00F94051" w:rsidRPr="00480B4E" w:rsidRDefault="00F94051" w:rsidP="00F94051">
      <w:pPr>
        <w:ind w:right="6"/>
        <w:jc w:val="center"/>
        <w:rPr>
          <w:bCs/>
          <w:spacing w:val="-2"/>
        </w:rPr>
      </w:pPr>
    </w:p>
    <w:p w:rsidR="00F94051" w:rsidRPr="00480B4E" w:rsidRDefault="00F94051" w:rsidP="00F94051">
      <w:pPr>
        <w:ind w:right="6"/>
        <w:jc w:val="center"/>
        <w:rPr>
          <w:bCs/>
          <w:spacing w:val="-2"/>
        </w:rPr>
      </w:pPr>
    </w:p>
    <w:p w:rsidR="00F94051" w:rsidRPr="00480B4E" w:rsidRDefault="00F94051" w:rsidP="00F94051">
      <w:pPr>
        <w:ind w:right="6"/>
        <w:jc w:val="center"/>
        <w:rPr>
          <w:bCs/>
          <w:spacing w:val="-2"/>
        </w:rPr>
      </w:pPr>
    </w:p>
    <w:p w:rsidR="00F94051" w:rsidRPr="00480B4E" w:rsidRDefault="00F94051" w:rsidP="00F94051">
      <w:pPr>
        <w:ind w:right="6"/>
        <w:jc w:val="center"/>
        <w:rPr>
          <w:bCs/>
          <w:spacing w:val="-2"/>
        </w:rPr>
      </w:pPr>
    </w:p>
    <w:p w:rsidR="00F94051" w:rsidRPr="00480B4E" w:rsidRDefault="00F94051" w:rsidP="00F94051">
      <w:pPr>
        <w:ind w:right="6"/>
        <w:jc w:val="center"/>
        <w:rPr>
          <w:bCs/>
          <w:spacing w:val="-2"/>
        </w:rPr>
      </w:pPr>
    </w:p>
    <w:p w:rsidR="00F94051" w:rsidRPr="00480B4E" w:rsidRDefault="00F94051" w:rsidP="00F94051">
      <w:pPr>
        <w:ind w:right="6"/>
        <w:jc w:val="center"/>
        <w:rPr>
          <w:bCs/>
          <w:spacing w:val="-2"/>
        </w:rPr>
      </w:pPr>
    </w:p>
    <w:p w:rsidR="00F94051" w:rsidRPr="00480B4E" w:rsidRDefault="00F94051" w:rsidP="00F94051">
      <w:pPr>
        <w:ind w:right="6"/>
        <w:jc w:val="center"/>
        <w:rPr>
          <w:bCs/>
          <w:spacing w:val="-2"/>
        </w:rPr>
      </w:pPr>
    </w:p>
    <w:p w:rsidR="00F94051" w:rsidRPr="00480B4E" w:rsidRDefault="00F94051" w:rsidP="00F94051">
      <w:pPr>
        <w:ind w:right="6"/>
        <w:jc w:val="center"/>
        <w:rPr>
          <w:bCs/>
          <w:spacing w:val="-2"/>
        </w:rPr>
      </w:pPr>
    </w:p>
    <w:p w:rsidR="00F94051" w:rsidRPr="00480B4E" w:rsidRDefault="00F94051" w:rsidP="00F94051">
      <w:pPr>
        <w:ind w:right="6"/>
        <w:jc w:val="center"/>
        <w:rPr>
          <w:bCs/>
          <w:spacing w:val="-2"/>
        </w:rPr>
      </w:pPr>
    </w:p>
    <w:p w:rsidR="00F94051" w:rsidRPr="00480B4E" w:rsidRDefault="00F94051" w:rsidP="00F94051">
      <w:pPr>
        <w:ind w:right="6"/>
        <w:jc w:val="center"/>
        <w:rPr>
          <w:bCs/>
          <w:spacing w:val="-2"/>
        </w:rPr>
      </w:pPr>
    </w:p>
    <w:p w:rsidR="00F94051" w:rsidRPr="00480B4E" w:rsidRDefault="00F94051" w:rsidP="00F94051">
      <w:pPr>
        <w:ind w:right="6"/>
        <w:jc w:val="center"/>
        <w:rPr>
          <w:bCs/>
          <w:spacing w:val="-2"/>
        </w:rPr>
      </w:pPr>
    </w:p>
    <w:p w:rsidR="00F94051" w:rsidRPr="00480B4E" w:rsidRDefault="00F94051" w:rsidP="00F94051">
      <w:pPr>
        <w:ind w:right="6"/>
        <w:jc w:val="center"/>
        <w:rPr>
          <w:bCs/>
          <w:spacing w:val="-2"/>
        </w:rPr>
      </w:pPr>
    </w:p>
    <w:p w:rsidR="00F94051" w:rsidRPr="00480B4E" w:rsidRDefault="00F94051" w:rsidP="00F94051">
      <w:pPr>
        <w:ind w:right="6"/>
        <w:jc w:val="center"/>
        <w:rPr>
          <w:bCs/>
          <w:spacing w:val="-2"/>
        </w:rPr>
      </w:pPr>
    </w:p>
    <w:p w:rsidR="00F94051" w:rsidRPr="00480B4E" w:rsidRDefault="00F94051" w:rsidP="00F94051">
      <w:pPr>
        <w:ind w:right="6"/>
        <w:jc w:val="center"/>
        <w:rPr>
          <w:bCs/>
          <w:spacing w:val="-2"/>
        </w:rPr>
      </w:pPr>
    </w:p>
    <w:p w:rsidR="00F94051" w:rsidRDefault="00F94051" w:rsidP="00F94051">
      <w:pPr>
        <w:ind w:right="6"/>
        <w:jc w:val="center"/>
      </w:pPr>
    </w:p>
    <w:p w:rsidR="00F94051" w:rsidRDefault="00F94051" w:rsidP="00F94051">
      <w:pPr>
        <w:ind w:right="6"/>
        <w:jc w:val="center"/>
      </w:pPr>
    </w:p>
    <w:p w:rsidR="00F94051" w:rsidRDefault="00F94051" w:rsidP="00F94051">
      <w:pPr>
        <w:ind w:right="6"/>
        <w:jc w:val="center"/>
      </w:pPr>
    </w:p>
    <w:p w:rsidR="00F94051" w:rsidRDefault="00F94051" w:rsidP="00F94051">
      <w:pPr>
        <w:ind w:right="6"/>
        <w:jc w:val="center"/>
      </w:pPr>
    </w:p>
    <w:p w:rsidR="00F94051" w:rsidRDefault="00F94051" w:rsidP="00F94051">
      <w:pPr>
        <w:ind w:right="6"/>
      </w:pPr>
    </w:p>
    <w:p w:rsidR="00F94051" w:rsidRPr="00F94051" w:rsidRDefault="00F94051" w:rsidP="00F94051">
      <w:pPr>
        <w:ind w:right="6"/>
        <w:jc w:val="center"/>
        <w:rPr>
          <w:bCs/>
          <w:spacing w:val="-2"/>
          <w:sz w:val="28"/>
          <w:szCs w:val="28"/>
        </w:rPr>
      </w:pPr>
      <w:r w:rsidRPr="00F94051">
        <w:rPr>
          <w:sz w:val="28"/>
          <w:szCs w:val="28"/>
        </w:rPr>
        <w:t>Златоустовский городской округ</w:t>
      </w:r>
      <w:r w:rsidRPr="00F94051">
        <w:rPr>
          <w:bCs/>
          <w:spacing w:val="-2"/>
          <w:sz w:val="28"/>
          <w:szCs w:val="28"/>
        </w:rPr>
        <w:t xml:space="preserve"> </w:t>
      </w:r>
    </w:p>
    <w:p w:rsidR="00F94051" w:rsidRPr="00F94051" w:rsidRDefault="00F94051" w:rsidP="00F94051">
      <w:pPr>
        <w:ind w:right="6"/>
        <w:jc w:val="center"/>
        <w:rPr>
          <w:bCs/>
          <w:spacing w:val="-2"/>
          <w:sz w:val="28"/>
          <w:szCs w:val="28"/>
        </w:rPr>
      </w:pPr>
      <w:r w:rsidRPr="00F94051">
        <w:rPr>
          <w:bCs/>
          <w:spacing w:val="-2"/>
          <w:sz w:val="28"/>
          <w:szCs w:val="28"/>
        </w:rPr>
        <w:t>201</w:t>
      </w:r>
      <w:r w:rsidR="0089219A">
        <w:rPr>
          <w:bCs/>
          <w:spacing w:val="-2"/>
          <w:sz w:val="28"/>
          <w:szCs w:val="28"/>
        </w:rPr>
        <w:t>4</w:t>
      </w:r>
      <w:bookmarkStart w:id="3" w:name="_GoBack"/>
      <w:bookmarkEnd w:id="3"/>
      <w:r w:rsidRPr="00F94051">
        <w:rPr>
          <w:bCs/>
          <w:spacing w:val="-2"/>
          <w:sz w:val="28"/>
          <w:szCs w:val="28"/>
        </w:rPr>
        <w:t xml:space="preserve"> г.</w:t>
      </w:r>
    </w:p>
    <w:p w:rsidR="00F94051" w:rsidRPr="00F94051" w:rsidRDefault="00F94051" w:rsidP="00F94051">
      <w:pPr>
        <w:suppressAutoHyphens/>
        <w:ind w:right="6"/>
        <w:jc w:val="center"/>
        <w:outlineLvl w:val="0"/>
        <w:rPr>
          <w:bCs/>
          <w:spacing w:val="-2"/>
          <w:sz w:val="24"/>
          <w:szCs w:val="24"/>
        </w:rPr>
      </w:pPr>
      <w:r w:rsidRPr="00F94051">
        <w:rPr>
          <w:bCs/>
          <w:spacing w:val="-2"/>
          <w:sz w:val="24"/>
          <w:szCs w:val="24"/>
        </w:rPr>
        <w:lastRenderedPageBreak/>
        <w:t xml:space="preserve">Содержание подпрограммы </w:t>
      </w:r>
    </w:p>
    <w:p w:rsidR="00F94051" w:rsidRPr="00F94051" w:rsidRDefault="00F94051" w:rsidP="00F94051">
      <w:pPr>
        <w:suppressAutoHyphens/>
        <w:ind w:right="6"/>
        <w:jc w:val="center"/>
        <w:rPr>
          <w:sz w:val="24"/>
          <w:szCs w:val="24"/>
        </w:rPr>
      </w:pPr>
      <w:r w:rsidRPr="00F94051">
        <w:rPr>
          <w:sz w:val="24"/>
          <w:szCs w:val="24"/>
        </w:rPr>
        <w:t>«Культура и искусство Златоустовского городского округа»</w:t>
      </w:r>
    </w:p>
    <w:p w:rsidR="00F94051" w:rsidRPr="00F94051" w:rsidRDefault="00F94051" w:rsidP="00F94051">
      <w:pPr>
        <w:suppressAutoHyphens/>
        <w:ind w:right="6"/>
        <w:jc w:val="center"/>
        <w:rPr>
          <w:sz w:val="24"/>
          <w:szCs w:val="24"/>
        </w:rPr>
      </w:pPr>
    </w:p>
    <w:p w:rsidR="00F94051" w:rsidRPr="00F94051" w:rsidRDefault="00F94051" w:rsidP="00F94051">
      <w:pPr>
        <w:suppressAutoHyphens/>
        <w:ind w:right="6"/>
        <w:jc w:val="both"/>
        <w:rPr>
          <w:color w:val="000000"/>
          <w:sz w:val="24"/>
          <w:szCs w:val="24"/>
        </w:rPr>
      </w:pPr>
      <w:r w:rsidRPr="00F94051">
        <w:rPr>
          <w:color w:val="000000"/>
          <w:sz w:val="24"/>
          <w:szCs w:val="24"/>
        </w:rPr>
        <w:t>Паспорт подпрограммы</w:t>
      </w:r>
    </w:p>
    <w:p w:rsidR="00F94051" w:rsidRPr="00F94051" w:rsidRDefault="00F94051" w:rsidP="00F94051">
      <w:pPr>
        <w:suppressAutoHyphens/>
        <w:ind w:right="6"/>
        <w:jc w:val="both"/>
        <w:rPr>
          <w:sz w:val="24"/>
          <w:szCs w:val="24"/>
        </w:rPr>
      </w:pPr>
    </w:p>
    <w:p w:rsidR="00F94051" w:rsidRPr="00F94051" w:rsidRDefault="00F94051" w:rsidP="00F94051">
      <w:pPr>
        <w:suppressAutoHyphens/>
        <w:ind w:right="6"/>
        <w:jc w:val="both"/>
        <w:rPr>
          <w:rFonts w:eastAsia="Calibri"/>
          <w:sz w:val="24"/>
          <w:szCs w:val="24"/>
        </w:rPr>
      </w:pPr>
      <w:r w:rsidRPr="00F94051">
        <w:rPr>
          <w:sz w:val="24"/>
          <w:szCs w:val="24"/>
        </w:rPr>
        <w:t>Раздел I. Х</w:t>
      </w:r>
      <w:r w:rsidRPr="00F94051">
        <w:rPr>
          <w:rFonts w:eastAsia="Calibri"/>
          <w:sz w:val="24"/>
          <w:szCs w:val="24"/>
        </w:rPr>
        <w:t>арактеристика сферы реализации подпрограммы, описание основных проблем в указанной сфере</w:t>
      </w:r>
    </w:p>
    <w:p w:rsidR="00F94051" w:rsidRPr="00F94051" w:rsidRDefault="00F94051" w:rsidP="00F94051">
      <w:pPr>
        <w:suppressAutoHyphens/>
        <w:ind w:right="6"/>
        <w:jc w:val="both"/>
        <w:rPr>
          <w:sz w:val="24"/>
          <w:szCs w:val="24"/>
        </w:rPr>
      </w:pPr>
    </w:p>
    <w:p w:rsidR="00F94051" w:rsidRPr="00F94051" w:rsidRDefault="00F94051" w:rsidP="00F94051">
      <w:pPr>
        <w:suppressAutoHyphens/>
        <w:ind w:right="6"/>
        <w:jc w:val="both"/>
        <w:rPr>
          <w:rFonts w:eastAsia="Calibri"/>
          <w:sz w:val="24"/>
          <w:szCs w:val="24"/>
        </w:rPr>
      </w:pPr>
      <w:r w:rsidRPr="00F94051">
        <w:rPr>
          <w:sz w:val="24"/>
          <w:szCs w:val="24"/>
        </w:rPr>
        <w:t xml:space="preserve">Раздел II. </w:t>
      </w:r>
      <w:r w:rsidRPr="00F94051">
        <w:rPr>
          <w:rFonts w:eastAsia="Calibri"/>
          <w:sz w:val="24"/>
          <w:szCs w:val="24"/>
        </w:rPr>
        <w:t>Приоритеты муниципальной политики в сфере реализации подпрограммы, цели, задачи и показатели (индикаторы) достижения целей и решения задач, описание основных ожидаемых конечных результатов подпрограммы, сроков и контрольных этапов реализации подпрограммы</w:t>
      </w:r>
    </w:p>
    <w:p w:rsidR="00F94051" w:rsidRPr="00F94051" w:rsidRDefault="00F94051" w:rsidP="00F94051">
      <w:pPr>
        <w:suppressAutoHyphens/>
        <w:ind w:right="6"/>
        <w:jc w:val="both"/>
        <w:rPr>
          <w:sz w:val="24"/>
          <w:szCs w:val="24"/>
        </w:rPr>
      </w:pPr>
    </w:p>
    <w:p w:rsidR="00F94051" w:rsidRPr="00F94051" w:rsidRDefault="00F94051" w:rsidP="00F94051">
      <w:pPr>
        <w:pStyle w:val="a4"/>
        <w:widowControl w:val="0"/>
        <w:shd w:val="clear" w:color="auto" w:fill="FFFFFF"/>
        <w:tabs>
          <w:tab w:val="left" w:pos="583"/>
        </w:tabs>
        <w:suppressAutoHyphens/>
        <w:overflowPunct/>
        <w:ind w:left="0" w:right="6"/>
        <w:textAlignment w:val="auto"/>
        <w:rPr>
          <w:color w:val="000000"/>
          <w:sz w:val="24"/>
          <w:szCs w:val="24"/>
        </w:rPr>
      </w:pPr>
      <w:r w:rsidRPr="00F94051">
        <w:rPr>
          <w:color w:val="000000"/>
          <w:spacing w:val="1"/>
          <w:sz w:val="24"/>
          <w:szCs w:val="24"/>
        </w:rPr>
        <w:t xml:space="preserve">Раздел </w:t>
      </w:r>
      <w:r w:rsidRPr="00F94051">
        <w:rPr>
          <w:color w:val="000000"/>
          <w:spacing w:val="1"/>
          <w:sz w:val="24"/>
          <w:szCs w:val="24"/>
          <w:lang w:val="en-US"/>
        </w:rPr>
        <w:t>III</w:t>
      </w:r>
      <w:r w:rsidRPr="00F94051">
        <w:rPr>
          <w:color w:val="000000"/>
          <w:spacing w:val="1"/>
          <w:sz w:val="24"/>
          <w:szCs w:val="24"/>
        </w:rPr>
        <w:t>.</w:t>
      </w:r>
      <w:r w:rsidRPr="00F94051">
        <w:rPr>
          <w:color w:val="000000"/>
          <w:sz w:val="24"/>
          <w:szCs w:val="24"/>
        </w:rPr>
        <w:t xml:space="preserve"> Характеристика основных мероприятий подпрограммы</w:t>
      </w:r>
    </w:p>
    <w:p w:rsidR="00F94051" w:rsidRPr="00F94051" w:rsidRDefault="00F94051" w:rsidP="00F94051">
      <w:pPr>
        <w:pStyle w:val="a4"/>
        <w:widowControl w:val="0"/>
        <w:shd w:val="clear" w:color="auto" w:fill="FFFFFF"/>
        <w:tabs>
          <w:tab w:val="left" w:pos="583"/>
        </w:tabs>
        <w:suppressAutoHyphens/>
        <w:overflowPunct/>
        <w:ind w:left="0" w:right="6"/>
        <w:textAlignment w:val="auto"/>
        <w:rPr>
          <w:color w:val="000000"/>
          <w:spacing w:val="-6"/>
          <w:sz w:val="24"/>
          <w:szCs w:val="24"/>
        </w:rPr>
      </w:pPr>
    </w:p>
    <w:p w:rsidR="00F94051" w:rsidRPr="00F94051" w:rsidRDefault="00F94051" w:rsidP="00F94051">
      <w:pPr>
        <w:pStyle w:val="a4"/>
        <w:widowControl w:val="0"/>
        <w:shd w:val="clear" w:color="auto" w:fill="FFFFFF"/>
        <w:tabs>
          <w:tab w:val="left" w:pos="583"/>
        </w:tabs>
        <w:suppressAutoHyphens/>
        <w:overflowPunct/>
        <w:ind w:left="0" w:right="6"/>
        <w:jc w:val="both"/>
        <w:textAlignment w:val="auto"/>
        <w:rPr>
          <w:color w:val="000000"/>
          <w:spacing w:val="1"/>
          <w:sz w:val="24"/>
          <w:szCs w:val="24"/>
        </w:rPr>
      </w:pPr>
      <w:r w:rsidRPr="00F94051">
        <w:rPr>
          <w:color w:val="000000"/>
          <w:spacing w:val="1"/>
          <w:sz w:val="24"/>
          <w:szCs w:val="24"/>
        </w:rPr>
        <w:t xml:space="preserve">Раздел </w:t>
      </w:r>
      <w:r w:rsidRPr="00F94051">
        <w:rPr>
          <w:color w:val="000000"/>
          <w:spacing w:val="1"/>
          <w:sz w:val="24"/>
          <w:szCs w:val="24"/>
          <w:lang w:val="en-US"/>
        </w:rPr>
        <w:t>IV</w:t>
      </w:r>
      <w:r w:rsidRPr="00F94051">
        <w:rPr>
          <w:color w:val="000000"/>
          <w:spacing w:val="1"/>
          <w:sz w:val="24"/>
          <w:szCs w:val="24"/>
        </w:rPr>
        <w:t xml:space="preserve">. </w:t>
      </w:r>
      <w:r w:rsidRPr="00F94051">
        <w:rPr>
          <w:rFonts w:eastAsia="Calibri"/>
          <w:sz w:val="24"/>
          <w:szCs w:val="24"/>
        </w:rPr>
        <w:t>Информация об участии  предприятий и организаций, независимо                                   от их организационно-правовой формы собственности, а также внебюджетных фондов, в реализации подпрограммы</w:t>
      </w:r>
    </w:p>
    <w:p w:rsidR="00F94051" w:rsidRPr="00F94051" w:rsidRDefault="00F94051" w:rsidP="00F94051">
      <w:pPr>
        <w:pStyle w:val="a4"/>
        <w:widowControl w:val="0"/>
        <w:shd w:val="clear" w:color="auto" w:fill="FFFFFF"/>
        <w:tabs>
          <w:tab w:val="left" w:pos="583"/>
        </w:tabs>
        <w:suppressAutoHyphens/>
        <w:overflowPunct/>
        <w:ind w:left="0" w:right="6"/>
        <w:textAlignment w:val="auto"/>
        <w:rPr>
          <w:color w:val="000000"/>
          <w:spacing w:val="-9"/>
          <w:sz w:val="24"/>
          <w:szCs w:val="24"/>
        </w:rPr>
      </w:pPr>
    </w:p>
    <w:p w:rsidR="00F94051" w:rsidRPr="00F94051" w:rsidRDefault="00F94051" w:rsidP="00F94051">
      <w:pPr>
        <w:pStyle w:val="a4"/>
        <w:widowControl w:val="0"/>
        <w:shd w:val="clear" w:color="auto" w:fill="FFFFFF"/>
        <w:tabs>
          <w:tab w:val="left" w:pos="583"/>
        </w:tabs>
        <w:suppressAutoHyphens/>
        <w:overflowPunct/>
        <w:ind w:left="0" w:right="6"/>
        <w:textAlignment w:val="auto"/>
        <w:rPr>
          <w:color w:val="000000"/>
          <w:sz w:val="24"/>
          <w:szCs w:val="24"/>
        </w:rPr>
      </w:pPr>
      <w:r w:rsidRPr="00F94051">
        <w:rPr>
          <w:color w:val="000000"/>
          <w:spacing w:val="1"/>
          <w:sz w:val="24"/>
          <w:szCs w:val="24"/>
        </w:rPr>
        <w:t xml:space="preserve">Раздел </w:t>
      </w:r>
      <w:r w:rsidRPr="00F94051">
        <w:rPr>
          <w:color w:val="000000"/>
          <w:spacing w:val="1"/>
          <w:sz w:val="24"/>
          <w:szCs w:val="24"/>
          <w:lang w:val="en-US"/>
        </w:rPr>
        <w:t>V</w:t>
      </w:r>
      <w:r w:rsidRPr="00F94051">
        <w:rPr>
          <w:color w:val="000000"/>
          <w:spacing w:val="1"/>
          <w:sz w:val="24"/>
          <w:szCs w:val="24"/>
        </w:rPr>
        <w:t xml:space="preserve">. </w:t>
      </w:r>
      <w:r w:rsidRPr="00F94051">
        <w:rPr>
          <w:color w:val="000000"/>
          <w:sz w:val="24"/>
          <w:szCs w:val="24"/>
        </w:rPr>
        <w:t>Обоснование объема финансовых ресурсов, необходимых для реализации подпрограммы</w:t>
      </w:r>
    </w:p>
    <w:p w:rsidR="00F94051" w:rsidRPr="00F94051" w:rsidRDefault="00F94051" w:rsidP="00F94051">
      <w:pPr>
        <w:suppressAutoHyphens/>
        <w:ind w:right="6"/>
        <w:rPr>
          <w:color w:val="000000"/>
          <w:spacing w:val="1"/>
          <w:sz w:val="24"/>
          <w:szCs w:val="24"/>
        </w:rPr>
      </w:pPr>
    </w:p>
    <w:p w:rsidR="00F94051" w:rsidRPr="00F94051" w:rsidRDefault="00F94051" w:rsidP="00F94051">
      <w:pPr>
        <w:suppressAutoHyphens/>
        <w:ind w:right="6"/>
        <w:rPr>
          <w:color w:val="000000"/>
          <w:spacing w:val="1"/>
          <w:sz w:val="24"/>
          <w:szCs w:val="24"/>
        </w:rPr>
      </w:pPr>
      <w:r w:rsidRPr="00F94051">
        <w:rPr>
          <w:color w:val="000000"/>
          <w:spacing w:val="1"/>
          <w:sz w:val="24"/>
          <w:szCs w:val="24"/>
        </w:rPr>
        <w:t xml:space="preserve">Раздел </w:t>
      </w:r>
      <w:r w:rsidRPr="00F94051">
        <w:rPr>
          <w:color w:val="000000"/>
          <w:spacing w:val="1"/>
          <w:sz w:val="24"/>
          <w:szCs w:val="24"/>
          <w:lang w:val="en-US"/>
        </w:rPr>
        <w:t>VI</w:t>
      </w:r>
      <w:r w:rsidRPr="00F94051">
        <w:rPr>
          <w:color w:val="000000"/>
          <w:spacing w:val="1"/>
          <w:sz w:val="24"/>
          <w:szCs w:val="24"/>
        </w:rPr>
        <w:t>. Анализ рисков подпрограммы и описание мер управления рисками реализации подпрограммы</w:t>
      </w:r>
    </w:p>
    <w:p w:rsidR="00F94051" w:rsidRPr="00F94051" w:rsidRDefault="00F94051" w:rsidP="00F94051">
      <w:pPr>
        <w:suppressAutoHyphens/>
        <w:ind w:right="6" w:firstLine="696"/>
        <w:jc w:val="both"/>
        <w:rPr>
          <w:sz w:val="24"/>
          <w:szCs w:val="24"/>
        </w:rPr>
      </w:pPr>
    </w:p>
    <w:p w:rsidR="00F94051" w:rsidRPr="00F94051" w:rsidRDefault="00F94051" w:rsidP="00F94051">
      <w:pPr>
        <w:suppressAutoHyphens/>
        <w:ind w:right="6"/>
        <w:jc w:val="both"/>
        <w:outlineLvl w:val="0"/>
        <w:rPr>
          <w:bCs/>
          <w:sz w:val="24"/>
          <w:szCs w:val="24"/>
        </w:rPr>
      </w:pPr>
      <w:r w:rsidRPr="00F94051">
        <w:rPr>
          <w:color w:val="000000"/>
          <w:sz w:val="24"/>
          <w:szCs w:val="24"/>
        </w:rPr>
        <w:t xml:space="preserve">Приложение 1. </w:t>
      </w:r>
      <w:r w:rsidRPr="00F94051">
        <w:rPr>
          <w:bCs/>
          <w:sz w:val="24"/>
          <w:szCs w:val="24"/>
        </w:rPr>
        <w:t>Перечень основных мероприятий подпрограммы</w:t>
      </w:r>
    </w:p>
    <w:p w:rsidR="00F94051" w:rsidRPr="00F94051" w:rsidRDefault="00F94051" w:rsidP="00F94051">
      <w:pPr>
        <w:suppressAutoHyphens/>
        <w:ind w:right="6"/>
        <w:jc w:val="both"/>
        <w:outlineLvl w:val="0"/>
        <w:rPr>
          <w:bCs/>
          <w:sz w:val="24"/>
          <w:szCs w:val="24"/>
        </w:rPr>
      </w:pPr>
    </w:p>
    <w:p w:rsidR="00F94051" w:rsidRPr="00F94051" w:rsidRDefault="00F94051" w:rsidP="00F94051">
      <w:pPr>
        <w:suppressAutoHyphens/>
        <w:ind w:right="6"/>
        <w:jc w:val="both"/>
        <w:outlineLvl w:val="0"/>
        <w:rPr>
          <w:sz w:val="24"/>
          <w:szCs w:val="24"/>
        </w:rPr>
      </w:pPr>
      <w:r w:rsidRPr="00F94051">
        <w:rPr>
          <w:color w:val="000000"/>
          <w:sz w:val="24"/>
          <w:szCs w:val="24"/>
        </w:rPr>
        <w:t xml:space="preserve">Приложение 2. </w:t>
      </w:r>
      <w:r w:rsidRPr="00F94051">
        <w:rPr>
          <w:sz w:val="24"/>
          <w:szCs w:val="24"/>
        </w:rPr>
        <w:t>Перечень объектов для проведения работ по ремонту и противопожарным мероприятиям</w:t>
      </w:r>
    </w:p>
    <w:p w:rsidR="00F94051" w:rsidRPr="00F94051" w:rsidRDefault="00F94051" w:rsidP="00F94051">
      <w:pPr>
        <w:suppressAutoHyphens/>
        <w:ind w:right="6"/>
        <w:jc w:val="both"/>
        <w:outlineLvl w:val="0"/>
        <w:rPr>
          <w:sz w:val="24"/>
          <w:szCs w:val="24"/>
        </w:rPr>
      </w:pPr>
    </w:p>
    <w:p w:rsidR="00F94051" w:rsidRPr="00F94051" w:rsidRDefault="00F94051" w:rsidP="00F94051">
      <w:pPr>
        <w:suppressAutoHyphens/>
        <w:ind w:right="6"/>
        <w:jc w:val="both"/>
        <w:outlineLvl w:val="0"/>
        <w:rPr>
          <w:rStyle w:val="c1"/>
          <w:sz w:val="24"/>
          <w:szCs w:val="24"/>
        </w:rPr>
      </w:pPr>
      <w:r w:rsidRPr="00F94051">
        <w:rPr>
          <w:color w:val="000000"/>
          <w:sz w:val="24"/>
          <w:szCs w:val="24"/>
        </w:rPr>
        <w:t xml:space="preserve">Приложение 3. </w:t>
      </w:r>
      <w:r w:rsidRPr="00F94051">
        <w:rPr>
          <w:rStyle w:val="c1"/>
          <w:sz w:val="24"/>
          <w:szCs w:val="24"/>
        </w:rPr>
        <w:t>Перечень общественно-значимых мероприятий в области культуры</w:t>
      </w:r>
    </w:p>
    <w:p w:rsidR="00F94051" w:rsidRPr="00F94051" w:rsidRDefault="00F94051" w:rsidP="00F94051">
      <w:pPr>
        <w:suppressAutoHyphens/>
        <w:ind w:right="6"/>
        <w:jc w:val="both"/>
        <w:rPr>
          <w:sz w:val="24"/>
          <w:szCs w:val="24"/>
        </w:rPr>
      </w:pPr>
    </w:p>
    <w:p w:rsidR="00F94051" w:rsidRPr="00F94051" w:rsidRDefault="00F94051" w:rsidP="00F94051">
      <w:pPr>
        <w:suppressAutoHyphens/>
        <w:ind w:right="6" w:firstLine="696"/>
        <w:jc w:val="both"/>
        <w:rPr>
          <w:sz w:val="24"/>
          <w:szCs w:val="24"/>
        </w:rPr>
      </w:pPr>
    </w:p>
    <w:p w:rsidR="00F94051" w:rsidRPr="00F94051" w:rsidRDefault="00F94051" w:rsidP="00F94051">
      <w:pPr>
        <w:suppressAutoHyphens/>
        <w:ind w:right="6" w:firstLine="696"/>
        <w:jc w:val="both"/>
        <w:rPr>
          <w:sz w:val="24"/>
          <w:szCs w:val="24"/>
        </w:rPr>
      </w:pPr>
    </w:p>
    <w:p w:rsidR="00F94051" w:rsidRPr="00F94051" w:rsidRDefault="00F94051" w:rsidP="00F94051">
      <w:pPr>
        <w:suppressAutoHyphens/>
        <w:ind w:right="6" w:firstLine="696"/>
        <w:jc w:val="both"/>
        <w:rPr>
          <w:sz w:val="24"/>
          <w:szCs w:val="24"/>
        </w:rPr>
      </w:pPr>
    </w:p>
    <w:p w:rsidR="00F94051" w:rsidRPr="00F94051" w:rsidRDefault="00F94051" w:rsidP="00F94051">
      <w:pPr>
        <w:suppressAutoHyphens/>
        <w:ind w:right="6" w:firstLine="696"/>
        <w:jc w:val="both"/>
        <w:rPr>
          <w:sz w:val="24"/>
          <w:szCs w:val="24"/>
        </w:rPr>
      </w:pPr>
    </w:p>
    <w:p w:rsidR="00F94051" w:rsidRPr="00F94051" w:rsidRDefault="00F94051" w:rsidP="00F94051">
      <w:pPr>
        <w:suppressAutoHyphens/>
        <w:ind w:right="6" w:firstLine="696"/>
        <w:jc w:val="both"/>
        <w:rPr>
          <w:sz w:val="24"/>
          <w:szCs w:val="24"/>
        </w:rPr>
      </w:pPr>
    </w:p>
    <w:p w:rsidR="00F94051" w:rsidRPr="00F94051" w:rsidRDefault="00F94051" w:rsidP="00F94051">
      <w:pPr>
        <w:suppressAutoHyphens/>
        <w:ind w:right="6" w:firstLine="696"/>
        <w:jc w:val="both"/>
        <w:rPr>
          <w:sz w:val="24"/>
          <w:szCs w:val="24"/>
        </w:rPr>
      </w:pPr>
    </w:p>
    <w:p w:rsidR="00F94051" w:rsidRPr="00F94051" w:rsidRDefault="00F94051" w:rsidP="00F94051">
      <w:pPr>
        <w:suppressAutoHyphens/>
        <w:ind w:right="6" w:firstLine="696"/>
        <w:jc w:val="both"/>
        <w:rPr>
          <w:sz w:val="24"/>
          <w:szCs w:val="24"/>
        </w:rPr>
      </w:pPr>
    </w:p>
    <w:p w:rsidR="00F94051" w:rsidRPr="00F94051" w:rsidRDefault="00F94051" w:rsidP="00F94051">
      <w:pPr>
        <w:suppressAutoHyphens/>
        <w:ind w:right="6" w:firstLine="696"/>
        <w:jc w:val="both"/>
        <w:rPr>
          <w:sz w:val="24"/>
          <w:szCs w:val="24"/>
        </w:rPr>
      </w:pPr>
    </w:p>
    <w:p w:rsidR="00F94051" w:rsidRPr="00F94051" w:rsidRDefault="00F94051" w:rsidP="00F94051">
      <w:pPr>
        <w:suppressAutoHyphens/>
        <w:ind w:right="6" w:firstLine="696"/>
        <w:jc w:val="both"/>
        <w:rPr>
          <w:sz w:val="24"/>
          <w:szCs w:val="24"/>
        </w:rPr>
      </w:pPr>
    </w:p>
    <w:p w:rsidR="00F94051" w:rsidRPr="00F94051" w:rsidRDefault="00F94051" w:rsidP="00F94051">
      <w:pPr>
        <w:suppressAutoHyphens/>
        <w:ind w:right="6" w:firstLine="696"/>
        <w:jc w:val="both"/>
        <w:rPr>
          <w:sz w:val="24"/>
          <w:szCs w:val="24"/>
        </w:rPr>
      </w:pPr>
    </w:p>
    <w:p w:rsidR="00F94051" w:rsidRPr="00F94051" w:rsidRDefault="00F94051" w:rsidP="00F94051">
      <w:pPr>
        <w:suppressAutoHyphens/>
        <w:ind w:right="6" w:firstLine="696"/>
        <w:jc w:val="both"/>
        <w:rPr>
          <w:sz w:val="24"/>
          <w:szCs w:val="24"/>
        </w:rPr>
      </w:pPr>
    </w:p>
    <w:p w:rsidR="00F94051" w:rsidRPr="00F94051" w:rsidRDefault="00F94051" w:rsidP="00F94051">
      <w:pPr>
        <w:suppressAutoHyphens/>
        <w:ind w:right="6" w:firstLine="696"/>
        <w:jc w:val="both"/>
        <w:rPr>
          <w:sz w:val="24"/>
          <w:szCs w:val="24"/>
        </w:rPr>
      </w:pPr>
    </w:p>
    <w:p w:rsidR="00F94051" w:rsidRPr="00F94051" w:rsidRDefault="00F94051" w:rsidP="00F94051">
      <w:pPr>
        <w:suppressAutoHyphens/>
        <w:ind w:right="6" w:firstLine="696"/>
        <w:jc w:val="both"/>
        <w:rPr>
          <w:sz w:val="24"/>
          <w:szCs w:val="24"/>
        </w:rPr>
      </w:pPr>
    </w:p>
    <w:p w:rsidR="00F94051" w:rsidRPr="00F94051" w:rsidRDefault="00F94051" w:rsidP="00F94051">
      <w:pPr>
        <w:suppressAutoHyphens/>
        <w:ind w:right="6" w:firstLine="696"/>
        <w:jc w:val="both"/>
        <w:rPr>
          <w:sz w:val="24"/>
          <w:szCs w:val="24"/>
        </w:rPr>
      </w:pPr>
    </w:p>
    <w:p w:rsidR="00F94051" w:rsidRPr="00F94051" w:rsidRDefault="00F94051" w:rsidP="00F94051">
      <w:pPr>
        <w:suppressAutoHyphens/>
        <w:ind w:right="6" w:firstLine="696"/>
        <w:jc w:val="both"/>
        <w:rPr>
          <w:sz w:val="24"/>
          <w:szCs w:val="24"/>
        </w:rPr>
      </w:pPr>
    </w:p>
    <w:p w:rsidR="00F94051" w:rsidRPr="00F94051" w:rsidRDefault="00F94051" w:rsidP="00F94051">
      <w:pPr>
        <w:suppressAutoHyphens/>
        <w:ind w:right="6" w:firstLine="696"/>
        <w:jc w:val="both"/>
        <w:rPr>
          <w:sz w:val="24"/>
          <w:szCs w:val="24"/>
        </w:rPr>
      </w:pPr>
    </w:p>
    <w:p w:rsidR="00F94051" w:rsidRPr="00F94051" w:rsidRDefault="00F94051" w:rsidP="00F94051">
      <w:pPr>
        <w:suppressAutoHyphens/>
        <w:ind w:right="6" w:firstLine="696"/>
        <w:jc w:val="both"/>
        <w:rPr>
          <w:sz w:val="24"/>
          <w:szCs w:val="24"/>
        </w:rPr>
      </w:pPr>
    </w:p>
    <w:p w:rsidR="00F94051" w:rsidRPr="00F94051" w:rsidRDefault="00F94051" w:rsidP="00F94051">
      <w:pPr>
        <w:suppressAutoHyphens/>
        <w:ind w:right="6" w:firstLine="696"/>
        <w:jc w:val="both"/>
        <w:rPr>
          <w:sz w:val="24"/>
          <w:szCs w:val="24"/>
        </w:rPr>
      </w:pPr>
    </w:p>
    <w:p w:rsidR="00F94051" w:rsidRPr="00F94051" w:rsidRDefault="00F94051" w:rsidP="00F94051">
      <w:pPr>
        <w:suppressAutoHyphens/>
        <w:ind w:right="6" w:firstLine="696"/>
        <w:jc w:val="both"/>
        <w:rPr>
          <w:sz w:val="24"/>
          <w:szCs w:val="24"/>
        </w:rPr>
      </w:pPr>
    </w:p>
    <w:p w:rsidR="00F94051" w:rsidRPr="00F94051" w:rsidRDefault="00F94051" w:rsidP="00F94051">
      <w:pPr>
        <w:suppressAutoHyphens/>
        <w:ind w:right="6" w:firstLine="696"/>
        <w:jc w:val="both"/>
        <w:rPr>
          <w:sz w:val="24"/>
          <w:szCs w:val="24"/>
        </w:rPr>
      </w:pPr>
    </w:p>
    <w:p w:rsidR="00F94051" w:rsidRPr="00F94051" w:rsidRDefault="00F94051" w:rsidP="00F94051">
      <w:pPr>
        <w:suppressAutoHyphens/>
        <w:ind w:right="6" w:firstLine="696"/>
        <w:jc w:val="both"/>
        <w:rPr>
          <w:sz w:val="24"/>
          <w:szCs w:val="24"/>
        </w:rPr>
      </w:pPr>
    </w:p>
    <w:p w:rsidR="00F94051" w:rsidRPr="00F94051" w:rsidRDefault="00F94051" w:rsidP="00F94051">
      <w:pPr>
        <w:suppressAutoHyphens/>
        <w:overflowPunct/>
        <w:autoSpaceDE/>
        <w:autoSpaceDN/>
        <w:adjustRightInd/>
        <w:jc w:val="center"/>
        <w:textAlignment w:val="auto"/>
        <w:rPr>
          <w:bCs/>
          <w:spacing w:val="-2"/>
          <w:sz w:val="24"/>
          <w:szCs w:val="24"/>
        </w:rPr>
      </w:pPr>
      <w:r w:rsidRPr="00F94051">
        <w:rPr>
          <w:color w:val="000000"/>
          <w:sz w:val="24"/>
          <w:szCs w:val="24"/>
        </w:rPr>
        <w:br w:type="page"/>
      </w:r>
      <w:r w:rsidRPr="00F94051">
        <w:rPr>
          <w:color w:val="000000"/>
          <w:sz w:val="24"/>
          <w:szCs w:val="24"/>
        </w:rPr>
        <w:lastRenderedPageBreak/>
        <w:t xml:space="preserve">Паспорт </w:t>
      </w:r>
      <w:r w:rsidRPr="00F94051">
        <w:rPr>
          <w:bCs/>
          <w:spacing w:val="-2"/>
          <w:sz w:val="24"/>
          <w:szCs w:val="24"/>
        </w:rPr>
        <w:t>подпрограммы</w:t>
      </w:r>
    </w:p>
    <w:p w:rsidR="00F94051" w:rsidRPr="00F94051" w:rsidRDefault="00F94051" w:rsidP="00F94051">
      <w:pPr>
        <w:suppressAutoHyphens/>
        <w:ind w:right="6"/>
        <w:jc w:val="center"/>
        <w:rPr>
          <w:sz w:val="24"/>
          <w:szCs w:val="24"/>
        </w:rPr>
      </w:pPr>
      <w:r w:rsidRPr="00F94051">
        <w:rPr>
          <w:sz w:val="24"/>
          <w:szCs w:val="24"/>
        </w:rPr>
        <w:t>«Культура и искусство Златоустовского городского округа»</w:t>
      </w:r>
    </w:p>
    <w:p w:rsidR="00F94051" w:rsidRPr="00F94051" w:rsidRDefault="00F94051" w:rsidP="00F94051">
      <w:pPr>
        <w:suppressAutoHyphens/>
        <w:ind w:right="6"/>
        <w:jc w:val="center"/>
        <w:rPr>
          <w:spacing w:val="1"/>
          <w:sz w:val="24"/>
          <w:szCs w:val="24"/>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5953"/>
      </w:tblGrid>
      <w:tr w:rsidR="00F94051" w:rsidRPr="00F94051" w:rsidTr="00F94051">
        <w:tc>
          <w:tcPr>
            <w:tcW w:w="4253" w:type="dxa"/>
          </w:tcPr>
          <w:p w:rsidR="00F94051" w:rsidRPr="00F94051" w:rsidRDefault="00F94051" w:rsidP="00F94051">
            <w:pPr>
              <w:suppressAutoHyphens/>
              <w:ind w:right="6"/>
              <w:rPr>
                <w:sz w:val="24"/>
                <w:szCs w:val="24"/>
              </w:rPr>
            </w:pPr>
            <w:r w:rsidRPr="00F94051">
              <w:rPr>
                <w:sz w:val="24"/>
                <w:szCs w:val="24"/>
              </w:rPr>
              <w:t>Наименование подпрограммы</w:t>
            </w:r>
          </w:p>
        </w:tc>
        <w:tc>
          <w:tcPr>
            <w:tcW w:w="5953" w:type="dxa"/>
          </w:tcPr>
          <w:p w:rsidR="00F94051" w:rsidRPr="00F94051" w:rsidRDefault="00F94051" w:rsidP="00F94051">
            <w:pPr>
              <w:suppressAutoHyphens/>
              <w:ind w:right="6"/>
              <w:jc w:val="both"/>
              <w:rPr>
                <w:sz w:val="24"/>
                <w:szCs w:val="24"/>
              </w:rPr>
            </w:pPr>
            <w:r w:rsidRPr="00F94051">
              <w:rPr>
                <w:sz w:val="24"/>
                <w:szCs w:val="24"/>
              </w:rPr>
              <w:t>Подпрограмма «Культура и искусство Златоустовского городского округа» (далее – подпрограмма)</w:t>
            </w:r>
          </w:p>
        </w:tc>
      </w:tr>
      <w:tr w:rsidR="00F94051" w:rsidRPr="00F94051" w:rsidTr="00F94051">
        <w:tc>
          <w:tcPr>
            <w:tcW w:w="4253" w:type="dxa"/>
          </w:tcPr>
          <w:p w:rsidR="00F94051" w:rsidRPr="00F94051" w:rsidRDefault="00F94051" w:rsidP="00F94051">
            <w:pPr>
              <w:suppressAutoHyphens/>
              <w:ind w:right="6"/>
              <w:rPr>
                <w:sz w:val="24"/>
                <w:szCs w:val="24"/>
              </w:rPr>
            </w:pPr>
            <w:r w:rsidRPr="00F94051">
              <w:rPr>
                <w:sz w:val="24"/>
                <w:szCs w:val="24"/>
              </w:rPr>
              <w:t>Ответственный исполнитель</w:t>
            </w:r>
          </w:p>
          <w:p w:rsidR="00F94051" w:rsidRPr="00F94051" w:rsidRDefault="00F94051" w:rsidP="00F94051">
            <w:pPr>
              <w:suppressAutoHyphens/>
              <w:ind w:right="6"/>
              <w:rPr>
                <w:sz w:val="24"/>
                <w:szCs w:val="24"/>
              </w:rPr>
            </w:pPr>
            <w:r w:rsidRPr="00F94051">
              <w:rPr>
                <w:sz w:val="24"/>
                <w:szCs w:val="24"/>
              </w:rPr>
              <w:t>подпрограммы</w:t>
            </w:r>
          </w:p>
        </w:tc>
        <w:tc>
          <w:tcPr>
            <w:tcW w:w="5953" w:type="dxa"/>
          </w:tcPr>
          <w:p w:rsidR="00F94051" w:rsidRPr="00F94051" w:rsidRDefault="00F94051" w:rsidP="00F94051">
            <w:pPr>
              <w:suppressAutoHyphens/>
              <w:ind w:right="6"/>
              <w:rPr>
                <w:sz w:val="24"/>
                <w:szCs w:val="24"/>
              </w:rPr>
            </w:pPr>
            <w:r w:rsidRPr="00F94051">
              <w:rPr>
                <w:sz w:val="24"/>
                <w:szCs w:val="24"/>
              </w:rPr>
              <w:t>Муниципальное учреждение Управление культуры  и молодежной политики Златоустовского городского округа</w:t>
            </w:r>
          </w:p>
        </w:tc>
      </w:tr>
      <w:tr w:rsidR="00F94051" w:rsidRPr="00F94051" w:rsidTr="00F94051">
        <w:tc>
          <w:tcPr>
            <w:tcW w:w="4253" w:type="dxa"/>
          </w:tcPr>
          <w:p w:rsidR="00F94051" w:rsidRPr="00F94051" w:rsidRDefault="00F94051" w:rsidP="00F94051">
            <w:pPr>
              <w:suppressAutoHyphens/>
              <w:ind w:right="6"/>
              <w:rPr>
                <w:sz w:val="24"/>
                <w:szCs w:val="24"/>
              </w:rPr>
            </w:pPr>
            <w:r w:rsidRPr="00F94051">
              <w:rPr>
                <w:sz w:val="24"/>
                <w:szCs w:val="24"/>
              </w:rPr>
              <w:t>Соисполнители подпрограммы</w:t>
            </w:r>
          </w:p>
        </w:tc>
        <w:tc>
          <w:tcPr>
            <w:tcW w:w="5953" w:type="dxa"/>
          </w:tcPr>
          <w:p w:rsidR="00F94051" w:rsidRPr="00F94051" w:rsidRDefault="00F94051" w:rsidP="00F94051">
            <w:pPr>
              <w:suppressAutoHyphens/>
              <w:ind w:right="6"/>
              <w:rPr>
                <w:sz w:val="24"/>
                <w:szCs w:val="24"/>
              </w:rPr>
            </w:pPr>
            <w:r w:rsidRPr="00F94051">
              <w:rPr>
                <w:bCs/>
                <w:sz w:val="24"/>
                <w:szCs w:val="24"/>
              </w:rPr>
              <w:t>1. Администрация  Златоустовского городского округа</w:t>
            </w:r>
          </w:p>
        </w:tc>
      </w:tr>
      <w:tr w:rsidR="00F94051" w:rsidRPr="00F94051" w:rsidTr="00F94051">
        <w:tc>
          <w:tcPr>
            <w:tcW w:w="4253" w:type="dxa"/>
          </w:tcPr>
          <w:p w:rsidR="00F94051" w:rsidRPr="00F94051" w:rsidRDefault="00F94051" w:rsidP="00F94051">
            <w:pPr>
              <w:suppressAutoHyphens/>
              <w:ind w:right="6"/>
              <w:rPr>
                <w:sz w:val="24"/>
                <w:szCs w:val="24"/>
              </w:rPr>
            </w:pPr>
            <w:r w:rsidRPr="00F94051">
              <w:rPr>
                <w:sz w:val="24"/>
                <w:szCs w:val="24"/>
              </w:rPr>
              <w:t>Цели подпрограммы</w:t>
            </w:r>
          </w:p>
        </w:tc>
        <w:tc>
          <w:tcPr>
            <w:tcW w:w="5953" w:type="dxa"/>
          </w:tcPr>
          <w:p w:rsidR="00F94051" w:rsidRPr="00F94051" w:rsidRDefault="00F94051" w:rsidP="00F94051">
            <w:pPr>
              <w:suppressAutoHyphens/>
              <w:ind w:right="6"/>
              <w:jc w:val="both"/>
              <w:rPr>
                <w:sz w:val="24"/>
                <w:szCs w:val="24"/>
              </w:rPr>
            </w:pPr>
            <w:r w:rsidRPr="00F94051">
              <w:rPr>
                <w:sz w:val="24"/>
                <w:szCs w:val="24"/>
              </w:rPr>
              <w:t xml:space="preserve">1. Обеспечение информационных, культурных и образовательных потребностей жителей Златоустовского городского округа. </w:t>
            </w:r>
          </w:p>
          <w:p w:rsidR="00F94051" w:rsidRPr="00F94051" w:rsidRDefault="00F94051" w:rsidP="00F94051">
            <w:pPr>
              <w:suppressAutoHyphens/>
              <w:ind w:right="6"/>
              <w:jc w:val="both"/>
              <w:rPr>
                <w:sz w:val="24"/>
                <w:szCs w:val="24"/>
              </w:rPr>
            </w:pPr>
            <w:r w:rsidRPr="00F94051">
              <w:rPr>
                <w:sz w:val="24"/>
                <w:szCs w:val="24"/>
              </w:rPr>
              <w:t>2. Повышение духовно-нравственного и эстетического уровня развития детей и подростков Златоустовского городского округа.</w:t>
            </w:r>
          </w:p>
          <w:p w:rsidR="00F94051" w:rsidRPr="00F94051" w:rsidRDefault="00F94051" w:rsidP="00F94051">
            <w:pPr>
              <w:suppressAutoHyphens/>
              <w:ind w:right="6"/>
              <w:jc w:val="both"/>
              <w:rPr>
                <w:i/>
                <w:iCs/>
                <w:sz w:val="24"/>
                <w:szCs w:val="24"/>
              </w:rPr>
            </w:pPr>
            <w:r w:rsidRPr="00F94051">
              <w:rPr>
                <w:sz w:val="24"/>
                <w:szCs w:val="24"/>
              </w:rPr>
              <w:t>3. Организация досуга населения Златоустовского городского округа в сфере культуры.</w:t>
            </w:r>
          </w:p>
          <w:p w:rsidR="00F94051" w:rsidRPr="00F94051" w:rsidRDefault="00F94051" w:rsidP="00F94051">
            <w:pPr>
              <w:suppressAutoHyphens/>
              <w:ind w:right="6"/>
              <w:jc w:val="both"/>
              <w:rPr>
                <w:sz w:val="24"/>
                <w:szCs w:val="24"/>
              </w:rPr>
            </w:pPr>
            <w:r w:rsidRPr="00F94051">
              <w:rPr>
                <w:sz w:val="24"/>
                <w:szCs w:val="24"/>
              </w:rPr>
              <w:t xml:space="preserve">4. Сохранение и популяризация объектов культурного наследия. </w:t>
            </w:r>
          </w:p>
          <w:p w:rsidR="00F94051" w:rsidRPr="00F94051" w:rsidRDefault="00F94051" w:rsidP="00F94051">
            <w:pPr>
              <w:suppressAutoHyphens/>
              <w:ind w:right="6"/>
              <w:jc w:val="both"/>
              <w:rPr>
                <w:sz w:val="24"/>
                <w:szCs w:val="24"/>
              </w:rPr>
            </w:pPr>
            <w:r w:rsidRPr="00F94051">
              <w:rPr>
                <w:bCs/>
                <w:sz w:val="24"/>
                <w:szCs w:val="24"/>
              </w:rPr>
              <w:t>5. У</w:t>
            </w:r>
            <w:r w:rsidRPr="00F94051">
              <w:rPr>
                <w:sz w:val="24"/>
                <w:szCs w:val="24"/>
              </w:rPr>
              <w:t>силение роли сферы культуры в повышении качества жизни в</w:t>
            </w:r>
            <w:r w:rsidRPr="00F94051">
              <w:rPr>
                <w:i/>
                <w:sz w:val="24"/>
                <w:szCs w:val="24"/>
              </w:rPr>
              <w:t xml:space="preserve"> </w:t>
            </w:r>
            <w:r w:rsidRPr="00F94051">
              <w:rPr>
                <w:sz w:val="24"/>
                <w:szCs w:val="24"/>
              </w:rPr>
              <w:t>Златоустовском городском округе.</w:t>
            </w:r>
          </w:p>
          <w:p w:rsidR="00F94051" w:rsidRPr="00F94051" w:rsidRDefault="00F94051" w:rsidP="00F94051">
            <w:pPr>
              <w:suppressAutoHyphens/>
              <w:ind w:right="6"/>
              <w:jc w:val="both"/>
              <w:rPr>
                <w:sz w:val="24"/>
                <w:szCs w:val="24"/>
              </w:rPr>
            </w:pPr>
            <w:r w:rsidRPr="00F94051">
              <w:rPr>
                <w:sz w:val="24"/>
                <w:szCs w:val="24"/>
              </w:rPr>
              <w:t>6. Развитие архивного дела на территории Златоустовского городского округа.</w:t>
            </w:r>
          </w:p>
        </w:tc>
      </w:tr>
      <w:tr w:rsidR="00F94051" w:rsidRPr="00F94051" w:rsidTr="00F94051">
        <w:tc>
          <w:tcPr>
            <w:tcW w:w="4253" w:type="dxa"/>
          </w:tcPr>
          <w:p w:rsidR="00F94051" w:rsidRPr="00F94051" w:rsidRDefault="00F94051" w:rsidP="00F94051">
            <w:pPr>
              <w:suppressAutoHyphens/>
              <w:ind w:right="6"/>
              <w:rPr>
                <w:sz w:val="24"/>
                <w:szCs w:val="24"/>
              </w:rPr>
            </w:pPr>
            <w:r w:rsidRPr="00F94051">
              <w:rPr>
                <w:sz w:val="24"/>
                <w:szCs w:val="24"/>
              </w:rPr>
              <w:t>Задачи подпрограммы</w:t>
            </w:r>
          </w:p>
        </w:tc>
        <w:tc>
          <w:tcPr>
            <w:tcW w:w="5953" w:type="dxa"/>
          </w:tcPr>
          <w:p w:rsidR="00F94051" w:rsidRPr="00F94051" w:rsidRDefault="00F94051" w:rsidP="00F94051">
            <w:pPr>
              <w:suppressAutoHyphens/>
              <w:ind w:right="6"/>
              <w:jc w:val="both"/>
              <w:rPr>
                <w:sz w:val="24"/>
                <w:szCs w:val="24"/>
              </w:rPr>
            </w:pPr>
            <w:r w:rsidRPr="00F94051">
              <w:rPr>
                <w:sz w:val="24"/>
                <w:szCs w:val="24"/>
              </w:rPr>
              <w:t>1. Создание условий для духовного развития личности на основе деятельности муниципальных общедоступных библиотек.</w:t>
            </w:r>
          </w:p>
          <w:p w:rsidR="00F94051" w:rsidRPr="00F94051" w:rsidRDefault="00F94051" w:rsidP="00F94051">
            <w:pPr>
              <w:suppressAutoHyphens/>
              <w:ind w:right="6"/>
              <w:jc w:val="both"/>
              <w:rPr>
                <w:sz w:val="24"/>
                <w:szCs w:val="24"/>
              </w:rPr>
            </w:pPr>
            <w:r w:rsidRPr="00F94051">
              <w:rPr>
                <w:sz w:val="24"/>
                <w:szCs w:val="24"/>
              </w:rPr>
              <w:t xml:space="preserve">2. Создание условий для духовно – нравственного и эстетического развития личности на основе деятельности учреждений дополнительного образования детей в сфере  искусства и культуры. </w:t>
            </w:r>
          </w:p>
          <w:p w:rsidR="00F94051" w:rsidRPr="00F94051" w:rsidRDefault="00F94051" w:rsidP="00F94051">
            <w:pPr>
              <w:suppressAutoHyphens/>
              <w:ind w:right="6"/>
              <w:jc w:val="both"/>
              <w:rPr>
                <w:sz w:val="24"/>
                <w:szCs w:val="24"/>
              </w:rPr>
            </w:pPr>
            <w:r w:rsidRPr="00F94051">
              <w:rPr>
                <w:sz w:val="24"/>
                <w:szCs w:val="24"/>
              </w:rPr>
              <w:t>3. Создание условий для организации досуга жителей Златоустовского городского округа культурно-досуговыми учреждениями и развития местного художественного творчества.</w:t>
            </w:r>
          </w:p>
          <w:p w:rsidR="00F94051" w:rsidRPr="00F94051" w:rsidRDefault="00F94051" w:rsidP="00F94051">
            <w:pPr>
              <w:suppressAutoHyphens/>
              <w:ind w:right="6"/>
              <w:jc w:val="both"/>
              <w:rPr>
                <w:sz w:val="24"/>
                <w:szCs w:val="24"/>
              </w:rPr>
            </w:pPr>
            <w:r w:rsidRPr="00F94051">
              <w:rPr>
                <w:sz w:val="24"/>
                <w:szCs w:val="24"/>
              </w:rPr>
              <w:t xml:space="preserve">4. Создание условий для организации отдыха населения, привлечение населения к участию в массовых мероприятиях. </w:t>
            </w:r>
          </w:p>
          <w:p w:rsidR="00F94051" w:rsidRPr="00F94051" w:rsidRDefault="00F94051" w:rsidP="00F94051">
            <w:pPr>
              <w:suppressAutoHyphens/>
              <w:ind w:right="6"/>
              <w:jc w:val="both"/>
              <w:rPr>
                <w:sz w:val="24"/>
                <w:szCs w:val="24"/>
              </w:rPr>
            </w:pPr>
            <w:r w:rsidRPr="00F94051">
              <w:rPr>
                <w:sz w:val="24"/>
                <w:szCs w:val="24"/>
              </w:rPr>
              <w:t>5. Обеспечение сохранности объектов культурного наследия, находящихся в муниципальной собственности.</w:t>
            </w:r>
          </w:p>
          <w:p w:rsidR="00F94051" w:rsidRPr="00F94051" w:rsidRDefault="00F94051" w:rsidP="00F94051">
            <w:pPr>
              <w:suppressAutoHyphens/>
              <w:jc w:val="both"/>
              <w:rPr>
                <w:sz w:val="24"/>
                <w:szCs w:val="24"/>
                <w:u w:val="single"/>
              </w:rPr>
            </w:pPr>
            <w:r w:rsidRPr="00F94051">
              <w:rPr>
                <w:sz w:val="24"/>
                <w:szCs w:val="24"/>
              </w:rPr>
              <w:t xml:space="preserve">6. </w:t>
            </w:r>
            <w:r w:rsidRPr="00F94051">
              <w:rPr>
                <w:color w:val="000000"/>
                <w:sz w:val="24"/>
                <w:szCs w:val="24"/>
              </w:rPr>
              <w:t>Предоставление доступа к музейным коллекциям (фондам), осуществление просветительской и образовательной деятельности</w:t>
            </w:r>
            <w:r w:rsidRPr="00F94051">
              <w:rPr>
                <w:sz w:val="24"/>
                <w:szCs w:val="24"/>
              </w:rPr>
              <w:t>.</w:t>
            </w:r>
            <w:r w:rsidRPr="00F94051">
              <w:rPr>
                <w:sz w:val="24"/>
                <w:szCs w:val="24"/>
                <w:u w:val="single"/>
              </w:rPr>
              <w:t xml:space="preserve">    </w:t>
            </w:r>
          </w:p>
          <w:p w:rsidR="00F94051" w:rsidRPr="00F94051" w:rsidRDefault="00F94051" w:rsidP="00F94051">
            <w:pPr>
              <w:suppressAutoHyphens/>
              <w:jc w:val="both"/>
              <w:rPr>
                <w:sz w:val="24"/>
                <w:szCs w:val="24"/>
              </w:rPr>
            </w:pPr>
            <w:r w:rsidRPr="00F94051">
              <w:rPr>
                <w:sz w:val="24"/>
                <w:szCs w:val="24"/>
              </w:rPr>
              <w:t>7. Поддержка творческих инициатив и проектов в сфере культуры Златоустовского городского округа.</w:t>
            </w:r>
          </w:p>
          <w:p w:rsidR="00F94051" w:rsidRPr="00F94051" w:rsidRDefault="00F94051" w:rsidP="00F94051">
            <w:pPr>
              <w:suppressAutoHyphens/>
              <w:ind w:right="6"/>
              <w:jc w:val="both"/>
              <w:rPr>
                <w:sz w:val="24"/>
                <w:szCs w:val="24"/>
              </w:rPr>
            </w:pPr>
            <w:r w:rsidRPr="00F94051">
              <w:rPr>
                <w:color w:val="000000"/>
                <w:sz w:val="24"/>
                <w:szCs w:val="24"/>
              </w:rPr>
              <w:t>8. Обеспечение сохранности архивных документов  на территории Златоустовского городского округа.</w:t>
            </w:r>
          </w:p>
          <w:p w:rsidR="00F94051" w:rsidRPr="00F94051" w:rsidRDefault="00F94051" w:rsidP="00F94051">
            <w:pPr>
              <w:suppressAutoHyphens/>
              <w:jc w:val="both"/>
              <w:rPr>
                <w:color w:val="000000"/>
                <w:sz w:val="24"/>
                <w:szCs w:val="24"/>
              </w:rPr>
            </w:pPr>
            <w:r w:rsidRPr="00F94051">
              <w:rPr>
                <w:color w:val="000000"/>
                <w:sz w:val="24"/>
                <w:szCs w:val="24"/>
              </w:rPr>
              <w:t>9. Организация комплектования Архива Златоустовского городского округа архивными документами.</w:t>
            </w:r>
          </w:p>
          <w:p w:rsidR="00F94051" w:rsidRPr="00F94051" w:rsidRDefault="00F94051" w:rsidP="00F94051">
            <w:pPr>
              <w:suppressAutoHyphens/>
              <w:ind w:right="6"/>
              <w:jc w:val="both"/>
              <w:rPr>
                <w:sz w:val="24"/>
                <w:szCs w:val="24"/>
              </w:rPr>
            </w:pPr>
            <w:r w:rsidRPr="00F94051">
              <w:rPr>
                <w:color w:val="000000"/>
                <w:sz w:val="24"/>
                <w:szCs w:val="24"/>
              </w:rPr>
              <w:t>10. Организация учёта архивных документов в Архиве Златоустовского городского округа</w:t>
            </w:r>
          </w:p>
        </w:tc>
      </w:tr>
      <w:tr w:rsidR="00F94051" w:rsidRPr="00F94051" w:rsidTr="00F94051">
        <w:tc>
          <w:tcPr>
            <w:tcW w:w="4253" w:type="dxa"/>
          </w:tcPr>
          <w:p w:rsidR="00F94051" w:rsidRPr="00F94051" w:rsidRDefault="00F94051" w:rsidP="00F94051">
            <w:pPr>
              <w:suppressAutoHyphens/>
              <w:ind w:right="6"/>
              <w:rPr>
                <w:sz w:val="24"/>
                <w:szCs w:val="24"/>
              </w:rPr>
            </w:pPr>
            <w:r w:rsidRPr="00F94051">
              <w:rPr>
                <w:sz w:val="24"/>
                <w:szCs w:val="24"/>
              </w:rPr>
              <w:lastRenderedPageBreak/>
              <w:t>Целевые индикаторы и показатели подпрограммы</w:t>
            </w:r>
          </w:p>
        </w:tc>
        <w:tc>
          <w:tcPr>
            <w:tcW w:w="5953" w:type="dxa"/>
          </w:tcPr>
          <w:p w:rsidR="00F94051" w:rsidRPr="00F94051" w:rsidRDefault="00F94051" w:rsidP="00F94051">
            <w:pPr>
              <w:suppressAutoHyphens/>
              <w:ind w:right="6"/>
              <w:jc w:val="both"/>
              <w:rPr>
                <w:sz w:val="24"/>
                <w:szCs w:val="24"/>
              </w:rPr>
            </w:pPr>
            <w:r w:rsidRPr="00F94051">
              <w:rPr>
                <w:sz w:val="24"/>
                <w:szCs w:val="24"/>
              </w:rPr>
              <w:t xml:space="preserve">1. Удельный вес населения, участвующего в культурно-досуговых мероприятиях, организованных органами местного самоуправления Златоустовского городского округа (% и </w:t>
            </w:r>
            <w:proofErr w:type="spellStart"/>
            <w:r w:rsidRPr="00F94051">
              <w:rPr>
                <w:sz w:val="24"/>
                <w:szCs w:val="24"/>
              </w:rPr>
              <w:t>тыс</w:t>
            </w:r>
            <w:proofErr w:type="gramStart"/>
            <w:r w:rsidRPr="00F94051">
              <w:rPr>
                <w:sz w:val="24"/>
                <w:szCs w:val="24"/>
              </w:rPr>
              <w:t>.ч</w:t>
            </w:r>
            <w:proofErr w:type="gramEnd"/>
            <w:r w:rsidRPr="00F94051">
              <w:rPr>
                <w:sz w:val="24"/>
                <w:szCs w:val="24"/>
              </w:rPr>
              <w:t>ел</w:t>
            </w:r>
            <w:proofErr w:type="spellEnd"/>
            <w:r w:rsidRPr="00F94051">
              <w:rPr>
                <w:sz w:val="24"/>
                <w:szCs w:val="24"/>
              </w:rPr>
              <w:t>.).</w:t>
            </w:r>
          </w:p>
          <w:p w:rsidR="00F94051" w:rsidRPr="00F94051" w:rsidRDefault="00F94051" w:rsidP="00F94051">
            <w:pPr>
              <w:suppressAutoHyphens/>
              <w:ind w:right="6"/>
              <w:jc w:val="both"/>
              <w:rPr>
                <w:sz w:val="24"/>
                <w:szCs w:val="24"/>
              </w:rPr>
            </w:pPr>
            <w:r w:rsidRPr="00F94051">
              <w:rPr>
                <w:sz w:val="24"/>
                <w:szCs w:val="24"/>
              </w:rPr>
              <w:t>2. Охват населения услугами учреждений культуры и повышения их качества (%).</w:t>
            </w:r>
          </w:p>
          <w:p w:rsidR="00F94051" w:rsidRPr="00F94051" w:rsidRDefault="00F94051" w:rsidP="00F94051">
            <w:pPr>
              <w:suppressAutoHyphens/>
              <w:ind w:right="6"/>
              <w:jc w:val="both"/>
              <w:rPr>
                <w:sz w:val="24"/>
                <w:szCs w:val="24"/>
              </w:rPr>
            </w:pPr>
            <w:r w:rsidRPr="00F94051">
              <w:rPr>
                <w:sz w:val="24"/>
                <w:szCs w:val="24"/>
              </w:rPr>
              <w:t>3. Удельный вес населения округа, участвующего в работе любительских объединений (%).</w:t>
            </w:r>
          </w:p>
          <w:p w:rsidR="00F94051" w:rsidRPr="00F94051" w:rsidRDefault="00F94051" w:rsidP="00F94051">
            <w:pPr>
              <w:suppressAutoHyphens/>
              <w:ind w:right="6"/>
              <w:jc w:val="both"/>
              <w:rPr>
                <w:sz w:val="24"/>
                <w:szCs w:val="24"/>
              </w:rPr>
            </w:pPr>
            <w:r w:rsidRPr="00F94051">
              <w:rPr>
                <w:sz w:val="24"/>
                <w:szCs w:val="24"/>
              </w:rPr>
              <w:t>4. Количество посещений муниципальных библиотек (</w:t>
            </w:r>
            <w:proofErr w:type="spellStart"/>
            <w:r w:rsidRPr="00F94051">
              <w:rPr>
                <w:sz w:val="24"/>
                <w:szCs w:val="24"/>
              </w:rPr>
              <w:t>тыс.ед</w:t>
            </w:r>
            <w:proofErr w:type="spellEnd"/>
            <w:r w:rsidRPr="00F94051">
              <w:rPr>
                <w:sz w:val="24"/>
                <w:szCs w:val="24"/>
              </w:rPr>
              <w:t>.).</w:t>
            </w:r>
          </w:p>
          <w:p w:rsidR="00F94051" w:rsidRPr="00F94051" w:rsidRDefault="00F94051" w:rsidP="00F94051">
            <w:pPr>
              <w:suppressAutoHyphens/>
              <w:ind w:right="6"/>
              <w:jc w:val="both"/>
              <w:rPr>
                <w:sz w:val="24"/>
                <w:szCs w:val="24"/>
              </w:rPr>
            </w:pPr>
            <w:r w:rsidRPr="00F94051">
              <w:rPr>
                <w:sz w:val="24"/>
                <w:szCs w:val="24"/>
              </w:rPr>
              <w:t>5. Количество экземпляров библиотечного фонда (</w:t>
            </w:r>
            <w:proofErr w:type="spellStart"/>
            <w:r w:rsidRPr="00F94051">
              <w:rPr>
                <w:sz w:val="24"/>
                <w:szCs w:val="24"/>
              </w:rPr>
              <w:t>тыс.ед</w:t>
            </w:r>
            <w:proofErr w:type="spellEnd"/>
            <w:r w:rsidRPr="00F94051">
              <w:rPr>
                <w:sz w:val="24"/>
                <w:szCs w:val="24"/>
              </w:rPr>
              <w:t>.). </w:t>
            </w:r>
          </w:p>
          <w:p w:rsidR="00F94051" w:rsidRPr="00F94051" w:rsidRDefault="00F94051" w:rsidP="00F94051">
            <w:pPr>
              <w:suppressAutoHyphens/>
              <w:ind w:right="6"/>
              <w:jc w:val="both"/>
              <w:rPr>
                <w:sz w:val="24"/>
                <w:szCs w:val="24"/>
              </w:rPr>
            </w:pPr>
            <w:r w:rsidRPr="00F94051">
              <w:rPr>
                <w:sz w:val="24"/>
                <w:szCs w:val="24"/>
              </w:rPr>
              <w:t xml:space="preserve">6. Количество посетителей музея и </w:t>
            </w:r>
            <w:proofErr w:type="spellStart"/>
            <w:r w:rsidRPr="00F94051">
              <w:rPr>
                <w:sz w:val="24"/>
                <w:szCs w:val="24"/>
              </w:rPr>
              <w:t>выставочно</w:t>
            </w:r>
            <w:proofErr w:type="spellEnd"/>
            <w:r w:rsidRPr="00F94051">
              <w:rPr>
                <w:sz w:val="24"/>
                <w:szCs w:val="24"/>
              </w:rPr>
              <w:t xml:space="preserve"> – досугового центра (</w:t>
            </w:r>
            <w:proofErr w:type="spellStart"/>
            <w:r w:rsidRPr="00F94051">
              <w:rPr>
                <w:sz w:val="24"/>
                <w:szCs w:val="24"/>
              </w:rPr>
              <w:t>тыс</w:t>
            </w:r>
            <w:proofErr w:type="gramStart"/>
            <w:r w:rsidRPr="00F94051">
              <w:rPr>
                <w:sz w:val="24"/>
                <w:szCs w:val="24"/>
              </w:rPr>
              <w:t>.ч</w:t>
            </w:r>
            <w:proofErr w:type="gramEnd"/>
            <w:r w:rsidRPr="00F94051">
              <w:rPr>
                <w:sz w:val="24"/>
                <w:szCs w:val="24"/>
              </w:rPr>
              <w:t>ел</w:t>
            </w:r>
            <w:proofErr w:type="spellEnd"/>
            <w:r w:rsidRPr="00F94051">
              <w:rPr>
                <w:sz w:val="24"/>
                <w:szCs w:val="24"/>
              </w:rPr>
              <w:t>.).</w:t>
            </w:r>
          </w:p>
          <w:p w:rsidR="00F94051" w:rsidRPr="00F94051" w:rsidRDefault="00F94051" w:rsidP="00F94051">
            <w:pPr>
              <w:suppressAutoHyphens/>
              <w:ind w:right="6"/>
              <w:jc w:val="both"/>
              <w:rPr>
                <w:sz w:val="24"/>
                <w:szCs w:val="24"/>
              </w:rPr>
            </w:pPr>
            <w:r w:rsidRPr="00F94051">
              <w:rPr>
                <w:sz w:val="24"/>
                <w:szCs w:val="24"/>
              </w:rPr>
              <w:t>7. Удельный вес учащихся в детских музыкальных школ и школ искусств (%).</w:t>
            </w:r>
          </w:p>
          <w:p w:rsidR="00F94051" w:rsidRPr="00F94051" w:rsidRDefault="00F94051" w:rsidP="00F94051">
            <w:pPr>
              <w:suppressAutoHyphens/>
              <w:ind w:right="6"/>
              <w:jc w:val="both"/>
              <w:rPr>
                <w:sz w:val="24"/>
                <w:szCs w:val="24"/>
              </w:rPr>
            </w:pPr>
            <w:r w:rsidRPr="00F94051">
              <w:rPr>
                <w:sz w:val="24"/>
                <w:szCs w:val="24"/>
              </w:rPr>
              <w:t>8. Количество участников творческих коллективов, молодежных объединений, принявших участие в областных, всероссийских, международных мероприятиях (чел.).</w:t>
            </w:r>
          </w:p>
          <w:p w:rsidR="00F94051" w:rsidRPr="00F94051" w:rsidRDefault="00F94051" w:rsidP="00F94051">
            <w:pPr>
              <w:suppressAutoHyphens/>
              <w:ind w:right="6"/>
              <w:jc w:val="both"/>
              <w:rPr>
                <w:sz w:val="24"/>
                <w:szCs w:val="24"/>
              </w:rPr>
            </w:pPr>
            <w:r w:rsidRPr="00F94051">
              <w:rPr>
                <w:sz w:val="24"/>
                <w:szCs w:val="24"/>
              </w:rPr>
              <w:t xml:space="preserve">9. </w:t>
            </w:r>
            <w:r w:rsidRPr="00F94051">
              <w:rPr>
                <w:rFonts w:eastAsia="Calibri"/>
                <w:sz w:val="24"/>
                <w:szCs w:val="24"/>
              </w:rPr>
              <w:t>Удовлетворенность населения качеством предоставляемых услуг в сфере культуры (%).</w:t>
            </w:r>
          </w:p>
          <w:p w:rsidR="00F94051" w:rsidRPr="00F94051" w:rsidRDefault="00F94051" w:rsidP="00F94051">
            <w:pPr>
              <w:suppressAutoHyphens/>
              <w:ind w:right="6"/>
              <w:jc w:val="both"/>
              <w:rPr>
                <w:sz w:val="24"/>
                <w:szCs w:val="24"/>
              </w:rPr>
            </w:pPr>
            <w:r w:rsidRPr="00F94051">
              <w:rPr>
                <w:sz w:val="24"/>
                <w:szCs w:val="24"/>
              </w:rPr>
              <w:t xml:space="preserve">10. </w:t>
            </w:r>
            <w:r w:rsidRPr="00F94051">
              <w:rPr>
                <w:color w:val="000000"/>
                <w:sz w:val="24"/>
                <w:szCs w:val="24"/>
              </w:rPr>
              <w:t>Количество бесхозяйных объектов культурного наследия, принятых в муниципальную собственность (ед.).</w:t>
            </w:r>
          </w:p>
          <w:p w:rsidR="00F94051" w:rsidRPr="00F94051" w:rsidRDefault="00F94051" w:rsidP="00F94051">
            <w:pPr>
              <w:suppressAutoHyphens/>
              <w:ind w:right="6"/>
              <w:jc w:val="both"/>
              <w:rPr>
                <w:sz w:val="24"/>
                <w:szCs w:val="24"/>
              </w:rPr>
            </w:pPr>
            <w:r w:rsidRPr="00F94051">
              <w:rPr>
                <w:sz w:val="24"/>
                <w:szCs w:val="24"/>
              </w:rPr>
              <w:t xml:space="preserve">11. </w:t>
            </w:r>
            <w:r w:rsidRPr="00F94051">
              <w:rPr>
                <w:bCs/>
                <w:color w:val="000000"/>
                <w:sz w:val="24"/>
                <w:szCs w:val="24"/>
              </w:rPr>
              <w:t>Количество архивных документов, подлежащих учёту, хранению, комплектованию и использованию (ед.).</w:t>
            </w:r>
          </w:p>
        </w:tc>
      </w:tr>
      <w:tr w:rsidR="00F94051" w:rsidRPr="00F94051" w:rsidTr="00F94051">
        <w:tc>
          <w:tcPr>
            <w:tcW w:w="4253" w:type="dxa"/>
          </w:tcPr>
          <w:p w:rsidR="00F94051" w:rsidRPr="00F94051" w:rsidRDefault="00F94051" w:rsidP="00F94051">
            <w:pPr>
              <w:suppressAutoHyphens/>
              <w:ind w:right="6"/>
              <w:rPr>
                <w:sz w:val="24"/>
                <w:szCs w:val="24"/>
              </w:rPr>
            </w:pPr>
            <w:r w:rsidRPr="00F94051">
              <w:rPr>
                <w:sz w:val="24"/>
                <w:szCs w:val="24"/>
              </w:rPr>
              <w:t>Этапы и сроки реализации подпрограммы</w:t>
            </w:r>
          </w:p>
        </w:tc>
        <w:tc>
          <w:tcPr>
            <w:tcW w:w="5953" w:type="dxa"/>
          </w:tcPr>
          <w:p w:rsidR="00F94051" w:rsidRPr="00F94051" w:rsidRDefault="00F94051" w:rsidP="00F94051">
            <w:pPr>
              <w:suppressAutoHyphens/>
              <w:ind w:right="6"/>
              <w:rPr>
                <w:sz w:val="24"/>
                <w:szCs w:val="24"/>
              </w:rPr>
            </w:pPr>
            <w:r w:rsidRPr="00F94051">
              <w:rPr>
                <w:sz w:val="24"/>
                <w:szCs w:val="24"/>
              </w:rPr>
              <w:t>2014 – 2016 годы</w:t>
            </w:r>
          </w:p>
        </w:tc>
      </w:tr>
      <w:tr w:rsidR="00F94051" w:rsidRPr="00F94051" w:rsidTr="00F94051">
        <w:tc>
          <w:tcPr>
            <w:tcW w:w="4253" w:type="dxa"/>
          </w:tcPr>
          <w:p w:rsidR="00F94051" w:rsidRPr="00F94051" w:rsidRDefault="00F94051" w:rsidP="00F94051">
            <w:pPr>
              <w:suppressAutoHyphens/>
              <w:ind w:right="6"/>
              <w:rPr>
                <w:sz w:val="24"/>
                <w:szCs w:val="24"/>
              </w:rPr>
            </w:pPr>
            <w:r w:rsidRPr="00F94051">
              <w:rPr>
                <w:sz w:val="24"/>
                <w:szCs w:val="24"/>
              </w:rPr>
              <w:t>Объёмы бюджетных ассигнований подпрограммы</w:t>
            </w:r>
          </w:p>
        </w:tc>
        <w:tc>
          <w:tcPr>
            <w:tcW w:w="5953" w:type="dxa"/>
          </w:tcPr>
          <w:p w:rsidR="00F94051" w:rsidRPr="00F94051" w:rsidRDefault="00F94051" w:rsidP="00F94051">
            <w:pPr>
              <w:tabs>
                <w:tab w:val="num" w:pos="720"/>
              </w:tabs>
              <w:suppressAutoHyphens/>
              <w:ind w:right="6"/>
              <w:jc w:val="both"/>
              <w:rPr>
                <w:sz w:val="24"/>
                <w:szCs w:val="24"/>
              </w:rPr>
            </w:pPr>
            <w:r w:rsidRPr="00F94051">
              <w:rPr>
                <w:sz w:val="24"/>
                <w:szCs w:val="24"/>
              </w:rPr>
              <w:t xml:space="preserve">Затраты необходимые для проведения мероприятий в рамках подпрограммы: </w:t>
            </w:r>
          </w:p>
          <w:p w:rsidR="00F94051" w:rsidRPr="00F94051" w:rsidRDefault="00F94051" w:rsidP="00F94051">
            <w:pPr>
              <w:suppressAutoHyphens/>
              <w:jc w:val="both"/>
              <w:rPr>
                <w:sz w:val="24"/>
                <w:szCs w:val="24"/>
              </w:rPr>
            </w:pPr>
            <w:smartTag w:uri="urn:schemas-microsoft-com:office:smarttags" w:element="metricconverter">
              <w:smartTagPr>
                <w:attr w:name="ProductID" w:val="2014 г"/>
              </w:smartTagPr>
              <w:r w:rsidRPr="00F94051">
                <w:rPr>
                  <w:sz w:val="24"/>
                  <w:szCs w:val="24"/>
                </w:rPr>
                <w:t>2014 г</w:t>
              </w:r>
            </w:smartTag>
            <w:r w:rsidRPr="00F94051">
              <w:rPr>
                <w:sz w:val="24"/>
                <w:szCs w:val="24"/>
              </w:rPr>
              <w:t>. – 176 948</w:t>
            </w:r>
            <w:r w:rsidRPr="00F94051">
              <w:rPr>
                <w:bCs/>
                <w:sz w:val="24"/>
                <w:szCs w:val="24"/>
              </w:rPr>
              <w:t xml:space="preserve"> </w:t>
            </w:r>
            <w:r w:rsidRPr="00F94051">
              <w:rPr>
                <w:sz w:val="24"/>
                <w:szCs w:val="24"/>
              </w:rPr>
              <w:t>тыс. руб., в том числе 175 564,7  (местный бюджет), 1383,3 тыс. руб. (областной бюджет);</w:t>
            </w:r>
          </w:p>
          <w:p w:rsidR="00F94051" w:rsidRPr="00F94051" w:rsidRDefault="00F94051" w:rsidP="00F94051">
            <w:pPr>
              <w:suppressAutoHyphens/>
              <w:jc w:val="both"/>
              <w:rPr>
                <w:sz w:val="24"/>
                <w:szCs w:val="24"/>
              </w:rPr>
            </w:pPr>
            <w:smartTag w:uri="urn:schemas-microsoft-com:office:smarttags" w:element="metricconverter">
              <w:smartTagPr>
                <w:attr w:name="ProductID" w:val="2015 г"/>
              </w:smartTagPr>
              <w:r w:rsidRPr="00F94051">
                <w:rPr>
                  <w:sz w:val="24"/>
                  <w:szCs w:val="24"/>
                </w:rPr>
                <w:t>2015 г</w:t>
              </w:r>
            </w:smartTag>
            <w:r w:rsidRPr="00F94051">
              <w:rPr>
                <w:sz w:val="24"/>
                <w:szCs w:val="24"/>
              </w:rPr>
              <w:t>. – 174 948</w:t>
            </w:r>
            <w:r w:rsidRPr="00F94051">
              <w:rPr>
                <w:bCs/>
                <w:sz w:val="24"/>
                <w:szCs w:val="24"/>
              </w:rPr>
              <w:t xml:space="preserve"> </w:t>
            </w:r>
            <w:r w:rsidRPr="00F94051">
              <w:rPr>
                <w:sz w:val="24"/>
                <w:szCs w:val="24"/>
              </w:rPr>
              <w:t>тыс. руб., в том числе 173 564,7  (местный бюджет), 1383,3 тыс. руб. (областной бюджет);</w:t>
            </w:r>
          </w:p>
          <w:p w:rsidR="00F94051" w:rsidRPr="00F94051" w:rsidRDefault="00F94051" w:rsidP="00F94051">
            <w:pPr>
              <w:suppressAutoHyphens/>
              <w:jc w:val="both"/>
              <w:rPr>
                <w:sz w:val="24"/>
                <w:szCs w:val="24"/>
              </w:rPr>
            </w:pPr>
            <w:smartTag w:uri="urn:schemas-microsoft-com:office:smarttags" w:element="metricconverter">
              <w:smartTagPr>
                <w:attr w:name="ProductID" w:val="2016 г"/>
              </w:smartTagPr>
              <w:r w:rsidRPr="00F94051">
                <w:rPr>
                  <w:sz w:val="24"/>
                  <w:szCs w:val="24"/>
                </w:rPr>
                <w:t>2016 г</w:t>
              </w:r>
            </w:smartTag>
            <w:r w:rsidRPr="00F94051">
              <w:rPr>
                <w:sz w:val="24"/>
                <w:szCs w:val="24"/>
              </w:rPr>
              <w:t>. – 174 948</w:t>
            </w:r>
            <w:r w:rsidRPr="00F94051">
              <w:rPr>
                <w:bCs/>
                <w:sz w:val="24"/>
                <w:szCs w:val="24"/>
              </w:rPr>
              <w:t xml:space="preserve"> </w:t>
            </w:r>
            <w:r w:rsidRPr="00F94051">
              <w:rPr>
                <w:sz w:val="24"/>
                <w:szCs w:val="24"/>
              </w:rPr>
              <w:t>тыс. руб., в том числе 173 564,7  (местный бюджет), 1383,3 тыс. руб. (областной бюджет);</w:t>
            </w:r>
          </w:p>
        </w:tc>
      </w:tr>
      <w:tr w:rsidR="00F94051" w:rsidRPr="00F94051" w:rsidTr="00F94051">
        <w:tc>
          <w:tcPr>
            <w:tcW w:w="4253" w:type="dxa"/>
          </w:tcPr>
          <w:p w:rsidR="00F94051" w:rsidRPr="00F94051" w:rsidRDefault="00F94051" w:rsidP="00F94051">
            <w:pPr>
              <w:suppressAutoHyphens/>
              <w:ind w:right="6"/>
              <w:rPr>
                <w:sz w:val="24"/>
                <w:szCs w:val="24"/>
                <w:highlight w:val="yellow"/>
              </w:rPr>
            </w:pPr>
            <w:r w:rsidRPr="00F94051">
              <w:rPr>
                <w:sz w:val="24"/>
                <w:szCs w:val="24"/>
              </w:rPr>
              <w:t>Ожидаемые результаты реализации подпрограммы</w:t>
            </w:r>
          </w:p>
        </w:tc>
        <w:tc>
          <w:tcPr>
            <w:tcW w:w="5953" w:type="dxa"/>
          </w:tcPr>
          <w:p w:rsidR="00F94051" w:rsidRPr="00F94051" w:rsidRDefault="00F94051" w:rsidP="00F94051">
            <w:pPr>
              <w:pStyle w:val="a9"/>
              <w:suppressAutoHyphens/>
              <w:ind w:right="6" w:firstLine="0"/>
            </w:pPr>
            <w:r w:rsidRPr="00F94051">
              <w:t>Реализация основных</w:t>
            </w:r>
            <w:r w:rsidRPr="00F94051">
              <w:rPr>
                <w:bCs/>
              </w:rPr>
              <w:t xml:space="preserve"> мероприятий подпрограммы «</w:t>
            </w:r>
            <w:r w:rsidRPr="00F94051">
              <w:t>Культура и искусство Златоустовского городского округа» позволит достичь:</w:t>
            </w:r>
          </w:p>
          <w:p w:rsidR="00F94051" w:rsidRPr="00F94051" w:rsidRDefault="00F94051" w:rsidP="00F94051">
            <w:pPr>
              <w:pStyle w:val="ConsPlusNormal"/>
              <w:widowControl/>
              <w:suppressAutoHyphens/>
              <w:ind w:right="6" w:firstLine="0"/>
              <w:jc w:val="both"/>
              <w:rPr>
                <w:rFonts w:ascii="Times New Roman" w:hAnsi="Times New Roman" w:cs="Times New Roman"/>
                <w:sz w:val="24"/>
                <w:szCs w:val="24"/>
              </w:rPr>
            </w:pPr>
            <w:r w:rsidRPr="00F94051">
              <w:rPr>
                <w:rFonts w:ascii="Times New Roman" w:hAnsi="Times New Roman" w:cs="Times New Roman"/>
                <w:sz w:val="24"/>
                <w:szCs w:val="24"/>
              </w:rPr>
              <w:t>- увеличения охвата населения библиотечными услугами до 500,4 тысяч посещений;</w:t>
            </w:r>
          </w:p>
          <w:p w:rsidR="00F94051" w:rsidRPr="00F94051" w:rsidRDefault="00F94051" w:rsidP="00F94051">
            <w:pPr>
              <w:pStyle w:val="ConsPlusNormal"/>
              <w:widowControl/>
              <w:suppressAutoHyphens/>
              <w:ind w:right="6" w:firstLine="0"/>
              <w:jc w:val="both"/>
              <w:rPr>
                <w:rFonts w:ascii="Times New Roman" w:hAnsi="Times New Roman" w:cs="Times New Roman"/>
                <w:sz w:val="24"/>
                <w:szCs w:val="24"/>
              </w:rPr>
            </w:pPr>
            <w:r w:rsidRPr="00F94051">
              <w:rPr>
                <w:rFonts w:ascii="Times New Roman" w:hAnsi="Times New Roman" w:cs="Times New Roman"/>
                <w:sz w:val="24"/>
                <w:szCs w:val="24"/>
              </w:rPr>
              <w:t>- увеличения количества экземпляров библиотечного фонда до 732800 тысяч единиц;</w:t>
            </w:r>
          </w:p>
          <w:p w:rsidR="00F94051" w:rsidRPr="00F94051" w:rsidRDefault="00F94051" w:rsidP="00F94051">
            <w:pPr>
              <w:pStyle w:val="ConsPlusNormal"/>
              <w:widowControl/>
              <w:suppressAutoHyphens/>
              <w:ind w:right="6" w:firstLine="0"/>
              <w:jc w:val="both"/>
              <w:rPr>
                <w:rFonts w:ascii="Times New Roman" w:hAnsi="Times New Roman" w:cs="Times New Roman"/>
                <w:sz w:val="24"/>
                <w:szCs w:val="24"/>
              </w:rPr>
            </w:pPr>
            <w:r w:rsidRPr="00F94051">
              <w:rPr>
                <w:rFonts w:ascii="Times New Roman" w:hAnsi="Times New Roman" w:cs="Times New Roman"/>
                <w:sz w:val="24"/>
                <w:szCs w:val="24"/>
              </w:rPr>
              <w:t>- увеличения охвата детей и подростков начальным художественным и эстетическим образованием до 17,2%;</w:t>
            </w:r>
          </w:p>
          <w:p w:rsidR="00F94051" w:rsidRPr="00F94051" w:rsidRDefault="00F94051" w:rsidP="00F94051">
            <w:pPr>
              <w:pStyle w:val="ConsPlusNormal"/>
              <w:widowControl/>
              <w:suppressAutoHyphens/>
              <w:ind w:right="6" w:firstLine="0"/>
              <w:jc w:val="both"/>
              <w:rPr>
                <w:rFonts w:ascii="Times New Roman" w:hAnsi="Times New Roman" w:cs="Times New Roman"/>
                <w:sz w:val="24"/>
                <w:szCs w:val="24"/>
              </w:rPr>
            </w:pPr>
            <w:r w:rsidRPr="00F94051">
              <w:rPr>
                <w:rFonts w:ascii="Times New Roman" w:hAnsi="Times New Roman" w:cs="Times New Roman"/>
                <w:sz w:val="24"/>
                <w:szCs w:val="24"/>
              </w:rPr>
              <w:t xml:space="preserve">- увеличение охвата населения Златоустовского </w:t>
            </w:r>
            <w:r w:rsidRPr="00F94051">
              <w:rPr>
                <w:rFonts w:ascii="Times New Roman" w:hAnsi="Times New Roman" w:cs="Times New Roman"/>
                <w:sz w:val="24"/>
                <w:szCs w:val="24"/>
              </w:rPr>
              <w:lastRenderedPageBreak/>
              <w:t>городского округа услугами учреждений культуры до 83%;</w:t>
            </w:r>
          </w:p>
          <w:p w:rsidR="00F94051" w:rsidRPr="00F94051" w:rsidRDefault="00F94051" w:rsidP="00F94051">
            <w:pPr>
              <w:pStyle w:val="ConsPlusNormal"/>
              <w:widowControl/>
              <w:suppressAutoHyphens/>
              <w:ind w:right="6" w:firstLine="0"/>
              <w:jc w:val="both"/>
              <w:rPr>
                <w:rFonts w:ascii="Times New Roman" w:hAnsi="Times New Roman" w:cs="Times New Roman"/>
                <w:sz w:val="24"/>
                <w:szCs w:val="24"/>
              </w:rPr>
            </w:pPr>
            <w:r w:rsidRPr="00F94051">
              <w:rPr>
                <w:rFonts w:ascii="Times New Roman" w:hAnsi="Times New Roman" w:cs="Times New Roman"/>
                <w:sz w:val="24"/>
                <w:szCs w:val="24"/>
              </w:rPr>
              <w:t>- увеличения удельного веса населения округа, участвующего в работе любительских объединений до 1,6 %;</w:t>
            </w:r>
          </w:p>
          <w:p w:rsidR="00F94051" w:rsidRPr="00F94051" w:rsidRDefault="00F94051" w:rsidP="00F94051">
            <w:pPr>
              <w:pStyle w:val="ConsPlusNormal"/>
              <w:widowControl/>
              <w:suppressAutoHyphens/>
              <w:ind w:right="6" w:firstLine="0"/>
              <w:jc w:val="both"/>
              <w:rPr>
                <w:rFonts w:ascii="Times New Roman" w:hAnsi="Times New Roman" w:cs="Times New Roman"/>
                <w:sz w:val="24"/>
                <w:szCs w:val="24"/>
              </w:rPr>
            </w:pPr>
            <w:r w:rsidRPr="00F94051">
              <w:rPr>
                <w:rFonts w:ascii="Times New Roman" w:hAnsi="Times New Roman" w:cs="Times New Roman"/>
                <w:sz w:val="24"/>
                <w:szCs w:val="24"/>
              </w:rPr>
              <w:t>- увеличения удельного веса населения, участвующего в культурно-досуговых мероприятиях, организованных органами местного самоуправления до 68%;</w:t>
            </w:r>
          </w:p>
          <w:p w:rsidR="00F94051" w:rsidRPr="00F94051" w:rsidRDefault="00F94051" w:rsidP="00F94051">
            <w:pPr>
              <w:pStyle w:val="ConsPlusNormal"/>
              <w:widowControl/>
              <w:suppressAutoHyphens/>
              <w:ind w:right="6" w:firstLine="0"/>
              <w:jc w:val="both"/>
              <w:rPr>
                <w:rFonts w:ascii="Times New Roman" w:hAnsi="Times New Roman" w:cs="Times New Roman"/>
                <w:sz w:val="24"/>
                <w:szCs w:val="24"/>
              </w:rPr>
            </w:pPr>
            <w:r w:rsidRPr="00F94051">
              <w:rPr>
                <w:rFonts w:ascii="Times New Roman" w:hAnsi="Times New Roman" w:cs="Times New Roman"/>
                <w:sz w:val="24"/>
                <w:szCs w:val="24"/>
              </w:rPr>
              <w:t xml:space="preserve">- увеличения числа посетителей музея и </w:t>
            </w:r>
            <w:proofErr w:type="spellStart"/>
            <w:r w:rsidRPr="00F94051">
              <w:rPr>
                <w:rFonts w:ascii="Times New Roman" w:hAnsi="Times New Roman" w:cs="Times New Roman"/>
                <w:sz w:val="24"/>
                <w:szCs w:val="24"/>
              </w:rPr>
              <w:t>выставочно</w:t>
            </w:r>
            <w:proofErr w:type="spellEnd"/>
            <w:r w:rsidRPr="00F94051">
              <w:rPr>
                <w:rFonts w:ascii="Times New Roman" w:hAnsi="Times New Roman" w:cs="Times New Roman"/>
                <w:sz w:val="24"/>
                <w:szCs w:val="24"/>
              </w:rPr>
              <w:t xml:space="preserve"> – досугового центра до 73 тысяч человек;</w:t>
            </w:r>
          </w:p>
          <w:p w:rsidR="00F94051" w:rsidRPr="00F94051" w:rsidRDefault="00F94051" w:rsidP="00F94051">
            <w:pPr>
              <w:pStyle w:val="ConsPlusNormal"/>
              <w:widowControl/>
              <w:suppressAutoHyphens/>
              <w:ind w:right="6" w:firstLine="0"/>
              <w:jc w:val="both"/>
              <w:rPr>
                <w:rFonts w:ascii="Times New Roman" w:hAnsi="Times New Roman" w:cs="Times New Roman"/>
                <w:sz w:val="24"/>
                <w:szCs w:val="24"/>
              </w:rPr>
            </w:pPr>
            <w:r w:rsidRPr="00F94051">
              <w:rPr>
                <w:rFonts w:ascii="Times New Roman" w:hAnsi="Times New Roman" w:cs="Times New Roman"/>
                <w:sz w:val="24"/>
                <w:szCs w:val="24"/>
              </w:rPr>
              <w:t>- увеличения количества участников творческих коллективов, молодежных объединений, принявших участие в областных, всероссийских, международных мероприятиях до 140 человек;</w:t>
            </w:r>
          </w:p>
          <w:p w:rsidR="00F94051" w:rsidRPr="00F94051" w:rsidRDefault="00F94051" w:rsidP="00F94051">
            <w:pPr>
              <w:suppressAutoHyphens/>
              <w:jc w:val="both"/>
              <w:rPr>
                <w:sz w:val="24"/>
                <w:szCs w:val="24"/>
              </w:rPr>
            </w:pPr>
            <w:r w:rsidRPr="00F94051">
              <w:rPr>
                <w:sz w:val="24"/>
                <w:szCs w:val="24"/>
              </w:rPr>
              <w:t xml:space="preserve"> - удовлетворенность населения качеством предоставляемых услуг в сфере культуры до 74%;</w:t>
            </w:r>
          </w:p>
          <w:p w:rsidR="00F94051" w:rsidRPr="00F94051" w:rsidRDefault="00F94051" w:rsidP="00F94051">
            <w:pPr>
              <w:suppressAutoHyphens/>
              <w:jc w:val="both"/>
              <w:rPr>
                <w:bCs/>
                <w:color w:val="000000"/>
                <w:sz w:val="24"/>
                <w:szCs w:val="24"/>
              </w:rPr>
            </w:pPr>
            <w:r w:rsidRPr="00F94051">
              <w:rPr>
                <w:bCs/>
                <w:color w:val="000000"/>
                <w:sz w:val="24"/>
                <w:szCs w:val="24"/>
              </w:rPr>
              <w:t>- увеличения количества исторически значимых документов архивного фонда Златоустовского городского округа до 50185 единиц;</w:t>
            </w:r>
          </w:p>
          <w:p w:rsidR="00F94051" w:rsidRPr="00F94051" w:rsidRDefault="00F94051" w:rsidP="00F94051">
            <w:pPr>
              <w:pStyle w:val="ConsPlusNormal"/>
              <w:widowControl/>
              <w:suppressAutoHyphens/>
              <w:ind w:right="6" w:firstLine="0"/>
              <w:jc w:val="both"/>
              <w:rPr>
                <w:rFonts w:ascii="Times New Roman" w:hAnsi="Times New Roman" w:cs="Times New Roman"/>
                <w:sz w:val="24"/>
                <w:szCs w:val="24"/>
              </w:rPr>
            </w:pPr>
            <w:r w:rsidRPr="00F94051">
              <w:rPr>
                <w:rFonts w:ascii="Times New Roman" w:hAnsi="Times New Roman" w:cs="Times New Roman"/>
                <w:bCs/>
                <w:color w:val="000000"/>
                <w:sz w:val="24"/>
                <w:szCs w:val="24"/>
              </w:rPr>
              <w:t>- увеличения количества архивных дел, документов, предоставляемых пользователям, в том числе и в электронном виде 34250 единиц.</w:t>
            </w:r>
          </w:p>
        </w:tc>
      </w:tr>
    </w:tbl>
    <w:p w:rsidR="00F94051" w:rsidRPr="00F94051" w:rsidRDefault="00F94051" w:rsidP="00F94051">
      <w:pPr>
        <w:suppressAutoHyphens/>
        <w:ind w:right="6"/>
        <w:jc w:val="center"/>
        <w:rPr>
          <w:spacing w:val="1"/>
          <w:sz w:val="24"/>
          <w:szCs w:val="24"/>
        </w:rPr>
      </w:pPr>
    </w:p>
    <w:p w:rsidR="00F94051" w:rsidRPr="00F94051" w:rsidRDefault="00F94051" w:rsidP="00F94051">
      <w:pPr>
        <w:suppressAutoHyphens/>
        <w:ind w:right="6"/>
        <w:jc w:val="center"/>
        <w:rPr>
          <w:rFonts w:eastAsia="Calibri"/>
          <w:sz w:val="24"/>
          <w:szCs w:val="24"/>
        </w:rPr>
      </w:pPr>
      <w:r w:rsidRPr="00F94051">
        <w:rPr>
          <w:sz w:val="24"/>
          <w:szCs w:val="24"/>
        </w:rPr>
        <w:t>Раздел I. Х</w:t>
      </w:r>
      <w:r w:rsidRPr="00F94051">
        <w:rPr>
          <w:rFonts w:eastAsia="Calibri"/>
          <w:sz w:val="24"/>
          <w:szCs w:val="24"/>
        </w:rPr>
        <w:t xml:space="preserve">арактеристика сферы реализации подпрограммы, описание основных проблем </w:t>
      </w:r>
    </w:p>
    <w:p w:rsidR="00F94051" w:rsidRDefault="00F94051" w:rsidP="00F94051">
      <w:pPr>
        <w:suppressAutoHyphens/>
        <w:ind w:right="6"/>
        <w:jc w:val="center"/>
        <w:rPr>
          <w:rFonts w:eastAsia="Calibri"/>
          <w:sz w:val="24"/>
          <w:szCs w:val="24"/>
        </w:rPr>
      </w:pPr>
      <w:r w:rsidRPr="00F94051">
        <w:rPr>
          <w:rFonts w:eastAsia="Calibri"/>
          <w:sz w:val="24"/>
          <w:szCs w:val="24"/>
        </w:rPr>
        <w:t>в указанной сфере</w:t>
      </w:r>
    </w:p>
    <w:p w:rsidR="00F94051" w:rsidRPr="00F94051" w:rsidRDefault="00F94051" w:rsidP="00F94051">
      <w:pPr>
        <w:suppressAutoHyphens/>
        <w:ind w:right="6"/>
        <w:jc w:val="center"/>
        <w:rPr>
          <w:rFonts w:eastAsia="Calibri"/>
          <w:sz w:val="24"/>
          <w:szCs w:val="24"/>
        </w:rPr>
      </w:pPr>
    </w:p>
    <w:p w:rsidR="00F94051" w:rsidRPr="00F94051" w:rsidRDefault="00F94051" w:rsidP="00F94051">
      <w:pPr>
        <w:widowControl w:val="0"/>
        <w:suppressAutoHyphens/>
        <w:spacing w:line="232" w:lineRule="auto"/>
        <w:ind w:right="6" w:firstLine="709"/>
        <w:jc w:val="both"/>
        <w:rPr>
          <w:sz w:val="24"/>
          <w:szCs w:val="24"/>
        </w:rPr>
      </w:pPr>
      <w:r w:rsidRPr="00F94051">
        <w:rPr>
          <w:sz w:val="24"/>
          <w:szCs w:val="24"/>
        </w:rPr>
        <w:t xml:space="preserve">1. Статья 44 Конституции Российской Федерации определила, что каждый человек, находящийся на территории России, имеет право на участие в культурной жизни и пользование учреждениями культуры, а также на доступ к культурным ценностям. Право граждан на качественное удовлетворение культурно-информационных потребностей должно подкрепляться соответствующим финансовым обеспечением, поэтому разработка и реализация государственной политики финансирования культуры и искусства имеет чрезвычайно важное значение, как на федеральном </w:t>
      </w:r>
      <w:proofErr w:type="gramStart"/>
      <w:r w:rsidRPr="00F94051">
        <w:rPr>
          <w:sz w:val="24"/>
          <w:szCs w:val="24"/>
        </w:rPr>
        <w:t>уровне</w:t>
      </w:r>
      <w:proofErr w:type="gramEnd"/>
      <w:r w:rsidRPr="00F94051">
        <w:rPr>
          <w:sz w:val="24"/>
          <w:szCs w:val="24"/>
        </w:rPr>
        <w:t xml:space="preserve">, так и в муниципальных образованиях. Из  вопросов местного значения Златоустовского городского округа (далее – округ), выделенных в Федеральном законе от 06.10.2003  № 131-ФЗ «Об общих принципах организации местного самоуправления в Российской Федерации», напрямую относятся к сфере культуры: </w:t>
      </w:r>
    </w:p>
    <w:p w:rsidR="00F94051" w:rsidRPr="00F94051" w:rsidRDefault="00F94051" w:rsidP="00F94051">
      <w:pPr>
        <w:suppressAutoHyphens/>
        <w:ind w:right="6" w:firstLine="709"/>
        <w:jc w:val="both"/>
        <w:rPr>
          <w:sz w:val="24"/>
          <w:szCs w:val="24"/>
        </w:rPr>
      </w:pPr>
      <w:r w:rsidRPr="00F94051">
        <w:rPr>
          <w:sz w:val="24"/>
          <w:szCs w:val="24"/>
        </w:rPr>
        <w:t xml:space="preserve">- создание условий для организации досуга и обеспечения жителей городского округа услугами организаций культуры; </w:t>
      </w:r>
    </w:p>
    <w:p w:rsidR="00F94051" w:rsidRPr="00F94051" w:rsidRDefault="00F94051" w:rsidP="00F94051">
      <w:pPr>
        <w:suppressAutoHyphens/>
        <w:ind w:right="6" w:firstLine="709"/>
        <w:jc w:val="both"/>
        <w:rPr>
          <w:sz w:val="24"/>
          <w:szCs w:val="24"/>
        </w:rPr>
      </w:pPr>
      <w:r w:rsidRPr="00F94051">
        <w:rPr>
          <w:sz w:val="24"/>
          <w:szCs w:val="24"/>
        </w:rPr>
        <w:t xml:space="preserve"> -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округе;</w:t>
      </w:r>
    </w:p>
    <w:p w:rsidR="00F94051" w:rsidRPr="00F94051" w:rsidRDefault="00F94051" w:rsidP="00F94051">
      <w:pPr>
        <w:suppressAutoHyphens/>
        <w:ind w:right="6" w:firstLine="709"/>
        <w:jc w:val="both"/>
        <w:rPr>
          <w:sz w:val="24"/>
          <w:szCs w:val="24"/>
        </w:rPr>
      </w:pPr>
      <w:r w:rsidRPr="00F94051">
        <w:rPr>
          <w:sz w:val="24"/>
          <w:szCs w:val="24"/>
        </w:rPr>
        <w:t xml:space="preserve">- организация библиотечного обслуживания населения, комплектование библиотечных фондов библиотек округа; </w:t>
      </w:r>
    </w:p>
    <w:p w:rsidR="00F94051" w:rsidRPr="00F94051" w:rsidRDefault="00F94051" w:rsidP="00F94051">
      <w:pPr>
        <w:suppressAutoHyphens/>
        <w:ind w:right="6" w:firstLine="709"/>
        <w:jc w:val="both"/>
        <w:rPr>
          <w:sz w:val="24"/>
          <w:szCs w:val="24"/>
        </w:rPr>
      </w:pPr>
      <w:r w:rsidRPr="00F94051">
        <w:rPr>
          <w:sz w:val="24"/>
          <w:szCs w:val="24"/>
        </w:rPr>
        <w:t xml:space="preserve">- организация предоставления дополнительного образования детей; </w:t>
      </w:r>
    </w:p>
    <w:p w:rsidR="00F94051" w:rsidRPr="00F94051" w:rsidRDefault="00F94051" w:rsidP="00F94051">
      <w:pPr>
        <w:suppressAutoHyphens/>
        <w:ind w:right="6" w:firstLine="709"/>
        <w:jc w:val="both"/>
        <w:rPr>
          <w:sz w:val="24"/>
          <w:szCs w:val="24"/>
        </w:rPr>
      </w:pPr>
      <w:r w:rsidRPr="00F94051">
        <w:rPr>
          <w:sz w:val="24"/>
          <w:szCs w:val="24"/>
        </w:rPr>
        <w:t xml:space="preserve">- сохранение, использование и популяризация объектов культурного наследия, находящихся в собственности городского округа, охрана и сохранение объектов культурного наследия местного (муниципального) значения, расположенных в границах городского округа. </w:t>
      </w:r>
    </w:p>
    <w:p w:rsidR="00F94051" w:rsidRPr="00F94051" w:rsidRDefault="00F94051" w:rsidP="00F94051">
      <w:pPr>
        <w:suppressAutoHyphens/>
        <w:ind w:right="6" w:firstLine="709"/>
        <w:jc w:val="both"/>
        <w:rPr>
          <w:sz w:val="24"/>
          <w:szCs w:val="24"/>
        </w:rPr>
      </w:pPr>
      <w:r w:rsidRPr="00F94051">
        <w:rPr>
          <w:sz w:val="24"/>
          <w:szCs w:val="24"/>
        </w:rPr>
        <w:t>2. В сфере культуры в последние годы происходят важные изменения</w:t>
      </w:r>
      <w:r w:rsidRPr="00F94051">
        <w:rPr>
          <w:iCs/>
          <w:sz w:val="24"/>
          <w:szCs w:val="24"/>
        </w:rPr>
        <w:t xml:space="preserve"> в ожиданиях и требованиях потребителей к качеству и разнообразию услуг и продуктов сферы культуры</w:t>
      </w:r>
      <w:r w:rsidRPr="00F94051">
        <w:rPr>
          <w:sz w:val="24"/>
          <w:szCs w:val="24"/>
        </w:rPr>
        <w:t>:</w:t>
      </w:r>
    </w:p>
    <w:p w:rsidR="00F94051" w:rsidRPr="00F94051" w:rsidRDefault="00F94051" w:rsidP="00F94051">
      <w:pPr>
        <w:tabs>
          <w:tab w:val="left" w:pos="720"/>
        </w:tabs>
        <w:suppressAutoHyphens/>
        <w:ind w:right="6" w:firstLine="709"/>
        <w:jc w:val="both"/>
        <w:rPr>
          <w:sz w:val="24"/>
          <w:szCs w:val="24"/>
        </w:rPr>
      </w:pPr>
      <w:r w:rsidRPr="00F94051">
        <w:rPr>
          <w:sz w:val="24"/>
          <w:szCs w:val="24"/>
        </w:rPr>
        <w:t xml:space="preserve"> - при выборе досуговых занятий  растут предпочтения, направленные на повышение «личной конкурентоспособности» - укрепление здоровья, создание привлекательного внешнего облика, развитие коммуникативных качеств, общего культурного уровня; </w:t>
      </w:r>
    </w:p>
    <w:p w:rsidR="00F94051" w:rsidRPr="00F94051" w:rsidRDefault="00F94051" w:rsidP="00F94051">
      <w:pPr>
        <w:suppressAutoHyphens/>
        <w:ind w:right="6" w:firstLine="709"/>
        <w:jc w:val="both"/>
        <w:rPr>
          <w:sz w:val="24"/>
          <w:szCs w:val="24"/>
        </w:rPr>
      </w:pPr>
      <w:r w:rsidRPr="00F94051">
        <w:rPr>
          <w:sz w:val="24"/>
          <w:szCs w:val="24"/>
        </w:rPr>
        <w:lastRenderedPageBreak/>
        <w:t xml:space="preserve">- в связи с информатизацией жизнедеятельности человека, индивидуализацией жизни  растет востребованность интерактивных услуг; </w:t>
      </w:r>
    </w:p>
    <w:p w:rsidR="00F94051" w:rsidRPr="00F94051" w:rsidRDefault="00F94051" w:rsidP="00F94051">
      <w:pPr>
        <w:tabs>
          <w:tab w:val="left" w:pos="720"/>
        </w:tabs>
        <w:suppressAutoHyphens/>
        <w:ind w:right="6" w:firstLine="709"/>
        <w:jc w:val="both"/>
        <w:rPr>
          <w:sz w:val="24"/>
          <w:szCs w:val="24"/>
        </w:rPr>
      </w:pPr>
      <w:r w:rsidRPr="00F94051">
        <w:rPr>
          <w:sz w:val="24"/>
          <w:szCs w:val="24"/>
        </w:rPr>
        <w:t xml:space="preserve"> - в связи с ускорением ритма жизни людей,  уменьшением доли свободного времени, увеличением психофизической  нагрузки детей и взрослых и необходимостью  снятия стресса усиливаются ожидания рекреационной направленности услуг. </w:t>
      </w:r>
    </w:p>
    <w:p w:rsidR="00F94051" w:rsidRPr="00F94051" w:rsidRDefault="00F94051" w:rsidP="00F94051">
      <w:pPr>
        <w:suppressAutoHyphens/>
        <w:ind w:right="6" w:firstLine="709"/>
        <w:jc w:val="both"/>
        <w:rPr>
          <w:sz w:val="24"/>
          <w:szCs w:val="24"/>
        </w:rPr>
      </w:pPr>
      <w:r w:rsidRPr="00F94051">
        <w:rPr>
          <w:sz w:val="24"/>
          <w:szCs w:val="24"/>
        </w:rPr>
        <w:t>3. Состояние сферы культуры округа  также определяется существенными собственными факторами:</w:t>
      </w:r>
    </w:p>
    <w:p w:rsidR="00F94051" w:rsidRPr="00F94051" w:rsidRDefault="00F94051" w:rsidP="00F94051">
      <w:pPr>
        <w:suppressAutoHyphens/>
        <w:ind w:right="6" w:firstLine="709"/>
        <w:jc w:val="both"/>
        <w:rPr>
          <w:sz w:val="24"/>
          <w:szCs w:val="24"/>
        </w:rPr>
      </w:pPr>
      <w:r w:rsidRPr="00F94051">
        <w:rPr>
          <w:sz w:val="24"/>
          <w:szCs w:val="24"/>
        </w:rPr>
        <w:t>- библиотечное обслуживание населения, комплектование библиотечных фондов.</w:t>
      </w:r>
    </w:p>
    <w:p w:rsidR="00F94051" w:rsidRPr="00F94051" w:rsidRDefault="00F94051" w:rsidP="00F94051">
      <w:pPr>
        <w:suppressAutoHyphens/>
        <w:ind w:right="6" w:firstLine="709"/>
        <w:jc w:val="both"/>
        <w:rPr>
          <w:sz w:val="24"/>
          <w:szCs w:val="24"/>
        </w:rPr>
      </w:pPr>
      <w:r w:rsidRPr="00F94051">
        <w:rPr>
          <w:sz w:val="24"/>
          <w:szCs w:val="24"/>
        </w:rPr>
        <w:t xml:space="preserve">Получателями библиотечных услуг являются все возрастные категории населения. Сохраняется тенденция ежегодного увеличения охвата населения библиотечным обслуживанием. Пропускная способность муниципальных библиотек округа составляет ориентировочно 600 000 посещений, в </w:t>
      </w:r>
      <w:smartTag w:uri="urn:schemas-microsoft-com:office:smarttags" w:element="metricconverter">
        <w:smartTagPr>
          <w:attr w:name="ProductID" w:val="2013 г"/>
        </w:smartTagPr>
        <w:r w:rsidRPr="00F94051">
          <w:rPr>
            <w:sz w:val="24"/>
            <w:szCs w:val="24"/>
          </w:rPr>
          <w:t>2013 г</w:t>
        </w:r>
      </w:smartTag>
      <w:r w:rsidRPr="00F94051">
        <w:rPr>
          <w:sz w:val="24"/>
          <w:szCs w:val="24"/>
        </w:rPr>
        <w:t xml:space="preserve">. количество посещений составило 500 477 посещения. Учреждения муниципальной библиотечной сети на территории округа размещены равномерно, однако в основном библиотеки расположены в центральной части города, что затрудняет посещение библиотек жителями, проживающими в отдаленных районах города. Данная проблема частично решается за счет использования </w:t>
      </w:r>
      <w:proofErr w:type="spellStart"/>
      <w:r w:rsidRPr="00F94051">
        <w:rPr>
          <w:sz w:val="24"/>
          <w:szCs w:val="24"/>
        </w:rPr>
        <w:t>внестационарных</w:t>
      </w:r>
      <w:proofErr w:type="spellEnd"/>
      <w:r w:rsidRPr="00F94051">
        <w:rPr>
          <w:sz w:val="24"/>
          <w:szCs w:val="24"/>
        </w:rPr>
        <w:t xml:space="preserve"> форм библиотечного обслуживания, которое не может предоставлять населению полный объем библиотечных услуг. Для достижения полного охвата населения округа библиотечным обслуживанием необходимо обеспечение равномерного доступа жителей к информационным услугам. Электронный пополняется каталог в соответствии с изменением библиотечного фонда. Приоритетной задачей развития муниципальных общедоступных библиотек является совершенствование ресурсной базы, прежде всего в части автоматизации и информатизации библиотечных процессов</w:t>
      </w:r>
      <w:r w:rsidRPr="00F94051">
        <w:rPr>
          <w:i/>
          <w:iCs/>
          <w:sz w:val="24"/>
          <w:szCs w:val="24"/>
        </w:rPr>
        <w:t xml:space="preserve">. </w:t>
      </w:r>
      <w:r w:rsidRPr="00F94051">
        <w:rPr>
          <w:sz w:val="24"/>
          <w:szCs w:val="24"/>
        </w:rPr>
        <w:t>Библиотечная система округа обладает рядом преимуществ: обеспечивает бесплатный, свободный доступ к библиотечным фондам и справочно-поисковому аппарату; ориентирована в обслуживании на все социальные группы; предлагает разнообразный спектр услуг; гарантирует высокий уровень проводимых культурно-досуговых мероприятий; укомплектована квалифицированными кадрами.</w:t>
      </w:r>
    </w:p>
    <w:p w:rsidR="00F94051" w:rsidRPr="00F94051" w:rsidRDefault="00F94051" w:rsidP="00F94051">
      <w:pPr>
        <w:suppressAutoHyphens/>
        <w:ind w:right="6" w:firstLine="709"/>
        <w:jc w:val="both"/>
        <w:rPr>
          <w:sz w:val="24"/>
          <w:szCs w:val="24"/>
        </w:rPr>
      </w:pPr>
      <w:r w:rsidRPr="00F94051">
        <w:rPr>
          <w:sz w:val="24"/>
          <w:szCs w:val="24"/>
        </w:rPr>
        <w:t xml:space="preserve">- предоставление дополнительного образования.  </w:t>
      </w:r>
    </w:p>
    <w:p w:rsidR="00F94051" w:rsidRPr="00F94051" w:rsidRDefault="00F94051" w:rsidP="00F94051">
      <w:pPr>
        <w:suppressAutoHyphens/>
        <w:ind w:right="6" w:firstLine="709"/>
        <w:jc w:val="both"/>
        <w:rPr>
          <w:sz w:val="24"/>
          <w:szCs w:val="24"/>
        </w:rPr>
      </w:pPr>
      <w:r w:rsidRPr="00F94051">
        <w:rPr>
          <w:sz w:val="24"/>
          <w:szCs w:val="24"/>
        </w:rPr>
        <w:t>Система  дополнительного образования детей в сфере культуры и искусства  на территории округа представлена 6 муниципальными  учреждениями. По направлениям деятельности - это достаточно развитая целостная система, которая включает в себя 3 школы искусств, 3 музыкальных школы, где ведется обучение по 12 направлениям искусства. Около 10 % выпускников школ поступают в средние и высшие профессиональные учебные заведения культуры и искусства. Удельный вес детей в начальном художественном образовании в округе на 01.01.2014 г. составляет 17,2% от общего количества детей и подростков от  3 до 18 лет включительно, ориентируясь на пропускную способность учреждений, способных обучать 2800 детей.  Для дальнейшего сохранения существующего уровня требуется создание современных, отвечающих современным запросам населения отделений (отделение компьютерной графики и дизайна, отделение электронных музыкальных инструментов, отделение компьютерной анимации, отделения кино и телевидения). Одной из проблем по-прежнему остается приобретение оборудования и музыкальных инструментов: 45 % инструментария и специального оборудования, изношены и морально устарели. В связи с этим необходимо увеличение бюджетного финансирования. Немаловажной проблемой является проведение капитального ремонта помещений школ.</w:t>
      </w:r>
    </w:p>
    <w:p w:rsidR="00F94051" w:rsidRPr="00F94051" w:rsidRDefault="00F94051" w:rsidP="00F94051">
      <w:pPr>
        <w:suppressAutoHyphens/>
        <w:ind w:right="6" w:firstLine="709"/>
        <w:jc w:val="both"/>
        <w:rPr>
          <w:sz w:val="24"/>
          <w:szCs w:val="24"/>
        </w:rPr>
      </w:pPr>
      <w:r w:rsidRPr="00F94051">
        <w:rPr>
          <w:sz w:val="24"/>
          <w:szCs w:val="24"/>
        </w:rPr>
        <w:t xml:space="preserve"> - организация досуга и массового отдыха населения, сохранение и развитие культурных традиций.</w:t>
      </w:r>
    </w:p>
    <w:p w:rsidR="00F94051" w:rsidRPr="00F94051" w:rsidRDefault="00F94051" w:rsidP="00F94051">
      <w:pPr>
        <w:suppressAutoHyphens/>
        <w:ind w:right="6" w:firstLine="709"/>
        <w:jc w:val="both"/>
        <w:rPr>
          <w:sz w:val="24"/>
          <w:szCs w:val="24"/>
        </w:rPr>
      </w:pPr>
      <w:r w:rsidRPr="00F94051">
        <w:rPr>
          <w:sz w:val="24"/>
          <w:szCs w:val="24"/>
        </w:rPr>
        <w:t>Организация досуга населения связана с организацией массового отдыха и созданием условий для развития местного традиционного народного художественного творчества. При формировании муниципального задания особое внимание уделяется проведению интерактивных культурно-досуговых мероприятий для всех возрастных категорий, а также организации семейного досуга, досуга старшего поколения, сохранению и развитию народных промыслов и ремесел.</w:t>
      </w:r>
    </w:p>
    <w:p w:rsidR="00F94051" w:rsidRPr="00F94051" w:rsidRDefault="00F94051" w:rsidP="00F94051">
      <w:pPr>
        <w:suppressAutoHyphens/>
        <w:ind w:right="6" w:firstLine="709"/>
        <w:jc w:val="both"/>
        <w:rPr>
          <w:sz w:val="24"/>
          <w:szCs w:val="24"/>
        </w:rPr>
      </w:pPr>
      <w:r w:rsidRPr="00F94051">
        <w:rPr>
          <w:sz w:val="24"/>
          <w:szCs w:val="24"/>
        </w:rPr>
        <w:lastRenderedPageBreak/>
        <w:t>Систему учреждений культуры досугового типа округа составляют 4 учреждения, расположенные, в центральной части города, в районе металлургического завода, районе железнодорожного вокзала, в сельских населенных пунктах округа, которые обслуживают население по месту жительства. Кроме этого, данные учреждения активно участвуют в общегородских проектах. В течение года культурно-досуговыми учреждениями проводится более 650 культурно-досуговых и массовых мероприятий, посещаемость которых превышает 350 тысяч человек.</w:t>
      </w:r>
    </w:p>
    <w:p w:rsidR="00F94051" w:rsidRPr="00F94051" w:rsidRDefault="00F94051" w:rsidP="00F94051">
      <w:pPr>
        <w:suppressAutoHyphens/>
        <w:ind w:right="6" w:firstLine="709"/>
        <w:jc w:val="both"/>
        <w:rPr>
          <w:sz w:val="24"/>
          <w:szCs w:val="24"/>
        </w:rPr>
      </w:pPr>
      <w:r w:rsidRPr="00F94051">
        <w:rPr>
          <w:sz w:val="24"/>
          <w:szCs w:val="24"/>
        </w:rPr>
        <w:t>В учреждениях культуры досугового типа функционируют 75 клубных формирований (коллективы любительского художественного творчества, любительские объединения и клубы по интересам), в которых занимаются более 2,5 тысяч участников в возрасте от 3-х до 80-ти лет. Любительские формирования охватывают все жанры и направления искусства, являясь основным средством для развития местного традиционного народного художественного творчества.</w:t>
      </w:r>
    </w:p>
    <w:p w:rsidR="00F94051" w:rsidRPr="00F94051" w:rsidRDefault="00F94051" w:rsidP="00F94051">
      <w:pPr>
        <w:suppressAutoHyphens/>
        <w:ind w:right="6" w:firstLine="709"/>
        <w:jc w:val="both"/>
        <w:rPr>
          <w:sz w:val="24"/>
          <w:szCs w:val="24"/>
        </w:rPr>
      </w:pPr>
      <w:r w:rsidRPr="00F94051">
        <w:rPr>
          <w:sz w:val="24"/>
          <w:szCs w:val="24"/>
        </w:rPr>
        <w:t>Общегородские массовые мероприятия позволяют охватить наибольшее количество жителей культурно-досуговыми мероприятиями. Такие календарные и общенародные праздники, как Новый год, День Победы, День города существенно повышают творческую активность населения, создают условия для массового отдыха. Основными задачами управления культуры при организации массового отдыха остаются более активное участие населения, использование новых форм и современных технологий организации массовых мероприятий, с применением новейших технических средств.</w:t>
      </w:r>
    </w:p>
    <w:p w:rsidR="00F94051" w:rsidRPr="00F94051" w:rsidRDefault="00F94051" w:rsidP="00F94051">
      <w:pPr>
        <w:suppressAutoHyphens/>
        <w:ind w:right="6" w:firstLine="709"/>
        <w:jc w:val="both"/>
        <w:rPr>
          <w:sz w:val="24"/>
          <w:szCs w:val="24"/>
        </w:rPr>
      </w:pPr>
      <w:r w:rsidRPr="00F94051">
        <w:rPr>
          <w:sz w:val="24"/>
          <w:szCs w:val="24"/>
        </w:rPr>
        <w:t xml:space="preserve"> - Сохранение, использование и популяризация объектов культурного наследия, находящихся в округе.</w:t>
      </w:r>
    </w:p>
    <w:p w:rsidR="00F94051" w:rsidRPr="00F94051" w:rsidRDefault="00F94051" w:rsidP="00F94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6" w:firstLine="709"/>
        <w:jc w:val="both"/>
        <w:rPr>
          <w:sz w:val="24"/>
          <w:szCs w:val="24"/>
        </w:rPr>
      </w:pPr>
      <w:r w:rsidRPr="00F94051">
        <w:rPr>
          <w:spacing w:val="-4"/>
          <w:sz w:val="24"/>
          <w:szCs w:val="24"/>
        </w:rPr>
        <w:t xml:space="preserve">Златоустовский городской округ является одним из исторических центров Урала. </w:t>
      </w:r>
      <w:r w:rsidRPr="00F94051">
        <w:rPr>
          <w:sz w:val="24"/>
          <w:szCs w:val="24"/>
        </w:rPr>
        <w:t xml:space="preserve">Для достижения эффективных результатов в сохранении историко-культурной среды необходимо выявление, учет, изучение объектов культурного наследия, предотвращение их разрушения или причинения им вреда, </w:t>
      </w:r>
      <w:proofErr w:type="gramStart"/>
      <w:r w:rsidRPr="00F94051">
        <w:rPr>
          <w:sz w:val="24"/>
          <w:szCs w:val="24"/>
        </w:rPr>
        <w:t>контроль за</w:t>
      </w:r>
      <w:proofErr w:type="gramEnd"/>
      <w:r w:rsidRPr="00F94051">
        <w:rPr>
          <w:sz w:val="24"/>
          <w:szCs w:val="24"/>
        </w:rPr>
        <w:t xml:space="preserve"> сохранением и использованием объектов культурного наследия.</w:t>
      </w:r>
    </w:p>
    <w:p w:rsidR="00F94051" w:rsidRPr="00F94051" w:rsidRDefault="00F94051" w:rsidP="00F94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6" w:firstLine="709"/>
        <w:jc w:val="both"/>
        <w:rPr>
          <w:sz w:val="24"/>
          <w:szCs w:val="24"/>
        </w:rPr>
      </w:pPr>
      <w:r w:rsidRPr="00F94051">
        <w:rPr>
          <w:sz w:val="24"/>
          <w:szCs w:val="24"/>
        </w:rPr>
        <w:t xml:space="preserve">Угрозами для сохранения самобытного исторического облика города являются следующие обстоятельства: постоянное физическое разрушение памятников истории и культуры, особенно жилых домов; наличие транспортной  перегрузки на основных улицах, которая  пагубно влияет на сохранность памятников архитектуры; отсутствие проведения комплекса ремонтно-реставрационных работ. Популяризацией и демонстрацией историко-культурного наследия занимается Златоустовский городской краеведческий музей и </w:t>
      </w:r>
      <w:proofErr w:type="spellStart"/>
      <w:r w:rsidRPr="00F94051">
        <w:rPr>
          <w:sz w:val="24"/>
          <w:szCs w:val="24"/>
        </w:rPr>
        <w:t>выставочно</w:t>
      </w:r>
      <w:proofErr w:type="spellEnd"/>
      <w:r w:rsidRPr="00F94051">
        <w:rPr>
          <w:sz w:val="24"/>
          <w:szCs w:val="24"/>
        </w:rPr>
        <w:t>-досуговый центр. Пропускная способность данных учреждений составляет ориентировочно 65 тысяч посетителей в год, при этом количество посетителей музея и уже достигло своего предела – 42 000 посетителей. Количество посетителей можно увеличить до 80 – 90 тысяч посещений в год, при увеличении выставочных площадей музея не менее чем на 150%. Существующие выставочные площади позволяют демонстрировать не более 25% музейного фонда.</w:t>
      </w:r>
    </w:p>
    <w:p w:rsidR="00F94051" w:rsidRPr="00F94051" w:rsidRDefault="00F94051" w:rsidP="00F94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6" w:firstLine="709"/>
        <w:jc w:val="both"/>
        <w:rPr>
          <w:sz w:val="24"/>
          <w:szCs w:val="24"/>
        </w:rPr>
      </w:pPr>
    </w:p>
    <w:p w:rsidR="00F94051" w:rsidRPr="00F94051" w:rsidRDefault="00F94051" w:rsidP="00F94051">
      <w:pPr>
        <w:suppressAutoHyphens/>
        <w:ind w:right="6"/>
        <w:jc w:val="center"/>
        <w:rPr>
          <w:rFonts w:eastAsia="Calibri"/>
          <w:sz w:val="24"/>
          <w:szCs w:val="24"/>
        </w:rPr>
      </w:pPr>
      <w:r w:rsidRPr="00F94051">
        <w:rPr>
          <w:sz w:val="24"/>
          <w:szCs w:val="24"/>
        </w:rPr>
        <w:t xml:space="preserve">Раздел II. </w:t>
      </w:r>
      <w:r w:rsidRPr="00F94051">
        <w:rPr>
          <w:rFonts w:eastAsia="Calibri"/>
          <w:sz w:val="24"/>
          <w:szCs w:val="24"/>
        </w:rPr>
        <w:t>Приоритеты муниципальной политики в сфере реализации подпрограммы, цели, задачи и показатели (индикаторы) достижения целей и решения задач, описание основных ожидаемых конечных результатов подпрограммы, сроков и контрольных этапов реализации подпрограммы</w:t>
      </w:r>
    </w:p>
    <w:p w:rsidR="00F94051" w:rsidRPr="00F94051" w:rsidRDefault="00F94051" w:rsidP="00F94051">
      <w:pPr>
        <w:pStyle w:val="21"/>
        <w:suppressAutoHyphens/>
        <w:spacing w:after="0" w:line="240" w:lineRule="auto"/>
        <w:ind w:firstLine="567"/>
        <w:jc w:val="both"/>
      </w:pPr>
      <w:r w:rsidRPr="00F94051">
        <w:t>Выбор приоритетной цели подпрограммы ориентирован на реализацию основных направлений социально–экономический политики Златоустовского городского округа.</w:t>
      </w:r>
    </w:p>
    <w:p w:rsidR="00F94051" w:rsidRPr="00F94051" w:rsidRDefault="00F94051" w:rsidP="00F94051">
      <w:pPr>
        <w:suppressAutoHyphens/>
        <w:ind w:right="6" w:firstLine="709"/>
        <w:outlineLvl w:val="0"/>
        <w:rPr>
          <w:sz w:val="24"/>
          <w:szCs w:val="24"/>
        </w:rPr>
      </w:pPr>
    </w:p>
    <w:p w:rsidR="00F94051" w:rsidRPr="00F94051" w:rsidRDefault="00F94051" w:rsidP="00F94051">
      <w:pPr>
        <w:suppressAutoHyphens/>
        <w:ind w:right="6" w:firstLine="709"/>
        <w:outlineLvl w:val="0"/>
        <w:rPr>
          <w:sz w:val="24"/>
          <w:szCs w:val="24"/>
        </w:rPr>
      </w:pPr>
    </w:p>
    <w:p w:rsidR="00F94051" w:rsidRPr="00F94051" w:rsidRDefault="00F94051" w:rsidP="00F94051">
      <w:pPr>
        <w:suppressAutoHyphens/>
        <w:ind w:right="6" w:firstLine="709"/>
        <w:outlineLvl w:val="0"/>
        <w:rPr>
          <w:bCs/>
          <w:sz w:val="24"/>
          <w:szCs w:val="24"/>
        </w:rPr>
      </w:pPr>
      <w:r w:rsidRPr="00F94051">
        <w:rPr>
          <w:sz w:val="24"/>
          <w:szCs w:val="24"/>
        </w:rPr>
        <w:t>Цели подпрограммы:</w:t>
      </w:r>
    </w:p>
    <w:p w:rsidR="00F94051" w:rsidRPr="00F94051" w:rsidRDefault="00F94051" w:rsidP="00F94051">
      <w:pPr>
        <w:suppressAutoHyphens/>
        <w:ind w:right="6" w:firstLine="709"/>
        <w:jc w:val="both"/>
        <w:rPr>
          <w:sz w:val="24"/>
          <w:szCs w:val="24"/>
        </w:rPr>
      </w:pPr>
      <w:r w:rsidRPr="00F94051">
        <w:rPr>
          <w:sz w:val="24"/>
          <w:szCs w:val="24"/>
        </w:rPr>
        <w:t xml:space="preserve">1. Обеспечение информационных, культурных и образовательных потребностей жителей Златоустовского городского округа. </w:t>
      </w:r>
    </w:p>
    <w:p w:rsidR="00F94051" w:rsidRPr="00F94051" w:rsidRDefault="00F94051" w:rsidP="00F94051">
      <w:pPr>
        <w:suppressAutoHyphens/>
        <w:ind w:right="6" w:firstLine="709"/>
        <w:jc w:val="both"/>
        <w:rPr>
          <w:sz w:val="24"/>
          <w:szCs w:val="24"/>
        </w:rPr>
      </w:pPr>
      <w:r w:rsidRPr="00F94051">
        <w:rPr>
          <w:sz w:val="24"/>
          <w:szCs w:val="24"/>
        </w:rPr>
        <w:t>2. Повышение духовно-нравственного и эстетического уровня развития детей и подростков Златоустовского городского округа.</w:t>
      </w:r>
    </w:p>
    <w:p w:rsidR="00F94051" w:rsidRPr="00F94051" w:rsidRDefault="00F94051" w:rsidP="00F94051">
      <w:pPr>
        <w:suppressAutoHyphens/>
        <w:ind w:right="6" w:firstLine="709"/>
        <w:jc w:val="both"/>
        <w:rPr>
          <w:i/>
          <w:iCs/>
          <w:sz w:val="24"/>
          <w:szCs w:val="24"/>
        </w:rPr>
      </w:pPr>
      <w:r w:rsidRPr="00F94051">
        <w:rPr>
          <w:sz w:val="24"/>
          <w:szCs w:val="24"/>
        </w:rPr>
        <w:t>3. Организация досуга населения Златоустовского городского округа в сфере культуры.</w:t>
      </w:r>
    </w:p>
    <w:p w:rsidR="00F94051" w:rsidRPr="00F94051" w:rsidRDefault="00F94051" w:rsidP="00F94051">
      <w:pPr>
        <w:suppressAutoHyphens/>
        <w:ind w:right="6" w:firstLine="709"/>
        <w:jc w:val="both"/>
        <w:rPr>
          <w:sz w:val="24"/>
          <w:szCs w:val="24"/>
        </w:rPr>
      </w:pPr>
      <w:r w:rsidRPr="00F94051">
        <w:rPr>
          <w:sz w:val="24"/>
          <w:szCs w:val="24"/>
        </w:rPr>
        <w:t xml:space="preserve">4. Сохранение и популяризация объектов культурного наследия. </w:t>
      </w:r>
    </w:p>
    <w:p w:rsidR="00F94051" w:rsidRPr="00F94051" w:rsidRDefault="00F94051" w:rsidP="00F94051">
      <w:pPr>
        <w:suppressAutoHyphens/>
        <w:ind w:right="6" w:firstLine="709"/>
        <w:jc w:val="both"/>
        <w:rPr>
          <w:sz w:val="24"/>
          <w:szCs w:val="24"/>
        </w:rPr>
      </w:pPr>
      <w:r w:rsidRPr="00F94051">
        <w:rPr>
          <w:bCs/>
          <w:sz w:val="24"/>
          <w:szCs w:val="24"/>
        </w:rPr>
        <w:lastRenderedPageBreak/>
        <w:t>5. У</w:t>
      </w:r>
      <w:r w:rsidRPr="00F94051">
        <w:rPr>
          <w:sz w:val="24"/>
          <w:szCs w:val="24"/>
        </w:rPr>
        <w:t>силение роли сферы культуры в повышении качества жизни в</w:t>
      </w:r>
      <w:r w:rsidRPr="00F94051">
        <w:rPr>
          <w:i/>
          <w:sz w:val="24"/>
          <w:szCs w:val="24"/>
        </w:rPr>
        <w:t xml:space="preserve"> </w:t>
      </w:r>
      <w:r w:rsidRPr="00F94051">
        <w:rPr>
          <w:sz w:val="24"/>
          <w:szCs w:val="24"/>
        </w:rPr>
        <w:t>Златоустовском городском округе.</w:t>
      </w:r>
    </w:p>
    <w:p w:rsidR="00F94051" w:rsidRPr="00F94051" w:rsidRDefault="00F94051" w:rsidP="00F94051">
      <w:pPr>
        <w:suppressAutoHyphens/>
        <w:ind w:right="6" w:firstLine="709"/>
        <w:jc w:val="both"/>
        <w:rPr>
          <w:sz w:val="24"/>
          <w:szCs w:val="24"/>
        </w:rPr>
      </w:pPr>
      <w:r w:rsidRPr="00F94051">
        <w:rPr>
          <w:sz w:val="24"/>
          <w:szCs w:val="24"/>
        </w:rPr>
        <w:t xml:space="preserve">6. Развитие архивного дела на территории Златоустовского городского округа. </w:t>
      </w:r>
    </w:p>
    <w:p w:rsidR="00F94051" w:rsidRPr="00F94051" w:rsidRDefault="00F94051" w:rsidP="00F94051">
      <w:pPr>
        <w:suppressAutoHyphens/>
        <w:ind w:right="6" w:firstLine="709"/>
        <w:jc w:val="both"/>
        <w:rPr>
          <w:sz w:val="24"/>
          <w:szCs w:val="24"/>
        </w:rPr>
      </w:pPr>
      <w:r w:rsidRPr="00F94051">
        <w:rPr>
          <w:sz w:val="24"/>
          <w:szCs w:val="24"/>
        </w:rPr>
        <w:t>Задачи подпрограммы:</w:t>
      </w:r>
    </w:p>
    <w:p w:rsidR="00F94051" w:rsidRPr="00F94051" w:rsidRDefault="00F94051" w:rsidP="00F94051">
      <w:pPr>
        <w:suppressAutoHyphens/>
        <w:ind w:right="6" w:firstLine="709"/>
        <w:jc w:val="both"/>
        <w:rPr>
          <w:sz w:val="24"/>
          <w:szCs w:val="24"/>
        </w:rPr>
      </w:pPr>
      <w:r w:rsidRPr="00F94051">
        <w:rPr>
          <w:sz w:val="24"/>
          <w:szCs w:val="24"/>
        </w:rPr>
        <w:t>1. Создание условий для духовного развития личности на основе деятельности муниципальных общедоступных библиотек.</w:t>
      </w:r>
    </w:p>
    <w:p w:rsidR="00F94051" w:rsidRPr="00F94051" w:rsidRDefault="00F94051" w:rsidP="00F94051">
      <w:pPr>
        <w:suppressAutoHyphens/>
        <w:ind w:right="6" w:firstLine="709"/>
        <w:jc w:val="both"/>
        <w:rPr>
          <w:sz w:val="24"/>
          <w:szCs w:val="24"/>
        </w:rPr>
      </w:pPr>
      <w:r w:rsidRPr="00F94051">
        <w:rPr>
          <w:sz w:val="24"/>
          <w:szCs w:val="24"/>
        </w:rPr>
        <w:t xml:space="preserve">2. Создание условий для духовно – нравственного и эстетического развития личности на основе деятельности учреждений дополнительного образования детей в сфере  искусства и культуры. </w:t>
      </w:r>
    </w:p>
    <w:p w:rsidR="00F94051" w:rsidRPr="00F94051" w:rsidRDefault="00F94051" w:rsidP="00F94051">
      <w:pPr>
        <w:suppressAutoHyphens/>
        <w:ind w:right="6" w:firstLine="709"/>
        <w:jc w:val="both"/>
        <w:rPr>
          <w:sz w:val="24"/>
          <w:szCs w:val="24"/>
        </w:rPr>
      </w:pPr>
      <w:r w:rsidRPr="00F94051">
        <w:rPr>
          <w:sz w:val="24"/>
          <w:szCs w:val="24"/>
        </w:rPr>
        <w:t>3. Создание условий для организации досуга жителей Златоустовского городского округа культурно-досуговыми учреждениями и развития местного художественного творчества.</w:t>
      </w:r>
    </w:p>
    <w:p w:rsidR="00F94051" w:rsidRPr="00F94051" w:rsidRDefault="00F94051" w:rsidP="00F94051">
      <w:pPr>
        <w:suppressAutoHyphens/>
        <w:ind w:right="6" w:firstLine="709"/>
        <w:jc w:val="both"/>
        <w:rPr>
          <w:sz w:val="24"/>
          <w:szCs w:val="24"/>
        </w:rPr>
      </w:pPr>
      <w:r w:rsidRPr="00F94051">
        <w:rPr>
          <w:sz w:val="24"/>
          <w:szCs w:val="24"/>
        </w:rPr>
        <w:t xml:space="preserve">4. Создание условий для организации отдыха населения, привлечение населения к участию в массовых мероприятиях. </w:t>
      </w:r>
    </w:p>
    <w:p w:rsidR="00F94051" w:rsidRPr="00F94051" w:rsidRDefault="00F94051" w:rsidP="00F94051">
      <w:pPr>
        <w:suppressAutoHyphens/>
        <w:ind w:right="6" w:firstLine="709"/>
        <w:jc w:val="both"/>
        <w:rPr>
          <w:sz w:val="24"/>
          <w:szCs w:val="24"/>
        </w:rPr>
      </w:pPr>
      <w:r w:rsidRPr="00F94051">
        <w:rPr>
          <w:sz w:val="24"/>
          <w:szCs w:val="24"/>
        </w:rPr>
        <w:t>5. Обеспечение сохранности объектов культурного наследия, находящихся в муниципальной собственности.</w:t>
      </w:r>
    </w:p>
    <w:p w:rsidR="00F94051" w:rsidRPr="00F94051" w:rsidRDefault="00F94051" w:rsidP="00F94051">
      <w:pPr>
        <w:suppressAutoHyphens/>
        <w:ind w:firstLine="709"/>
        <w:jc w:val="both"/>
        <w:rPr>
          <w:sz w:val="24"/>
          <w:szCs w:val="24"/>
          <w:u w:val="single"/>
        </w:rPr>
      </w:pPr>
      <w:r w:rsidRPr="00F94051">
        <w:rPr>
          <w:sz w:val="24"/>
          <w:szCs w:val="24"/>
        </w:rPr>
        <w:t xml:space="preserve">6. </w:t>
      </w:r>
      <w:r w:rsidRPr="00F94051">
        <w:rPr>
          <w:color w:val="000000"/>
          <w:sz w:val="24"/>
          <w:szCs w:val="24"/>
        </w:rPr>
        <w:t>Предоставление доступа к музейным коллекциям (фондам), осуществление просветительской и образовательной деятельности</w:t>
      </w:r>
      <w:r w:rsidRPr="00F94051">
        <w:rPr>
          <w:sz w:val="24"/>
          <w:szCs w:val="24"/>
        </w:rPr>
        <w:t>.</w:t>
      </w:r>
      <w:r w:rsidRPr="00F94051">
        <w:rPr>
          <w:sz w:val="24"/>
          <w:szCs w:val="24"/>
          <w:u w:val="single"/>
        </w:rPr>
        <w:t xml:space="preserve">    </w:t>
      </w:r>
    </w:p>
    <w:p w:rsidR="00F94051" w:rsidRPr="00F94051" w:rsidRDefault="00F94051" w:rsidP="00F94051">
      <w:pPr>
        <w:suppressAutoHyphens/>
        <w:ind w:firstLine="709"/>
        <w:jc w:val="both"/>
        <w:rPr>
          <w:sz w:val="24"/>
          <w:szCs w:val="24"/>
        </w:rPr>
      </w:pPr>
      <w:r w:rsidRPr="00F94051">
        <w:rPr>
          <w:sz w:val="24"/>
          <w:szCs w:val="24"/>
        </w:rPr>
        <w:t>7. Поддержка творческих инициатив и проектов в сфере культуры Златоустовского городского округа.</w:t>
      </w:r>
    </w:p>
    <w:p w:rsidR="00F94051" w:rsidRPr="00F94051" w:rsidRDefault="00F94051" w:rsidP="00F94051">
      <w:pPr>
        <w:suppressAutoHyphens/>
        <w:ind w:right="6" w:firstLine="709"/>
        <w:jc w:val="both"/>
        <w:rPr>
          <w:sz w:val="24"/>
          <w:szCs w:val="24"/>
        </w:rPr>
      </w:pPr>
      <w:r w:rsidRPr="00F94051">
        <w:rPr>
          <w:color w:val="000000"/>
          <w:sz w:val="24"/>
          <w:szCs w:val="24"/>
        </w:rPr>
        <w:t>8. Обеспечение сохранности архивных документов  на территории Златоустовского городского округа.</w:t>
      </w:r>
    </w:p>
    <w:p w:rsidR="00F94051" w:rsidRPr="00F94051" w:rsidRDefault="00F94051" w:rsidP="00F94051">
      <w:pPr>
        <w:suppressAutoHyphens/>
        <w:ind w:firstLine="709"/>
        <w:jc w:val="both"/>
        <w:rPr>
          <w:color w:val="000000"/>
          <w:sz w:val="24"/>
          <w:szCs w:val="24"/>
        </w:rPr>
      </w:pPr>
      <w:r w:rsidRPr="00F94051">
        <w:rPr>
          <w:color w:val="000000"/>
          <w:sz w:val="24"/>
          <w:szCs w:val="24"/>
        </w:rPr>
        <w:t>9. Организация комплектования Архива Златоустовского городского округа архивными документами.</w:t>
      </w:r>
    </w:p>
    <w:p w:rsidR="00F94051" w:rsidRPr="00F94051" w:rsidRDefault="00F94051" w:rsidP="00F94051">
      <w:pPr>
        <w:suppressAutoHyphens/>
        <w:ind w:right="6" w:firstLine="709"/>
        <w:jc w:val="both"/>
        <w:rPr>
          <w:color w:val="000000"/>
          <w:sz w:val="24"/>
          <w:szCs w:val="24"/>
        </w:rPr>
      </w:pPr>
      <w:r w:rsidRPr="00F94051">
        <w:rPr>
          <w:color w:val="000000"/>
          <w:sz w:val="24"/>
          <w:szCs w:val="24"/>
        </w:rPr>
        <w:t>10. Организация учёта архивных документов в Архиве Златоустовского городского округа.</w:t>
      </w:r>
    </w:p>
    <w:p w:rsidR="00F94051" w:rsidRPr="00F94051" w:rsidRDefault="00F94051" w:rsidP="00F94051">
      <w:pPr>
        <w:suppressAutoHyphens/>
        <w:ind w:right="6" w:firstLine="709"/>
        <w:jc w:val="both"/>
        <w:outlineLvl w:val="0"/>
        <w:rPr>
          <w:sz w:val="24"/>
          <w:szCs w:val="24"/>
        </w:rPr>
      </w:pPr>
      <w:r w:rsidRPr="00F94051">
        <w:rPr>
          <w:sz w:val="24"/>
          <w:szCs w:val="24"/>
        </w:rPr>
        <w:t>Целевые индикаторы и показатели подпрограммы с соответствующими значениями по годам приведены в приложение 1 к подпрограмме.</w:t>
      </w:r>
    </w:p>
    <w:p w:rsidR="00F94051" w:rsidRPr="00F94051" w:rsidRDefault="00F94051" w:rsidP="00F94051">
      <w:pPr>
        <w:pStyle w:val="a9"/>
        <w:suppressAutoHyphens/>
        <w:ind w:right="6" w:firstLine="709"/>
      </w:pPr>
      <w:r w:rsidRPr="00F94051">
        <w:t>Реализация основных</w:t>
      </w:r>
      <w:r w:rsidRPr="00F94051">
        <w:rPr>
          <w:bCs/>
        </w:rPr>
        <w:t xml:space="preserve"> мероприятий подпрограммы «</w:t>
      </w:r>
      <w:r w:rsidRPr="00F94051">
        <w:t>Культура и искусство Златоустовского городского округа» позволит достичь:</w:t>
      </w:r>
    </w:p>
    <w:p w:rsidR="00F94051" w:rsidRPr="00F94051" w:rsidRDefault="00F94051" w:rsidP="00F94051">
      <w:pPr>
        <w:pStyle w:val="ConsPlusNormal"/>
        <w:widowControl/>
        <w:suppressAutoHyphens/>
        <w:ind w:right="6" w:firstLine="709"/>
        <w:jc w:val="both"/>
        <w:rPr>
          <w:rFonts w:ascii="Times New Roman" w:hAnsi="Times New Roman" w:cs="Times New Roman"/>
          <w:sz w:val="24"/>
          <w:szCs w:val="24"/>
        </w:rPr>
      </w:pPr>
      <w:r w:rsidRPr="00F94051">
        <w:rPr>
          <w:rFonts w:ascii="Times New Roman" w:hAnsi="Times New Roman" w:cs="Times New Roman"/>
          <w:sz w:val="24"/>
          <w:szCs w:val="24"/>
        </w:rPr>
        <w:t>- увеличения охвата населения библиотечными услугами до 500,4 тысяч посещений;</w:t>
      </w:r>
    </w:p>
    <w:p w:rsidR="00F94051" w:rsidRPr="00F94051" w:rsidRDefault="00F94051" w:rsidP="00F94051">
      <w:pPr>
        <w:pStyle w:val="ConsPlusNormal"/>
        <w:widowControl/>
        <w:suppressAutoHyphens/>
        <w:ind w:right="6" w:firstLine="709"/>
        <w:jc w:val="both"/>
        <w:rPr>
          <w:rFonts w:ascii="Times New Roman" w:hAnsi="Times New Roman" w:cs="Times New Roman"/>
          <w:sz w:val="24"/>
          <w:szCs w:val="24"/>
        </w:rPr>
      </w:pPr>
      <w:r w:rsidRPr="00F94051">
        <w:rPr>
          <w:rFonts w:ascii="Times New Roman" w:hAnsi="Times New Roman" w:cs="Times New Roman"/>
          <w:sz w:val="24"/>
          <w:szCs w:val="24"/>
        </w:rPr>
        <w:t>- увеличения количества экземпляров библиотечного фонда до 732800 тысяч единиц;</w:t>
      </w:r>
    </w:p>
    <w:p w:rsidR="00F94051" w:rsidRPr="00F94051" w:rsidRDefault="00F94051" w:rsidP="00F94051">
      <w:pPr>
        <w:pStyle w:val="ConsPlusNormal"/>
        <w:widowControl/>
        <w:suppressAutoHyphens/>
        <w:ind w:right="6" w:firstLine="709"/>
        <w:jc w:val="both"/>
        <w:rPr>
          <w:rFonts w:ascii="Times New Roman" w:hAnsi="Times New Roman" w:cs="Times New Roman"/>
          <w:sz w:val="24"/>
          <w:szCs w:val="24"/>
        </w:rPr>
      </w:pPr>
      <w:r w:rsidRPr="00F94051">
        <w:rPr>
          <w:rFonts w:ascii="Times New Roman" w:hAnsi="Times New Roman" w:cs="Times New Roman"/>
          <w:sz w:val="24"/>
          <w:szCs w:val="24"/>
        </w:rPr>
        <w:t>- увеличения охвата детей и подростков начальным художественным и эстетическим образованием до 17,2%;</w:t>
      </w:r>
    </w:p>
    <w:p w:rsidR="00F94051" w:rsidRPr="00F94051" w:rsidRDefault="00F94051" w:rsidP="00F94051">
      <w:pPr>
        <w:pStyle w:val="ConsPlusNormal"/>
        <w:widowControl/>
        <w:suppressAutoHyphens/>
        <w:ind w:right="6" w:firstLine="709"/>
        <w:jc w:val="both"/>
        <w:rPr>
          <w:rFonts w:ascii="Times New Roman" w:hAnsi="Times New Roman" w:cs="Times New Roman"/>
          <w:sz w:val="24"/>
          <w:szCs w:val="24"/>
        </w:rPr>
      </w:pPr>
      <w:r w:rsidRPr="00F94051">
        <w:rPr>
          <w:rFonts w:ascii="Times New Roman" w:hAnsi="Times New Roman" w:cs="Times New Roman"/>
          <w:sz w:val="24"/>
          <w:szCs w:val="24"/>
        </w:rPr>
        <w:t>- увеличение охвата населения Златоустовского городского округа услугами учреждений культуры до 83%;</w:t>
      </w:r>
    </w:p>
    <w:p w:rsidR="00F94051" w:rsidRPr="00F94051" w:rsidRDefault="00F94051" w:rsidP="00F94051">
      <w:pPr>
        <w:pStyle w:val="ConsPlusNormal"/>
        <w:widowControl/>
        <w:suppressAutoHyphens/>
        <w:ind w:right="6" w:firstLine="709"/>
        <w:jc w:val="both"/>
        <w:rPr>
          <w:rFonts w:ascii="Times New Roman" w:hAnsi="Times New Roman" w:cs="Times New Roman"/>
          <w:sz w:val="24"/>
          <w:szCs w:val="24"/>
        </w:rPr>
      </w:pPr>
      <w:r w:rsidRPr="00F94051">
        <w:rPr>
          <w:rFonts w:ascii="Times New Roman" w:hAnsi="Times New Roman" w:cs="Times New Roman"/>
          <w:sz w:val="24"/>
          <w:szCs w:val="24"/>
        </w:rPr>
        <w:t>- увеличения удельного веса населения округа, участвующего в работе любительских объединений до 1,6%;</w:t>
      </w:r>
    </w:p>
    <w:p w:rsidR="00F94051" w:rsidRPr="00F94051" w:rsidRDefault="00F94051" w:rsidP="00F94051">
      <w:pPr>
        <w:pStyle w:val="ConsPlusNormal"/>
        <w:widowControl/>
        <w:suppressAutoHyphens/>
        <w:ind w:right="6" w:firstLine="709"/>
        <w:jc w:val="both"/>
        <w:rPr>
          <w:rFonts w:ascii="Times New Roman" w:hAnsi="Times New Roman" w:cs="Times New Roman"/>
          <w:sz w:val="24"/>
          <w:szCs w:val="24"/>
        </w:rPr>
      </w:pPr>
      <w:r w:rsidRPr="00F94051">
        <w:rPr>
          <w:rFonts w:ascii="Times New Roman" w:hAnsi="Times New Roman" w:cs="Times New Roman"/>
          <w:sz w:val="24"/>
          <w:szCs w:val="24"/>
        </w:rPr>
        <w:t>- увеличения удельного веса населения, участвующего в культурно-досуговых мероприятиях, организованных органами местного самоуправления до 68%;</w:t>
      </w:r>
    </w:p>
    <w:p w:rsidR="00F94051" w:rsidRPr="00F94051" w:rsidRDefault="00F94051" w:rsidP="00F94051">
      <w:pPr>
        <w:pStyle w:val="ConsPlusNormal"/>
        <w:widowControl/>
        <w:suppressAutoHyphens/>
        <w:ind w:right="6" w:firstLine="709"/>
        <w:jc w:val="both"/>
        <w:rPr>
          <w:rFonts w:ascii="Times New Roman" w:hAnsi="Times New Roman" w:cs="Times New Roman"/>
          <w:sz w:val="24"/>
          <w:szCs w:val="24"/>
        </w:rPr>
      </w:pPr>
      <w:r w:rsidRPr="00F94051">
        <w:rPr>
          <w:rFonts w:ascii="Times New Roman" w:hAnsi="Times New Roman" w:cs="Times New Roman"/>
          <w:sz w:val="24"/>
          <w:szCs w:val="24"/>
        </w:rPr>
        <w:t xml:space="preserve">- увеличения числа посетителей музея и </w:t>
      </w:r>
      <w:proofErr w:type="spellStart"/>
      <w:r w:rsidRPr="00F94051">
        <w:rPr>
          <w:rFonts w:ascii="Times New Roman" w:hAnsi="Times New Roman" w:cs="Times New Roman"/>
          <w:sz w:val="24"/>
          <w:szCs w:val="24"/>
        </w:rPr>
        <w:t>выставочно</w:t>
      </w:r>
      <w:proofErr w:type="spellEnd"/>
      <w:r w:rsidRPr="00F94051">
        <w:rPr>
          <w:rFonts w:ascii="Times New Roman" w:hAnsi="Times New Roman" w:cs="Times New Roman"/>
          <w:sz w:val="24"/>
          <w:szCs w:val="24"/>
        </w:rPr>
        <w:t xml:space="preserve"> – досугового центра до 73 тысяч человек;</w:t>
      </w:r>
    </w:p>
    <w:p w:rsidR="00F94051" w:rsidRPr="00F94051" w:rsidRDefault="00F94051" w:rsidP="00F94051">
      <w:pPr>
        <w:pStyle w:val="ConsPlusNormal"/>
        <w:widowControl/>
        <w:suppressAutoHyphens/>
        <w:ind w:right="6" w:firstLine="709"/>
        <w:jc w:val="both"/>
        <w:rPr>
          <w:rFonts w:ascii="Times New Roman" w:hAnsi="Times New Roman" w:cs="Times New Roman"/>
          <w:sz w:val="24"/>
          <w:szCs w:val="24"/>
        </w:rPr>
      </w:pPr>
      <w:r w:rsidRPr="00F94051">
        <w:rPr>
          <w:rFonts w:ascii="Times New Roman" w:hAnsi="Times New Roman" w:cs="Times New Roman"/>
          <w:sz w:val="24"/>
          <w:szCs w:val="24"/>
        </w:rPr>
        <w:t>- увеличения количества участников творческих коллективов, молодежных объединений, принявших участие в областных, всероссийских, международных мероприятиях до 140 человек;</w:t>
      </w:r>
    </w:p>
    <w:p w:rsidR="00F94051" w:rsidRPr="00F94051" w:rsidRDefault="00F94051" w:rsidP="00F94051">
      <w:pPr>
        <w:suppressAutoHyphens/>
        <w:ind w:right="6" w:firstLine="709"/>
        <w:jc w:val="both"/>
        <w:rPr>
          <w:sz w:val="24"/>
          <w:szCs w:val="24"/>
        </w:rPr>
      </w:pPr>
      <w:r w:rsidRPr="00F94051">
        <w:rPr>
          <w:sz w:val="24"/>
          <w:szCs w:val="24"/>
        </w:rPr>
        <w:t>- удовлетворенность населения качеством предоставляемых услуг в сфере культуры до 74%;</w:t>
      </w:r>
    </w:p>
    <w:p w:rsidR="00F94051" w:rsidRPr="00F94051" w:rsidRDefault="00F94051" w:rsidP="00F94051">
      <w:pPr>
        <w:suppressAutoHyphens/>
        <w:ind w:firstLine="709"/>
        <w:jc w:val="both"/>
        <w:rPr>
          <w:bCs/>
          <w:color w:val="000000"/>
          <w:sz w:val="24"/>
          <w:szCs w:val="24"/>
        </w:rPr>
      </w:pPr>
      <w:r w:rsidRPr="00F94051">
        <w:rPr>
          <w:bCs/>
          <w:color w:val="000000"/>
          <w:sz w:val="24"/>
          <w:szCs w:val="24"/>
        </w:rPr>
        <w:t>- увеличения количества исторически значимых документов архивного фонда Златоустовского городского округа до 50185 единиц;</w:t>
      </w:r>
    </w:p>
    <w:p w:rsidR="00F94051" w:rsidRPr="00F94051" w:rsidRDefault="00F94051" w:rsidP="00F94051">
      <w:pPr>
        <w:suppressAutoHyphens/>
        <w:ind w:right="6" w:firstLine="709"/>
        <w:jc w:val="both"/>
        <w:rPr>
          <w:sz w:val="24"/>
          <w:szCs w:val="24"/>
        </w:rPr>
      </w:pPr>
      <w:r w:rsidRPr="00F94051">
        <w:rPr>
          <w:bCs/>
          <w:color w:val="000000"/>
          <w:sz w:val="24"/>
          <w:szCs w:val="24"/>
        </w:rPr>
        <w:t>- увеличения количества архивных дел, документов, предоставляемых пользователям, в том числе и в электронном виде 34250 единиц.</w:t>
      </w:r>
    </w:p>
    <w:p w:rsidR="00F94051" w:rsidRPr="00F94051" w:rsidRDefault="00F94051" w:rsidP="00F94051">
      <w:pPr>
        <w:suppressAutoHyphens/>
        <w:ind w:right="6" w:firstLine="709"/>
        <w:jc w:val="both"/>
        <w:rPr>
          <w:sz w:val="24"/>
          <w:szCs w:val="24"/>
        </w:rPr>
      </w:pPr>
      <w:r w:rsidRPr="00F94051">
        <w:rPr>
          <w:sz w:val="24"/>
          <w:szCs w:val="24"/>
        </w:rPr>
        <w:t xml:space="preserve">Срок реализации подпрограммы проходит поэтапно: </w:t>
      </w:r>
    </w:p>
    <w:p w:rsidR="00F94051" w:rsidRPr="00F94051" w:rsidRDefault="00F94051" w:rsidP="00F94051">
      <w:pPr>
        <w:suppressAutoHyphens/>
        <w:ind w:firstLine="720"/>
        <w:jc w:val="both"/>
        <w:rPr>
          <w:sz w:val="24"/>
          <w:szCs w:val="24"/>
        </w:rPr>
      </w:pPr>
      <w:r w:rsidRPr="00F94051">
        <w:rPr>
          <w:sz w:val="24"/>
          <w:szCs w:val="24"/>
        </w:rPr>
        <w:t xml:space="preserve">I этап – </w:t>
      </w:r>
      <w:smartTag w:uri="urn:schemas-microsoft-com:office:smarttags" w:element="metricconverter">
        <w:smartTagPr>
          <w:attr w:name="ProductID" w:val="2014 г"/>
        </w:smartTagPr>
        <w:r w:rsidRPr="00F94051">
          <w:rPr>
            <w:sz w:val="24"/>
            <w:szCs w:val="24"/>
          </w:rPr>
          <w:t>2014 г</w:t>
        </w:r>
      </w:smartTag>
      <w:r w:rsidRPr="00F94051">
        <w:rPr>
          <w:sz w:val="24"/>
          <w:szCs w:val="24"/>
        </w:rPr>
        <w:t>.</w:t>
      </w:r>
    </w:p>
    <w:p w:rsidR="00F94051" w:rsidRPr="00F94051" w:rsidRDefault="00F94051" w:rsidP="00F94051">
      <w:pPr>
        <w:suppressAutoHyphens/>
        <w:ind w:firstLine="720"/>
        <w:jc w:val="both"/>
        <w:rPr>
          <w:sz w:val="24"/>
          <w:szCs w:val="24"/>
        </w:rPr>
      </w:pPr>
      <w:r w:rsidRPr="00F94051">
        <w:rPr>
          <w:sz w:val="24"/>
          <w:szCs w:val="24"/>
        </w:rPr>
        <w:t xml:space="preserve">II этап – </w:t>
      </w:r>
      <w:smartTag w:uri="urn:schemas-microsoft-com:office:smarttags" w:element="metricconverter">
        <w:smartTagPr>
          <w:attr w:name="ProductID" w:val="2015 г"/>
        </w:smartTagPr>
        <w:r w:rsidRPr="00F94051">
          <w:rPr>
            <w:sz w:val="24"/>
            <w:szCs w:val="24"/>
          </w:rPr>
          <w:t>2015 г</w:t>
        </w:r>
      </w:smartTag>
      <w:r w:rsidRPr="00F94051">
        <w:rPr>
          <w:sz w:val="24"/>
          <w:szCs w:val="24"/>
        </w:rPr>
        <w:t>.</w:t>
      </w:r>
    </w:p>
    <w:p w:rsidR="00F94051" w:rsidRPr="00F94051" w:rsidRDefault="00F94051" w:rsidP="00F94051">
      <w:pPr>
        <w:suppressAutoHyphens/>
        <w:ind w:firstLine="720"/>
        <w:jc w:val="both"/>
        <w:rPr>
          <w:sz w:val="24"/>
          <w:szCs w:val="24"/>
        </w:rPr>
      </w:pPr>
      <w:r w:rsidRPr="00F94051">
        <w:rPr>
          <w:sz w:val="24"/>
          <w:szCs w:val="24"/>
        </w:rPr>
        <w:t xml:space="preserve">III этап – </w:t>
      </w:r>
      <w:smartTag w:uri="urn:schemas-microsoft-com:office:smarttags" w:element="metricconverter">
        <w:smartTagPr>
          <w:attr w:name="ProductID" w:val="2016 г"/>
        </w:smartTagPr>
        <w:r w:rsidRPr="00F94051">
          <w:rPr>
            <w:sz w:val="24"/>
            <w:szCs w:val="24"/>
          </w:rPr>
          <w:t>2016 г</w:t>
        </w:r>
      </w:smartTag>
      <w:r w:rsidRPr="00F94051">
        <w:rPr>
          <w:sz w:val="24"/>
          <w:szCs w:val="24"/>
        </w:rPr>
        <w:t>.</w:t>
      </w:r>
    </w:p>
    <w:p w:rsidR="00F94051" w:rsidRPr="00F94051" w:rsidRDefault="00F94051" w:rsidP="00F94051">
      <w:pPr>
        <w:suppressAutoHyphens/>
        <w:ind w:firstLine="709"/>
        <w:jc w:val="both"/>
        <w:rPr>
          <w:sz w:val="24"/>
          <w:szCs w:val="24"/>
        </w:rPr>
      </w:pPr>
      <w:r w:rsidRPr="00F94051">
        <w:rPr>
          <w:sz w:val="24"/>
          <w:szCs w:val="24"/>
        </w:rPr>
        <w:lastRenderedPageBreak/>
        <w:t>Контрольными этапами являются ежеквартальные и ежегодные отчеты, с промежуточными и окончательными показателями в сравнении с запланированными.</w:t>
      </w:r>
    </w:p>
    <w:p w:rsidR="00F94051" w:rsidRPr="00F94051" w:rsidRDefault="00F94051" w:rsidP="00F94051">
      <w:pPr>
        <w:suppressAutoHyphens/>
        <w:ind w:right="6" w:firstLine="709"/>
        <w:jc w:val="center"/>
        <w:rPr>
          <w:color w:val="000000"/>
          <w:spacing w:val="1"/>
          <w:sz w:val="24"/>
          <w:szCs w:val="24"/>
        </w:rPr>
      </w:pPr>
    </w:p>
    <w:p w:rsidR="00F94051" w:rsidRPr="00F94051" w:rsidRDefault="00F94051" w:rsidP="00F94051">
      <w:pPr>
        <w:suppressAutoHyphens/>
        <w:ind w:right="6" w:firstLine="709"/>
        <w:jc w:val="center"/>
        <w:rPr>
          <w:color w:val="000000"/>
          <w:sz w:val="24"/>
          <w:szCs w:val="24"/>
        </w:rPr>
      </w:pPr>
      <w:r w:rsidRPr="00F94051">
        <w:rPr>
          <w:color w:val="000000"/>
          <w:spacing w:val="1"/>
          <w:sz w:val="24"/>
          <w:szCs w:val="24"/>
        </w:rPr>
        <w:t>Раздел</w:t>
      </w:r>
      <w:r w:rsidRPr="00F94051">
        <w:rPr>
          <w:sz w:val="24"/>
          <w:szCs w:val="24"/>
        </w:rPr>
        <w:t xml:space="preserve"> </w:t>
      </w:r>
      <w:r w:rsidRPr="00F94051">
        <w:rPr>
          <w:sz w:val="24"/>
          <w:szCs w:val="24"/>
          <w:lang w:val="en-US"/>
        </w:rPr>
        <w:t>III</w:t>
      </w:r>
      <w:r w:rsidRPr="00F94051">
        <w:rPr>
          <w:sz w:val="24"/>
          <w:szCs w:val="24"/>
        </w:rPr>
        <w:t xml:space="preserve">. </w:t>
      </w:r>
      <w:r w:rsidRPr="00F94051">
        <w:rPr>
          <w:color w:val="000000"/>
          <w:sz w:val="24"/>
          <w:szCs w:val="24"/>
        </w:rPr>
        <w:t>Характеристика основных мероприятий подпрограммы</w:t>
      </w:r>
    </w:p>
    <w:p w:rsidR="00F94051" w:rsidRPr="00F94051" w:rsidRDefault="00F94051" w:rsidP="00F94051">
      <w:pPr>
        <w:suppressAutoHyphens/>
        <w:ind w:right="6" w:firstLine="709"/>
        <w:jc w:val="both"/>
        <w:rPr>
          <w:sz w:val="24"/>
          <w:szCs w:val="24"/>
        </w:rPr>
      </w:pPr>
      <w:r w:rsidRPr="00F94051">
        <w:rPr>
          <w:color w:val="000000"/>
          <w:sz w:val="24"/>
          <w:szCs w:val="24"/>
        </w:rPr>
        <w:t>Перечень основных мероприятий подпрограммы представлен в приложение 1 к подпрограмме.</w:t>
      </w:r>
    </w:p>
    <w:p w:rsidR="00F94051" w:rsidRPr="00F94051" w:rsidRDefault="00F94051" w:rsidP="00F94051">
      <w:pPr>
        <w:suppressAutoHyphens/>
        <w:ind w:right="6" w:firstLine="709"/>
        <w:jc w:val="both"/>
        <w:rPr>
          <w:sz w:val="24"/>
          <w:szCs w:val="24"/>
        </w:rPr>
      </w:pPr>
      <w:r w:rsidRPr="00F94051">
        <w:rPr>
          <w:sz w:val="24"/>
          <w:szCs w:val="24"/>
        </w:rPr>
        <w:t>Организация и проведение мероприятий, предусмотренных подпрограммой, позволит обеспечить реализацию единой государственной политики в области культуры на территории городского округа и среди населения округа, повысит эффективность влияния отрасли на культурное, духовное и нравственное развитие личности и общества, будет способствовать росту показателей стабильности и положительной динамики развития культурно-исторической среды обитания округа.</w:t>
      </w:r>
    </w:p>
    <w:p w:rsidR="00F94051" w:rsidRPr="00F94051" w:rsidRDefault="00F94051" w:rsidP="00F94051">
      <w:pPr>
        <w:pStyle w:val="ConsPlusNormal"/>
        <w:suppressAutoHyphens/>
        <w:ind w:right="6" w:firstLine="709"/>
        <w:jc w:val="both"/>
        <w:rPr>
          <w:rFonts w:ascii="Times New Roman" w:hAnsi="Times New Roman" w:cs="Times New Roman"/>
          <w:sz w:val="24"/>
          <w:szCs w:val="24"/>
        </w:rPr>
      </w:pPr>
      <w:r w:rsidRPr="00F94051">
        <w:rPr>
          <w:rFonts w:ascii="Times New Roman" w:hAnsi="Times New Roman" w:cs="Times New Roman"/>
          <w:sz w:val="24"/>
          <w:szCs w:val="24"/>
        </w:rPr>
        <w:t xml:space="preserve">Реализация подпрограммы позволит повысить качество услуг </w:t>
      </w:r>
      <w:r w:rsidRPr="00F94051">
        <w:rPr>
          <w:rFonts w:ascii="Times New Roman" w:hAnsi="Times New Roman"/>
          <w:sz w:val="24"/>
          <w:szCs w:val="24"/>
        </w:rPr>
        <w:t>культуры, комфортность их предоставления</w:t>
      </w:r>
      <w:r w:rsidRPr="00F94051">
        <w:rPr>
          <w:rFonts w:ascii="Times New Roman" w:hAnsi="Times New Roman" w:cs="Times New Roman"/>
          <w:sz w:val="24"/>
          <w:szCs w:val="24"/>
        </w:rPr>
        <w:t xml:space="preserve"> и их доступность для всех слоев населения. Программа строится на признании за отраслью культуры основополагающего значения при формировании нравственно-эстетических основ жизни общества, духовных потребностей личности.</w:t>
      </w:r>
    </w:p>
    <w:p w:rsidR="00F94051" w:rsidRPr="00F94051" w:rsidRDefault="00F94051" w:rsidP="00F94051">
      <w:pPr>
        <w:suppressAutoHyphens/>
        <w:ind w:right="6" w:firstLine="709"/>
        <w:jc w:val="both"/>
        <w:rPr>
          <w:sz w:val="24"/>
          <w:szCs w:val="24"/>
        </w:rPr>
      </w:pPr>
      <w:proofErr w:type="gramStart"/>
      <w:r w:rsidRPr="00F94051">
        <w:rPr>
          <w:sz w:val="24"/>
          <w:szCs w:val="24"/>
        </w:rPr>
        <w:t>Основной социальный эффект подпрограммы будет состоять в развитии творческой активности населения, формировании здорового образа жизни (инвестиции в человеческий капитал), сохранении и эффективном использовании культурного наследия, укреплении единого культурного и информационного пространства, увеличении доступности и расширении предложения населению культурных ценностей и информации в сфере культуры, в поддержке молодых дарований, активного использования многообразия форм эстетического воспитания детей, приобщение различных групп населения к</w:t>
      </w:r>
      <w:proofErr w:type="gramEnd"/>
      <w:r w:rsidRPr="00F94051">
        <w:rPr>
          <w:sz w:val="24"/>
          <w:szCs w:val="24"/>
        </w:rPr>
        <w:t xml:space="preserve"> общечеловеческим ценностям и активной деятельности, формировании интереса к изобразительному и декоративно прикладному искусству, обеспечении устойчивого развития традиционной системы музыкального и художественного образования.</w:t>
      </w:r>
    </w:p>
    <w:p w:rsidR="00F94051" w:rsidRPr="00F94051" w:rsidRDefault="00F94051" w:rsidP="00F94051">
      <w:pPr>
        <w:pStyle w:val="ConsPlusNormal"/>
        <w:suppressAutoHyphens/>
        <w:ind w:right="6" w:firstLine="709"/>
        <w:jc w:val="center"/>
        <w:rPr>
          <w:rFonts w:ascii="Times New Roman" w:hAnsi="Times New Roman" w:cs="Times New Roman"/>
          <w:sz w:val="24"/>
          <w:szCs w:val="24"/>
        </w:rPr>
      </w:pPr>
    </w:p>
    <w:p w:rsidR="00F94051" w:rsidRPr="00F94051" w:rsidRDefault="00F94051" w:rsidP="00F94051">
      <w:pPr>
        <w:pStyle w:val="a4"/>
        <w:widowControl w:val="0"/>
        <w:shd w:val="clear" w:color="auto" w:fill="FFFFFF"/>
        <w:tabs>
          <w:tab w:val="left" w:pos="583"/>
        </w:tabs>
        <w:suppressAutoHyphens/>
        <w:ind w:left="0" w:right="6"/>
        <w:jc w:val="center"/>
        <w:rPr>
          <w:rFonts w:eastAsia="Calibri"/>
          <w:sz w:val="24"/>
          <w:szCs w:val="24"/>
        </w:rPr>
      </w:pPr>
      <w:r w:rsidRPr="00F94051">
        <w:rPr>
          <w:color w:val="000000"/>
          <w:spacing w:val="1"/>
          <w:sz w:val="24"/>
          <w:szCs w:val="24"/>
        </w:rPr>
        <w:t xml:space="preserve">Раздел </w:t>
      </w:r>
      <w:r w:rsidRPr="00F94051">
        <w:rPr>
          <w:color w:val="000000"/>
          <w:spacing w:val="1"/>
          <w:sz w:val="24"/>
          <w:szCs w:val="24"/>
          <w:lang w:val="en-US"/>
        </w:rPr>
        <w:t>IV</w:t>
      </w:r>
      <w:r w:rsidRPr="00F94051">
        <w:rPr>
          <w:color w:val="000000"/>
          <w:spacing w:val="1"/>
          <w:sz w:val="24"/>
          <w:szCs w:val="24"/>
        </w:rPr>
        <w:t xml:space="preserve">. </w:t>
      </w:r>
      <w:r w:rsidRPr="00F94051">
        <w:rPr>
          <w:rFonts w:eastAsia="Calibri"/>
          <w:sz w:val="24"/>
          <w:szCs w:val="24"/>
        </w:rPr>
        <w:t xml:space="preserve">Информация об участии  предприятий и организаций, независимо                                   от их организационно-правовой формы собственности, а также внебюджетных фондов, </w:t>
      </w:r>
    </w:p>
    <w:p w:rsidR="00F94051" w:rsidRPr="00F94051" w:rsidRDefault="00F94051" w:rsidP="00F94051">
      <w:pPr>
        <w:pStyle w:val="a4"/>
        <w:widowControl w:val="0"/>
        <w:shd w:val="clear" w:color="auto" w:fill="FFFFFF"/>
        <w:tabs>
          <w:tab w:val="left" w:pos="583"/>
        </w:tabs>
        <w:suppressAutoHyphens/>
        <w:ind w:left="0" w:right="6"/>
        <w:jc w:val="center"/>
        <w:rPr>
          <w:color w:val="000000"/>
          <w:spacing w:val="1"/>
          <w:sz w:val="24"/>
          <w:szCs w:val="24"/>
        </w:rPr>
      </w:pPr>
      <w:r w:rsidRPr="00F94051">
        <w:rPr>
          <w:rFonts w:eastAsia="Calibri"/>
          <w:sz w:val="24"/>
          <w:szCs w:val="24"/>
        </w:rPr>
        <w:t>в реализации подпрограммы</w:t>
      </w:r>
    </w:p>
    <w:p w:rsidR="00F94051" w:rsidRPr="00F94051" w:rsidRDefault="00F94051" w:rsidP="00F94051">
      <w:pPr>
        <w:pStyle w:val="a4"/>
        <w:widowControl w:val="0"/>
        <w:shd w:val="clear" w:color="auto" w:fill="FFFFFF"/>
        <w:suppressAutoHyphens/>
        <w:overflowPunct/>
        <w:ind w:left="0" w:right="6" w:firstLine="709"/>
        <w:jc w:val="both"/>
        <w:textAlignment w:val="auto"/>
        <w:rPr>
          <w:sz w:val="24"/>
          <w:szCs w:val="24"/>
        </w:rPr>
      </w:pPr>
      <w:r w:rsidRPr="00F94051">
        <w:rPr>
          <w:sz w:val="24"/>
          <w:szCs w:val="24"/>
        </w:rPr>
        <w:t>Участие предприятий и организаций, независимо от их организационно – правовой формы собственности,  а также внебюджетных фондов в реализации подпрограммы не предусмотрено.</w:t>
      </w:r>
    </w:p>
    <w:p w:rsidR="00F94051" w:rsidRPr="00F94051" w:rsidRDefault="00F94051" w:rsidP="00F94051">
      <w:pPr>
        <w:pStyle w:val="a4"/>
        <w:widowControl w:val="0"/>
        <w:shd w:val="clear" w:color="auto" w:fill="FFFFFF"/>
        <w:tabs>
          <w:tab w:val="left" w:pos="583"/>
        </w:tabs>
        <w:suppressAutoHyphens/>
        <w:overflowPunct/>
        <w:ind w:left="0" w:right="6"/>
        <w:jc w:val="center"/>
        <w:textAlignment w:val="auto"/>
        <w:rPr>
          <w:color w:val="000000"/>
          <w:spacing w:val="-9"/>
          <w:sz w:val="24"/>
          <w:szCs w:val="24"/>
        </w:rPr>
      </w:pPr>
    </w:p>
    <w:p w:rsidR="00F94051" w:rsidRPr="00F94051" w:rsidRDefault="00F94051" w:rsidP="00F94051">
      <w:pPr>
        <w:pStyle w:val="a4"/>
        <w:widowControl w:val="0"/>
        <w:shd w:val="clear" w:color="auto" w:fill="FFFFFF"/>
        <w:tabs>
          <w:tab w:val="left" w:pos="583"/>
        </w:tabs>
        <w:suppressAutoHyphens/>
        <w:overflowPunct/>
        <w:ind w:left="0" w:right="6"/>
        <w:jc w:val="center"/>
        <w:textAlignment w:val="auto"/>
        <w:rPr>
          <w:color w:val="000000"/>
          <w:sz w:val="24"/>
          <w:szCs w:val="24"/>
        </w:rPr>
      </w:pPr>
      <w:r w:rsidRPr="00F94051">
        <w:rPr>
          <w:color w:val="000000"/>
          <w:spacing w:val="1"/>
          <w:sz w:val="24"/>
          <w:szCs w:val="24"/>
        </w:rPr>
        <w:t xml:space="preserve">Раздел </w:t>
      </w:r>
      <w:r w:rsidRPr="00F94051">
        <w:rPr>
          <w:color w:val="000000"/>
          <w:spacing w:val="1"/>
          <w:sz w:val="24"/>
          <w:szCs w:val="24"/>
          <w:lang w:val="en-US"/>
        </w:rPr>
        <w:t>V</w:t>
      </w:r>
      <w:r w:rsidRPr="00F94051">
        <w:rPr>
          <w:color w:val="000000"/>
          <w:spacing w:val="1"/>
          <w:sz w:val="24"/>
          <w:szCs w:val="24"/>
        </w:rPr>
        <w:t xml:space="preserve">. </w:t>
      </w:r>
      <w:r w:rsidRPr="00F94051">
        <w:rPr>
          <w:color w:val="000000"/>
          <w:sz w:val="24"/>
          <w:szCs w:val="24"/>
        </w:rPr>
        <w:t xml:space="preserve">Обоснование объема финансовых ресурсов, </w:t>
      </w:r>
    </w:p>
    <w:p w:rsidR="00F94051" w:rsidRPr="00F94051" w:rsidRDefault="00F94051" w:rsidP="00F94051">
      <w:pPr>
        <w:pStyle w:val="a4"/>
        <w:widowControl w:val="0"/>
        <w:shd w:val="clear" w:color="auto" w:fill="FFFFFF"/>
        <w:tabs>
          <w:tab w:val="left" w:pos="583"/>
        </w:tabs>
        <w:suppressAutoHyphens/>
        <w:overflowPunct/>
        <w:ind w:left="0" w:right="6"/>
        <w:jc w:val="center"/>
        <w:textAlignment w:val="auto"/>
        <w:rPr>
          <w:color w:val="000000"/>
          <w:sz w:val="24"/>
          <w:szCs w:val="24"/>
        </w:rPr>
      </w:pPr>
      <w:proofErr w:type="gramStart"/>
      <w:r w:rsidRPr="00F94051">
        <w:rPr>
          <w:color w:val="000000"/>
          <w:sz w:val="24"/>
          <w:szCs w:val="24"/>
        </w:rPr>
        <w:t>необходимых</w:t>
      </w:r>
      <w:proofErr w:type="gramEnd"/>
      <w:r w:rsidRPr="00F94051">
        <w:rPr>
          <w:color w:val="000000"/>
          <w:sz w:val="24"/>
          <w:szCs w:val="24"/>
        </w:rPr>
        <w:t xml:space="preserve"> для реализации подпрограммы</w:t>
      </w:r>
    </w:p>
    <w:p w:rsidR="00F94051" w:rsidRPr="00F94051" w:rsidRDefault="00F94051" w:rsidP="00F94051">
      <w:pPr>
        <w:tabs>
          <w:tab w:val="num" w:pos="720"/>
        </w:tabs>
        <w:suppressAutoHyphens/>
        <w:ind w:right="6" w:firstLine="709"/>
        <w:jc w:val="both"/>
        <w:rPr>
          <w:sz w:val="24"/>
          <w:szCs w:val="24"/>
        </w:rPr>
      </w:pPr>
      <w:r w:rsidRPr="00F94051">
        <w:rPr>
          <w:sz w:val="24"/>
          <w:szCs w:val="24"/>
        </w:rPr>
        <w:t xml:space="preserve">Объёмы </w:t>
      </w:r>
      <w:r w:rsidRPr="00F94051">
        <w:rPr>
          <w:color w:val="000000"/>
          <w:sz w:val="24"/>
          <w:szCs w:val="24"/>
        </w:rPr>
        <w:t>финансовых ресурсов</w:t>
      </w:r>
      <w:r w:rsidRPr="00F94051">
        <w:rPr>
          <w:sz w:val="24"/>
          <w:szCs w:val="24"/>
        </w:rPr>
        <w:t xml:space="preserve">, предусмотренных на реализацию подпрограммы: </w:t>
      </w:r>
    </w:p>
    <w:p w:rsidR="00F94051" w:rsidRPr="00F94051" w:rsidRDefault="00F94051" w:rsidP="00F94051">
      <w:pPr>
        <w:suppressAutoHyphens/>
        <w:ind w:firstLine="709"/>
        <w:jc w:val="both"/>
        <w:rPr>
          <w:sz w:val="24"/>
          <w:szCs w:val="24"/>
        </w:rPr>
      </w:pPr>
      <w:smartTag w:uri="urn:schemas-microsoft-com:office:smarttags" w:element="metricconverter">
        <w:smartTagPr>
          <w:attr w:name="ProductID" w:val="2014 г"/>
        </w:smartTagPr>
        <w:r w:rsidRPr="00F94051">
          <w:rPr>
            <w:sz w:val="24"/>
            <w:szCs w:val="24"/>
          </w:rPr>
          <w:t>2014 г</w:t>
        </w:r>
      </w:smartTag>
      <w:r w:rsidRPr="00F94051">
        <w:rPr>
          <w:sz w:val="24"/>
          <w:szCs w:val="24"/>
        </w:rPr>
        <w:t>. – 176 948</w:t>
      </w:r>
      <w:r w:rsidRPr="00F94051">
        <w:rPr>
          <w:bCs/>
          <w:sz w:val="24"/>
          <w:szCs w:val="24"/>
        </w:rPr>
        <w:t xml:space="preserve"> </w:t>
      </w:r>
      <w:r w:rsidRPr="00F94051">
        <w:rPr>
          <w:sz w:val="24"/>
          <w:szCs w:val="24"/>
        </w:rPr>
        <w:t>тыс. руб., в том числе 175 564,7  (местный бюджет), 1383,3 тыс. руб. (областной бюджет);</w:t>
      </w:r>
    </w:p>
    <w:p w:rsidR="00F94051" w:rsidRPr="00F94051" w:rsidRDefault="00F94051" w:rsidP="00F94051">
      <w:pPr>
        <w:suppressAutoHyphens/>
        <w:ind w:firstLine="709"/>
        <w:jc w:val="both"/>
        <w:rPr>
          <w:sz w:val="24"/>
          <w:szCs w:val="24"/>
        </w:rPr>
      </w:pPr>
      <w:smartTag w:uri="urn:schemas-microsoft-com:office:smarttags" w:element="metricconverter">
        <w:smartTagPr>
          <w:attr w:name="ProductID" w:val="2015 г"/>
        </w:smartTagPr>
        <w:r w:rsidRPr="00F94051">
          <w:rPr>
            <w:sz w:val="24"/>
            <w:szCs w:val="24"/>
          </w:rPr>
          <w:t>2015 г</w:t>
        </w:r>
      </w:smartTag>
      <w:r w:rsidRPr="00F94051">
        <w:rPr>
          <w:sz w:val="24"/>
          <w:szCs w:val="24"/>
        </w:rPr>
        <w:t>. – 174 948</w:t>
      </w:r>
      <w:r w:rsidRPr="00F94051">
        <w:rPr>
          <w:bCs/>
          <w:sz w:val="24"/>
          <w:szCs w:val="24"/>
        </w:rPr>
        <w:t xml:space="preserve"> </w:t>
      </w:r>
      <w:r w:rsidRPr="00F94051">
        <w:rPr>
          <w:sz w:val="24"/>
          <w:szCs w:val="24"/>
        </w:rPr>
        <w:t>тыс. руб., в том числе 173 564,7  (местный бюджет), 1383,3 тыс. руб. (областной бюджет);</w:t>
      </w:r>
    </w:p>
    <w:p w:rsidR="00F94051" w:rsidRPr="00F94051" w:rsidRDefault="00F94051" w:rsidP="00F94051">
      <w:pPr>
        <w:suppressAutoHyphens/>
        <w:ind w:right="6" w:firstLine="709"/>
        <w:jc w:val="both"/>
        <w:rPr>
          <w:sz w:val="24"/>
          <w:szCs w:val="24"/>
        </w:rPr>
      </w:pPr>
      <w:smartTag w:uri="urn:schemas-microsoft-com:office:smarttags" w:element="metricconverter">
        <w:smartTagPr>
          <w:attr w:name="ProductID" w:val="2016 г"/>
        </w:smartTagPr>
        <w:r w:rsidRPr="00F94051">
          <w:rPr>
            <w:sz w:val="24"/>
            <w:szCs w:val="24"/>
          </w:rPr>
          <w:t>2016 г</w:t>
        </w:r>
      </w:smartTag>
      <w:r w:rsidRPr="00F94051">
        <w:rPr>
          <w:sz w:val="24"/>
          <w:szCs w:val="24"/>
        </w:rPr>
        <w:t>. – 174 948</w:t>
      </w:r>
      <w:r w:rsidRPr="00F94051">
        <w:rPr>
          <w:bCs/>
          <w:sz w:val="24"/>
          <w:szCs w:val="24"/>
        </w:rPr>
        <w:t xml:space="preserve"> </w:t>
      </w:r>
      <w:r w:rsidRPr="00F94051">
        <w:rPr>
          <w:sz w:val="24"/>
          <w:szCs w:val="24"/>
        </w:rPr>
        <w:t>тыс. руб., в том числе 173 564,7  (местный бюджет), 1383,3 тыс. руб. (областной бюджет).</w:t>
      </w:r>
    </w:p>
    <w:p w:rsidR="00F94051" w:rsidRPr="00F94051" w:rsidRDefault="00F94051" w:rsidP="00F94051">
      <w:pPr>
        <w:suppressAutoHyphens/>
        <w:ind w:right="6" w:firstLine="709"/>
        <w:jc w:val="both"/>
        <w:rPr>
          <w:sz w:val="24"/>
          <w:szCs w:val="24"/>
        </w:rPr>
      </w:pPr>
      <w:r w:rsidRPr="00F94051">
        <w:rPr>
          <w:color w:val="000000"/>
          <w:sz w:val="24"/>
          <w:szCs w:val="24"/>
        </w:rPr>
        <w:t xml:space="preserve">Перечень основных мероприятий подпрограммы представлен в приложение 1 к подпрограмме. </w:t>
      </w:r>
      <w:r w:rsidRPr="00F94051">
        <w:rPr>
          <w:sz w:val="24"/>
          <w:szCs w:val="24"/>
        </w:rPr>
        <w:t xml:space="preserve">Перечень объектов для проведения работ по ремонту, противопожарным мероприятиям и учреждений культуры и дополнительного образования детей Златоустовского городского округа на 2014 – 2016 годы </w:t>
      </w:r>
      <w:r w:rsidRPr="00F94051">
        <w:rPr>
          <w:color w:val="000000"/>
          <w:sz w:val="24"/>
          <w:szCs w:val="24"/>
        </w:rPr>
        <w:t>представлен</w:t>
      </w:r>
      <w:r w:rsidRPr="00F94051">
        <w:rPr>
          <w:sz w:val="24"/>
          <w:szCs w:val="24"/>
        </w:rPr>
        <w:t xml:space="preserve"> в приложении 2 к подпрограмме.</w:t>
      </w:r>
      <w:r w:rsidRPr="00F94051">
        <w:rPr>
          <w:rStyle w:val="c1"/>
          <w:sz w:val="24"/>
          <w:szCs w:val="24"/>
        </w:rPr>
        <w:t xml:space="preserve"> Перечень общественно-значимых мероприятий в области культуры </w:t>
      </w:r>
      <w:r w:rsidRPr="00F94051">
        <w:rPr>
          <w:sz w:val="24"/>
          <w:szCs w:val="24"/>
        </w:rPr>
        <w:t xml:space="preserve">на 2014 – 2016 годы </w:t>
      </w:r>
      <w:r w:rsidRPr="00F94051">
        <w:rPr>
          <w:color w:val="000000"/>
          <w:sz w:val="24"/>
          <w:szCs w:val="24"/>
        </w:rPr>
        <w:t>представлен</w:t>
      </w:r>
      <w:r w:rsidRPr="00F94051">
        <w:rPr>
          <w:sz w:val="24"/>
          <w:szCs w:val="24"/>
        </w:rPr>
        <w:t xml:space="preserve"> в приложении 3 к подпрограмме.</w:t>
      </w:r>
    </w:p>
    <w:p w:rsidR="00F94051" w:rsidRPr="00F94051" w:rsidRDefault="00F94051" w:rsidP="00F94051">
      <w:pPr>
        <w:suppressAutoHyphens/>
        <w:ind w:right="6" w:firstLine="709"/>
        <w:jc w:val="both"/>
        <w:rPr>
          <w:sz w:val="24"/>
          <w:szCs w:val="24"/>
        </w:rPr>
      </w:pPr>
      <w:r w:rsidRPr="00F94051">
        <w:rPr>
          <w:sz w:val="24"/>
          <w:szCs w:val="24"/>
        </w:rPr>
        <w:t xml:space="preserve">Корректировка </w:t>
      </w:r>
      <w:proofErr w:type="gramStart"/>
      <w:r w:rsidRPr="00F94051">
        <w:rPr>
          <w:sz w:val="24"/>
          <w:szCs w:val="24"/>
        </w:rPr>
        <w:t>бюджетных средств, выделенных на реализацию подпрограммы путем увеличения или сокращения расходов на ее реализацию осуществляется</w:t>
      </w:r>
      <w:proofErr w:type="gramEnd"/>
      <w:r w:rsidRPr="00F94051">
        <w:rPr>
          <w:sz w:val="24"/>
          <w:szCs w:val="24"/>
        </w:rPr>
        <w:t xml:space="preserve"> в порядке, установленном для внесения изменений в бюджет Златоустовского городского округа.</w:t>
      </w:r>
    </w:p>
    <w:p w:rsidR="00F94051" w:rsidRPr="00F94051" w:rsidRDefault="00F94051" w:rsidP="00F94051">
      <w:pPr>
        <w:suppressAutoHyphens/>
        <w:ind w:right="6" w:firstLine="709"/>
        <w:jc w:val="both"/>
        <w:rPr>
          <w:sz w:val="24"/>
          <w:szCs w:val="24"/>
        </w:rPr>
      </w:pPr>
    </w:p>
    <w:p w:rsidR="00F94051" w:rsidRPr="00F94051" w:rsidRDefault="00F94051" w:rsidP="00F94051">
      <w:pPr>
        <w:suppressAutoHyphens/>
        <w:ind w:right="6"/>
        <w:jc w:val="center"/>
        <w:rPr>
          <w:color w:val="000000"/>
          <w:spacing w:val="1"/>
          <w:sz w:val="24"/>
          <w:szCs w:val="24"/>
        </w:rPr>
      </w:pPr>
      <w:r w:rsidRPr="00F94051">
        <w:rPr>
          <w:color w:val="000000"/>
          <w:spacing w:val="1"/>
          <w:sz w:val="24"/>
          <w:szCs w:val="24"/>
        </w:rPr>
        <w:lastRenderedPageBreak/>
        <w:t xml:space="preserve">Раздел </w:t>
      </w:r>
      <w:r w:rsidRPr="00F94051">
        <w:rPr>
          <w:color w:val="000000"/>
          <w:spacing w:val="1"/>
          <w:sz w:val="24"/>
          <w:szCs w:val="24"/>
          <w:lang w:val="en-US"/>
        </w:rPr>
        <w:t>VI</w:t>
      </w:r>
      <w:r w:rsidRPr="00F94051">
        <w:rPr>
          <w:color w:val="000000"/>
          <w:spacing w:val="1"/>
          <w:sz w:val="24"/>
          <w:szCs w:val="24"/>
        </w:rPr>
        <w:t>. Анализ рисков реализации подпрограммы и описание мер управления рисками реализации подпрограммы</w:t>
      </w:r>
    </w:p>
    <w:p w:rsidR="00F94051" w:rsidRPr="00F94051" w:rsidRDefault="00F94051" w:rsidP="00F94051">
      <w:pPr>
        <w:suppressAutoHyphens/>
        <w:ind w:firstLine="709"/>
        <w:jc w:val="both"/>
        <w:rPr>
          <w:sz w:val="24"/>
          <w:szCs w:val="24"/>
        </w:rPr>
      </w:pPr>
      <w:r w:rsidRPr="00F94051">
        <w:rPr>
          <w:sz w:val="24"/>
          <w:szCs w:val="24"/>
        </w:rPr>
        <w:t>Наиболее серьезные риски при реализации подпрограммы – это  финансовый и административный риски.</w:t>
      </w:r>
    </w:p>
    <w:p w:rsidR="00F94051" w:rsidRPr="00F94051" w:rsidRDefault="00F94051" w:rsidP="00F94051">
      <w:pPr>
        <w:suppressAutoHyphens/>
        <w:ind w:firstLine="709"/>
        <w:jc w:val="both"/>
        <w:rPr>
          <w:sz w:val="24"/>
          <w:szCs w:val="24"/>
        </w:rPr>
      </w:pPr>
      <w:r w:rsidRPr="00F94051">
        <w:rPr>
          <w:sz w:val="24"/>
          <w:szCs w:val="24"/>
        </w:rPr>
        <w:t>Финансовый риск реализации подпрограммы представляет собой невыполнение в полном объеме принятых по подпрограмме финансовых обязательств.</w:t>
      </w:r>
    </w:p>
    <w:p w:rsidR="00F94051" w:rsidRPr="00F94051" w:rsidRDefault="00F94051" w:rsidP="00F94051">
      <w:pPr>
        <w:suppressAutoHyphens/>
        <w:ind w:firstLine="709"/>
        <w:jc w:val="both"/>
        <w:rPr>
          <w:sz w:val="24"/>
          <w:szCs w:val="24"/>
        </w:rPr>
      </w:pPr>
      <w:r w:rsidRPr="00F94051">
        <w:rPr>
          <w:sz w:val="24"/>
          <w:szCs w:val="24"/>
        </w:rPr>
        <w:t>Способом ограничения финансового риска является ежегодная корректировка финансовых показателей основных мероприятий и показателей в зависимости от достигнутых результатов. Минимизация рисков недофинансирования мероприятий подпрограммы из бюджета Златоустовского городского округа осуществляется путем формирования механизмов инвестиционной привлекательности инновационных проектов в сфере культуры, развития государственного и социального партнерства.</w:t>
      </w:r>
    </w:p>
    <w:p w:rsidR="00F94051" w:rsidRPr="00F94051" w:rsidRDefault="00F94051" w:rsidP="00F94051">
      <w:pPr>
        <w:suppressAutoHyphens/>
        <w:ind w:firstLine="709"/>
        <w:jc w:val="both"/>
        <w:rPr>
          <w:sz w:val="24"/>
          <w:szCs w:val="24"/>
        </w:rPr>
      </w:pPr>
      <w:r w:rsidRPr="00F94051">
        <w:rPr>
          <w:sz w:val="24"/>
          <w:szCs w:val="24"/>
        </w:rPr>
        <w:t>Административный риск связан с неэффективным управлением подпрограммы, которое может привести к невыполнению целей и задач муниципальной программы.</w:t>
      </w:r>
    </w:p>
    <w:p w:rsidR="00F94051" w:rsidRPr="00F94051" w:rsidRDefault="00F94051" w:rsidP="00F94051">
      <w:pPr>
        <w:suppressAutoHyphens/>
        <w:ind w:firstLine="709"/>
        <w:jc w:val="both"/>
        <w:rPr>
          <w:sz w:val="24"/>
          <w:szCs w:val="24"/>
        </w:rPr>
      </w:pPr>
      <w:r w:rsidRPr="00F94051">
        <w:rPr>
          <w:sz w:val="24"/>
          <w:szCs w:val="24"/>
        </w:rPr>
        <w:t>Способами ограничения административного риска являются:</w:t>
      </w:r>
    </w:p>
    <w:p w:rsidR="00F94051" w:rsidRPr="00F94051" w:rsidRDefault="00F94051" w:rsidP="00F94051">
      <w:pPr>
        <w:suppressAutoHyphens/>
        <w:ind w:firstLine="709"/>
        <w:jc w:val="both"/>
        <w:rPr>
          <w:sz w:val="24"/>
          <w:szCs w:val="24"/>
        </w:rPr>
      </w:pPr>
      <w:r w:rsidRPr="00F94051">
        <w:rPr>
          <w:sz w:val="24"/>
          <w:szCs w:val="24"/>
        </w:rPr>
        <w:t xml:space="preserve">- </w:t>
      </w:r>
      <w:proofErr w:type="gramStart"/>
      <w:r w:rsidRPr="00F94051">
        <w:rPr>
          <w:sz w:val="24"/>
          <w:szCs w:val="24"/>
        </w:rPr>
        <w:t>контроль за</w:t>
      </w:r>
      <w:proofErr w:type="gramEnd"/>
      <w:r w:rsidRPr="00F94051">
        <w:rPr>
          <w:sz w:val="24"/>
          <w:szCs w:val="24"/>
        </w:rPr>
        <w:t xml:space="preserve"> ходом выполнения основных мероприятий и совершенствование механизма текущего управления реализацией подпрограммы; </w:t>
      </w:r>
    </w:p>
    <w:p w:rsidR="00F94051" w:rsidRPr="00F94051" w:rsidRDefault="00F94051" w:rsidP="00F94051">
      <w:pPr>
        <w:suppressAutoHyphens/>
        <w:ind w:firstLine="709"/>
        <w:jc w:val="both"/>
        <w:rPr>
          <w:sz w:val="24"/>
          <w:szCs w:val="24"/>
        </w:rPr>
      </w:pPr>
      <w:r w:rsidRPr="00F94051">
        <w:rPr>
          <w:sz w:val="24"/>
          <w:szCs w:val="24"/>
        </w:rPr>
        <w:t>- формирование ежегодных планов реализации подпрограммы;</w:t>
      </w:r>
    </w:p>
    <w:p w:rsidR="00F94051" w:rsidRPr="00F94051" w:rsidRDefault="00F94051" w:rsidP="00F94051">
      <w:pPr>
        <w:suppressAutoHyphens/>
        <w:ind w:firstLine="709"/>
        <w:jc w:val="both"/>
        <w:rPr>
          <w:sz w:val="24"/>
          <w:szCs w:val="24"/>
        </w:rPr>
      </w:pPr>
      <w:r w:rsidRPr="00F94051">
        <w:rPr>
          <w:sz w:val="24"/>
          <w:szCs w:val="24"/>
        </w:rPr>
        <w:t>- постоянный мониторинг выполнения показателей (индикаторов) подпрограммы.</w:t>
      </w:r>
    </w:p>
    <w:p w:rsidR="00F94051" w:rsidRPr="00F94051" w:rsidRDefault="00F94051" w:rsidP="00F94051">
      <w:pPr>
        <w:suppressAutoHyphens/>
        <w:ind w:firstLine="709"/>
        <w:jc w:val="both"/>
        <w:rPr>
          <w:sz w:val="24"/>
          <w:szCs w:val="24"/>
        </w:rPr>
      </w:pPr>
      <w:r w:rsidRPr="00F94051">
        <w:rPr>
          <w:sz w:val="24"/>
          <w:szCs w:val="24"/>
        </w:rPr>
        <w:t xml:space="preserve">Принятие мер по управлению рисками осуществляется ответственным </w:t>
      </w:r>
      <w:r>
        <w:rPr>
          <w:sz w:val="24"/>
          <w:szCs w:val="24"/>
        </w:rPr>
        <w:t xml:space="preserve">                </w:t>
      </w:r>
      <w:r w:rsidRPr="00F94051">
        <w:rPr>
          <w:sz w:val="24"/>
          <w:szCs w:val="24"/>
        </w:rPr>
        <w:t>исполнителем-координатором подпрограммы на основе мониторинга подпрограммы и оценки её эффективности и результативности.</w:t>
      </w:r>
    </w:p>
    <w:p w:rsidR="00F94051" w:rsidRPr="00F94051" w:rsidRDefault="00F94051" w:rsidP="00F94051">
      <w:pPr>
        <w:suppressAutoHyphens/>
        <w:ind w:firstLine="709"/>
        <w:jc w:val="both"/>
        <w:rPr>
          <w:sz w:val="24"/>
          <w:szCs w:val="24"/>
        </w:rPr>
      </w:pPr>
    </w:p>
    <w:p w:rsidR="00F94051" w:rsidRPr="00F94051" w:rsidRDefault="00F94051" w:rsidP="00F94051">
      <w:pPr>
        <w:ind w:firstLine="709"/>
        <w:jc w:val="both"/>
        <w:rPr>
          <w:sz w:val="24"/>
          <w:szCs w:val="24"/>
        </w:rPr>
      </w:pPr>
    </w:p>
    <w:p w:rsidR="00F94051" w:rsidRPr="00F94051" w:rsidRDefault="00F94051" w:rsidP="00F94051">
      <w:pPr>
        <w:ind w:firstLine="709"/>
        <w:jc w:val="both"/>
        <w:rPr>
          <w:sz w:val="24"/>
          <w:szCs w:val="24"/>
        </w:rPr>
      </w:pPr>
    </w:p>
    <w:p w:rsidR="00F94051" w:rsidRPr="00F94051" w:rsidRDefault="00F94051" w:rsidP="00F94051">
      <w:pPr>
        <w:ind w:firstLine="709"/>
        <w:jc w:val="both"/>
        <w:rPr>
          <w:sz w:val="24"/>
          <w:szCs w:val="24"/>
        </w:rPr>
      </w:pPr>
    </w:p>
    <w:p w:rsidR="00F94051" w:rsidRPr="00480B4E" w:rsidRDefault="00F94051" w:rsidP="00F94051">
      <w:pPr>
        <w:ind w:right="6"/>
        <w:jc w:val="right"/>
        <w:outlineLvl w:val="0"/>
        <w:sectPr w:rsidR="00F94051" w:rsidRPr="00480B4E" w:rsidSect="00F94051">
          <w:footerReference w:type="default" r:id="rId13"/>
          <w:pgSz w:w="11913" w:h="16834"/>
          <w:pgMar w:top="1276" w:right="567" w:bottom="568" w:left="1134" w:header="567" w:footer="567" w:gutter="0"/>
          <w:pgNumType w:start="1"/>
          <w:cols w:space="720"/>
          <w:noEndnote/>
          <w:titlePg/>
          <w:docGrid w:linePitch="326"/>
        </w:sectPr>
      </w:pPr>
    </w:p>
    <w:p w:rsidR="00F94051" w:rsidRDefault="00F94051" w:rsidP="00F94051">
      <w:pPr>
        <w:ind w:right="6"/>
        <w:jc w:val="right"/>
      </w:pPr>
      <w:r w:rsidRPr="00480B4E">
        <w:lastRenderedPageBreak/>
        <w:t>Приложение 1 к подпрограмме</w:t>
      </w:r>
    </w:p>
    <w:p w:rsidR="00F94051" w:rsidRPr="00480B4E" w:rsidRDefault="00F94051" w:rsidP="00F94051">
      <w:pPr>
        <w:ind w:right="6"/>
        <w:jc w:val="right"/>
      </w:pPr>
      <w:r w:rsidRPr="00480B4E">
        <w:t>«Культура и искусство Златоустовского городского округа»</w:t>
      </w:r>
    </w:p>
    <w:p w:rsidR="00F94051" w:rsidRPr="00480B4E" w:rsidRDefault="00F94051" w:rsidP="00F94051">
      <w:pPr>
        <w:ind w:right="6"/>
        <w:jc w:val="right"/>
        <w:outlineLvl w:val="0"/>
      </w:pPr>
    </w:p>
    <w:p w:rsidR="00F94051" w:rsidRPr="00480B4E" w:rsidRDefault="00F94051" w:rsidP="00F94051">
      <w:pPr>
        <w:ind w:right="6"/>
        <w:jc w:val="center"/>
        <w:outlineLvl w:val="0"/>
        <w:rPr>
          <w:bCs/>
        </w:rPr>
      </w:pPr>
      <w:r>
        <w:rPr>
          <w:bCs/>
        </w:rPr>
        <w:t>Перечень</w:t>
      </w:r>
      <w:r w:rsidRPr="00480B4E">
        <w:rPr>
          <w:bCs/>
        </w:rPr>
        <w:t xml:space="preserve"> </w:t>
      </w:r>
      <w:r>
        <w:rPr>
          <w:bCs/>
        </w:rPr>
        <w:t xml:space="preserve">основных </w:t>
      </w:r>
      <w:r w:rsidRPr="00480B4E">
        <w:rPr>
          <w:bCs/>
        </w:rPr>
        <w:t xml:space="preserve">мероприятий </w:t>
      </w:r>
    </w:p>
    <w:p w:rsidR="00F94051" w:rsidRPr="00480B4E" w:rsidRDefault="00F94051" w:rsidP="00F94051">
      <w:pPr>
        <w:ind w:right="6"/>
        <w:jc w:val="center"/>
      </w:pPr>
    </w:p>
    <w:tbl>
      <w:tblPr>
        <w:tblW w:w="1601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2409"/>
        <w:gridCol w:w="1276"/>
        <w:gridCol w:w="1418"/>
        <w:gridCol w:w="1275"/>
        <w:gridCol w:w="1418"/>
        <w:gridCol w:w="2127"/>
        <w:gridCol w:w="759"/>
        <w:gridCol w:w="944"/>
        <w:gridCol w:w="990"/>
        <w:gridCol w:w="993"/>
      </w:tblGrid>
      <w:tr w:rsidR="00F94051" w:rsidRPr="00480B4E" w:rsidTr="00F94051">
        <w:trPr>
          <w:trHeight w:val="1038"/>
          <w:tblHeader/>
        </w:trPr>
        <w:tc>
          <w:tcPr>
            <w:tcW w:w="2410" w:type="dxa"/>
            <w:vMerge w:val="restart"/>
            <w:tcMar>
              <w:top w:w="0" w:type="dxa"/>
              <w:left w:w="108" w:type="dxa"/>
              <w:bottom w:w="0" w:type="dxa"/>
              <w:right w:w="108" w:type="dxa"/>
            </w:tcMar>
            <w:vAlign w:val="center"/>
          </w:tcPr>
          <w:p w:rsidR="00F94051" w:rsidRPr="00480B4E" w:rsidRDefault="00F94051" w:rsidP="00F94051">
            <w:pPr>
              <w:ind w:right="6"/>
              <w:jc w:val="center"/>
              <w:rPr>
                <w:sz w:val="22"/>
                <w:szCs w:val="22"/>
              </w:rPr>
            </w:pPr>
            <w:r w:rsidRPr="00480B4E">
              <w:rPr>
                <w:sz w:val="22"/>
                <w:szCs w:val="22"/>
              </w:rPr>
              <w:t>Цель, задачи, наим</w:t>
            </w:r>
            <w:r w:rsidRPr="00480B4E">
              <w:rPr>
                <w:sz w:val="22"/>
                <w:szCs w:val="22"/>
              </w:rPr>
              <w:t>е</w:t>
            </w:r>
            <w:r w:rsidRPr="00480B4E">
              <w:rPr>
                <w:sz w:val="22"/>
                <w:szCs w:val="22"/>
              </w:rPr>
              <w:t>нование мероприятий</w:t>
            </w:r>
          </w:p>
        </w:tc>
        <w:tc>
          <w:tcPr>
            <w:tcW w:w="2409" w:type="dxa"/>
            <w:vMerge w:val="restart"/>
            <w:tcMar>
              <w:top w:w="0" w:type="dxa"/>
              <w:left w:w="108" w:type="dxa"/>
              <w:bottom w:w="0" w:type="dxa"/>
              <w:right w:w="108" w:type="dxa"/>
            </w:tcMar>
            <w:vAlign w:val="center"/>
          </w:tcPr>
          <w:p w:rsidR="00F94051" w:rsidRPr="00480B4E" w:rsidRDefault="00F94051" w:rsidP="00F94051">
            <w:pPr>
              <w:ind w:right="6"/>
              <w:jc w:val="center"/>
              <w:rPr>
                <w:sz w:val="22"/>
                <w:szCs w:val="22"/>
              </w:rPr>
            </w:pPr>
            <w:r w:rsidRPr="00480B4E">
              <w:rPr>
                <w:sz w:val="22"/>
                <w:szCs w:val="22"/>
              </w:rPr>
              <w:t>Исполнитель</w:t>
            </w:r>
          </w:p>
        </w:tc>
        <w:tc>
          <w:tcPr>
            <w:tcW w:w="1276" w:type="dxa"/>
            <w:vMerge w:val="restart"/>
            <w:vAlign w:val="center"/>
          </w:tcPr>
          <w:p w:rsidR="00F94051" w:rsidRPr="00480B4E" w:rsidRDefault="00F94051" w:rsidP="00F94051">
            <w:pPr>
              <w:ind w:left="-109" w:right="-108"/>
              <w:jc w:val="center"/>
              <w:rPr>
                <w:sz w:val="22"/>
                <w:szCs w:val="22"/>
              </w:rPr>
            </w:pPr>
            <w:r w:rsidRPr="00480B4E">
              <w:rPr>
                <w:sz w:val="22"/>
                <w:szCs w:val="22"/>
              </w:rPr>
              <w:t>КБК</w:t>
            </w:r>
          </w:p>
        </w:tc>
        <w:tc>
          <w:tcPr>
            <w:tcW w:w="1418" w:type="dxa"/>
            <w:tcMar>
              <w:top w:w="0" w:type="dxa"/>
              <w:left w:w="108" w:type="dxa"/>
              <w:bottom w:w="0" w:type="dxa"/>
              <w:right w:w="108" w:type="dxa"/>
            </w:tcMar>
            <w:vAlign w:val="center"/>
          </w:tcPr>
          <w:p w:rsidR="00F94051" w:rsidRPr="00480B4E" w:rsidRDefault="00F94051" w:rsidP="00F94051">
            <w:pPr>
              <w:ind w:right="6"/>
              <w:jc w:val="center"/>
              <w:rPr>
                <w:sz w:val="22"/>
                <w:szCs w:val="22"/>
              </w:rPr>
            </w:pPr>
            <w:r w:rsidRPr="00480B4E">
              <w:rPr>
                <w:sz w:val="22"/>
                <w:szCs w:val="22"/>
              </w:rPr>
              <w:t>Финансовые затраты, тыс. руб.</w:t>
            </w:r>
          </w:p>
        </w:tc>
        <w:tc>
          <w:tcPr>
            <w:tcW w:w="1275" w:type="dxa"/>
            <w:vAlign w:val="center"/>
          </w:tcPr>
          <w:p w:rsidR="00F94051" w:rsidRPr="00480B4E" w:rsidRDefault="00F94051" w:rsidP="00F94051">
            <w:pPr>
              <w:ind w:right="6"/>
              <w:jc w:val="center"/>
              <w:rPr>
                <w:sz w:val="22"/>
                <w:szCs w:val="22"/>
              </w:rPr>
            </w:pPr>
            <w:r w:rsidRPr="00480B4E">
              <w:rPr>
                <w:sz w:val="22"/>
                <w:szCs w:val="22"/>
              </w:rPr>
              <w:t xml:space="preserve">Финансовые затраты, </w:t>
            </w:r>
          </w:p>
          <w:p w:rsidR="00F94051" w:rsidRPr="00480B4E" w:rsidRDefault="00F94051" w:rsidP="00F94051">
            <w:pPr>
              <w:ind w:right="6"/>
              <w:jc w:val="center"/>
              <w:rPr>
                <w:sz w:val="22"/>
                <w:szCs w:val="22"/>
              </w:rPr>
            </w:pPr>
            <w:r w:rsidRPr="00480B4E">
              <w:rPr>
                <w:sz w:val="22"/>
                <w:szCs w:val="22"/>
              </w:rPr>
              <w:t>тыс. руб.</w:t>
            </w:r>
          </w:p>
        </w:tc>
        <w:tc>
          <w:tcPr>
            <w:tcW w:w="1418" w:type="dxa"/>
            <w:vAlign w:val="center"/>
          </w:tcPr>
          <w:p w:rsidR="00F94051" w:rsidRPr="00480B4E" w:rsidRDefault="00F94051" w:rsidP="00F94051">
            <w:pPr>
              <w:ind w:right="6"/>
              <w:jc w:val="center"/>
              <w:rPr>
                <w:sz w:val="22"/>
                <w:szCs w:val="22"/>
              </w:rPr>
            </w:pPr>
            <w:r w:rsidRPr="00480B4E">
              <w:rPr>
                <w:sz w:val="22"/>
                <w:szCs w:val="22"/>
              </w:rPr>
              <w:t xml:space="preserve">Финансовые затраты, </w:t>
            </w:r>
          </w:p>
          <w:p w:rsidR="00F94051" w:rsidRPr="00480B4E" w:rsidRDefault="00F94051" w:rsidP="00F94051">
            <w:pPr>
              <w:ind w:right="6"/>
              <w:jc w:val="center"/>
              <w:rPr>
                <w:sz w:val="22"/>
                <w:szCs w:val="22"/>
              </w:rPr>
            </w:pPr>
            <w:r w:rsidRPr="00480B4E">
              <w:rPr>
                <w:sz w:val="22"/>
                <w:szCs w:val="22"/>
              </w:rPr>
              <w:t>тыс. руб.</w:t>
            </w:r>
          </w:p>
        </w:tc>
        <w:tc>
          <w:tcPr>
            <w:tcW w:w="5813" w:type="dxa"/>
            <w:gridSpan w:val="5"/>
            <w:tcMar>
              <w:top w:w="0" w:type="dxa"/>
              <w:left w:w="108" w:type="dxa"/>
              <w:bottom w:w="0" w:type="dxa"/>
              <w:right w:w="108" w:type="dxa"/>
            </w:tcMar>
            <w:vAlign w:val="center"/>
          </w:tcPr>
          <w:p w:rsidR="00F94051" w:rsidRPr="00480B4E" w:rsidRDefault="00F94051" w:rsidP="00F94051">
            <w:pPr>
              <w:ind w:right="6"/>
              <w:jc w:val="center"/>
              <w:rPr>
                <w:sz w:val="22"/>
                <w:szCs w:val="22"/>
              </w:rPr>
            </w:pPr>
            <w:r w:rsidRPr="00480B4E">
              <w:rPr>
                <w:sz w:val="22"/>
                <w:szCs w:val="22"/>
              </w:rPr>
              <w:t>Показатели результативности выполнения Программы</w:t>
            </w:r>
          </w:p>
        </w:tc>
      </w:tr>
      <w:tr w:rsidR="00F94051" w:rsidRPr="00480B4E" w:rsidTr="00F94051">
        <w:trPr>
          <w:trHeight w:val="1237"/>
          <w:tblHeader/>
        </w:trPr>
        <w:tc>
          <w:tcPr>
            <w:tcW w:w="2410" w:type="dxa"/>
            <w:vMerge/>
            <w:vAlign w:val="center"/>
          </w:tcPr>
          <w:p w:rsidR="00F94051" w:rsidRPr="00480B4E" w:rsidRDefault="00F94051" w:rsidP="00F94051">
            <w:pPr>
              <w:ind w:right="6"/>
              <w:jc w:val="center"/>
              <w:rPr>
                <w:sz w:val="22"/>
                <w:szCs w:val="22"/>
              </w:rPr>
            </w:pPr>
          </w:p>
        </w:tc>
        <w:tc>
          <w:tcPr>
            <w:tcW w:w="2409" w:type="dxa"/>
            <w:vMerge/>
            <w:vAlign w:val="center"/>
          </w:tcPr>
          <w:p w:rsidR="00F94051" w:rsidRPr="00480B4E" w:rsidRDefault="00F94051" w:rsidP="00F94051">
            <w:pPr>
              <w:ind w:right="6"/>
              <w:jc w:val="center"/>
              <w:rPr>
                <w:sz w:val="22"/>
                <w:szCs w:val="22"/>
              </w:rPr>
            </w:pPr>
          </w:p>
        </w:tc>
        <w:tc>
          <w:tcPr>
            <w:tcW w:w="1276" w:type="dxa"/>
            <w:vMerge/>
            <w:vAlign w:val="center"/>
          </w:tcPr>
          <w:p w:rsidR="00F94051" w:rsidRPr="00480B4E" w:rsidRDefault="00F94051" w:rsidP="00F94051">
            <w:pPr>
              <w:ind w:left="-109" w:right="-108"/>
              <w:jc w:val="center"/>
              <w:rPr>
                <w:sz w:val="22"/>
                <w:szCs w:val="22"/>
              </w:rPr>
            </w:pPr>
          </w:p>
        </w:tc>
        <w:tc>
          <w:tcPr>
            <w:tcW w:w="1418" w:type="dxa"/>
            <w:tcMar>
              <w:top w:w="0" w:type="dxa"/>
              <w:left w:w="108" w:type="dxa"/>
              <w:bottom w:w="0" w:type="dxa"/>
              <w:right w:w="108" w:type="dxa"/>
            </w:tcMar>
            <w:vAlign w:val="center"/>
          </w:tcPr>
          <w:p w:rsidR="00F94051" w:rsidRPr="00480B4E" w:rsidRDefault="00F94051" w:rsidP="00F94051">
            <w:pPr>
              <w:ind w:right="6"/>
              <w:jc w:val="center"/>
              <w:rPr>
                <w:sz w:val="22"/>
                <w:szCs w:val="22"/>
              </w:rPr>
            </w:pPr>
            <w:r w:rsidRPr="00480B4E">
              <w:rPr>
                <w:sz w:val="22"/>
                <w:szCs w:val="22"/>
              </w:rPr>
              <w:t>2014</w:t>
            </w:r>
          </w:p>
        </w:tc>
        <w:tc>
          <w:tcPr>
            <w:tcW w:w="1275" w:type="dxa"/>
            <w:tcMar>
              <w:top w:w="0" w:type="dxa"/>
              <w:left w:w="108" w:type="dxa"/>
              <w:bottom w:w="0" w:type="dxa"/>
              <w:right w:w="108" w:type="dxa"/>
            </w:tcMar>
            <w:vAlign w:val="center"/>
          </w:tcPr>
          <w:p w:rsidR="00F94051" w:rsidRPr="00480B4E" w:rsidRDefault="00F94051" w:rsidP="00F94051">
            <w:pPr>
              <w:ind w:right="6"/>
              <w:jc w:val="center"/>
              <w:rPr>
                <w:sz w:val="22"/>
                <w:szCs w:val="22"/>
              </w:rPr>
            </w:pPr>
            <w:r w:rsidRPr="00480B4E">
              <w:rPr>
                <w:sz w:val="22"/>
                <w:szCs w:val="22"/>
              </w:rPr>
              <w:t>2015</w:t>
            </w:r>
          </w:p>
        </w:tc>
        <w:tc>
          <w:tcPr>
            <w:tcW w:w="1418" w:type="dxa"/>
            <w:tcMar>
              <w:top w:w="0" w:type="dxa"/>
              <w:left w:w="108" w:type="dxa"/>
              <w:bottom w:w="0" w:type="dxa"/>
              <w:right w:w="108" w:type="dxa"/>
            </w:tcMar>
            <w:vAlign w:val="center"/>
          </w:tcPr>
          <w:p w:rsidR="00F94051" w:rsidRPr="00480B4E" w:rsidRDefault="00F94051" w:rsidP="00F94051">
            <w:pPr>
              <w:ind w:right="6"/>
              <w:jc w:val="center"/>
              <w:rPr>
                <w:sz w:val="22"/>
                <w:szCs w:val="22"/>
              </w:rPr>
            </w:pPr>
            <w:r w:rsidRPr="00480B4E">
              <w:rPr>
                <w:sz w:val="22"/>
                <w:szCs w:val="22"/>
              </w:rPr>
              <w:t>2016</w:t>
            </w:r>
          </w:p>
        </w:tc>
        <w:tc>
          <w:tcPr>
            <w:tcW w:w="2127" w:type="dxa"/>
            <w:tcMar>
              <w:top w:w="0" w:type="dxa"/>
              <w:left w:w="108" w:type="dxa"/>
              <w:bottom w:w="0" w:type="dxa"/>
              <w:right w:w="108" w:type="dxa"/>
            </w:tcMar>
            <w:vAlign w:val="center"/>
          </w:tcPr>
          <w:p w:rsidR="00F94051" w:rsidRPr="00480B4E" w:rsidRDefault="00F94051" w:rsidP="00F94051">
            <w:pPr>
              <w:ind w:right="-108"/>
              <w:jc w:val="center"/>
              <w:rPr>
                <w:sz w:val="22"/>
                <w:szCs w:val="22"/>
              </w:rPr>
            </w:pPr>
            <w:r w:rsidRPr="00480B4E">
              <w:rPr>
                <w:sz w:val="22"/>
                <w:szCs w:val="22"/>
              </w:rPr>
              <w:t xml:space="preserve">Наименование </w:t>
            </w:r>
          </w:p>
          <w:p w:rsidR="00F94051" w:rsidRPr="00480B4E" w:rsidRDefault="00F94051" w:rsidP="00F94051">
            <w:pPr>
              <w:ind w:right="-108"/>
              <w:jc w:val="center"/>
              <w:rPr>
                <w:sz w:val="22"/>
                <w:szCs w:val="22"/>
              </w:rPr>
            </w:pPr>
            <w:r w:rsidRPr="00480B4E">
              <w:rPr>
                <w:sz w:val="22"/>
                <w:szCs w:val="22"/>
              </w:rPr>
              <w:t>показателя</w:t>
            </w:r>
          </w:p>
        </w:tc>
        <w:tc>
          <w:tcPr>
            <w:tcW w:w="759" w:type="dxa"/>
            <w:tcMar>
              <w:top w:w="0" w:type="dxa"/>
              <w:left w:w="108" w:type="dxa"/>
              <w:bottom w:w="0" w:type="dxa"/>
              <w:right w:w="108" w:type="dxa"/>
            </w:tcMar>
            <w:vAlign w:val="center"/>
          </w:tcPr>
          <w:p w:rsidR="00F94051" w:rsidRPr="00480B4E" w:rsidRDefault="00F94051" w:rsidP="00F94051">
            <w:pPr>
              <w:ind w:right="6"/>
              <w:jc w:val="center"/>
              <w:rPr>
                <w:sz w:val="22"/>
                <w:szCs w:val="22"/>
              </w:rPr>
            </w:pPr>
            <w:r w:rsidRPr="00480B4E">
              <w:rPr>
                <w:sz w:val="22"/>
                <w:szCs w:val="22"/>
              </w:rPr>
              <w:t>Ед. изм.</w:t>
            </w:r>
          </w:p>
        </w:tc>
        <w:tc>
          <w:tcPr>
            <w:tcW w:w="944" w:type="dxa"/>
            <w:tcMar>
              <w:top w:w="0" w:type="dxa"/>
              <w:left w:w="108" w:type="dxa"/>
              <w:bottom w:w="0" w:type="dxa"/>
              <w:right w:w="108" w:type="dxa"/>
            </w:tcMar>
            <w:vAlign w:val="center"/>
          </w:tcPr>
          <w:p w:rsidR="00F94051" w:rsidRPr="00480B4E" w:rsidRDefault="00F94051" w:rsidP="00F94051">
            <w:pPr>
              <w:ind w:right="6"/>
              <w:jc w:val="center"/>
              <w:rPr>
                <w:sz w:val="22"/>
                <w:szCs w:val="22"/>
              </w:rPr>
            </w:pPr>
            <w:smartTag w:uri="urn:schemas-microsoft-com:office:smarttags" w:element="metricconverter">
              <w:smartTagPr>
                <w:attr w:name="ProductID" w:val="2014 г"/>
              </w:smartTagPr>
              <w:r w:rsidRPr="00480B4E">
                <w:rPr>
                  <w:sz w:val="22"/>
                  <w:szCs w:val="22"/>
                </w:rPr>
                <w:t>2014 г</w:t>
              </w:r>
            </w:smartTag>
            <w:r w:rsidRPr="00480B4E">
              <w:rPr>
                <w:sz w:val="22"/>
                <w:szCs w:val="22"/>
              </w:rPr>
              <w:t>.</w:t>
            </w:r>
          </w:p>
          <w:p w:rsidR="00F94051" w:rsidRPr="00480B4E" w:rsidRDefault="00F94051" w:rsidP="00F94051">
            <w:pPr>
              <w:ind w:right="6"/>
              <w:jc w:val="center"/>
              <w:rPr>
                <w:sz w:val="22"/>
                <w:szCs w:val="22"/>
              </w:rPr>
            </w:pPr>
          </w:p>
        </w:tc>
        <w:tc>
          <w:tcPr>
            <w:tcW w:w="990" w:type="dxa"/>
            <w:tcMar>
              <w:top w:w="0" w:type="dxa"/>
              <w:left w:w="108" w:type="dxa"/>
              <w:bottom w:w="0" w:type="dxa"/>
              <w:right w:w="108" w:type="dxa"/>
            </w:tcMar>
            <w:vAlign w:val="center"/>
          </w:tcPr>
          <w:p w:rsidR="00F94051" w:rsidRPr="00480B4E" w:rsidRDefault="00F94051" w:rsidP="00F94051">
            <w:pPr>
              <w:ind w:right="6"/>
              <w:jc w:val="center"/>
              <w:rPr>
                <w:sz w:val="22"/>
                <w:szCs w:val="22"/>
              </w:rPr>
            </w:pPr>
            <w:smartTag w:uri="urn:schemas-microsoft-com:office:smarttags" w:element="metricconverter">
              <w:smartTagPr>
                <w:attr w:name="ProductID" w:val="2015 г"/>
              </w:smartTagPr>
              <w:r w:rsidRPr="00480B4E">
                <w:rPr>
                  <w:sz w:val="22"/>
                  <w:szCs w:val="22"/>
                </w:rPr>
                <w:t>2015 г</w:t>
              </w:r>
            </w:smartTag>
            <w:r w:rsidRPr="00480B4E">
              <w:rPr>
                <w:sz w:val="22"/>
                <w:szCs w:val="22"/>
              </w:rPr>
              <w:t>.</w:t>
            </w:r>
          </w:p>
          <w:p w:rsidR="00F94051" w:rsidRPr="00480B4E" w:rsidRDefault="00F94051" w:rsidP="00F94051">
            <w:pPr>
              <w:ind w:right="6"/>
              <w:jc w:val="center"/>
              <w:rPr>
                <w:sz w:val="22"/>
                <w:szCs w:val="22"/>
              </w:rPr>
            </w:pPr>
          </w:p>
        </w:tc>
        <w:tc>
          <w:tcPr>
            <w:tcW w:w="993" w:type="dxa"/>
            <w:vAlign w:val="center"/>
          </w:tcPr>
          <w:p w:rsidR="00F94051" w:rsidRPr="00480B4E" w:rsidRDefault="00F94051" w:rsidP="00F94051">
            <w:pPr>
              <w:ind w:right="6"/>
              <w:jc w:val="center"/>
              <w:rPr>
                <w:sz w:val="22"/>
                <w:szCs w:val="22"/>
              </w:rPr>
            </w:pPr>
            <w:smartTag w:uri="urn:schemas-microsoft-com:office:smarttags" w:element="metricconverter">
              <w:smartTagPr>
                <w:attr w:name="ProductID" w:val="2016 г"/>
              </w:smartTagPr>
              <w:r w:rsidRPr="00480B4E">
                <w:rPr>
                  <w:sz w:val="22"/>
                  <w:szCs w:val="22"/>
                </w:rPr>
                <w:t>2016 г</w:t>
              </w:r>
            </w:smartTag>
            <w:r w:rsidRPr="00480B4E">
              <w:rPr>
                <w:sz w:val="22"/>
                <w:szCs w:val="22"/>
              </w:rPr>
              <w:t>.</w:t>
            </w:r>
          </w:p>
          <w:p w:rsidR="00F94051" w:rsidRPr="00480B4E" w:rsidRDefault="00F94051" w:rsidP="00F94051">
            <w:pPr>
              <w:ind w:right="6"/>
              <w:jc w:val="center"/>
              <w:rPr>
                <w:sz w:val="22"/>
                <w:szCs w:val="22"/>
              </w:rPr>
            </w:pPr>
          </w:p>
        </w:tc>
      </w:tr>
      <w:tr w:rsidR="00F94051" w:rsidRPr="00480B4E" w:rsidTr="00F94051">
        <w:trPr>
          <w:trHeight w:val="297"/>
          <w:tblHeader/>
        </w:trPr>
        <w:tc>
          <w:tcPr>
            <w:tcW w:w="2410" w:type="dxa"/>
            <w:tcMar>
              <w:top w:w="0" w:type="dxa"/>
              <w:left w:w="108" w:type="dxa"/>
              <w:bottom w:w="0" w:type="dxa"/>
              <w:right w:w="108" w:type="dxa"/>
            </w:tcMar>
          </w:tcPr>
          <w:p w:rsidR="00F94051" w:rsidRPr="00480B4E" w:rsidRDefault="00F94051" w:rsidP="00F94051">
            <w:pPr>
              <w:ind w:right="6"/>
              <w:jc w:val="center"/>
              <w:rPr>
                <w:sz w:val="22"/>
                <w:szCs w:val="22"/>
              </w:rPr>
            </w:pPr>
            <w:r w:rsidRPr="00480B4E">
              <w:rPr>
                <w:sz w:val="22"/>
                <w:szCs w:val="22"/>
              </w:rPr>
              <w:t>1</w:t>
            </w:r>
          </w:p>
        </w:tc>
        <w:tc>
          <w:tcPr>
            <w:tcW w:w="2409" w:type="dxa"/>
            <w:tcMar>
              <w:top w:w="0" w:type="dxa"/>
              <w:left w:w="108" w:type="dxa"/>
              <w:bottom w:w="0" w:type="dxa"/>
              <w:right w:w="108" w:type="dxa"/>
            </w:tcMar>
          </w:tcPr>
          <w:p w:rsidR="00F94051" w:rsidRPr="00480B4E" w:rsidRDefault="00F94051" w:rsidP="00F94051">
            <w:pPr>
              <w:ind w:right="6"/>
              <w:jc w:val="center"/>
              <w:rPr>
                <w:sz w:val="22"/>
                <w:szCs w:val="22"/>
              </w:rPr>
            </w:pPr>
            <w:r w:rsidRPr="00480B4E">
              <w:rPr>
                <w:sz w:val="22"/>
                <w:szCs w:val="22"/>
              </w:rPr>
              <w:t>2</w:t>
            </w:r>
          </w:p>
        </w:tc>
        <w:tc>
          <w:tcPr>
            <w:tcW w:w="1276" w:type="dxa"/>
            <w:tcMar>
              <w:top w:w="0" w:type="dxa"/>
              <w:left w:w="108" w:type="dxa"/>
              <w:bottom w:w="0" w:type="dxa"/>
              <w:right w:w="108" w:type="dxa"/>
            </w:tcMar>
          </w:tcPr>
          <w:p w:rsidR="00F94051" w:rsidRPr="00480B4E" w:rsidRDefault="00F94051" w:rsidP="00F94051">
            <w:pPr>
              <w:ind w:left="-109" w:right="-108"/>
              <w:jc w:val="center"/>
              <w:rPr>
                <w:sz w:val="22"/>
                <w:szCs w:val="22"/>
              </w:rPr>
            </w:pPr>
            <w:r w:rsidRPr="00480B4E">
              <w:rPr>
                <w:sz w:val="22"/>
                <w:szCs w:val="22"/>
              </w:rPr>
              <w:t>3</w:t>
            </w:r>
          </w:p>
        </w:tc>
        <w:tc>
          <w:tcPr>
            <w:tcW w:w="1418" w:type="dxa"/>
            <w:tcMar>
              <w:top w:w="0" w:type="dxa"/>
              <w:left w:w="108" w:type="dxa"/>
              <w:bottom w:w="0" w:type="dxa"/>
              <w:right w:w="108" w:type="dxa"/>
            </w:tcMar>
          </w:tcPr>
          <w:p w:rsidR="00F94051" w:rsidRPr="00480B4E" w:rsidRDefault="00F94051" w:rsidP="00F94051">
            <w:pPr>
              <w:ind w:right="6"/>
              <w:jc w:val="center"/>
              <w:rPr>
                <w:sz w:val="22"/>
                <w:szCs w:val="22"/>
              </w:rPr>
            </w:pPr>
            <w:r w:rsidRPr="00480B4E">
              <w:rPr>
                <w:sz w:val="22"/>
                <w:szCs w:val="22"/>
              </w:rPr>
              <w:t>4</w:t>
            </w:r>
          </w:p>
        </w:tc>
        <w:tc>
          <w:tcPr>
            <w:tcW w:w="1275" w:type="dxa"/>
            <w:tcMar>
              <w:top w:w="0" w:type="dxa"/>
              <w:left w:w="108" w:type="dxa"/>
              <w:bottom w:w="0" w:type="dxa"/>
              <w:right w:w="108" w:type="dxa"/>
            </w:tcMar>
          </w:tcPr>
          <w:p w:rsidR="00F94051" w:rsidRPr="00480B4E" w:rsidRDefault="00F94051" w:rsidP="00F94051">
            <w:pPr>
              <w:ind w:right="6"/>
              <w:jc w:val="center"/>
              <w:rPr>
                <w:sz w:val="22"/>
                <w:szCs w:val="22"/>
              </w:rPr>
            </w:pPr>
            <w:r w:rsidRPr="00480B4E">
              <w:rPr>
                <w:sz w:val="22"/>
                <w:szCs w:val="22"/>
              </w:rPr>
              <w:t>5</w:t>
            </w:r>
          </w:p>
        </w:tc>
        <w:tc>
          <w:tcPr>
            <w:tcW w:w="1418" w:type="dxa"/>
            <w:tcMar>
              <w:top w:w="0" w:type="dxa"/>
              <w:left w:w="108" w:type="dxa"/>
              <w:bottom w:w="0" w:type="dxa"/>
              <w:right w:w="108" w:type="dxa"/>
            </w:tcMar>
          </w:tcPr>
          <w:p w:rsidR="00F94051" w:rsidRPr="00480B4E" w:rsidRDefault="00F94051" w:rsidP="00F94051">
            <w:pPr>
              <w:ind w:right="6"/>
              <w:jc w:val="center"/>
              <w:rPr>
                <w:sz w:val="22"/>
                <w:szCs w:val="22"/>
              </w:rPr>
            </w:pPr>
            <w:r w:rsidRPr="00480B4E">
              <w:rPr>
                <w:sz w:val="22"/>
                <w:szCs w:val="22"/>
              </w:rPr>
              <w:t>6</w:t>
            </w:r>
          </w:p>
        </w:tc>
        <w:tc>
          <w:tcPr>
            <w:tcW w:w="2127" w:type="dxa"/>
            <w:tcMar>
              <w:top w:w="0" w:type="dxa"/>
              <w:left w:w="108" w:type="dxa"/>
              <w:bottom w:w="0" w:type="dxa"/>
              <w:right w:w="108" w:type="dxa"/>
            </w:tcMar>
          </w:tcPr>
          <w:p w:rsidR="00F94051" w:rsidRPr="00480B4E" w:rsidRDefault="00F94051" w:rsidP="00F94051">
            <w:pPr>
              <w:ind w:right="6"/>
              <w:jc w:val="center"/>
              <w:rPr>
                <w:sz w:val="22"/>
                <w:szCs w:val="22"/>
              </w:rPr>
            </w:pPr>
            <w:r w:rsidRPr="00480B4E">
              <w:rPr>
                <w:sz w:val="22"/>
                <w:szCs w:val="22"/>
              </w:rPr>
              <w:t>7</w:t>
            </w:r>
          </w:p>
        </w:tc>
        <w:tc>
          <w:tcPr>
            <w:tcW w:w="759" w:type="dxa"/>
            <w:tcMar>
              <w:top w:w="0" w:type="dxa"/>
              <w:left w:w="108" w:type="dxa"/>
              <w:bottom w:w="0" w:type="dxa"/>
              <w:right w:w="108" w:type="dxa"/>
            </w:tcMar>
          </w:tcPr>
          <w:p w:rsidR="00F94051" w:rsidRPr="00480B4E" w:rsidRDefault="00F94051" w:rsidP="00F94051">
            <w:pPr>
              <w:ind w:right="6"/>
              <w:jc w:val="center"/>
              <w:rPr>
                <w:sz w:val="22"/>
                <w:szCs w:val="22"/>
              </w:rPr>
            </w:pPr>
            <w:r w:rsidRPr="00480B4E">
              <w:rPr>
                <w:sz w:val="22"/>
                <w:szCs w:val="22"/>
              </w:rPr>
              <w:t>8</w:t>
            </w:r>
          </w:p>
        </w:tc>
        <w:tc>
          <w:tcPr>
            <w:tcW w:w="944" w:type="dxa"/>
            <w:tcMar>
              <w:top w:w="0" w:type="dxa"/>
              <w:left w:w="108" w:type="dxa"/>
              <w:bottom w:w="0" w:type="dxa"/>
              <w:right w:w="108" w:type="dxa"/>
            </w:tcMar>
          </w:tcPr>
          <w:p w:rsidR="00F94051" w:rsidRPr="00480B4E" w:rsidRDefault="00F94051" w:rsidP="00F94051">
            <w:pPr>
              <w:ind w:right="6"/>
              <w:jc w:val="center"/>
              <w:rPr>
                <w:sz w:val="22"/>
                <w:szCs w:val="22"/>
              </w:rPr>
            </w:pPr>
            <w:r w:rsidRPr="00480B4E">
              <w:rPr>
                <w:sz w:val="22"/>
                <w:szCs w:val="22"/>
              </w:rPr>
              <w:t>9</w:t>
            </w:r>
          </w:p>
        </w:tc>
        <w:tc>
          <w:tcPr>
            <w:tcW w:w="990" w:type="dxa"/>
            <w:tcMar>
              <w:top w:w="0" w:type="dxa"/>
              <w:left w:w="108" w:type="dxa"/>
              <w:bottom w:w="0" w:type="dxa"/>
              <w:right w:w="108" w:type="dxa"/>
            </w:tcMar>
          </w:tcPr>
          <w:p w:rsidR="00F94051" w:rsidRPr="00480B4E" w:rsidRDefault="00F94051" w:rsidP="00F94051">
            <w:pPr>
              <w:ind w:right="6"/>
              <w:jc w:val="center"/>
              <w:rPr>
                <w:sz w:val="22"/>
                <w:szCs w:val="22"/>
              </w:rPr>
            </w:pPr>
            <w:r w:rsidRPr="00480B4E">
              <w:rPr>
                <w:sz w:val="22"/>
                <w:szCs w:val="22"/>
              </w:rPr>
              <w:t>10</w:t>
            </w:r>
          </w:p>
        </w:tc>
        <w:tc>
          <w:tcPr>
            <w:tcW w:w="993" w:type="dxa"/>
          </w:tcPr>
          <w:p w:rsidR="00F94051" w:rsidRPr="00480B4E" w:rsidRDefault="00F94051" w:rsidP="00F94051">
            <w:pPr>
              <w:ind w:right="6"/>
              <w:jc w:val="center"/>
              <w:rPr>
                <w:sz w:val="22"/>
                <w:szCs w:val="22"/>
              </w:rPr>
            </w:pPr>
            <w:r w:rsidRPr="00480B4E">
              <w:rPr>
                <w:sz w:val="22"/>
                <w:szCs w:val="22"/>
              </w:rPr>
              <w:t>11</w:t>
            </w:r>
          </w:p>
        </w:tc>
      </w:tr>
      <w:tr w:rsidR="00F94051" w:rsidRPr="00480B4E" w:rsidTr="00F94051">
        <w:trPr>
          <w:trHeight w:val="1957"/>
        </w:trPr>
        <w:tc>
          <w:tcPr>
            <w:tcW w:w="2410" w:type="dxa"/>
            <w:tcMar>
              <w:top w:w="0" w:type="dxa"/>
              <w:left w:w="108" w:type="dxa"/>
              <w:bottom w:w="0" w:type="dxa"/>
              <w:right w:w="108" w:type="dxa"/>
            </w:tcMar>
            <w:vAlign w:val="center"/>
          </w:tcPr>
          <w:p w:rsidR="00F94051" w:rsidRPr="00480B4E" w:rsidRDefault="00F94051" w:rsidP="00F94051">
            <w:pPr>
              <w:suppressAutoHyphens/>
              <w:ind w:right="6"/>
              <w:rPr>
                <w:sz w:val="22"/>
                <w:szCs w:val="22"/>
              </w:rPr>
            </w:pPr>
            <w:r w:rsidRPr="00480B4E">
              <w:rPr>
                <w:sz w:val="22"/>
                <w:szCs w:val="22"/>
              </w:rPr>
              <w:t>1. Организация  библиотечного обслуживания населения, в том числе содержание имущества, находящегося в муниципальной собственности</w:t>
            </w:r>
          </w:p>
        </w:tc>
        <w:tc>
          <w:tcPr>
            <w:tcW w:w="2409" w:type="dxa"/>
            <w:tcMar>
              <w:top w:w="0" w:type="dxa"/>
              <w:left w:w="108" w:type="dxa"/>
              <w:bottom w:w="0" w:type="dxa"/>
              <w:right w:w="108" w:type="dxa"/>
            </w:tcMar>
            <w:vAlign w:val="center"/>
          </w:tcPr>
          <w:p w:rsidR="00F94051" w:rsidRPr="00480B4E" w:rsidRDefault="00F94051" w:rsidP="00F94051">
            <w:pPr>
              <w:ind w:right="6"/>
              <w:jc w:val="center"/>
              <w:rPr>
                <w:sz w:val="22"/>
                <w:szCs w:val="22"/>
              </w:rPr>
            </w:pPr>
            <w:r w:rsidRPr="00480B4E">
              <w:rPr>
                <w:sz w:val="22"/>
                <w:szCs w:val="22"/>
              </w:rPr>
              <w:t>Муниципальное бю</w:t>
            </w:r>
            <w:r w:rsidRPr="00480B4E">
              <w:rPr>
                <w:sz w:val="22"/>
                <w:szCs w:val="22"/>
              </w:rPr>
              <w:t>д</w:t>
            </w:r>
            <w:r w:rsidRPr="00480B4E">
              <w:rPr>
                <w:sz w:val="22"/>
                <w:szCs w:val="22"/>
              </w:rPr>
              <w:t>жетное учреждение культуры «Централ</w:t>
            </w:r>
            <w:r w:rsidRPr="00480B4E">
              <w:rPr>
                <w:sz w:val="22"/>
                <w:szCs w:val="22"/>
              </w:rPr>
              <w:t>и</w:t>
            </w:r>
            <w:r w:rsidRPr="00480B4E">
              <w:rPr>
                <w:sz w:val="22"/>
                <w:szCs w:val="22"/>
              </w:rPr>
              <w:t>зованная библиоте</w:t>
            </w:r>
            <w:r w:rsidRPr="00480B4E">
              <w:rPr>
                <w:sz w:val="22"/>
                <w:szCs w:val="22"/>
              </w:rPr>
              <w:t>ч</w:t>
            </w:r>
            <w:r w:rsidRPr="00480B4E">
              <w:rPr>
                <w:sz w:val="22"/>
                <w:szCs w:val="22"/>
              </w:rPr>
              <w:t>ная система»</w:t>
            </w:r>
          </w:p>
        </w:tc>
        <w:tc>
          <w:tcPr>
            <w:tcW w:w="1276" w:type="dxa"/>
            <w:tcMar>
              <w:top w:w="0" w:type="dxa"/>
              <w:left w:w="108" w:type="dxa"/>
              <w:bottom w:w="0" w:type="dxa"/>
              <w:right w:w="108" w:type="dxa"/>
            </w:tcMar>
            <w:vAlign w:val="center"/>
          </w:tcPr>
          <w:p w:rsidR="00F94051" w:rsidRPr="00480B4E" w:rsidRDefault="00F94051" w:rsidP="00F94051">
            <w:pPr>
              <w:ind w:left="-109" w:right="-108"/>
              <w:jc w:val="center"/>
              <w:rPr>
                <w:sz w:val="22"/>
                <w:szCs w:val="22"/>
              </w:rPr>
            </w:pPr>
          </w:p>
          <w:p w:rsidR="00F94051" w:rsidRPr="00480B4E" w:rsidRDefault="00F94051" w:rsidP="00F94051">
            <w:pPr>
              <w:ind w:left="-109" w:right="-108"/>
              <w:jc w:val="center"/>
              <w:rPr>
                <w:sz w:val="22"/>
                <w:szCs w:val="22"/>
              </w:rPr>
            </w:pPr>
            <w:r w:rsidRPr="00480B4E">
              <w:rPr>
                <w:sz w:val="22"/>
                <w:szCs w:val="22"/>
              </w:rPr>
              <w:t>08010320099116611</w:t>
            </w:r>
          </w:p>
          <w:p w:rsidR="00F94051" w:rsidRPr="00480B4E" w:rsidRDefault="00F94051" w:rsidP="00F94051">
            <w:pPr>
              <w:ind w:left="-109" w:right="-108"/>
              <w:jc w:val="center"/>
              <w:rPr>
                <w:sz w:val="22"/>
                <w:szCs w:val="22"/>
              </w:rPr>
            </w:pPr>
          </w:p>
          <w:p w:rsidR="00F94051" w:rsidRPr="00480B4E" w:rsidRDefault="00F94051" w:rsidP="00F94051">
            <w:pPr>
              <w:ind w:left="-109" w:right="-108"/>
              <w:jc w:val="center"/>
              <w:rPr>
                <w:sz w:val="22"/>
                <w:szCs w:val="22"/>
              </w:rPr>
            </w:pPr>
            <w:r w:rsidRPr="00480B4E">
              <w:rPr>
                <w:sz w:val="22"/>
                <w:szCs w:val="22"/>
              </w:rPr>
              <w:t>08010320097116612</w:t>
            </w:r>
          </w:p>
          <w:p w:rsidR="00F94051" w:rsidRPr="00480B4E" w:rsidRDefault="00F94051" w:rsidP="00F94051">
            <w:pPr>
              <w:ind w:left="-109" w:right="-108"/>
              <w:jc w:val="center"/>
              <w:rPr>
                <w:sz w:val="22"/>
                <w:szCs w:val="22"/>
              </w:rPr>
            </w:pPr>
          </w:p>
        </w:tc>
        <w:tc>
          <w:tcPr>
            <w:tcW w:w="1418" w:type="dxa"/>
            <w:tcMar>
              <w:top w:w="0" w:type="dxa"/>
              <w:left w:w="108" w:type="dxa"/>
              <w:bottom w:w="0" w:type="dxa"/>
              <w:right w:w="108" w:type="dxa"/>
            </w:tcMar>
            <w:vAlign w:val="center"/>
          </w:tcPr>
          <w:p w:rsidR="00F94051" w:rsidRPr="00480B4E" w:rsidRDefault="00F94051" w:rsidP="00F94051">
            <w:pPr>
              <w:ind w:right="6"/>
              <w:jc w:val="center"/>
              <w:rPr>
                <w:sz w:val="22"/>
                <w:szCs w:val="22"/>
              </w:rPr>
            </w:pPr>
            <w:r w:rsidRPr="00480B4E">
              <w:rPr>
                <w:sz w:val="22"/>
                <w:szCs w:val="22"/>
              </w:rPr>
              <w:t>43 065,4</w:t>
            </w:r>
          </w:p>
        </w:tc>
        <w:tc>
          <w:tcPr>
            <w:tcW w:w="1275" w:type="dxa"/>
            <w:tcMar>
              <w:top w:w="0" w:type="dxa"/>
              <w:left w:w="108" w:type="dxa"/>
              <w:bottom w:w="0" w:type="dxa"/>
              <w:right w:w="108" w:type="dxa"/>
            </w:tcMar>
            <w:vAlign w:val="center"/>
          </w:tcPr>
          <w:p w:rsidR="00F94051" w:rsidRPr="00480B4E" w:rsidRDefault="00F94051" w:rsidP="00F94051">
            <w:pPr>
              <w:jc w:val="center"/>
            </w:pPr>
            <w:r w:rsidRPr="00480B4E">
              <w:rPr>
                <w:sz w:val="22"/>
                <w:szCs w:val="22"/>
              </w:rPr>
              <w:t>43 065,4</w:t>
            </w:r>
          </w:p>
        </w:tc>
        <w:tc>
          <w:tcPr>
            <w:tcW w:w="1418" w:type="dxa"/>
            <w:tcMar>
              <w:top w:w="0" w:type="dxa"/>
              <w:left w:w="108" w:type="dxa"/>
              <w:bottom w:w="0" w:type="dxa"/>
              <w:right w:w="108" w:type="dxa"/>
            </w:tcMar>
            <w:vAlign w:val="center"/>
          </w:tcPr>
          <w:p w:rsidR="00F94051" w:rsidRPr="00480B4E" w:rsidRDefault="00F94051" w:rsidP="00F94051">
            <w:pPr>
              <w:jc w:val="center"/>
            </w:pPr>
            <w:r w:rsidRPr="00480B4E">
              <w:rPr>
                <w:sz w:val="22"/>
                <w:szCs w:val="22"/>
              </w:rPr>
              <w:t>43 065,4</w:t>
            </w:r>
          </w:p>
        </w:tc>
        <w:tc>
          <w:tcPr>
            <w:tcW w:w="2127" w:type="dxa"/>
            <w:tcMar>
              <w:top w:w="0" w:type="dxa"/>
              <w:left w:w="108" w:type="dxa"/>
              <w:bottom w:w="0" w:type="dxa"/>
              <w:right w:w="108" w:type="dxa"/>
            </w:tcMar>
            <w:vAlign w:val="center"/>
          </w:tcPr>
          <w:p w:rsidR="00F94051" w:rsidRPr="00480B4E" w:rsidRDefault="00F94051" w:rsidP="00F94051">
            <w:pPr>
              <w:ind w:right="6"/>
              <w:rPr>
                <w:sz w:val="22"/>
                <w:szCs w:val="22"/>
              </w:rPr>
            </w:pPr>
            <w:r w:rsidRPr="00480B4E">
              <w:rPr>
                <w:sz w:val="22"/>
                <w:szCs w:val="22"/>
              </w:rPr>
              <w:t>Количество</w:t>
            </w:r>
          </w:p>
          <w:p w:rsidR="00F94051" w:rsidRPr="00480B4E" w:rsidRDefault="00F94051" w:rsidP="00F94051">
            <w:pPr>
              <w:ind w:right="6"/>
              <w:rPr>
                <w:sz w:val="22"/>
                <w:szCs w:val="22"/>
              </w:rPr>
            </w:pPr>
            <w:r w:rsidRPr="00480B4E">
              <w:rPr>
                <w:sz w:val="22"/>
                <w:szCs w:val="22"/>
              </w:rPr>
              <w:t>посещений мун</w:t>
            </w:r>
            <w:r w:rsidRPr="00480B4E">
              <w:rPr>
                <w:sz w:val="22"/>
                <w:szCs w:val="22"/>
              </w:rPr>
              <w:t>и</w:t>
            </w:r>
            <w:r w:rsidRPr="00480B4E">
              <w:rPr>
                <w:sz w:val="22"/>
                <w:szCs w:val="22"/>
              </w:rPr>
              <w:t>ципальных библи</w:t>
            </w:r>
            <w:r w:rsidRPr="00480B4E">
              <w:rPr>
                <w:sz w:val="22"/>
                <w:szCs w:val="22"/>
              </w:rPr>
              <w:t>о</w:t>
            </w:r>
            <w:r w:rsidRPr="00480B4E">
              <w:rPr>
                <w:sz w:val="22"/>
                <w:szCs w:val="22"/>
              </w:rPr>
              <w:t xml:space="preserve">тек </w:t>
            </w:r>
          </w:p>
        </w:tc>
        <w:tc>
          <w:tcPr>
            <w:tcW w:w="759" w:type="dxa"/>
            <w:tcMar>
              <w:top w:w="0" w:type="dxa"/>
              <w:left w:w="108" w:type="dxa"/>
              <w:bottom w:w="0" w:type="dxa"/>
              <w:right w:w="108" w:type="dxa"/>
            </w:tcMar>
            <w:vAlign w:val="center"/>
          </w:tcPr>
          <w:p w:rsidR="00F94051" w:rsidRPr="00480B4E" w:rsidRDefault="00F94051" w:rsidP="00F94051">
            <w:pPr>
              <w:ind w:right="6"/>
              <w:jc w:val="center"/>
              <w:rPr>
                <w:sz w:val="22"/>
                <w:szCs w:val="22"/>
              </w:rPr>
            </w:pPr>
            <w:r w:rsidRPr="00480B4E">
              <w:rPr>
                <w:sz w:val="22"/>
                <w:szCs w:val="22"/>
              </w:rPr>
              <w:t>тыс.</w:t>
            </w:r>
          </w:p>
          <w:p w:rsidR="00F94051" w:rsidRPr="00480B4E" w:rsidRDefault="00F94051" w:rsidP="00F94051">
            <w:pPr>
              <w:ind w:right="6"/>
              <w:jc w:val="center"/>
              <w:rPr>
                <w:sz w:val="22"/>
                <w:szCs w:val="22"/>
              </w:rPr>
            </w:pPr>
            <w:r w:rsidRPr="00480B4E">
              <w:rPr>
                <w:sz w:val="22"/>
                <w:szCs w:val="22"/>
              </w:rPr>
              <w:t>ед.</w:t>
            </w:r>
          </w:p>
        </w:tc>
        <w:tc>
          <w:tcPr>
            <w:tcW w:w="944" w:type="dxa"/>
            <w:tcMar>
              <w:top w:w="0" w:type="dxa"/>
              <w:left w:w="108" w:type="dxa"/>
              <w:bottom w:w="0" w:type="dxa"/>
              <w:right w:w="108" w:type="dxa"/>
            </w:tcMar>
            <w:vAlign w:val="center"/>
          </w:tcPr>
          <w:p w:rsidR="00F94051" w:rsidRPr="00480B4E" w:rsidRDefault="00F94051" w:rsidP="00F94051">
            <w:pPr>
              <w:ind w:right="6"/>
              <w:jc w:val="center"/>
              <w:rPr>
                <w:sz w:val="22"/>
                <w:szCs w:val="22"/>
              </w:rPr>
            </w:pPr>
            <w:r w:rsidRPr="00480B4E">
              <w:rPr>
                <w:sz w:val="22"/>
                <w:szCs w:val="22"/>
              </w:rPr>
              <w:t>500,4</w:t>
            </w:r>
          </w:p>
          <w:p w:rsidR="00F94051" w:rsidRPr="00480B4E" w:rsidRDefault="00F94051" w:rsidP="00F94051">
            <w:pPr>
              <w:ind w:right="6"/>
              <w:jc w:val="center"/>
              <w:rPr>
                <w:sz w:val="22"/>
                <w:szCs w:val="22"/>
              </w:rPr>
            </w:pPr>
          </w:p>
        </w:tc>
        <w:tc>
          <w:tcPr>
            <w:tcW w:w="990" w:type="dxa"/>
            <w:tcMar>
              <w:top w:w="0" w:type="dxa"/>
              <w:left w:w="108" w:type="dxa"/>
              <w:bottom w:w="0" w:type="dxa"/>
              <w:right w:w="108" w:type="dxa"/>
            </w:tcMar>
            <w:vAlign w:val="center"/>
          </w:tcPr>
          <w:p w:rsidR="00F94051" w:rsidRPr="00480B4E" w:rsidRDefault="00F94051" w:rsidP="00F94051">
            <w:pPr>
              <w:ind w:right="6"/>
              <w:jc w:val="center"/>
              <w:rPr>
                <w:sz w:val="22"/>
                <w:szCs w:val="22"/>
              </w:rPr>
            </w:pPr>
            <w:r w:rsidRPr="00480B4E">
              <w:rPr>
                <w:sz w:val="22"/>
                <w:szCs w:val="22"/>
              </w:rPr>
              <w:t>500,4</w:t>
            </w:r>
          </w:p>
          <w:p w:rsidR="00F94051" w:rsidRPr="00480B4E" w:rsidRDefault="00F94051" w:rsidP="00F94051">
            <w:pPr>
              <w:ind w:right="6"/>
              <w:jc w:val="center"/>
              <w:rPr>
                <w:sz w:val="22"/>
                <w:szCs w:val="22"/>
              </w:rPr>
            </w:pPr>
          </w:p>
        </w:tc>
        <w:tc>
          <w:tcPr>
            <w:tcW w:w="993" w:type="dxa"/>
            <w:vAlign w:val="center"/>
          </w:tcPr>
          <w:p w:rsidR="00F94051" w:rsidRPr="00480B4E" w:rsidRDefault="00F94051" w:rsidP="00F94051">
            <w:pPr>
              <w:ind w:right="6"/>
              <w:jc w:val="center"/>
              <w:rPr>
                <w:sz w:val="22"/>
                <w:szCs w:val="22"/>
              </w:rPr>
            </w:pPr>
          </w:p>
          <w:p w:rsidR="00F94051" w:rsidRPr="00480B4E" w:rsidRDefault="00F94051" w:rsidP="00F94051">
            <w:pPr>
              <w:ind w:right="6"/>
              <w:jc w:val="center"/>
              <w:rPr>
                <w:sz w:val="22"/>
                <w:szCs w:val="22"/>
              </w:rPr>
            </w:pPr>
            <w:r w:rsidRPr="00480B4E">
              <w:rPr>
                <w:sz w:val="22"/>
                <w:szCs w:val="22"/>
              </w:rPr>
              <w:t>500,4</w:t>
            </w:r>
          </w:p>
          <w:p w:rsidR="00F94051" w:rsidRPr="00480B4E" w:rsidRDefault="00F94051" w:rsidP="00F94051">
            <w:pPr>
              <w:ind w:right="6"/>
              <w:jc w:val="center"/>
              <w:rPr>
                <w:sz w:val="22"/>
                <w:szCs w:val="22"/>
              </w:rPr>
            </w:pPr>
          </w:p>
          <w:p w:rsidR="00F94051" w:rsidRPr="00480B4E" w:rsidRDefault="00F94051" w:rsidP="00F94051">
            <w:pPr>
              <w:ind w:right="6"/>
              <w:jc w:val="center"/>
              <w:rPr>
                <w:sz w:val="22"/>
                <w:szCs w:val="22"/>
              </w:rPr>
            </w:pPr>
          </w:p>
        </w:tc>
      </w:tr>
      <w:tr w:rsidR="00F94051" w:rsidRPr="00480B4E" w:rsidTr="00F94051">
        <w:trPr>
          <w:trHeight w:val="1459"/>
        </w:trPr>
        <w:tc>
          <w:tcPr>
            <w:tcW w:w="2410" w:type="dxa"/>
            <w:tcMar>
              <w:top w:w="0" w:type="dxa"/>
              <w:left w:w="108" w:type="dxa"/>
              <w:bottom w:w="0" w:type="dxa"/>
              <w:right w:w="108" w:type="dxa"/>
            </w:tcMar>
            <w:vAlign w:val="center"/>
          </w:tcPr>
          <w:p w:rsidR="00F94051" w:rsidRPr="00480B4E" w:rsidRDefault="00F94051" w:rsidP="00F94051">
            <w:pPr>
              <w:suppressAutoHyphens/>
              <w:rPr>
                <w:sz w:val="22"/>
                <w:szCs w:val="22"/>
              </w:rPr>
            </w:pPr>
            <w:r w:rsidRPr="00480B4E">
              <w:rPr>
                <w:sz w:val="22"/>
                <w:szCs w:val="22"/>
              </w:rPr>
              <w:t>2. Комплектование библиотечных фондов</w:t>
            </w:r>
          </w:p>
        </w:tc>
        <w:tc>
          <w:tcPr>
            <w:tcW w:w="2409" w:type="dxa"/>
            <w:tcMar>
              <w:top w:w="0" w:type="dxa"/>
              <w:left w:w="108" w:type="dxa"/>
              <w:bottom w:w="0" w:type="dxa"/>
              <w:right w:w="108" w:type="dxa"/>
            </w:tcMar>
            <w:vAlign w:val="center"/>
          </w:tcPr>
          <w:p w:rsidR="00F94051" w:rsidRPr="00480B4E" w:rsidRDefault="00F94051" w:rsidP="00F94051">
            <w:pPr>
              <w:ind w:right="6"/>
              <w:jc w:val="center"/>
              <w:rPr>
                <w:sz w:val="22"/>
                <w:szCs w:val="22"/>
              </w:rPr>
            </w:pPr>
            <w:r w:rsidRPr="00480B4E">
              <w:rPr>
                <w:sz w:val="22"/>
                <w:szCs w:val="22"/>
              </w:rPr>
              <w:t>Муниципальное бю</w:t>
            </w:r>
            <w:r w:rsidRPr="00480B4E">
              <w:rPr>
                <w:sz w:val="22"/>
                <w:szCs w:val="22"/>
              </w:rPr>
              <w:t>д</w:t>
            </w:r>
            <w:r w:rsidRPr="00480B4E">
              <w:rPr>
                <w:sz w:val="22"/>
                <w:szCs w:val="22"/>
              </w:rPr>
              <w:t>жетное учреждение культуры «Централ</w:t>
            </w:r>
            <w:r w:rsidRPr="00480B4E">
              <w:rPr>
                <w:sz w:val="22"/>
                <w:szCs w:val="22"/>
              </w:rPr>
              <w:t>и</w:t>
            </w:r>
            <w:r w:rsidRPr="00480B4E">
              <w:rPr>
                <w:sz w:val="22"/>
                <w:szCs w:val="22"/>
              </w:rPr>
              <w:t>зованная библиоте</w:t>
            </w:r>
            <w:r w:rsidRPr="00480B4E">
              <w:rPr>
                <w:sz w:val="22"/>
                <w:szCs w:val="22"/>
              </w:rPr>
              <w:t>ч</w:t>
            </w:r>
            <w:r w:rsidRPr="00480B4E">
              <w:rPr>
                <w:sz w:val="22"/>
                <w:szCs w:val="22"/>
              </w:rPr>
              <w:t>ная система»</w:t>
            </w:r>
          </w:p>
        </w:tc>
        <w:tc>
          <w:tcPr>
            <w:tcW w:w="1276" w:type="dxa"/>
            <w:tcMar>
              <w:top w:w="0" w:type="dxa"/>
              <w:left w:w="108" w:type="dxa"/>
              <w:bottom w:w="0" w:type="dxa"/>
              <w:right w:w="108" w:type="dxa"/>
            </w:tcMar>
            <w:vAlign w:val="center"/>
          </w:tcPr>
          <w:p w:rsidR="00F94051" w:rsidRPr="00480B4E" w:rsidRDefault="00F94051" w:rsidP="00F94051">
            <w:pPr>
              <w:ind w:left="-109" w:right="-108"/>
              <w:jc w:val="center"/>
              <w:rPr>
                <w:sz w:val="22"/>
                <w:szCs w:val="22"/>
              </w:rPr>
            </w:pPr>
            <w:r w:rsidRPr="00480B4E">
              <w:rPr>
                <w:sz w:val="22"/>
                <w:szCs w:val="22"/>
              </w:rPr>
              <w:t>08010320061116612</w:t>
            </w:r>
          </w:p>
        </w:tc>
        <w:tc>
          <w:tcPr>
            <w:tcW w:w="1418" w:type="dxa"/>
            <w:tcMar>
              <w:top w:w="0" w:type="dxa"/>
              <w:left w:w="108" w:type="dxa"/>
              <w:bottom w:w="0" w:type="dxa"/>
              <w:right w:w="108" w:type="dxa"/>
            </w:tcMar>
            <w:vAlign w:val="center"/>
          </w:tcPr>
          <w:p w:rsidR="00F94051" w:rsidRPr="00480B4E" w:rsidRDefault="00F94051" w:rsidP="00F94051">
            <w:pPr>
              <w:ind w:right="6"/>
              <w:jc w:val="center"/>
              <w:rPr>
                <w:sz w:val="22"/>
                <w:szCs w:val="22"/>
              </w:rPr>
            </w:pPr>
            <w:r w:rsidRPr="00480B4E">
              <w:rPr>
                <w:sz w:val="22"/>
                <w:szCs w:val="22"/>
              </w:rPr>
              <w:t>1 137,6</w:t>
            </w:r>
          </w:p>
        </w:tc>
        <w:tc>
          <w:tcPr>
            <w:tcW w:w="1275" w:type="dxa"/>
            <w:tcMar>
              <w:top w:w="0" w:type="dxa"/>
              <w:left w:w="108" w:type="dxa"/>
              <w:bottom w:w="0" w:type="dxa"/>
              <w:right w:w="108" w:type="dxa"/>
            </w:tcMar>
            <w:vAlign w:val="center"/>
          </w:tcPr>
          <w:p w:rsidR="00F94051" w:rsidRPr="00480B4E" w:rsidRDefault="00F94051" w:rsidP="00F94051">
            <w:pPr>
              <w:ind w:right="6"/>
              <w:jc w:val="center"/>
              <w:rPr>
                <w:sz w:val="22"/>
                <w:szCs w:val="22"/>
              </w:rPr>
            </w:pPr>
            <w:r w:rsidRPr="00480B4E">
              <w:rPr>
                <w:sz w:val="22"/>
                <w:szCs w:val="22"/>
              </w:rPr>
              <w:t>1 137,6</w:t>
            </w:r>
          </w:p>
        </w:tc>
        <w:tc>
          <w:tcPr>
            <w:tcW w:w="1418" w:type="dxa"/>
            <w:tcMar>
              <w:top w:w="0" w:type="dxa"/>
              <w:left w:w="108" w:type="dxa"/>
              <w:bottom w:w="0" w:type="dxa"/>
              <w:right w:w="108" w:type="dxa"/>
            </w:tcMar>
            <w:vAlign w:val="center"/>
          </w:tcPr>
          <w:p w:rsidR="00F94051" w:rsidRPr="00480B4E" w:rsidRDefault="00F94051" w:rsidP="00F94051">
            <w:pPr>
              <w:ind w:right="6"/>
              <w:jc w:val="center"/>
              <w:rPr>
                <w:sz w:val="22"/>
                <w:szCs w:val="22"/>
              </w:rPr>
            </w:pPr>
            <w:r w:rsidRPr="00480B4E">
              <w:rPr>
                <w:sz w:val="22"/>
                <w:szCs w:val="22"/>
              </w:rPr>
              <w:t>1 137,6</w:t>
            </w:r>
          </w:p>
        </w:tc>
        <w:tc>
          <w:tcPr>
            <w:tcW w:w="2127" w:type="dxa"/>
            <w:tcMar>
              <w:top w:w="0" w:type="dxa"/>
              <w:left w:w="108" w:type="dxa"/>
              <w:bottom w:w="0" w:type="dxa"/>
              <w:right w:w="108" w:type="dxa"/>
            </w:tcMar>
            <w:vAlign w:val="center"/>
          </w:tcPr>
          <w:p w:rsidR="00F94051" w:rsidRPr="00480B4E" w:rsidRDefault="00F94051" w:rsidP="00F94051">
            <w:pPr>
              <w:ind w:right="6"/>
              <w:rPr>
                <w:sz w:val="22"/>
                <w:szCs w:val="22"/>
              </w:rPr>
            </w:pPr>
            <w:r w:rsidRPr="00480B4E">
              <w:rPr>
                <w:sz w:val="22"/>
                <w:szCs w:val="22"/>
              </w:rPr>
              <w:t>Количество</w:t>
            </w:r>
          </w:p>
          <w:p w:rsidR="00F94051" w:rsidRPr="00480B4E" w:rsidRDefault="00F94051" w:rsidP="00F94051">
            <w:pPr>
              <w:ind w:right="6"/>
              <w:rPr>
                <w:sz w:val="22"/>
                <w:szCs w:val="22"/>
              </w:rPr>
            </w:pPr>
            <w:r w:rsidRPr="00480B4E">
              <w:rPr>
                <w:sz w:val="22"/>
                <w:szCs w:val="22"/>
              </w:rPr>
              <w:t>экземпляров би</w:t>
            </w:r>
            <w:r w:rsidRPr="00480B4E">
              <w:rPr>
                <w:sz w:val="22"/>
                <w:szCs w:val="22"/>
              </w:rPr>
              <w:t>б</w:t>
            </w:r>
            <w:r w:rsidRPr="00480B4E">
              <w:rPr>
                <w:sz w:val="22"/>
                <w:szCs w:val="22"/>
              </w:rPr>
              <w:t>лиотечного фонда</w:t>
            </w:r>
          </w:p>
        </w:tc>
        <w:tc>
          <w:tcPr>
            <w:tcW w:w="759" w:type="dxa"/>
            <w:tcMar>
              <w:top w:w="0" w:type="dxa"/>
              <w:left w:w="108" w:type="dxa"/>
              <w:bottom w:w="0" w:type="dxa"/>
              <w:right w:w="108" w:type="dxa"/>
            </w:tcMar>
            <w:vAlign w:val="center"/>
          </w:tcPr>
          <w:p w:rsidR="00F94051" w:rsidRPr="00480B4E" w:rsidRDefault="00F94051" w:rsidP="00F94051">
            <w:pPr>
              <w:ind w:right="6"/>
              <w:jc w:val="center"/>
              <w:rPr>
                <w:sz w:val="22"/>
                <w:szCs w:val="22"/>
              </w:rPr>
            </w:pPr>
            <w:r w:rsidRPr="00480B4E">
              <w:rPr>
                <w:sz w:val="22"/>
                <w:szCs w:val="22"/>
              </w:rPr>
              <w:t>ед.</w:t>
            </w:r>
          </w:p>
        </w:tc>
        <w:tc>
          <w:tcPr>
            <w:tcW w:w="944" w:type="dxa"/>
            <w:tcMar>
              <w:top w:w="0" w:type="dxa"/>
              <w:left w:w="108" w:type="dxa"/>
              <w:bottom w:w="0" w:type="dxa"/>
              <w:right w:w="108" w:type="dxa"/>
            </w:tcMar>
            <w:vAlign w:val="center"/>
          </w:tcPr>
          <w:p w:rsidR="00F94051" w:rsidRPr="00480B4E" w:rsidRDefault="00F94051" w:rsidP="00F94051">
            <w:pPr>
              <w:ind w:right="6"/>
              <w:jc w:val="center"/>
              <w:rPr>
                <w:sz w:val="22"/>
                <w:szCs w:val="22"/>
              </w:rPr>
            </w:pPr>
            <w:r w:rsidRPr="00480B4E">
              <w:rPr>
                <w:sz w:val="22"/>
                <w:szCs w:val="22"/>
              </w:rPr>
              <w:t>731500</w:t>
            </w:r>
          </w:p>
        </w:tc>
        <w:tc>
          <w:tcPr>
            <w:tcW w:w="990" w:type="dxa"/>
            <w:tcMar>
              <w:top w:w="0" w:type="dxa"/>
              <w:left w:w="108" w:type="dxa"/>
              <w:bottom w:w="0" w:type="dxa"/>
              <w:right w:w="108" w:type="dxa"/>
            </w:tcMar>
            <w:vAlign w:val="center"/>
          </w:tcPr>
          <w:p w:rsidR="00F94051" w:rsidRPr="00480B4E" w:rsidRDefault="00F94051" w:rsidP="00F94051">
            <w:pPr>
              <w:ind w:right="6"/>
              <w:jc w:val="center"/>
              <w:rPr>
                <w:sz w:val="22"/>
                <w:szCs w:val="22"/>
              </w:rPr>
            </w:pPr>
            <w:r w:rsidRPr="00480B4E">
              <w:rPr>
                <w:sz w:val="22"/>
                <w:szCs w:val="22"/>
              </w:rPr>
              <w:t>732000</w:t>
            </w:r>
          </w:p>
        </w:tc>
        <w:tc>
          <w:tcPr>
            <w:tcW w:w="993" w:type="dxa"/>
            <w:vAlign w:val="center"/>
          </w:tcPr>
          <w:p w:rsidR="00F94051" w:rsidRPr="00480B4E" w:rsidRDefault="00F94051" w:rsidP="00F94051">
            <w:pPr>
              <w:ind w:right="6"/>
              <w:jc w:val="center"/>
              <w:rPr>
                <w:sz w:val="22"/>
                <w:szCs w:val="22"/>
              </w:rPr>
            </w:pPr>
            <w:r w:rsidRPr="00480B4E">
              <w:rPr>
                <w:sz w:val="22"/>
                <w:szCs w:val="22"/>
              </w:rPr>
              <w:t>732800</w:t>
            </w:r>
          </w:p>
        </w:tc>
      </w:tr>
      <w:tr w:rsidR="00F94051" w:rsidRPr="00480B4E" w:rsidTr="00F94051">
        <w:trPr>
          <w:trHeight w:val="3137"/>
        </w:trPr>
        <w:tc>
          <w:tcPr>
            <w:tcW w:w="2410" w:type="dxa"/>
            <w:tcMar>
              <w:top w:w="0" w:type="dxa"/>
              <w:left w:w="108" w:type="dxa"/>
              <w:bottom w:w="0" w:type="dxa"/>
              <w:right w:w="108" w:type="dxa"/>
            </w:tcMar>
            <w:vAlign w:val="center"/>
          </w:tcPr>
          <w:p w:rsidR="00F94051" w:rsidRPr="00480B4E" w:rsidRDefault="00F94051" w:rsidP="00F94051">
            <w:pPr>
              <w:suppressAutoHyphens/>
              <w:ind w:right="6"/>
              <w:rPr>
                <w:sz w:val="22"/>
                <w:szCs w:val="22"/>
              </w:rPr>
            </w:pPr>
            <w:r w:rsidRPr="00480B4E">
              <w:rPr>
                <w:sz w:val="22"/>
                <w:szCs w:val="22"/>
              </w:rPr>
              <w:lastRenderedPageBreak/>
              <w:t>3. Организация предоставления услуг дополнительного образования детей в сфере культуры и искусства, в том числе содержание имущества, находящегося в муниципальной собственности</w:t>
            </w:r>
          </w:p>
        </w:tc>
        <w:tc>
          <w:tcPr>
            <w:tcW w:w="2409" w:type="dxa"/>
            <w:tcMar>
              <w:top w:w="0" w:type="dxa"/>
              <w:left w:w="108" w:type="dxa"/>
              <w:bottom w:w="0" w:type="dxa"/>
              <w:right w:w="108" w:type="dxa"/>
            </w:tcMar>
            <w:vAlign w:val="center"/>
          </w:tcPr>
          <w:p w:rsidR="00F94051" w:rsidRPr="00480B4E" w:rsidRDefault="00F94051" w:rsidP="00F94051">
            <w:pPr>
              <w:suppressAutoHyphens/>
              <w:ind w:left="-17"/>
              <w:jc w:val="center"/>
              <w:rPr>
                <w:sz w:val="22"/>
                <w:szCs w:val="22"/>
              </w:rPr>
            </w:pPr>
            <w:r w:rsidRPr="00480B4E">
              <w:rPr>
                <w:sz w:val="22"/>
                <w:szCs w:val="22"/>
              </w:rPr>
              <w:t>Муниципальное бюджетное образовательное учреждение дополнительного образования детей</w:t>
            </w:r>
          </w:p>
          <w:p w:rsidR="00F94051" w:rsidRPr="00480B4E" w:rsidRDefault="00F94051" w:rsidP="00F94051">
            <w:pPr>
              <w:suppressAutoHyphens/>
              <w:ind w:left="-17"/>
              <w:jc w:val="center"/>
              <w:rPr>
                <w:sz w:val="22"/>
                <w:szCs w:val="22"/>
              </w:rPr>
            </w:pPr>
            <w:r w:rsidRPr="00480B4E">
              <w:rPr>
                <w:sz w:val="22"/>
                <w:szCs w:val="22"/>
              </w:rPr>
              <w:t>(далее - МБОУ ДОД)</w:t>
            </w:r>
          </w:p>
          <w:p w:rsidR="00F94051" w:rsidRPr="00480B4E" w:rsidRDefault="00F94051" w:rsidP="00F94051">
            <w:pPr>
              <w:suppressAutoHyphens/>
              <w:ind w:left="-17"/>
              <w:jc w:val="center"/>
              <w:rPr>
                <w:sz w:val="22"/>
                <w:szCs w:val="22"/>
              </w:rPr>
            </w:pPr>
            <w:r w:rsidRPr="00480B4E">
              <w:rPr>
                <w:sz w:val="22"/>
                <w:szCs w:val="22"/>
              </w:rPr>
              <w:t>«Детская музыкальная школа № 1»,</w:t>
            </w:r>
          </w:p>
          <w:p w:rsidR="00F94051" w:rsidRPr="00480B4E" w:rsidRDefault="00F94051" w:rsidP="00F94051">
            <w:pPr>
              <w:suppressAutoHyphens/>
              <w:ind w:left="-17"/>
              <w:jc w:val="center"/>
              <w:rPr>
                <w:sz w:val="22"/>
                <w:szCs w:val="22"/>
              </w:rPr>
            </w:pPr>
            <w:r w:rsidRPr="00480B4E">
              <w:rPr>
                <w:sz w:val="22"/>
                <w:szCs w:val="22"/>
              </w:rPr>
              <w:t>МБОУ ДОД</w:t>
            </w:r>
          </w:p>
          <w:p w:rsidR="00F94051" w:rsidRPr="00480B4E" w:rsidRDefault="00F94051" w:rsidP="00F94051">
            <w:pPr>
              <w:suppressAutoHyphens/>
              <w:ind w:left="-17"/>
              <w:jc w:val="center"/>
              <w:rPr>
                <w:sz w:val="22"/>
                <w:szCs w:val="22"/>
              </w:rPr>
            </w:pPr>
            <w:r w:rsidRPr="00480B4E">
              <w:rPr>
                <w:sz w:val="22"/>
                <w:szCs w:val="22"/>
              </w:rPr>
              <w:t>«Детская музыкальная школа № 2»,</w:t>
            </w:r>
          </w:p>
          <w:p w:rsidR="00F94051" w:rsidRPr="00480B4E" w:rsidRDefault="00F94051" w:rsidP="00F94051">
            <w:pPr>
              <w:suppressAutoHyphens/>
              <w:ind w:left="-17"/>
              <w:jc w:val="center"/>
              <w:rPr>
                <w:sz w:val="22"/>
                <w:szCs w:val="22"/>
              </w:rPr>
            </w:pPr>
            <w:r w:rsidRPr="00480B4E">
              <w:rPr>
                <w:sz w:val="22"/>
                <w:szCs w:val="22"/>
              </w:rPr>
              <w:t>МБОУ ДОД</w:t>
            </w:r>
          </w:p>
          <w:p w:rsidR="00F94051" w:rsidRPr="00480B4E" w:rsidRDefault="00F94051" w:rsidP="00F94051">
            <w:pPr>
              <w:suppressAutoHyphens/>
              <w:ind w:left="-17"/>
              <w:jc w:val="center"/>
              <w:rPr>
                <w:sz w:val="22"/>
                <w:szCs w:val="22"/>
              </w:rPr>
            </w:pPr>
            <w:r w:rsidRPr="00480B4E">
              <w:rPr>
                <w:sz w:val="22"/>
                <w:szCs w:val="22"/>
              </w:rPr>
              <w:t>«Детская музыкальная школа № 3»,</w:t>
            </w:r>
          </w:p>
          <w:p w:rsidR="00F94051" w:rsidRPr="00480B4E" w:rsidRDefault="00F94051" w:rsidP="00F94051">
            <w:pPr>
              <w:suppressAutoHyphens/>
              <w:ind w:left="-107" w:right="-109"/>
              <w:jc w:val="center"/>
              <w:rPr>
                <w:sz w:val="22"/>
                <w:szCs w:val="22"/>
              </w:rPr>
            </w:pPr>
            <w:r w:rsidRPr="00480B4E">
              <w:rPr>
                <w:sz w:val="22"/>
                <w:szCs w:val="22"/>
              </w:rPr>
              <w:t>МБОУ ДОД</w:t>
            </w:r>
          </w:p>
          <w:p w:rsidR="00F94051" w:rsidRPr="00480B4E" w:rsidRDefault="00F94051" w:rsidP="00F94051">
            <w:pPr>
              <w:suppressAutoHyphens/>
              <w:jc w:val="center"/>
              <w:rPr>
                <w:sz w:val="22"/>
                <w:szCs w:val="22"/>
              </w:rPr>
            </w:pPr>
            <w:r w:rsidRPr="00480B4E">
              <w:rPr>
                <w:sz w:val="22"/>
                <w:szCs w:val="22"/>
              </w:rPr>
              <w:t xml:space="preserve">«Детская школа </w:t>
            </w:r>
          </w:p>
          <w:p w:rsidR="00F94051" w:rsidRPr="00480B4E" w:rsidRDefault="00F94051" w:rsidP="00F94051">
            <w:pPr>
              <w:suppressAutoHyphens/>
              <w:jc w:val="center"/>
              <w:rPr>
                <w:sz w:val="22"/>
                <w:szCs w:val="22"/>
              </w:rPr>
            </w:pPr>
            <w:r w:rsidRPr="00480B4E">
              <w:rPr>
                <w:sz w:val="22"/>
                <w:szCs w:val="22"/>
              </w:rPr>
              <w:t>искусств № 1»,</w:t>
            </w:r>
          </w:p>
          <w:p w:rsidR="00F94051" w:rsidRPr="00480B4E" w:rsidRDefault="00F94051" w:rsidP="00F94051">
            <w:pPr>
              <w:suppressAutoHyphens/>
              <w:ind w:left="-107" w:right="-109"/>
              <w:jc w:val="center"/>
              <w:rPr>
                <w:sz w:val="22"/>
                <w:szCs w:val="22"/>
              </w:rPr>
            </w:pPr>
            <w:r w:rsidRPr="00480B4E">
              <w:rPr>
                <w:sz w:val="22"/>
                <w:szCs w:val="22"/>
              </w:rPr>
              <w:t>МБОУ ДОД</w:t>
            </w:r>
          </w:p>
          <w:p w:rsidR="00F94051" w:rsidRPr="00480B4E" w:rsidRDefault="00F94051" w:rsidP="00F94051">
            <w:pPr>
              <w:suppressAutoHyphens/>
              <w:jc w:val="center"/>
              <w:rPr>
                <w:sz w:val="22"/>
                <w:szCs w:val="22"/>
              </w:rPr>
            </w:pPr>
            <w:r w:rsidRPr="00480B4E">
              <w:rPr>
                <w:sz w:val="22"/>
                <w:szCs w:val="22"/>
              </w:rPr>
              <w:t xml:space="preserve">«Детская школа </w:t>
            </w:r>
          </w:p>
          <w:p w:rsidR="00F94051" w:rsidRPr="00480B4E" w:rsidRDefault="00F94051" w:rsidP="00F94051">
            <w:pPr>
              <w:suppressAutoHyphens/>
              <w:jc w:val="center"/>
              <w:rPr>
                <w:sz w:val="22"/>
                <w:szCs w:val="22"/>
              </w:rPr>
            </w:pPr>
            <w:r w:rsidRPr="00480B4E">
              <w:rPr>
                <w:sz w:val="22"/>
                <w:szCs w:val="22"/>
              </w:rPr>
              <w:t>искусств № 2»,</w:t>
            </w:r>
          </w:p>
          <w:p w:rsidR="00F94051" w:rsidRPr="00480B4E" w:rsidRDefault="00F94051" w:rsidP="00F94051">
            <w:pPr>
              <w:suppressAutoHyphens/>
              <w:ind w:left="-17"/>
              <w:jc w:val="center"/>
              <w:rPr>
                <w:sz w:val="22"/>
                <w:szCs w:val="22"/>
              </w:rPr>
            </w:pPr>
            <w:r w:rsidRPr="00480B4E">
              <w:rPr>
                <w:sz w:val="22"/>
                <w:szCs w:val="22"/>
              </w:rPr>
              <w:t>МБОУ ДОД</w:t>
            </w:r>
          </w:p>
          <w:p w:rsidR="00F94051" w:rsidRPr="00480B4E" w:rsidRDefault="00F94051" w:rsidP="00F94051">
            <w:pPr>
              <w:suppressAutoHyphens/>
              <w:jc w:val="center"/>
              <w:rPr>
                <w:sz w:val="22"/>
                <w:szCs w:val="22"/>
              </w:rPr>
            </w:pPr>
            <w:r w:rsidRPr="00480B4E">
              <w:rPr>
                <w:sz w:val="22"/>
                <w:szCs w:val="22"/>
              </w:rPr>
              <w:t xml:space="preserve">«Детская школа </w:t>
            </w:r>
          </w:p>
          <w:p w:rsidR="00F94051" w:rsidRPr="00480B4E" w:rsidRDefault="00F94051" w:rsidP="00F94051">
            <w:pPr>
              <w:suppressAutoHyphens/>
              <w:jc w:val="center"/>
              <w:rPr>
                <w:sz w:val="22"/>
                <w:szCs w:val="22"/>
              </w:rPr>
            </w:pPr>
            <w:r w:rsidRPr="00480B4E">
              <w:rPr>
                <w:sz w:val="22"/>
                <w:szCs w:val="22"/>
              </w:rPr>
              <w:t>искусств № 3»</w:t>
            </w:r>
          </w:p>
        </w:tc>
        <w:tc>
          <w:tcPr>
            <w:tcW w:w="1276" w:type="dxa"/>
            <w:tcMar>
              <w:top w:w="0" w:type="dxa"/>
              <w:left w:w="108" w:type="dxa"/>
              <w:bottom w:w="0" w:type="dxa"/>
              <w:right w:w="108" w:type="dxa"/>
            </w:tcMar>
            <w:vAlign w:val="center"/>
          </w:tcPr>
          <w:p w:rsidR="00F94051" w:rsidRPr="00480B4E" w:rsidRDefault="00F94051" w:rsidP="00F94051">
            <w:pPr>
              <w:suppressAutoHyphens/>
              <w:ind w:left="-109" w:right="-108"/>
              <w:jc w:val="center"/>
              <w:rPr>
                <w:sz w:val="22"/>
                <w:szCs w:val="22"/>
              </w:rPr>
            </w:pPr>
            <w:r w:rsidRPr="00480B4E">
              <w:rPr>
                <w:sz w:val="22"/>
                <w:szCs w:val="22"/>
              </w:rPr>
              <w:t>07020320099116611</w:t>
            </w:r>
          </w:p>
          <w:p w:rsidR="00F94051" w:rsidRPr="00480B4E" w:rsidRDefault="00F94051" w:rsidP="00F94051">
            <w:pPr>
              <w:suppressAutoHyphens/>
              <w:ind w:left="-109" w:right="-108"/>
              <w:jc w:val="center"/>
              <w:rPr>
                <w:sz w:val="22"/>
                <w:szCs w:val="22"/>
              </w:rPr>
            </w:pPr>
          </w:p>
          <w:p w:rsidR="00F94051" w:rsidRPr="00480B4E" w:rsidRDefault="00F94051" w:rsidP="00F94051">
            <w:pPr>
              <w:suppressAutoHyphens/>
              <w:ind w:left="-109" w:right="-108"/>
              <w:jc w:val="center"/>
              <w:rPr>
                <w:sz w:val="22"/>
                <w:szCs w:val="22"/>
              </w:rPr>
            </w:pPr>
            <w:r w:rsidRPr="00480B4E">
              <w:rPr>
                <w:sz w:val="22"/>
                <w:szCs w:val="22"/>
              </w:rPr>
              <w:t>07020320097116612</w:t>
            </w:r>
          </w:p>
        </w:tc>
        <w:tc>
          <w:tcPr>
            <w:tcW w:w="1418" w:type="dxa"/>
            <w:tcMar>
              <w:top w:w="0" w:type="dxa"/>
              <w:left w:w="108" w:type="dxa"/>
              <w:bottom w:w="0" w:type="dxa"/>
              <w:right w:w="108" w:type="dxa"/>
            </w:tcMar>
            <w:vAlign w:val="center"/>
          </w:tcPr>
          <w:p w:rsidR="00F94051" w:rsidRPr="00480B4E" w:rsidRDefault="00F94051" w:rsidP="00F94051">
            <w:pPr>
              <w:suppressAutoHyphens/>
              <w:ind w:right="6"/>
              <w:jc w:val="center"/>
              <w:rPr>
                <w:sz w:val="22"/>
                <w:szCs w:val="22"/>
              </w:rPr>
            </w:pPr>
            <w:r w:rsidRPr="00480B4E">
              <w:rPr>
                <w:sz w:val="22"/>
                <w:szCs w:val="22"/>
              </w:rPr>
              <w:t>56 999,1</w:t>
            </w:r>
          </w:p>
        </w:tc>
        <w:tc>
          <w:tcPr>
            <w:tcW w:w="1275" w:type="dxa"/>
            <w:tcMar>
              <w:top w:w="0" w:type="dxa"/>
              <w:left w:w="108" w:type="dxa"/>
              <w:bottom w:w="0" w:type="dxa"/>
              <w:right w:w="108" w:type="dxa"/>
            </w:tcMar>
            <w:vAlign w:val="center"/>
          </w:tcPr>
          <w:p w:rsidR="00F94051" w:rsidRPr="00480B4E" w:rsidRDefault="00F94051" w:rsidP="00F94051">
            <w:pPr>
              <w:suppressAutoHyphens/>
              <w:jc w:val="center"/>
            </w:pPr>
            <w:r w:rsidRPr="00480B4E">
              <w:rPr>
                <w:sz w:val="22"/>
                <w:szCs w:val="22"/>
              </w:rPr>
              <w:t>56 999,1</w:t>
            </w:r>
          </w:p>
        </w:tc>
        <w:tc>
          <w:tcPr>
            <w:tcW w:w="1418" w:type="dxa"/>
            <w:tcMar>
              <w:top w:w="0" w:type="dxa"/>
              <w:left w:w="108" w:type="dxa"/>
              <w:bottom w:w="0" w:type="dxa"/>
              <w:right w:w="108" w:type="dxa"/>
            </w:tcMar>
            <w:vAlign w:val="center"/>
          </w:tcPr>
          <w:p w:rsidR="00F94051" w:rsidRPr="00480B4E" w:rsidRDefault="00F94051" w:rsidP="00F94051">
            <w:pPr>
              <w:suppressAutoHyphens/>
              <w:jc w:val="center"/>
            </w:pPr>
            <w:r w:rsidRPr="00480B4E">
              <w:rPr>
                <w:sz w:val="22"/>
                <w:szCs w:val="22"/>
              </w:rPr>
              <w:t>56 999,1</w:t>
            </w:r>
          </w:p>
        </w:tc>
        <w:tc>
          <w:tcPr>
            <w:tcW w:w="2127" w:type="dxa"/>
            <w:tcMar>
              <w:top w:w="0" w:type="dxa"/>
              <w:left w:w="108" w:type="dxa"/>
              <w:bottom w:w="0" w:type="dxa"/>
              <w:right w:w="108" w:type="dxa"/>
            </w:tcMar>
            <w:vAlign w:val="center"/>
          </w:tcPr>
          <w:p w:rsidR="00F94051" w:rsidRPr="00480B4E" w:rsidRDefault="00F94051" w:rsidP="00F94051">
            <w:pPr>
              <w:suppressAutoHyphens/>
              <w:ind w:right="6"/>
              <w:rPr>
                <w:sz w:val="22"/>
                <w:szCs w:val="22"/>
              </w:rPr>
            </w:pPr>
            <w:r w:rsidRPr="00480B4E">
              <w:rPr>
                <w:sz w:val="22"/>
                <w:szCs w:val="22"/>
              </w:rPr>
              <w:t>Удельный вес учащихся детских музыкальных и школ искусств округа</w:t>
            </w:r>
          </w:p>
        </w:tc>
        <w:tc>
          <w:tcPr>
            <w:tcW w:w="759" w:type="dxa"/>
            <w:tcMar>
              <w:top w:w="0" w:type="dxa"/>
              <w:left w:w="108" w:type="dxa"/>
              <w:bottom w:w="0" w:type="dxa"/>
              <w:right w:w="108" w:type="dxa"/>
            </w:tcMar>
            <w:vAlign w:val="center"/>
          </w:tcPr>
          <w:p w:rsidR="00F94051" w:rsidRPr="00480B4E" w:rsidRDefault="00F94051" w:rsidP="00F94051">
            <w:pPr>
              <w:ind w:right="6"/>
              <w:jc w:val="center"/>
              <w:rPr>
                <w:sz w:val="22"/>
                <w:szCs w:val="22"/>
              </w:rPr>
            </w:pPr>
            <w:r w:rsidRPr="00480B4E">
              <w:rPr>
                <w:sz w:val="22"/>
                <w:szCs w:val="22"/>
              </w:rPr>
              <w:t>%</w:t>
            </w:r>
          </w:p>
        </w:tc>
        <w:tc>
          <w:tcPr>
            <w:tcW w:w="944" w:type="dxa"/>
            <w:tcMar>
              <w:top w:w="0" w:type="dxa"/>
              <w:left w:w="108" w:type="dxa"/>
              <w:bottom w:w="0" w:type="dxa"/>
              <w:right w:w="108" w:type="dxa"/>
            </w:tcMar>
            <w:vAlign w:val="center"/>
          </w:tcPr>
          <w:p w:rsidR="00F94051" w:rsidRPr="00480B4E" w:rsidRDefault="00F94051" w:rsidP="00F94051">
            <w:pPr>
              <w:ind w:right="6"/>
              <w:jc w:val="center"/>
              <w:rPr>
                <w:sz w:val="22"/>
                <w:szCs w:val="22"/>
              </w:rPr>
            </w:pPr>
            <w:r w:rsidRPr="00480B4E">
              <w:rPr>
                <w:sz w:val="22"/>
                <w:szCs w:val="22"/>
              </w:rPr>
              <w:t>17,2</w:t>
            </w:r>
          </w:p>
        </w:tc>
        <w:tc>
          <w:tcPr>
            <w:tcW w:w="990" w:type="dxa"/>
            <w:tcMar>
              <w:top w:w="0" w:type="dxa"/>
              <w:left w:w="108" w:type="dxa"/>
              <w:bottom w:w="0" w:type="dxa"/>
              <w:right w:w="108" w:type="dxa"/>
            </w:tcMar>
            <w:vAlign w:val="center"/>
          </w:tcPr>
          <w:p w:rsidR="00F94051" w:rsidRPr="00480B4E" w:rsidRDefault="00F94051" w:rsidP="00F94051">
            <w:pPr>
              <w:ind w:right="6"/>
              <w:jc w:val="center"/>
              <w:rPr>
                <w:sz w:val="22"/>
                <w:szCs w:val="22"/>
              </w:rPr>
            </w:pPr>
            <w:r w:rsidRPr="00480B4E">
              <w:rPr>
                <w:sz w:val="22"/>
                <w:szCs w:val="22"/>
              </w:rPr>
              <w:t>17,2</w:t>
            </w:r>
          </w:p>
        </w:tc>
        <w:tc>
          <w:tcPr>
            <w:tcW w:w="993" w:type="dxa"/>
            <w:vAlign w:val="center"/>
          </w:tcPr>
          <w:p w:rsidR="00F94051" w:rsidRPr="00480B4E" w:rsidRDefault="00F94051" w:rsidP="00F94051">
            <w:pPr>
              <w:ind w:right="6"/>
              <w:jc w:val="center"/>
              <w:rPr>
                <w:sz w:val="22"/>
                <w:szCs w:val="22"/>
              </w:rPr>
            </w:pPr>
            <w:r w:rsidRPr="00480B4E">
              <w:rPr>
                <w:sz w:val="22"/>
                <w:szCs w:val="22"/>
              </w:rPr>
              <w:t>17,2</w:t>
            </w:r>
          </w:p>
        </w:tc>
      </w:tr>
      <w:tr w:rsidR="00F94051" w:rsidRPr="00480B4E" w:rsidTr="00F94051">
        <w:trPr>
          <w:trHeight w:val="1224"/>
        </w:trPr>
        <w:tc>
          <w:tcPr>
            <w:tcW w:w="2410" w:type="dxa"/>
            <w:vMerge w:val="restart"/>
            <w:tcMar>
              <w:top w:w="0" w:type="dxa"/>
              <w:left w:w="108" w:type="dxa"/>
              <w:bottom w:w="0" w:type="dxa"/>
              <w:right w:w="108" w:type="dxa"/>
            </w:tcMar>
            <w:vAlign w:val="center"/>
          </w:tcPr>
          <w:p w:rsidR="00F94051" w:rsidRPr="00480B4E" w:rsidRDefault="00F94051" w:rsidP="00F94051">
            <w:pPr>
              <w:suppressAutoHyphens/>
              <w:ind w:right="6"/>
              <w:rPr>
                <w:sz w:val="22"/>
                <w:szCs w:val="22"/>
              </w:rPr>
            </w:pPr>
            <w:r w:rsidRPr="00480B4E">
              <w:rPr>
                <w:sz w:val="22"/>
                <w:szCs w:val="22"/>
              </w:rPr>
              <w:t xml:space="preserve">4. Организация проведения мероприятий, содержание клубных формирований в культурно-досуговых </w:t>
            </w:r>
            <w:proofErr w:type="gramStart"/>
            <w:r w:rsidRPr="00480B4E">
              <w:rPr>
                <w:sz w:val="22"/>
                <w:szCs w:val="22"/>
              </w:rPr>
              <w:lastRenderedPageBreak/>
              <w:t>учреждениях</w:t>
            </w:r>
            <w:proofErr w:type="gramEnd"/>
            <w:r w:rsidRPr="00480B4E">
              <w:rPr>
                <w:sz w:val="22"/>
                <w:szCs w:val="22"/>
              </w:rPr>
              <w:t xml:space="preserve"> в том числе содержание помещений, находящихся в муниципальной собственности</w:t>
            </w:r>
          </w:p>
        </w:tc>
        <w:tc>
          <w:tcPr>
            <w:tcW w:w="2409" w:type="dxa"/>
            <w:vMerge w:val="restart"/>
            <w:tcMar>
              <w:top w:w="0" w:type="dxa"/>
              <w:left w:w="108" w:type="dxa"/>
              <w:bottom w:w="0" w:type="dxa"/>
              <w:right w:w="108" w:type="dxa"/>
            </w:tcMar>
            <w:vAlign w:val="center"/>
          </w:tcPr>
          <w:p w:rsidR="00F94051" w:rsidRPr="00480B4E" w:rsidRDefault="00F94051" w:rsidP="00F94051">
            <w:pPr>
              <w:suppressAutoHyphens/>
              <w:jc w:val="center"/>
              <w:rPr>
                <w:sz w:val="22"/>
                <w:szCs w:val="22"/>
              </w:rPr>
            </w:pPr>
            <w:r w:rsidRPr="00480B4E">
              <w:rPr>
                <w:sz w:val="22"/>
                <w:szCs w:val="22"/>
              </w:rPr>
              <w:lastRenderedPageBreak/>
              <w:t xml:space="preserve">Муниципальное бюджетное учреждение культуры «Дворец культуры «Булат» - Региональный центр </w:t>
            </w:r>
            <w:r w:rsidRPr="00480B4E">
              <w:rPr>
                <w:sz w:val="22"/>
                <w:szCs w:val="22"/>
              </w:rPr>
              <w:lastRenderedPageBreak/>
              <w:t>народного творчества»,</w:t>
            </w:r>
          </w:p>
          <w:p w:rsidR="00F94051" w:rsidRPr="00480B4E" w:rsidRDefault="00F94051" w:rsidP="00F94051">
            <w:pPr>
              <w:suppressAutoHyphens/>
              <w:jc w:val="center"/>
              <w:rPr>
                <w:sz w:val="22"/>
                <w:szCs w:val="22"/>
              </w:rPr>
            </w:pPr>
            <w:r w:rsidRPr="00480B4E">
              <w:rPr>
                <w:sz w:val="22"/>
                <w:szCs w:val="22"/>
              </w:rPr>
              <w:t xml:space="preserve">Муниципальное </w:t>
            </w:r>
            <w:r>
              <w:rPr>
                <w:sz w:val="22"/>
                <w:szCs w:val="22"/>
              </w:rPr>
              <w:t>бюджетн</w:t>
            </w:r>
            <w:r w:rsidRPr="00480B4E">
              <w:rPr>
                <w:sz w:val="22"/>
                <w:szCs w:val="22"/>
              </w:rPr>
              <w:t>ое учреждение культуры «Сельская централизованная клубная система Златоустовского городского округа»,</w:t>
            </w:r>
          </w:p>
          <w:p w:rsidR="00F94051" w:rsidRPr="00480B4E" w:rsidRDefault="00F94051" w:rsidP="00F94051">
            <w:pPr>
              <w:suppressAutoHyphens/>
              <w:jc w:val="center"/>
              <w:rPr>
                <w:sz w:val="22"/>
                <w:szCs w:val="22"/>
              </w:rPr>
            </w:pPr>
            <w:r w:rsidRPr="00480B4E">
              <w:rPr>
                <w:sz w:val="22"/>
                <w:szCs w:val="22"/>
              </w:rPr>
              <w:t>Муниципальное бюджетное учреждение культуры «Дворец культуры «Металлург»,</w:t>
            </w:r>
          </w:p>
          <w:p w:rsidR="00F94051" w:rsidRPr="00480B4E" w:rsidRDefault="00F94051" w:rsidP="00F94051">
            <w:pPr>
              <w:suppressAutoHyphens/>
              <w:jc w:val="center"/>
              <w:rPr>
                <w:sz w:val="22"/>
                <w:szCs w:val="22"/>
              </w:rPr>
            </w:pPr>
            <w:r w:rsidRPr="00480B4E">
              <w:rPr>
                <w:sz w:val="22"/>
                <w:szCs w:val="22"/>
              </w:rPr>
              <w:t xml:space="preserve">Муниципальное автономное учреждение культуры Дворец культуры «Железнодорожник», Муниципальное автономное учреждение «Златоустовские парки культуры и отдыха», </w:t>
            </w:r>
            <w:r w:rsidRPr="00480B4E">
              <w:t>Муниципальное бюджетное учреждение «Дом молодёжи»</w:t>
            </w:r>
          </w:p>
        </w:tc>
        <w:tc>
          <w:tcPr>
            <w:tcW w:w="1276" w:type="dxa"/>
            <w:vMerge w:val="restart"/>
            <w:tcMar>
              <w:top w:w="0" w:type="dxa"/>
              <w:left w:w="108" w:type="dxa"/>
              <w:bottom w:w="0" w:type="dxa"/>
              <w:right w:w="108" w:type="dxa"/>
            </w:tcMar>
            <w:vAlign w:val="center"/>
          </w:tcPr>
          <w:p w:rsidR="00F94051" w:rsidRPr="00480B4E" w:rsidRDefault="00F94051" w:rsidP="00F94051">
            <w:pPr>
              <w:suppressAutoHyphens/>
              <w:ind w:left="-109" w:right="-108"/>
              <w:jc w:val="center"/>
              <w:rPr>
                <w:sz w:val="22"/>
                <w:szCs w:val="22"/>
              </w:rPr>
            </w:pPr>
            <w:r w:rsidRPr="00480B4E">
              <w:rPr>
                <w:sz w:val="22"/>
                <w:szCs w:val="22"/>
              </w:rPr>
              <w:lastRenderedPageBreak/>
              <w:t>08010320099116244</w:t>
            </w:r>
          </w:p>
          <w:p w:rsidR="00F94051" w:rsidRPr="00480B4E" w:rsidRDefault="00F94051" w:rsidP="00F94051">
            <w:pPr>
              <w:suppressAutoHyphens/>
              <w:ind w:left="-109" w:right="-108"/>
              <w:jc w:val="center"/>
              <w:rPr>
                <w:sz w:val="22"/>
                <w:szCs w:val="22"/>
              </w:rPr>
            </w:pPr>
          </w:p>
          <w:p w:rsidR="00F94051" w:rsidRPr="00480B4E" w:rsidRDefault="00F94051" w:rsidP="00F94051">
            <w:pPr>
              <w:suppressAutoHyphens/>
              <w:ind w:left="-109" w:right="-108"/>
              <w:jc w:val="center"/>
              <w:rPr>
                <w:sz w:val="22"/>
                <w:szCs w:val="22"/>
              </w:rPr>
            </w:pPr>
            <w:r w:rsidRPr="00480B4E">
              <w:rPr>
                <w:sz w:val="22"/>
                <w:szCs w:val="22"/>
              </w:rPr>
              <w:t>08010320099116851</w:t>
            </w:r>
          </w:p>
          <w:p w:rsidR="00F94051" w:rsidRPr="00480B4E" w:rsidRDefault="00F94051" w:rsidP="00F94051">
            <w:pPr>
              <w:suppressAutoHyphens/>
              <w:ind w:left="-109" w:right="-108"/>
              <w:jc w:val="center"/>
              <w:rPr>
                <w:sz w:val="22"/>
                <w:szCs w:val="22"/>
              </w:rPr>
            </w:pPr>
          </w:p>
          <w:p w:rsidR="00F94051" w:rsidRPr="00480B4E" w:rsidRDefault="00F94051" w:rsidP="00F94051">
            <w:pPr>
              <w:suppressAutoHyphens/>
              <w:ind w:left="-109" w:right="-108"/>
              <w:jc w:val="center"/>
              <w:rPr>
                <w:sz w:val="22"/>
                <w:szCs w:val="22"/>
              </w:rPr>
            </w:pPr>
            <w:r w:rsidRPr="00480B4E">
              <w:rPr>
                <w:sz w:val="22"/>
                <w:szCs w:val="22"/>
              </w:rPr>
              <w:lastRenderedPageBreak/>
              <w:t>08010320099116611</w:t>
            </w:r>
          </w:p>
          <w:p w:rsidR="00F94051" w:rsidRPr="00480B4E" w:rsidRDefault="00F94051" w:rsidP="00F94051">
            <w:pPr>
              <w:suppressAutoHyphens/>
              <w:ind w:left="-109" w:right="-108"/>
              <w:jc w:val="center"/>
              <w:rPr>
                <w:sz w:val="22"/>
                <w:szCs w:val="22"/>
              </w:rPr>
            </w:pPr>
          </w:p>
          <w:p w:rsidR="00F94051" w:rsidRPr="00480B4E" w:rsidRDefault="00F94051" w:rsidP="00F94051">
            <w:pPr>
              <w:suppressAutoHyphens/>
              <w:ind w:left="-109" w:right="-108"/>
              <w:jc w:val="center"/>
              <w:rPr>
                <w:sz w:val="22"/>
                <w:szCs w:val="22"/>
              </w:rPr>
            </w:pPr>
            <w:r w:rsidRPr="00480B4E">
              <w:rPr>
                <w:sz w:val="22"/>
                <w:szCs w:val="22"/>
              </w:rPr>
              <w:t>08010320099116621</w:t>
            </w:r>
          </w:p>
          <w:p w:rsidR="00F94051" w:rsidRPr="00480B4E" w:rsidRDefault="00F94051" w:rsidP="00F94051">
            <w:pPr>
              <w:suppressAutoHyphens/>
              <w:ind w:left="-109" w:right="-108"/>
              <w:jc w:val="center"/>
              <w:rPr>
                <w:sz w:val="22"/>
                <w:szCs w:val="22"/>
              </w:rPr>
            </w:pPr>
          </w:p>
          <w:p w:rsidR="00F94051" w:rsidRPr="00480B4E" w:rsidRDefault="00F94051" w:rsidP="00F94051">
            <w:pPr>
              <w:suppressAutoHyphens/>
              <w:ind w:left="-109" w:right="-108"/>
              <w:jc w:val="center"/>
              <w:rPr>
                <w:sz w:val="22"/>
                <w:szCs w:val="22"/>
              </w:rPr>
            </w:pPr>
            <w:r w:rsidRPr="00480B4E">
              <w:rPr>
                <w:sz w:val="22"/>
                <w:szCs w:val="22"/>
              </w:rPr>
              <w:t>08010320097116243</w:t>
            </w:r>
          </w:p>
          <w:p w:rsidR="00F94051" w:rsidRPr="00480B4E" w:rsidRDefault="00F94051" w:rsidP="00F94051">
            <w:pPr>
              <w:suppressAutoHyphens/>
              <w:ind w:left="-109" w:right="-108"/>
              <w:jc w:val="center"/>
              <w:rPr>
                <w:sz w:val="22"/>
                <w:szCs w:val="22"/>
              </w:rPr>
            </w:pPr>
          </w:p>
          <w:p w:rsidR="00F94051" w:rsidRPr="00480B4E" w:rsidRDefault="00F94051" w:rsidP="00F94051">
            <w:pPr>
              <w:suppressAutoHyphens/>
              <w:ind w:left="-109" w:right="-108"/>
              <w:jc w:val="center"/>
              <w:rPr>
                <w:sz w:val="22"/>
                <w:szCs w:val="22"/>
              </w:rPr>
            </w:pPr>
            <w:r w:rsidRPr="00480B4E">
              <w:rPr>
                <w:sz w:val="22"/>
                <w:szCs w:val="22"/>
              </w:rPr>
              <w:t>08010320097116241</w:t>
            </w:r>
          </w:p>
        </w:tc>
        <w:tc>
          <w:tcPr>
            <w:tcW w:w="1418" w:type="dxa"/>
            <w:vMerge w:val="restart"/>
            <w:tcMar>
              <w:top w:w="0" w:type="dxa"/>
              <w:left w:w="108" w:type="dxa"/>
              <w:bottom w:w="0" w:type="dxa"/>
              <w:right w:w="108" w:type="dxa"/>
            </w:tcMar>
            <w:vAlign w:val="center"/>
          </w:tcPr>
          <w:p w:rsidR="00F94051" w:rsidRPr="00480B4E" w:rsidRDefault="00F94051" w:rsidP="00F94051">
            <w:pPr>
              <w:suppressAutoHyphens/>
              <w:ind w:right="6"/>
              <w:jc w:val="center"/>
              <w:rPr>
                <w:sz w:val="22"/>
                <w:szCs w:val="22"/>
              </w:rPr>
            </w:pPr>
            <w:r w:rsidRPr="00480B4E">
              <w:rPr>
                <w:sz w:val="22"/>
                <w:szCs w:val="22"/>
              </w:rPr>
              <w:lastRenderedPageBreak/>
              <w:t>47 104,5</w:t>
            </w:r>
          </w:p>
        </w:tc>
        <w:tc>
          <w:tcPr>
            <w:tcW w:w="1275" w:type="dxa"/>
            <w:vMerge w:val="restart"/>
            <w:tcMar>
              <w:top w:w="0" w:type="dxa"/>
              <w:left w:w="108" w:type="dxa"/>
              <w:bottom w:w="0" w:type="dxa"/>
              <w:right w:w="108" w:type="dxa"/>
            </w:tcMar>
            <w:vAlign w:val="center"/>
          </w:tcPr>
          <w:p w:rsidR="00F94051" w:rsidRPr="00480B4E" w:rsidRDefault="00F94051" w:rsidP="00F94051">
            <w:pPr>
              <w:suppressAutoHyphens/>
              <w:jc w:val="center"/>
            </w:pPr>
            <w:r w:rsidRPr="00480B4E">
              <w:rPr>
                <w:sz w:val="22"/>
                <w:szCs w:val="22"/>
              </w:rPr>
              <w:t>45 104,5</w:t>
            </w:r>
          </w:p>
        </w:tc>
        <w:tc>
          <w:tcPr>
            <w:tcW w:w="1418" w:type="dxa"/>
            <w:vMerge w:val="restart"/>
            <w:tcMar>
              <w:top w:w="0" w:type="dxa"/>
              <w:left w:w="108" w:type="dxa"/>
              <w:bottom w:w="0" w:type="dxa"/>
              <w:right w:w="108" w:type="dxa"/>
            </w:tcMar>
            <w:vAlign w:val="center"/>
          </w:tcPr>
          <w:p w:rsidR="00F94051" w:rsidRPr="00480B4E" w:rsidRDefault="00F94051" w:rsidP="00F94051">
            <w:pPr>
              <w:suppressAutoHyphens/>
              <w:jc w:val="center"/>
            </w:pPr>
            <w:r w:rsidRPr="00480B4E">
              <w:rPr>
                <w:sz w:val="22"/>
                <w:szCs w:val="22"/>
              </w:rPr>
              <w:t>45 104,5</w:t>
            </w:r>
          </w:p>
        </w:tc>
        <w:tc>
          <w:tcPr>
            <w:tcW w:w="2127" w:type="dxa"/>
            <w:tcMar>
              <w:top w:w="0" w:type="dxa"/>
              <w:left w:w="108" w:type="dxa"/>
              <w:bottom w:w="0" w:type="dxa"/>
              <w:right w:w="108" w:type="dxa"/>
            </w:tcMar>
            <w:vAlign w:val="center"/>
          </w:tcPr>
          <w:p w:rsidR="00F94051" w:rsidRPr="00480B4E" w:rsidRDefault="00F94051" w:rsidP="00F94051">
            <w:pPr>
              <w:suppressAutoHyphens/>
              <w:ind w:right="6"/>
              <w:rPr>
                <w:sz w:val="22"/>
                <w:szCs w:val="22"/>
              </w:rPr>
            </w:pPr>
            <w:r w:rsidRPr="00480B4E">
              <w:rPr>
                <w:sz w:val="22"/>
                <w:szCs w:val="22"/>
              </w:rPr>
              <w:t>Охват населения Златоустовского городского округа услугами учреждений культуры</w:t>
            </w:r>
          </w:p>
        </w:tc>
        <w:tc>
          <w:tcPr>
            <w:tcW w:w="759" w:type="dxa"/>
            <w:tcMar>
              <w:top w:w="0" w:type="dxa"/>
              <w:left w:w="108" w:type="dxa"/>
              <w:bottom w:w="0" w:type="dxa"/>
              <w:right w:w="108" w:type="dxa"/>
            </w:tcMar>
            <w:vAlign w:val="center"/>
          </w:tcPr>
          <w:p w:rsidR="00F94051" w:rsidRPr="00480B4E" w:rsidRDefault="00F94051" w:rsidP="00F94051">
            <w:pPr>
              <w:ind w:right="6"/>
              <w:jc w:val="center"/>
              <w:rPr>
                <w:sz w:val="22"/>
                <w:szCs w:val="22"/>
              </w:rPr>
            </w:pPr>
            <w:r w:rsidRPr="00480B4E">
              <w:rPr>
                <w:sz w:val="22"/>
                <w:szCs w:val="22"/>
              </w:rPr>
              <w:t>%</w:t>
            </w:r>
          </w:p>
        </w:tc>
        <w:tc>
          <w:tcPr>
            <w:tcW w:w="944" w:type="dxa"/>
            <w:tcMar>
              <w:top w:w="0" w:type="dxa"/>
              <w:left w:w="108" w:type="dxa"/>
              <w:bottom w:w="0" w:type="dxa"/>
              <w:right w:w="108" w:type="dxa"/>
            </w:tcMar>
            <w:vAlign w:val="center"/>
          </w:tcPr>
          <w:p w:rsidR="00F94051" w:rsidRPr="00480B4E" w:rsidRDefault="00F94051" w:rsidP="00F94051">
            <w:pPr>
              <w:ind w:right="6"/>
              <w:jc w:val="center"/>
              <w:rPr>
                <w:sz w:val="22"/>
                <w:szCs w:val="22"/>
              </w:rPr>
            </w:pPr>
            <w:r w:rsidRPr="00480B4E">
              <w:rPr>
                <w:sz w:val="22"/>
                <w:szCs w:val="22"/>
              </w:rPr>
              <w:t>82,9</w:t>
            </w:r>
          </w:p>
        </w:tc>
        <w:tc>
          <w:tcPr>
            <w:tcW w:w="990" w:type="dxa"/>
            <w:tcMar>
              <w:top w:w="0" w:type="dxa"/>
              <w:left w:w="108" w:type="dxa"/>
              <w:bottom w:w="0" w:type="dxa"/>
              <w:right w:w="108" w:type="dxa"/>
            </w:tcMar>
            <w:vAlign w:val="center"/>
          </w:tcPr>
          <w:p w:rsidR="00F94051" w:rsidRPr="00480B4E" w:rsidRDefault="00F94051" w:rsidP="00F94051">
            <w:pPr>
              <w:ind w:right="6"/>
              <w:jc w:val="center"/>
              <w:rPr>
                <w:sz w:val="22"/>
                <w:szCs w:val="22"/>
              </w:rPr>
            </w:pPr>
            <w:r w:rsidRPr="00480B4E">
              <w:rPr>
                <w:sz w:val="22"/>
                <w:szCs w:val="22"/>
              </w:rPr>
              <w:t>83,0</w:t>
            </w:r>
          </w:p>
        </w:tc>
        <w:tc>
          <w:tcPr>
            <w:tcW w:w="993" w:type="dxa"/>
            <w:vAlign w:val="center"/>
          </w:tcPr>
          <w:p w:rsidR="00F94051" w:rsidRPr="00480B4E" w:rsidRDefault="00F94051" w:rsidP="00F94051">
            <w:pPr>
              <w:ind w:right="6"/>
              <w:jc w:val="center"/>
              <w:rPr>
                <w:sz w:val="22"/>
                <w:szCs w:val="22"/>
              </w:rPr>
            </w:pPr>
            <w:r w:rsidRPr="00480B4E">
              <w:rPr>
                <w:sz w:val="22"/>
                <w:szCs w:val="22"/>
              </w:rPr>
              <w:t>83,0</w:t>
            </w:r>
          </w:p>
        </w:tc>
      </w:tr>
      <w:tr w:rsidR="00F94051" w:rsidRPr="00480B4E" w:rsidTr="00F94051">
        <w:trPr>
          <w:trHeight w:val="2833"/>
        </w:trPr>
        <w:tc>
          <w:tcPr>
            <w:tcW w:w="2410" w:type="dxa"/>
            <w:vMerge/>
            <w:tcMar>
              <w:top w:w="0" w:type="dxa"/>
              <w:left w:w="108" w:type="dxa"/>
              <w:bottom w:w="0" w:type="dxa"/>
              <w:right w:w="108" w:type="dxa"/>
            </w:tcMar>
          </w:tcPr>
          <w:p w:rsidR="00F94051" w:rsidRPr="00480B4E" w:rsidRDefault="00F94051" w:rsidP="00F94051">
            <w:pPr>
              <w:suppressAutoHyphens/>
              <w:ind w:right="6"/>
              <w:jc w:val="center"/>
              <w:rPr>
                <w:sz w:val="22"/>
                <w:szCs w:val="22"/>
              </w:rPr>
            </w:pPr>
          </w:p>
        </w:tc>
        <w:tc>
          <w:tcPr>
            <w:tcW w:w="2409" w:type="dxa"/>
            <w:vMerge/>
            <w:tcMar>
              <w:top w:w="0" w:type="dxa"/>
              <w:left w:w="108" w:type="dxa"/>
              <w:bottom w:w="0" w:type="dxa"/>
              <w:right w:w="108" w:type="dxa"/>
            </w:tcMar>
            <w:vAlign w:val="center"/>
          </w:tcPr>
          <w:p w:rsidR="00F94051" w:rsidRPr="00480B4E" w:rsidRDefault="00F94051" w:rsidP="00F94051">
            <w:pPr>
              <w:suppressAutoHyphens/>
              <w:ind w:right="6"/>
              <w:jc w:val="center"/>
              <w:rPr>
                <w:sz w:val="22"/>
                <w:szCs w:val="22"/>
              </w:rPr>
            </w:pPr>
          </w:p>
        </w:tc>
        <w:tc>
          <w:tcPr>
            <w:tcW w:w="1276" w:type="dxa"/>
            <w:vMerge/>
            <w:tcMar>
              <w:top w:w="0" w:type="dxa"/>
              <w:left w:w="108" w:type="dxa"/>
              <w:bottom w:w="0" w:type="dxa"/>
              <w:right w:w="108" w:type="dxa"/>
            </w:tcMar>
            <w:vAlign w:val="center"/>
          </w:tcPr>
          <w:p w:rsidR="00F94051" w:rsidRPr="00480B4E" w:rsidRDefault="00F94051" w:rsidP="00F94051">
            <w:pPr>
              <w:suppressAutoHyphens/>
              <w:ind w:left="-109" w:right="-108"/>
              <w:jc w:val="center"/>
              <w:rPr>
                <w:sz w:val="22"/>
                <w:szCs w:val="22"/>
              </w:rPr>
            </w:pPr>
          </w:p>
        </w:tc>
        <w:tc>
          <w:tcPr>
            <w:tcW w:w="1418" w:type="dxa"/>
            <w:vMerge/>
            <w:tcMar>
              <w:top w:w="0" w:type="dxa"/>
              <w:left w:w="108" w:type="dxa"/>
              <w:bottom w:w="0" w:type="dxa"/>
              <w:right w:w="108" w:type="dxa"/>
            </w:tcMar>
            <w:vAlign w:val="center"/>
          </w:tcPr>
          <w:p w:rsidR="00F94051" w:rsidRPr="00480B4E" w:rsidRDefault="00F94051" w:rsidP="00F94051">
            <w:pPr>
              <w:suppressAutoHyphens/>
              <w:ind w:right="6"/>
              <w:jc w:val="center"/>
              <w:rPr>
                <w:sz w:val="22"/>
                <w:szCs w:val="22"/>
              </w:rPr>
            </w:pPr>
          </w:p>
        </w:tc>
        <w:tc>
          <w:tcPr>
            <w:tcW w:w="1275" w:type="dxa"/>
            <w:vMerge/>
            <w:tcMar>
              <w:top w:w="0" w:type="dxa"/>
              <w:left w:w="108" w:type="dxa"/>
              <w:bottom w:w="0" w:type="dxa"/>
              <w:right w:w="108" w:type="dxa"/>
            </w:tcMar>
            <w:vAlign w:val="center"/>
          </w:tcPr>
          <w:p w:rsidR="00F94051" w:rsidRPr="00480B4E" w:rsidRDefault="00F94051" w:rsidP="00F94051">
            <w:pPr>
              <w:suppressAutoHyphens/>
              <w:ind w:right="6"/>
              <w:jc w:val="center"/>
              <w:rPr>
                <w:sz w:val="22"/>
                <w:szCs w:val="22"/>
              </w:rPr>
            </w:pPr>
          </w:p>
        </w:tc>
        <w:tc>
          <w:tcPr>
            <w:tcW w:w="1418" w:type="dxa"/>
            <w:vMerge/>
            <w:tcMar>
              <w:top w:w="0" w:type="dxa"/>
              <w:left w:w="108" w:type="dxa"/>
              <w:bottom w:w="0" w:type="dxa"/>
              <w:right w:w="108" w:type="dxa"/>
            </w:tcMar>
            <w:vAlign w:val="center"/>
          </w:tcPr>
          <w:p w:rsidR="00F94051" w:rsidRPr="00480B4E" w:rsidRDefault="00F94051" w:rsidP="00F94051">
            <w:pPr>
              <w:suppressAutoHyphens/>
              <w:ind w:right="6"/>
              <w:jc w:val="center"/>
              <w:rPr>
                <w:sz w:val="22"/>
                <w:szCs w:val="22"/>
              </w:rPr>
            </w:pPr>
          </w:p>
        </w:tc>
        <w:tc>
          <w:tcPr>
            <w:tcW w:w="2127" w:type="dxa"/>
            <w:tcMar>
              <w:top w:w="0" w:type="dxa"/>
              <w:left w:w="108" w:type="dxa"/>
              <w:bottom w:w="0" w:type="dxa"/>
              <w:right w:w="108" w:type="dxa"/>
            </w:tcMar>
            <w:vAlign w:val="center"/>
          </w:tcPr>
          <w:p w:rsidR="00F94051" w:rsidRPr="00480B4E" w:rsidRDefault="00F94051" w:rsidP="00F94051">
            <w:pPr>
              <w:suppressAutoHyphens/>
              <w:ind w:right="6"/>
              <w:rPr>
                <w:sz w:val="22"/>
                <w:szCs w:val="22"/>
              </w:rPr>
            </w:pPr>
            <w:r w:rsidRPr="00480B4E">
              <w:rPr>
                <w:sz w:val="22"/>
                <w:szCs w:val="22"/>
              </w:rPr>
              <w:t>Удельный вес населения округа, участвующего в работе любительских объединений</w:t>
            </w:r>
          </w:p>
        </w:tc>
        <w:tc>
          <w:tcPr>
            <w:tcW w:w="759" w:type="dxa"/>
            <w:tcMar>
              <w:top w:w="0" w:type="dxa"/>
              <w:left w:w="108" w:type="dxa"/>
              <w:bottom w:w="0" w:type="dxa"/>
              <w:right w:w="108" w:type="dxa"/>
            </w:tcMar>
            <w:vAlign w:val="center"/>
          </w:tcPr>
          <w:p w:rsidR="00F94051" w:rsidRPr="00480B4E" w:rsidRDefault="00F94051" w:rsidP="00F94051">
            <w:pPr>
              <w:ind w:right="6"/>
              <w:jc w:val="center"/>
              <w:rPr>
                <w:sz w:val="22"/>
                <w:szCs w:val="22"/>
              </w:rPr>
            </w:pPr>
            <w:r w:rsidRPr="00480B4E">
              <w:rPr>
                <w:sz w:val="22"/>
                <w:szCs w:val="22"/>
              </w:rPr>
              <w:t>%</w:t>
            </w:r>
          </w:p>
        </w:tc>
        <w:tc>
          <w:tcPr>
            <w:tcW w:w="944" w:type="dxa"/>
            <w:tcMar>
              <w:top w:w="0" w:type="dxa"/>
              <w:left w:w="108" w:type="dxa"/>
              <w:bottom w:w="0" w:type="dxa"/>
              <w:right w:w="108" w:type="dxa"/>
            </w:tcMar>
            <w:vAlign w:val="center"/>
          </w:tcPr>
          <w:p w:rsidR="00F94051" w:rsidRPr="00480B4E" w:rsidRDefault="00F94051" w:rsidP="00F94051">
            <w:pPr>
              <w:ind w:right="6"/>
              <w:jc w:val="center"/>
              <w:rPr>
                <w:sz w:val="22"/>
                <w:szCs w:val="22"/>
              </w:rPr>
            </w:pPr>
            <w:r w:rsidRPr="00480B4E">
              <w:rPr>
                <w:sz w:val="22"/>
                <w:szCs w:val="22"/>
              </w:rPr>
              <w:t>1,57</w:t>
            </w:r>
          </w:p>
        </w:tc>
        <w:tc>
          <w:tcPr>
            <w:tcW w:w="990" w:type="dxa"/>
            <w:tcMar>
              <w:top w:w="0" w:type="dxa"/>
              <w:left w:w="108" w:type="dxa"/>
              <w:bottom w:w="0" w:type="dxa"/>
              <w:right w:w="108" w:type="dxa"/>
            </w:tcMar>
            <w:vAlign w:val="center"/>
          </w:tcPr>
          <w:p w:rsidR="00F94051" w:rsidRPr="00480B4E" w:rsidRDefault="00F94051" w:rsidP="00F94051">
            <w:pPr>
              <w:ind w:right="6"/>
              <w:jc w:val="center"/>
              <w:rPr>
                <w:sz w:val="22"/>
                <w:szCs w:val="22"/>
              </w:rPr>
            </w:pPr>
            <w:r w:rsidRPr="00480B4E">
              <w:rPr>
                <w:sz w:val="22"/>
                <w:szCs w:val="22"/>
              </w:rPr>
              <w:t>1,5</w:t>
            </w:r>
            <w:r>
              <w:rPr>
                <w:sz w:val="22"/>
                <w:szCs w:val="22"/>
              </w:rPr>
              <w:t>9</w:t>
            </w:r>
          </w:p>
        </w:tc>
        <w:tc>
          <w:tcPr>
            <w:tcW w:w="993" w:type="dxa"/>
            <w:vAlign w:val="center"/>
          </w:tcPr>
          <w:p w:rsidR="00F94051" w:rsidRPr="00480B4E" w:rsidRDefault="00F94051" w:rsidP="00F94051">
            <w:pPr>
              <w:ind w:right="6"/>
              <w:jc w:val="center"/>
              <w:rPr>
                <w:sz w:val="22"/>
                <w:szCs w:val="22"/>
              </w:rPr>
            </w:pPr>
            <w:r>
              <w:rPr>
                <w:sz w:val="22"/>
                <w:szCs w:val="22"/>
              </w:rPr>
              <w:t>1,6</w:t>
            </w:r>
          </w:p>
        </w:tc>
      </w:tr>
      <w:tr w:rsidR="00F94051" w:rsidRPr="00480B4E" w:rsidTr="00F94051">
        <w:trPr>
          <w:trHeight w:val="1082"/>
        </w:trPr>
        <w:tc>
          <w:tcPr>
            <w:tcW w:w="2410" w:type="dxa"/>
            <w:vMerge w:val="restart"/>
            <w:tcMar>
              <w:top w:w="0" w:type="dxa"/>
              <w:left w:w="108" w:type="dxa"/>
              <w:bottom w:w="0" w:type="dxa"/>
              <w:right w:w="108" w:type="dxa"/>
            </w:tcMar>
            <w:vAlign w:val="center"/>
          </w:tcPr>
          <w:p w:rsidR="00F94051" w:rsidRPr="00480B4E" w:rsidRDefault="00F94051" w:rsidP="00F94051">
            <w:pPr>
              <w:suppressAutoHyphens/>
              <w:ind w:right="6"/>
              <w:rPr>
                <w:sz w:val="22"/>
                <w:szCs w:val="22"/>
              </w:rPr>
            </w:pPr>
            <w:r w:rsidRPr="00480B4E">
              <w:rPr>
                <w:sz w:val="22"/>
                <w:szCs w:val="22"/>
              </w:rPr>
              <w:lastRenderedPageBreak/>
              <w:t>5. Организация общегородских массовых мероприятий</w:t>
            </w:r>
          </w:p>
        </w:tc>
        <w:tc>
          <w:tcPr>
            <w:tcW w:w="2409" w:type="dxa"/>
            <w:vMerge w:val="restart"/>
            <w:tcMar>
              <w:top w:w="0" w:type="dxa"/>
              <w:left w:w="108" w:type="dxa"/>
              <w:bottom w:w="0" w:type="dxa"/>
              <w:right w:w="108" w:type="dxa"/>
            </w:tcMar>
            <w:vAlign w:val="center"/>
          </w:tcPr>
          <w:p w:rsidR="00F94051" w:rsidRPr="00480B4E" w:rsidRDefault="00F94051" w:rsidP="00F94051">
            <w:pPr>
              <w:suppressAutoHyphens/>
              <w:ind w:right="6"/>
              <w:jc w:val="center"/>
              <w:rPr>
                <w:sz w:val="22"/>
                <w:szCs w:val="22"/>
              </w:rPr>
            </w:pPr>
            <w:r w:rsidRPr="00480B4E">
              <w:rPr>
                <w:sz w:val="22"/>
                <w:szCs w:val="22"/>
              </w:rPr>
              <w:t>Муниципальное учреждение Управление культуры и молодежной политики Златоустовского городского округа</w:t>
            </w:r>
          </w:p>
        </w:tc>
        <w:tc>
          <w:tcPr>
            <w:tcW w:w="1276" w:type="dxa"/>
            <w:vMerge w:val="restart"/>
            <w:tcMar>
              <w:top w:w="0" w:type="dxa"/>
              <w:left w:w="108" w:type="dxa"/>
              <w:bottom w:w="0" w:type="dxa"/>
              <w:right w:w="108" w:type="dxa"/>
            </w:tcMar>
            <w:vAlign w:val="center"/>
          </w:tcPr>
          <w:p w:rsidR="00F94051" w:rsidRPr="00480B4E" w:rsidRDefault="00F94051" w:rsidP="00F94051">
            <w:pPr>
              <w:suppressAutoHyphens/>
              <w:ind w:left="-109" w:right="-108"/>
              <w:jc w:val="center"/>
              <w:rPr>
                <w:sz w:val="22"/>
                <w:szCs w:val="22"/>
              </w:rPr>
            </w:pPr>
          </w:p>
          <w:p w:rsidR="00F94051" w:rsidRPr="00480B4E" w:rsidRDefault="00F94051" w:rsidP="00F94051">
            <w:pPr>
              <w:suppressAutoHyphens/>
              <w:ind w:left="-109" w:right="-108"/>
              <w:jc w:val="center"/>
              <w:rPr>
                <w:sz w:val="22"/>
                <w:szCs w:val="22"/>
              </w:rPr>
            </w:pPr>
            <w:r w:rsidRPr="00480B4E">
              <w:rPr>
                <w:sz w:val="22"/>
                <w:szCs w:val="22"/>
              </w:rPr>
              <w:t>08010320011350116</w:t>
            </w:r>
          </w:p>
          <w:p w:rsidR="00F94051" w:rsidRPr="00480B4E" w:rsidRDefault="00F94051" w:rsidP="00F94051">
            <w:pPr>
              <w:suppressAutoHyphens/>
              <w:ind w:left="-109" w:right="-108"/>
              <w:jc w:val="center"/>
              <w:rPr>
                <w:sz w:val="22"/>
                <w:szCs w:val="22"/>
              </w:rPr>
            </w:pPr>
          </w:p>
          <w:p w:rsidR="00F94051" w:rsidRPr="00480B4E" w:rsidRDefault="00F94051" w:rsidP="00F94051">
            <w:pPr>
              <w:suppressAutoHyphens/>
              <w:ind w:left="-109" w:right="-108"/>
              <w:jc w:val="center"/>
              <w:rPr>
                <w:sz w:val="22"/>
                <w:szCs w:val="22"/>
              </w:rPr>
            </w:pPr>
            <w:r w:rsidRPr="00480B4E">
              <w:rPr>
                <w:sz w:val="22"/>
                <w:szCs w:val="22"/>
              </w:rPr>
              <w:t>08010320088116244</w:t>
            </w:r>
          </w:p>
          <w:p w:rsidR="00F94051" w:rsidRPr="00480B4E" w:rsidRDefault="00F94051" w:rsidP="00F94051">
            <w:pPr>
              <w:suppressAutoHyphens/>
              <w:ind w:left="-109" w:right="-108"/>
              <w:jc w:val="center"/>
              <w:rPr>
                <w:sz w:val="22"/>
                <w:szCs w:val="22"/>
              </w:rPr>
            </w:pPr>
          </w:p>
          <w:p w:rsidR="00F94051" w:rsidRPr="00480B4E" w:rsidRDefault="00F94051" w:rsidP="00F94051">
            <w:pPr>
              <w:suppressAutoHyphens/>
              <w:ind w:left="-109" w:right="-108"/>
              <w:jc w:val="center"/>
              <w:rPr>
                <w:sz w:val="22"/>
                <w:szCs w:val="22"/>
              </w:rPr>
            </w:pPr>
            <w:r w:rsidRPr="00480B4E">
              <w:rPr>
                <w:sz w:val="22"/>
                <w:szCs w:val="22"/>
              </w:rPr>
              <w:t>008010320088116612</w:t>
            </w:r>
          </w:p>
        </w:tc>
        <w:tc>
          <w:tcPr>
            <w:tcW w:w="1418" w:type="dxa"/>
            <w:vMerge w:val="restart"/>
            <w:tcMar>
              <w:top w:w="0" w:type="dxa"/>
              <w:left w:w="108" w:type="dxa"/>
              <w:bottom w:w="0" w:type="dxa"/>
              <w:right w:w="108" w:type="dxa"/>
            </w:tcMar>
            <w:vAlign w:val="center"/>
          </w:tcPr>
          <w:p w:rsidR="00F94051" w:rsidRPr="00480B4E" w:rsidRDefault="00F94051" w:rsidP="00F94051">
            <w:pPr>
              <w:suppressAutoHyphens/>
              <w:ind w:right="6"/>
              <w:jc w:val="center"/>
              <w:rPr>
                <w:sz w:val="22"/>
                <w:szCs w:val="22"/>
              </w:rPr>
            </w:pPr>
            <w:r w:rsidRPr="00480B4E">
              <w:rPr>
                <w:sz w:val="22"/>
                <w:szCs w:val="22"/>
              </w:rPr>
              <w:t>2 265,3</w:t>
            </w:r>
          </w:p>
        </w:tc>
        <w:tc>
          <w:tcPr>
            <w:tcW w:w="1275" w:type="dxa"/>
            <w:vMerge w:val="restart"/>
            <w:tcMar>
              <w:top w:w="0" w:type="dxa"/>
              <w:left w:w="108" w:type="dxa"/>
              <w:bottom w:w="0" w:type="dxa"/>
              <w:right w:w="108" w:type="dxa"/>
            </w:tcMar>
            <w:vAlign w:val="center"/>
          </w:tcPr>
          <w:p w:rsidR="00F94051" w:rsidRPr="00480B4E" w:rsidRDefault="00F94051" w:rsidP="00F94051">
            <w:pPr>
              <w:suppressAutoHyphens/>
              <w:ind w:right="6"/>
              <w:jc w:val="center"/>
              <w:rPr>
                <w:sz w:val="22"/>
                <w:szCs w:val="22"/>
              </w:rPr>
            </w:pPr>
            <w:r w:rsidRPr="00480B4E">
              <w:rPr>
                <w:sz w:val="22"/>
                <w:szCs w:val="22"/>
              </w:rPr>
              <w:t>2 265,3</w:t>
            </w:r>
          </w:p>
        </w:tc>
        <w:tc>
          <w:tcPr>
            <w:tcW w:w="1418" w:type="dxa"/>
            <w:vMerge w:val="restart"/>
            <w:tcMar>
              <w:top w:w="0" w:type="dxa"/>
              <w:left w:w="108" w:type="dxa"/>
              <w:bottom w:w="0" w:type="dxa"/>
              <w:right w:w="108" w:type="dxa"/>
            </w:tcMar>
            <w:vAlign w:val="center"/>
          </w:tcPr>
          <w:p w:rsidR="00F94051" w:rsidRPr="00480B4E" w:rsidRDefault="00F94051" w:rsidP="00F94051">
            <w:pPr>
              <w:suppressAutoHyphens/>
              <w:ind w:right="6"/>
              <w:jc w:val="center"/>
              <w:rPr>
                <w:sz w:val="22"/>
                <w:szCs w:val="22"/>
              </w:rPr>
            </w:pPr>
            <w:r w:rsidRPr="00480B4E">
              <w:rPr>
                <w:sz w:val="22"/>
                <w:szCs w:val="22"/>
              </w:rPr>
              <w:t>2 265,3</w:t>
            </w:r>
          </w:p>
        </w:tc>
        <w:tc>
          <w:tcPr>
            <w:tcW w:w="2127" w:type="dxa"/>
            <w:vMerge w:val="restart"/>
            <w:tcMar>
              <w:top w:w="0" w:type="dxa"/>
              <w:left w:w="108" w:type="dxa"/>
              <w:bottom w:w="0" w:type="dxa"/>
              <w:right w:w="108" w:type="dxa"/>
            </w:tcMar>
            <w:vAlign w:val="center"/>
          </w:tcPr>
          <w:p w:rsidR="00F94051" w:rsidRPr="00480B4E" w:rsidRDefault="00F94051" w:rsidP="00F94051">
            <w:pPr>
              <w:suppressAutoHyphens/>
              <w:ind w:right="6"/>
              <w:jc w:val="center"/>
              <w:rPr>
                <w:sz w:val="22"/>
                <w:szCs w:val="22"/>
              </w:rPr>
            </w:pPr>
            <w:r w:rsidRPr="00480B4E">
              <w:rPr>
                <w:sz w:val="22"/>
                <w:szCs w:val="22"/>
              </w:rPr>
              <w:t>Удельный вес населения, участвующего в культурно-досуговых мероприятиях, организованных органами местного самоуправления</w:t>
            </w:r>
          </w:p>
        </w:tc>
        <w:tc>
          <w:tcPr>
            <w:tcW w:w="759" w:type="dxa"/>
            <w:tcMar>
              <w:top w:w="0" w:type="dxa"/>
              <w:left w:w="108" w:type="dxa"/>
              <w:bottom w:w="0" w:type="dxa"/>
              <w:right w:w="108" w:type="dxa"/>
            </w:tcMar>
            <w:vAlign w:val="center"/>
          </w:tcPr>
          <w:p w:rsidR="00F94051" w:rsidRPr="00480B4E" w:rsidRDefault="00F94051" w:rsidP="00F94051">
            <w:pPr>
              <w:ind w:right="6"/>
              <w:jc w:val="center"/>
              <w:rPr>
                <w:sz w:val="22"/>
                <w:szCs w:val="22"/>
              </w:rPr>
            </w:pPr>
            <w:r w:rsidRPr="00480B4E">
              <w:rPr>
                <w:sz w:val="22"/>
                <w:szCs w:val="22"/>
              </w:rPr>
              <w:t>%</w:t>
            </w:r>
          </w:p>
        </w:tc>
        <w:tc>
          <w:tcPr>
            <w:tcW w:w="944" w:type="dxa"/>
            <w:tcMar>
              <w:top w:w="0" w:type="dxa"/>
              <w:left w:w="108" w:type="dxa"/>
              <w:bottom w:w="0" w:type="dxa"/>
              <w:right w:w="108" w:type="dxa"/>
            </w:tcMar>
            <w:vAlign w:val="center"/>
          </w:tcPr>
          <w:p w:rsidR="00F94051" w:rsidRPr="00480B4E" w:rsidRDefault="00F94051" w:rsidP="00F94051">
            <w:pPr>
              <w:ind w:right="6"/>
              <w:jc w:val="center"/>
              <w:rPr>
                <w:bCs/>
                <w:sz w:val="22"/>
                <w:szCs w:val="22"/>
              </w:rPr>
            </w:pPr>
            <w:r>
              <w:rPr>
                <w:bCs/>
                <w:sz w:val="22"/>
                <w:szCs w:val="22"/>
              </w:rPr>
              <w:t>68</w:t>
            </w:r>
          </w:p>
        </w:tc>
        <w:tc>
          <w:tcPr>
            <w:tcW w:w="990" w:type="dxa"/>
            <w:tcMar>
              <w:top w:w="0" w:type="dxa"/>
              <w:left w:w="108" w:type="dxa"/>
              <w:bottom w:w="0" w:type="dxa"/>
              <w:right w:w="108" w:type="dxa"/>
            </w:tcMar>
            <w:vAlign w:val="center"/>
          </w:tcPr>
          <w:p w:rsidR="00F94051" w:rsidRPr="00480B4E" w:rsidRDefault="00F94051" w:rsidP="00F94051">
            <w:pPr>
              <w:ind w:right="6"/>
              <w:jc w:val="center"/>
              <w:rPr>
                <w:bCs/>
                <w:sz w:val="22"/>
                <w:szCs w:val="22"/>
              </w:rPr>
            </w:pPr>
            <w:r>
              <w:rPr>
                <w:bCs/>
                <w:sz w:val="22"/>
                <w:szCs w:val="22"/>
              </w:rPr>
              <w:t>68</w:t>
            </w:r>
          </w:p>
        </w:tc>
        <w:tc>
          <w:tcPr>
            <w:tcW w:w="993" w:type="dxa"/>
            <w:vAlign w:val="center"/>
          </w:tcPr>
          <w:p w:rsidR="00F94051" w:rsidRPr="00480B4E" w:rsidRDefault="00F94051" w:rsidP="00F94051">
            <w:pPr>
              <w:ind w:right="6"/>
              <w:jc w:val="center"/>
              <w:rPr>
                <w:bCs/>
                <w:sz w:val="22"/>
                <w:szCs w:val="22"/>
              </w:rPr>
            </w:pPr>
            <w:r>
              <w:rPr>
                <w:bCs/>
                <w:sz w:val="22"/>
                <w:szCs w:val="22"/>
              </w:rPr>
              <w:t>68</w:t>
            </w:r>
          </w:p>
        </w:tc>
      </w:tr>
      <w:tr w:rsidR="00F94051" w:rsidRPr="00480B4E" w:rsidTr="00F94051">
        <w:trPr>
          <w:trHeight w:val="972"/>
        </w:trPr>
        <w:tc>
          <w:tcPr>
            <w:tcW w:w="2410" w:type="dxa"/>
            <w:vMerge/>
            <w:vAlign w:val="center"/>
          </w:tcPr>
          <w:p w:rsidR="00F94051" w:rsidRPr="00480B4E" w:rsidRDefault="00F94051" w:rsidP="00F94051">
            <w:pPr>
              <w:suppressAutoHyphens/>
              <w:ind w:right="6"/>
              <w:rPr>
                <w:sz w:val="22"/>
                <w:szCs w:val="22"/>
              </w:rPr>
            </w:pPr>
          </w:p>
        </w:tc>
        <w:tc>
          <w:tcPr>
            <w:tcW w:w="2409" w:type="dxa"/>
            <w:vMerge/>
            <w:vAlign w:val="center"/>
          </w:tcPr>
          <w:p w:rsidR="00F94051" w:rsidRPr="00480B4E" w:rsidRDefault="00F94051" w:rsidP="00F94051">
            <w:pPr>
              <w:suppressAutoHyphens/>
              <w:ind w:right="6"/>
              <w:rPr>
                <w:sz w:val="22"/>
                <w:szCs w:val="22"/>
              </w:rPr>
            </w:pPr>
          </w:p>
        </w:tc>
        <w:tc>
          <w:tcPr>
            <w:tcW w:w="1276" w:type="dxa"/>
            <w:vMerge/>
          </w:tcPr>
          <w:p w:rsidR="00F94051" w:rsidRPr="00480B4E" w:rsidRDefault="00F94051" w:rsidP="00F94051">
            <w:pPr>
              <w:suppressAutoHyphens/>
              <w:ind w:left="-109" w:right="-108"/>
              <w:rPr>
                <w:sz w:val="22"/>
                <w:szCs w:val="22"/>
              </w:rPr>
            </w:pPr>
          </w:p>
        </w:tc>
        <w:tc>
          <w:tcPr>
            <w:tcW w:w="1418" w:type="dxa"/>
            <w:vMerge/>
          </w:tcPr>
          <w:p w:rsidR="00F94051" w:rsidRPr="00480B4E" w:rsidRDefault="00F94051" w:rsidP="00F94051">
            <w:pPr>
              <w:suppressAutoHyphens/>
              <w:ind w:right="6"/>
              <w:rPr>
                <w:sz w:val="22"/>
                <w:szCs w:val="22"/>
              </w:rPr>
            </w:pPr>
          </w:p>
        </w:tc>
        <w:tc>
          <w:tcPr>
            <w:tcW w:w="1275" w:type="dxa"/>
            <w:vMerge/>
          </w:tcPr>
          <w:p w:rsidR="00F94051" w:rsidRPr="00480B4E" w:rsidRDefault="00F94051" w:rsidP="00F94051">
            <w:pPr>
              <w:suppressAutoHyphens/>
              <w:ind w:right="6"/>
              <w:rPr>
                <w:sz w:val="22"/>
                <w:szCs w:val="22"/>
              </w:rPr>
            </w:pPr>
          </w:p>
        </w:tc>
        <w:tc>
          <w:tcPr>
            <w:tcW w:w="1418" w:type="dxa"/>
            <w:vMerge/>
          </w:tcPr>
          <w:p w:rsidR="00F94051" w:rsidRPr="00480B4E" w:rsidRDefault="00F94051" w:rsidP="00F94051">
            <w:pPr>
              <w:suppressAutoHyphens/>
              <w:ind w:right="6"/>
              <w:rPr>
                <w:sz w:val="22"/>
                <w:szCs w:val="22"/>
              </w:rPr>
            </w:pPr>
          </w:p>
        </w:tc>
        <w:tc>
          <w:tcPr>
            <w:tcW w:w="2127" w:type="dxa"/>
            <w:vMerge/>
            <w:vAlign w:val="center"/>
          </w:tcPr>
          <w:p w:rsidR="00F94051" w:rsidRPr="00480B4E" w:rsidRDefault="00F94051" w:rsidP="00F94051">
            <w:pPr>
              <w:suppressAutoHyphens/>
              <w:ind w:right="6"/>
              <w:rPr>
                <w:sz w:val="22"/>
                <w:szCs w:val="22"/>
              </w:rPr>
            </w:pPr>
          </w:p>
        </w:tc>
        <w:tc>
          <w:tcPr>
            <w:tcW w:w="759" w:type="dxa"/>
            <w:tcMar>
              <w:top w:w="0" w:type="dxa"/>
              <w:left w:w="108" w:type="dxa"/>
              <w:bottom w:w="0" w:type="dxa"/>
              <w:right w:w="108" w:type="dxa"/>
            </w:tcMar>
            <w:vAlign w:val="center"/>
          </w:tcPr>
          <w:p w:rsidR="00F94051" w:rsidRPr="00480B4E" w:rsidRDefault="00F94051" w:rsidP="00F94051">
            <w:pPr>
              <w:ind w:right="6"/>
              <w:jc w:val="center"/>
              <w:rPr>
                <w:sz w:val="22"/>
                <w:szCs w:val="22"/>
              </w:rPr>
            </w:pPr>
            <w:r w:rsidRPr="00480B4E">
              <w:rPr>
                <w:sz w:val="22"/>
                <w:szCs w:val="22"/>
              </w:rPr>
              <w:t>тыс.</w:t>
            </w:r>
          </w:p>
          <w:p w:rsidR="00F94051" w:rsidRPr="00480B4E" w:rsidRDefault="00F94051" w:rsidP="00F94051">
            <w:pPr>
              <w:ind w:right="6"/>
              <w:jc w:val="center"/>
              <w:rPr>
                <w:sz w:val="22"/>
                <w:szCs w:val="22"/>
              </w:rPr>
            </w:pPr>
            <w:r w:rsidRPr="00480B4E">
              <w:rPr>
                <w:sz w:val="22"/>
                <w:szCs w:val="22"/>
              </w:rPr>
              <w:t>чел.</w:t>
            </w:r>
          </w:p>
        </w:tc>
        <w:tc>
          <w:tcPr>
            <w:tcW w:w="944" w:type="dxa"/>
            <w:tcMar>
              <w:top w:w="0" w:type="dxa"/>
              <w:left w:w="108" w:type="dxa"/>
              <w:bottom w:w="0" w:type="dxa"/>
              <w:right w:w="108" w:type="dxa"/>
            </w:tcMar>
            <w:vAlign w:val="center"/>
          </w:tcPr>
          <w:p w:rsidR="00F94051" w:rsidRPr="00480B4E" w:rsidRDefault="00F94051" w:rsidP="00F94051">
            <w:pPr>
              <w:ind w:right="6"/>
              <w:jc w:val="center"/>
              <w:rPr>
                <w:sz w:val="22"/>
                <w:szCs w:val="22"/>
              </w:rPr>
            </w:pPr>
            <w:r>
              <w:rPr>
                <w:sz w:val="22"/>
                <w:szCs w:val="22"/>
              </w:rPr>
              <w:t>110</w:t>
            </w:r>
          </w:p>
        </w:tc>
        <w:tc>
          <w:tcPr>
            <w:tcW w:w="990" w:type="dxa"/>
            <w:tcMar>
              <w:top w:w="0" w:type="dxa"/>
              <w:left w:w="108" w:type="dxa"/>
              <w:bottom w:w="0" w:type="dxa"/>
              <w:right w:w="108" w:type="dxa"/>
            </w:tcMar>
            <w:vAlign w:val="center"/>
          </w:tcPr>
          <w:p w:rsidR="00F94051" w:rsidRPr="00480B4E" w:rsidRDefault="00F94051" w:rsidP="00F94051">
            <w:pPr>
              <w:jc w:val="center"/>
              <w:rPr>
                <w:sz w:val="22"/>
                <w:szCs w:val="22"/>
              </w:rPr>
            </w:pPr>
            <w:r>
              <w:rPr>
                <w:sz w:val="22"/>
                <w:szCs w:val="22"/>
              </w:rPr>
              <w:t>110</w:t>
            </w:r>
          </w:p>
        </w:tc>
        <w:tc>
          <w:tcPr>
            <w:tcW w:w="993" w:type="dxa"/>
            <w:vAlign w:val="center"/>
          </w:tcPr>
          <w:p w:rsidR="00F94051" w:rsidRPr="00480B4E" w:rsidRDefault="00F94051" w:rsidP="00F94051">
            <w:pPr>
              <w:jc w:val="center"/>
              <w:rPr>
                <w:sz w:val="22"/>
                <w:szCs w:val="22"/>
              </w:rPr>
            </w:pPr>
            <w:r>
              <w:rPr>
                <w:sz w:val="22"/>
                <w:szCs w:val="22"/>
              </w:rPr>
              <w:t>110</w:t>
            </w:r>
          </w:p>
        </w:tc>
      </w:tr>
      <w:tr w:rsidR="00F94051" w:rsidRPr="00480B4E" w:rsidTr="00F94051">
        <w:trPr>
          <w:trHeight w:val="2530"/>
        </w:trPr>
        <w:tc>
          <w:tcPr>
            <w:tcW w:w="2410" w:type="dxa"/>
            <w:tcMar>
              <w:top w:w="0" w:type="dxa"/>
              <w:left w:w="108" w:type="dxa"/>
              <w:bottom w:w="0" w:type="dxa"/>
              <w:right w:w="108" w:type="dxa"/>
            </w:tcMar>
            <w:vAlign w:val="center"/>
          </w:tcPr>
          <w:p w:rsidR="00F94051" w:rsidRPr="00480B4E" w:rsidRDefault="00F94051" w:rsidP="00F94051">
            <w:pPr>
              <w:suppressAutoHyphens/>
              <w:ind w:right="6"/>
              <w:rPr>
                <w:sz w:val="22"/>
                <w:szCs w:val="22"/>
              </w:rPr>
            </w:pPr>
            <w:r w:rsidRPr="00480B4E">
              <w:rPr>
                <w:color w:val="000000"/>
              </w:rPr>
              <w:t>6. Предоставление доступа к музейным коллекциям (фондам), осуществление просветительской и образовательной деятельности</w:t>
            </w:r>
            <w:r w:rsidRPr="00480B4E">
              <w:t>.</w:t>
            </w:r>
          </w:p>
        </w:tc>
        <w:tc>
          <w:tcPr>
            <w:tcW w:w="2409" w:type="dxa"/>
            <w:tcMar>
              <w:top w:w="0" w:type="dxa"/>
              <w:left w:w="108" w:type="dxa"/>
              <w:bottom w:w="0" w:type="dxa"/>
              <w:right w:w="108" w:type="dxa"/>
            </w:tcMar>
            <w:vAlign w:val="center"/>
          </w:tcPr>
          <w:p w:rsidR="00F94051" w:rsidRPr="00480B4E" w:rsidRDefault="00F94051" w:rsidP="00F94051">
            <w:pPr>
              <w:suppressAutoHyphens/>
              <w:ind w:right="6"/>
              <w:jc w:val="center"/>
              <w:rPr>
                <w:sz w:val="22"/>
                <w:szCs w:val="22"/>
              </w:rPr>
            </w:pPr>
            <w:r w:rsidRPr="00480B4E">
              <w:rPr>
                <w:sz w:val="22"/>
                <w:szCs w:val="22"/>
              </w:rPr>
              <w:t>Муниципальное бюджетное учреждение культуры «Златоустовский городской краеведческий музей»,</w:t>
            </w:r>
          </w:p>
          <w:p w:rsidR="00F94051" w:rsidRPr="00480B4E" w:rsidRDefault="00F94051" w:rsidP="00F94051">
            <w:pPr>
              <w:suppressAutoHyphens/>
              <w:ind w:right="-108"/>
              <w:jc w:val="center"/>
              <w:rPr>
                <w:sz w:val="22"/>
                <w:szCs w:val="22"/>
              </w:rPr>
            </w:pPr>
            <w:r w:rsidRPr="00480B4E">
              <w:rPr>
                <w:sz w:val="22"/>
                <w:szCs w:val="22"/>
              </w:rPr>
              <w:t>Муниципальное бюджетное учреждение культуры «</w:t>
            </w:r>
            <w:proofErr w:type="spellStart"/>
            <w:r w:rsidRPr="00480B4E">
              <w:rPr>
                <w:sz w:val="22"/>
                <w:szCs w:val="22"/>
              </w:rPr>
              <w:t>Выставочно</w:t>
            </w:r>
            <w:proofErr w:type="spellEnd"/>
            <w:r w:rsidRPr="00480B4E">
              <w:rPr>
                <w:sz w:val="22"/>
                <w:szCs w:val="22"/>
              </w:rPr>
              <w:t>-досуговый центр»</w:t>
            </w:r>
          </w:p>
        </w:tc>
        <w:tc>
          <w:tcPr>
            <w:tcW w:w="1276" w:type="dxa"/>
            <w:tcMar>
              <w:top w:w="0" w:type="dxa"/>
              <w:left w:w="108" w:type="dxa"/>
              <w:bottom w:w="0" w:type="dxa"/>
              <w:right w:w="108" w:type="dxa"/>
            </w:tcMar>
            <w:vAlign w:val="center"/>
          </w:tcPr>
          <w:p w:rsidR="00F94051" w:rsidRPr="00480B4E" w:rsidRDefault="00F94051" w:rsidP="00F94051">
            <w:pPr>
              <w:suppressAutoHyphens/>
              <w:ind w:left="-109" w:right="-108"/>
              <w:jc w:val="center"/>
              <w:rPr>
                <w:sz w:val="22"/>
                <w:szCs w:val="22"/>
              </w:rPr>
            </w:pPr>
            <w:r w:rsidRPr="00480B4E">
              <w:rPr>
                <w:sz w:val="22"/>
                <w:szCs w:val="22"/>
              </w:rPr>
              <w:t>08010320099116611</w:t>
            </w:r>
          </w:p>
          <w:p w:rsidR="00F94051" w:rsidRPr="00480B4E" w:rsidRDefault="00F94051" w:rsidP="00F94051">
            <w:pPr>
              <w:suppressAutoHyphens/>
              <w:ind w:left="-109" w:right="-108"/>
              <w:jc w:val="center"/>
              <w:rPr>
                <w:sz w:val="22"/>
                <w:szCs w:val="22"/>
              </w:rPr>
            </w:pPr>
          </w:p>
          <w:p w:rsidR="00F94051" w:rsidRPr="00480B4E" w:rsidRDefault="00F94051" w:rsidP="00F94051">
            <w:pPr>
              <w:suppressAutoHyphens/>
              <w:ind w:left="-109" w:right="-108"/>
              <w:jc w:val="center"/>
              <w:rPr>
                <w:sz w:val="22"/>
                <w:szCs w:val="22"/>
              </w:rPr>
            </w:pPr>
            <w:r w:rsidRPr="00480B4E">
              <w:rPr>
                <w:sz w:val="22"/>
                <w:szCs w:val="22"/>
              </w:rPr>
              <w:t>08010320097116612</w:t>
            </w:r>
          </w:p>
        </w:tc>
        <w:tc>
          <w:tcPr>
            <w:tcW w:w="1418" w:type="dxa"/>
            <w:tcMar>
              <w:top w:w="0" w:type="dxa"/>
              <w:left w:w="108" w:type="dxa"/>
              <w:bottom w:w="0" w:type="dxa"/>
              <w:right w:w="108" w:type="dxa"/>
            </w:tcMar>
            <w:vAlign w:val="center"/>
          </w:tcPr>
          <w:p w:rsidR="00F94051" w:rsidRPr="00480B4E" w:rsidRDefault="00F94051" w:rsidP="00F94051">
            <w:pPr>
              <w:suppressAutoHyphens/>
              <w:jc w:val="center"/>
              <w:rPr>
                <w:sz w:val="22"/>
                <w:szCs w:val="22"/>
              </w:rPr>
            </w:pPr>
            <w:r w:rsidRPr="00480B4E">
              <w:rPr>
                <w:sz w:val="22"/>
                <w:szCs w:val="22"/>
              </w:rPr>
              <w:t>12 547,8</w:t>
            </w:r>
          </w:p>
        </w:tc>
        <w:tc>
          <w:tcPr>
            <w:tcW w:w="1275" w:type="dxa"/>
            <w:tcMar>
              <w:top w:w="0" w:type="dxa"/>
              <w:left w:w="108" w:type="dxa"/>
              <w:bottom w:w="0" w:type="dxa"/>
              <w:right w:w="108" w:type="dxa"/>
            </w:tcMar>
            <w:vAlign w:val="center"/>
          </w:tcPr>
          <w:p w:rsidR="00F94051" w:rsidRPr="00480B4E" w:rsidRDefault="00F94051" w:rsidP="00F94051">
            <w:pPr>
              <w:suppressAutoHyphens/>
              <w:jc w:val="center"/>
              <w:rPr>
                <w:sz w:val="22"/>
                <w:szCs w:val="22"/>
              </w:rPr>
            </w:pPr>
            <w:r w:rsidRPr="00480B4E">
              <w:rPr>
                <w:sz w:val="22"/>
                <w:szCs w:val="22"/>
              </w:rPr>
              <w:t>12 547,8</w:t>
            </w:r>
          </w:p>
        </w:tc>
        <w:tc>
          <w:tcPr>
            <w:tcW w:w="1418" w:type="dxa"/>
            <w:tcMar>
              <w:top w:w="0" w:type="dxa"/>
              <w:left w:w="108" w:type="dxa"/>
              <w:bottom w:w="0" w:type="dxa"/>
              <w:right w:w="108" w:type="dxa"/>
            </w:tcMar>
            <w:vAlign w:val="center"/>
          </w:tcPr>
          <w:p w:rsidR="00F94051" w:rsidRPr="00480B4E" w:rsidRDefault="00F94051" w:rsidP="00F94051">
            <w:pPr>
              <w:suppressAutoHyphens/>
              <w:jc w:val="center"/>
              <w:rPr>
                <w:sz w:val="22"/>
                <w:szCs w:val="22"/>
              </w:rPr>
            </w:pPr>
            <w:r w:rsidRPr="00480B4E">
              <w:rPr>
                <w:sz w:val="22"/>
                <w:szCs w:val="22"/>
              </w:rPr>
              <w:t>12 547,8</w:t>
            </w:r>
          </w:p>
        </w:tc>
        <w:tc>
          <w:tcPr>
            <w:tcW w:w="2127" w:type="dxa"/>
            <w:tcMar>
              <w:top w:w="0" w:type="dxa"/>
              <w:left w:w="108" w:type="dxa"/>
              <w:bottom w:w="0" w:type="dxa"/>
              <w:right w:w="108" w:type="dxa"/>
            </w:tcMar>
            <w:vAlign w:val="center"/>
          </w:tcPr>
          <w:p w:rsidR="00F94051" w:rsidRPr="00480B4E" w:rsidRDefault="00F94051" w:rsidP="00F94051">
            <w:pPr>
              <w:suppressAutoHyphens/>
              <w:ind w:right="6"/>
              <w:jc w:val="center"/>
              <w:rPr>
                <w:sz w:val="22"/>
                <w:szCs w:val="22"/>
              </w:rPr>
            </w:pPr>
            <w:r w:rsidRPr="00480B4E">
              <w:rPr>
                <w:sz w:val="22"/>
                <w:szCs w:val="22"/>
              </w:rPr>
              <w:t xml:space="preserve">Количество посетителей </w:t>
            </w:r>
          </w:p>
        </w:tc>
        <w:tc>
          <w:tcPr>
            <w:tcW w:w="759" w:type="dxa"/>
            <w:tcMar>
              <w:top w:w="0" w:type="dxa"/>
              <w:left w:w="108" w:type="dxa"/>
              <w:bottom w:w="0" w:type="dxa"/>
              <w:right w:w="108" w:type="dxa"/>
            </w:tcMar>
            <w:vAlign w:val="center"/>
          </w:tcPr>
          <w:p w:rsidR="00F94051" w:rsidRPr="00480B4E" w:rsidRDefault="00F94051" w:rsidP="00F94051">
            <w:pPr>
              <w:ind w:right="6"/>
              <w:jc w:val="center"/>
              <w:rPr>
                <w:sz w:val="22"/>
                <w:szCs w:val="22"/>
              </w:rPr>
            </w:pPr>
            <w:r w:rsidRPr="00480B4E">
              <w:rPr>
                <w:sz w:val="22"/>
                <w:szCs w:val="22"/>
              </w:rPr>
              <w:t>тыс. чел.</w:t>
            </w:r>
          </w:p>
        </w:tc>
        <w:tc>
          <w:tcPr>
            <w:tcW w:w="944" w:type="dxa"/>
            <w:tcMar>
              <w:top w:w="0" w:type="dxa"/>
              <w:left w:w="108" w:type="dxa"/>
              <w:bottom w:w="0" w:type="dxa"/>
              <w:right w:w="108" w:type="dxa"/>
            </w:tcMar>
            <w:vAlign w:val="center"/>
          </w:tcPr>
          <w:p w:rsidR="00F94051" w:rsidRPr="00480B4E" w:rsidRDefault="00F94051" w:rsidP="00F94051">
            <w:pPr>
              <w:ind w:right="6"/>
              <w:jc w:val="center"/>
              <w:rPr>
                <w:sz w:val="22"/>
                <w:szCs w:val="22"/>
              </w:rPr>
            </w:pPr>
            <w:r w:rsidRPr="00480B4E">
              <w:rPr>
                <w:sz w:val="22"/>
                <w:szCs w:val="22"/>
              </w:rPr>
              <w:t>72,9</w:t>
            </w:r>
          </w:p>
        </w:tc>
        <w:tc>
          <w:tcPr>
            <w:tcW w:w="990" w:type="dxa"/>
            <w:tcMar>
              <w:top w:w="0" w:type="dxa"/>
              <w:left w:w="108" w:type="dxa"/>
              <w:bottom w:w="0" w:type="dxa"/>
              <w:right w:w="108" w:type="dxa"/>
            </w:tcMar>
            <w:vAlign w:val="center"/>
          </w:tcPr>
          <w:p w:rsidR="00F94051" w:rsidRPr="00480B4E" w:rsidRDefault="00F94051" w:rsidP="00F94051">
            <w:pPr>
              <w:ind w:right="6"/>
              <w:jc w:val="center"/>
              <w:rPr>
                <w:sz w:val="22"/>
                <w:szCs w:val="22"/>
              </w:rPr>
            </w:pPr>
            <w:r w:rsidRPr="00480B4E">
              <w:rPr>
                <w:sz w:val="22"/>
                <w:szCs w:val="22"/>
              </w:rPr>
              <w:t>73,0</w:t>
            </w:r>
          </w:p>
        </w:tc>
        <w:tc>
          <w:tcPr>
            <w:tcW w:w="993" w:type="dxa"/>
            <w:vAlign w:val="center"/>
          </w:tcPr>
          <w:p w:rsidR="00F94051" w:rsidRPr="00480B4E" w:rsidRDefault="00F94051" w:rsidP="00F94051">
            <w:pPr>
              <w:ind w:right="6"/>
              <w:jc w:val="center"/>
              <w:rPr>
                <w:sz w:val="22"/>
                <w:szCs w:val="22"/>
              </w:rPr>
            </w:pPr>
            <w:r w:rsidRPr="00480B4E">
              <w:rPr>
                <w:sz w:val="22"/>
                <w:szCs w:val="22"/>
              </w:rPr>
              <w:t>73,0</w:t>
            </w:r>
          </w:p>
        </w:tc>
      </w:tr>
      <w:tr w:rsidR="00F94051" w:rsidRPr="00480B4E" w:rsidTr="00F94051">
        <w:trPr>
          <w:trHeight w:val="798"/>
        </w:trPr>
        <w:tc>
          <w:tcPr>
            <w:tcW w:w="2410" w:type="dxa"/>
            <w:vMerge w:val="restart"/>
            <w:tcMar>
              <w:top w:w="0" w:type="dxa"/>
              <w:left w:w="108" w:type="dxa"/>
              <w:bottom w:w="0" w:type="dxa"/>
              <w:right w:w="108" w:type="dxa"/>
            </w:tcMar>
          </w:tcPr>
          <w:p w:rsidR="00F94051" w:rsidRPr="00480B4E" w:rsidRDefault="00F94051" w:rsidP="00F94051">
            <w:pPr>
              <w:suppressAutoHyphens/>
              <w:snapToGrid w:val="0"/>
              <w:rPr>
                <w:sz w:val="22"/>
                <w:szCs w:val="22"/>
              </w:rPr>
            </w:pPr>
            <w:r w:rsidRPr="00480B4E">
              <w:rPr>
                <w:sz w:val="22"/>
                <w:szCs w:val="22"/>
              </w:rPr>
              <w:t>7. Оказание муниципальной поддержки талантливой молодежи, инициатив молодежных объединений.</w:t>
            </w:r>
          </w:p>
          <w:p w:rsidR="00F94051" w:rsidRPr="00480B4E" w:rsidRDefault="00F94051" w:rsidP="00F94051">
            <w:pPr>
              <w:suppressAutoHyphens/>
              <w:snapToGrid w:val="0"/>
              <w:rPr>
                <w:sz w:val="22"/>
                <w:szCs w:val="22"/>
              </w:rPr>
            </w:pPr>
            <w:r w:rsidRPr="00480B4E">
              <w:rPr>
                <w:sz w:val="22"/>
                <w:szCs w:val="22"/>
              </w:rPr>
              <w:t xml:space="preserve">Появление устойчивого культурного бренда (яркого </w:t>
            </w:r>
            <w:r w:rsidRPr="00480B4E">
              <w:rPr>
                <w:sz w:val="22"/>
                <w:szCs w:val="22"/>
              </w:rPr>
              <w:lastRenderedPageBreak/>
              <w:t xml:space="preserve">отличительного образа) Златоустовского городского округа и механизмов его дальнейшего продвижения. </w:t>
            </w:r>
          </w:p>
          <w:p w:rsidR="00F94051" w:rsidRPr="00480B4E" w:rsidRDefault="00F94051" w:rsidP="00F94051">
            <w:pPr>
              <w:suppressAutoHyphens/>
              <w:snapToGrid w:val="0"/>
              <w:rPr>
                <w:sz w:val="22"/>
                <w:szCs w:val="22"/>
              </w:rPr>
            </w:pPr>
            <w:r w:rsidRPr="00480B4E">
              <w:rPr>
                <w:sz w:val="22"/>
                <w:szCs w:val="22"/>
              </w:rPr>
              <w:t>Развитие отраслевой инфраструктуры поддержки инноваций. Улучшение финансово-экономических показателей сферы культуры Златоустовского городского округа</w:t>
            </w:r>
          </w:p>
        </w:tc>
        <w:tc>
          <w:tcPr>
            <w:tcW w:w="2409" w:type="dxa"/>
            <w:vMerge w:val="restart"/>
            <w:tcMar>
              <w:top w:w="0" w:type="dxa"/>
              <w:left w:w="108" w:type="dxa"/>
              <w:bottom w:w="0" w:type="dxa"/>
              <w:right w:w="108" w:type="dxa"/>
            </w:tcMar>
            <w:vAlign w:val="center"/>
          </w:tcPr>
          <w:p w:rsidR="00F94051" w:rsidRPr="00480B4E" w:rsidRDefault="00F94051" w:rsidP="00F94051">
            <w:pPr>
              <w:suppressAutoHyphens/>
              <w:ind w:right="6"/>
              <w:jc w:val="center"/>
              <w:rPr>
                <w:sz w:val="22"/>
                <w:szCs w:val="22"/>
              </w:rPr>
            </w:pPr>
            <w:r w:rsidRPr="00480B4E">
              <w:rPr>
                <w:sz w:val="22"/>
                <w:szCs w:val="22"/>
              </w:rPr>
              <w:lastRenderedPageBreak/>
              <w:t>Муниципальное учреждение Управление культуры и молодежной политики Златоустовского городского округа</w:t>
            </w:r>
          </w:p>
        </w:tc>
        <w:tc>
          <w:tcPr>
            <w:tcW w:w="1276" w:type="dxa"/>
            <w:vMerge w:val="restart"/>
            <w:tcMar>
              <w:top w:w="0" w:type="dxa"/>
              <w:left w:w="108" w:type="dxa"/>
              <w:bottom w:w="0" w:type="dxa"/>
              <w:right w:w="108" w:type="dxa"/>
            </w:tcMar>
            <w:vAlign w:val="center"/>
          </w:tcPr>
          <w:p w:rsidR="00F94051" w:rsidRPr="00480B4E" w:rsidRDefault="00F94051" w:rsidP="00F94051">
            <w:pPr>
              <w:suppressAutoHyphens/>
              <w:ind w:left="-109" w:right="-108"/>
              <w:jc w:val="center"/>
              <w:rPr>
                <w:sz w:val="22"/>
                <w:szCs w:val="22"/>
              </w:rPr>
            </w:pPr>
            <w:r w:rsidRPr="00480B4E">
              <w:rPr>
                <w:sz w:val="22"/>
                <w:szCs w:val="22"/>
              </w:rPr>
              <w:t>08040320098116121</w:t>
            </w:r>
          </w:p>
          <w:p w:rsidR="00F94051" w:rsidRPr="00480B4E" w:rsidRDefault="00F94051" w:rsidP="00F94051">
            <w:pPr>
              <w:suppressAutoHyphens/>
              <w:ind w:left="-109" w:right="-108"/>
              <w:jc w:val="center"/>
              <w:rPr>
                <w:sz w:val="22"/>
                <w:szCs w:val="22"/>
              </w:rPr>
            </w:pPr>
          </w:p>
          <w:p w:rsidR="00F94051" w:rsidRPr="00480B4E" w:rsidRDefault="00F94051" w:rsidP="00F94051">
            <w:pPr>
              <w:suppressAutoHyphens/>
              <w:ind w:left="-109" w:right="-108"/>
              <w:jc w:val="center"/>
              <w:rPr>
                <w:sz w:val="22"/>
                <w:szCs w:val="22"/>
              </w:rPr>
            </w:pPr>
            <w:r w:rsidRPr="00480B4E">
              <w:rPr>
                <w:sz w:val="22"/>
                <w:szCs w:val="22"/>
              </w:rPr>
              <w:t>08040320098116244</w:t>
            </w:r>
          </w:p>
          <w:p w:rsidR="00F94051" w:rsidRPr="00480B4E" w:rsidRDefault="00F94051" w:rsidP="00F94051">
            <w:pPr>
              <w:suppressAutoHyphens/>
              <w:ind w:left="-109" w:right="-108"/>
              <w:jc w:val="center"/>
              <w:rPr>
                <w:sz w:val="22"/>
                <w:szCs w:val="22"/>
              </w:rPr>
            </w:pPr>
          </w:p>
          <w:p w:rsidR="00F94051" w:rsidRPr="00480B4E" w:rsidRDefault="00F94051" w:rsidP="00F94051">
            <w:pPr>
              <w:suppressAutoHyphens/>
              <w:ind w:left="-109" w:right="-108"/>
              <w:jc w:val="center"/>
              <w:rPr>
                <w:sz w:val="22"/>
                <w:szCs w:val="22"/>
              </w:rPr>
            </w:pPr>
            <w:r w:rsidRPr="00480B4E">
              <w:rPr>
                <w:sz w:val="22"/>
                <w:szCs w:val="22"/>
              </w:rPr>
              <w:t>08040320098116851</w:t>
            </w:r>
          </w:p>
          <w:p w:rsidR="00F94051" w:rsidRPr="00480B4E" w:rsidRDefault="00F94051" w:rsidP="00F94051">
            <w:pPr>
              <w:suppressAutoHyphens/>
              <w:ind w:left="-109" w:right="-108"/>
              <w:jc w:val="center"/>
              <w:rPr>
                <w:sz w:val="22"/>
                <w:szCs w:val="22"/>
              </w:rPr>
            </w:pPr>
          </w:p>
          <w:p w:rsidR="00F94051" w:rsidRPr="00480B4E" w:rsidRDefault="00F94051" w:rsidP="00F94051">
            <w:pPr>
              <w:suppressAutoHyphens/>
              <w:ind w:left="-109" w:right="-108"/>
              <w:jc w:val="center"/>
              <w:rPr>
                <w:sz w:val="22"/>
                <w:szCs w:val="22"/>
              </w:rPr>
            </w:pPr>
          </w:p>
          <w:p w:rsidR="00F94051" w:rsidRPr="00480B4E" w:rsidRDefault="00F94051" w:rsidP="00F94051">
            <w:pPr>
              <w:suppressAutoHyphens/>
              <w:ind w:left="-109" w:right="-108"/>
              <w:jc w:val="center"/>
              <w:rPr>
                <w:sz w:val="22"/>
                <w:szCs w:val="22"/>
              </w:rPr>
            </w:pPr>
          </w:p>
          <w:p w:rsidR="00F94051" w:rsidRPr="00480B4E" w:rsidRDefault="00F94051" w:rsidP="00F94051">
            <w:pPr>
              <w:suppressAutoHyphens/>
              <w:ind w:left="-109"/>
              <w:jc w:val="center"/>
              <w:rPr>
                <w:sz w:val="22"/>
                <w:szCs w:val="22"/>
              </w:rPr>
            </w:pPr>
          </w:p>
        </w:tc>
        <w:tc>
          <w:tcPr>
            <w:tcW w:w="1418" w:type="dxa"/>
            <w:vMerge w:val="restart"/>
            <w:tcMar>
              <w:top w:w="0" w:type="dxa"/>
              <w:left w:w="108" w:type="dxa"/>
              <w:bottom w:w="0" w:type="dxa"/>
              <w:right w:w="108" w:type="dxa"/>
            </w:tcMar>
            <w:vAlign w:val="center"/>
          </w:tcPr>
          <w:p w:rsidR="00F94051" w:rsidRPr="00480B4E" w:rsidRDefault="00F94051" w:rsidP="00F94051">
            <w:pPr>
              <w:suppressAutoHyphens/>
              <w:ind w:right="6"/>
              <w:jc w:val="center"/>
              <w:rPr>
                <w:sz w:val="22"/>
                <w:szCs w:val="22"/>
              </w:rPr>
            </w:pPr>
            <w:r w:rsidRPr="00480B4E">
              <w:rPr>
                <w:sz w:val="22"/>
                <w:szCs w:val="22"/>
              </w:rPr>
              <w:lastRenderedPageBreak/>
              <w:t>8 768,7</w:t>
            </w:r>
          </w:p>
        </w:tc>
        <w:tc>
          <w:tcPr>
            <w:tcW w:w="1275" w:type="dxa"/>
            <w:vMerge w:val="restart"/>
            <w:tcMar>
              <w:top w:w="0" w:type="dxa"/>
              <w:left w:w="108" w:type="dxa"/>
              <w:bottom w:w="0" w:type="dxa"/>
              <w:right w:w="108" w:type="dxa"/>
            </w:tcMar>
            <w:vAlign w:val="center"/>
          </w:tcPr>
          <w:p w:rsidR="00F94051" w:rsidRPr="00480B4E" w:rsidRDefault="00F94051" w:rsidP="00F94051">
            <w:pPr>
              <w:suppressAutoHyphens/>
              <w:ind w:right="6"/>
              <w:jc w:val="center"/>
              <w:rPr>
                <w:sz w:val="22"/>
                <w:szCs w:val="22"/>
              </w:rPr>
            </w:pPr>
            <w:r w:rsidRPr="00480B4E">
              <w:rPr>
                <w:sz w:val="22"/>
                <w:szCs w:val="22"/>
              </w:rPr>
              <w:t>8 768,7</w:t>
            </w:r>
          </w:p>
        </w:tc>
        <w:tc>
          <w:tcPr>
            <w:tcW w:w="1418" w:type="dxa"/>
            <w:vMerge w:val="restart"/>
            <w:tcMar>
              <w:top w:w="0" w:type="dxa"/>
              <w:left w:w="108" w:type="dxa"/>
              <w:bottom w:w="0" w:type="dxa"/>
              <w:right w:w="108" w:type="dxa"/>
            </w:tcMar>
            <w:vAlign w:val="center"/>
          </w:tcPr>
          <w:p w:rsidR="00F94051" w:rsidRPr="00480B4E" w:rsidRDefault="00F94051" w:rsidP="00F94051">
            <w:pPr>
              <w:suppressAutoHyphens/>
              <w:ind w:right="6"/>
              <w:jc w:val="center"/>
              <w:rPr>
                <w:sz w:val="22"/>
                <w:szCs w:val="22"/>
              </w:rPr>
            </w:pPr>
            <w:r w:rsidRPr="00480B4E">
              <w:rPr>
                <w:sz w:val="22"/>
                <w:szCs w:val="22"/>
              </w:rPr>
              <w:t>8 768,7</w:t>
            </w:r>
          </w:p>
        </w:tc>
        <w:tc>
          <w:tcPr>
            <w:tcW w:w="2127" w:type="dxa"/>
            <w:tcMar>
              <w:top w:w="0" w:type="dxa"/>
              <w:left w:w="108" w:type="dxa"/>
              <w:bottom w:w="0" w:type="dxa"/>
              <w:right w:w="108" w:type="dxa"/>
            </w:tcMar>
            <w:vAlign w:val="center"/>
          </w:tcPr>
          <w:p w:rsidR="00F94051" w:rsidRPr="00480B4E" w:rsidRDefault="00F94051" w:rsidP="00F94051">
            <w:pPr>
              <w:suppressAutoHyphens/>
              <w:ind w:right="6"/>
              <w:jc w:val="center"/>
              <w:rPr>
                <w:sz w:val="22"/>
                <w:szCs w:val="22"/>
              </w:rPr>
            </w:pPr>
            <w:r w:rsidRPr="00480B4E">
              <w:rPr>
                <w:sz w:val="22"/>
                <w:szCs w:val="22"/>
              </w:rPr>
              <w:t>Количество участников творческих коллективов, молодежных объединений, принявших участие в областных, всероссийских, международных мероприятиях</w:t>
            </w:r>
          </w:p>
        </w:tc>
        <w:tc>
          <w:tcPr>
            <w:tcW w:w="759" w:type="dxa"/>
            <w:tcMar>
              <w:top w:w="0" w:type="dxa"/>
              <w:left w:w="108" w:type="dxa"/>
              <w:bottom w:w="0" w:type="dxa"/>
              <w:right w:w="108" w:type="dxa"/>
            </w:tcMar>
            <w:vAlign w:val="center"/>
          </w:tcPr>
          <w:p w:rsidR="00F94051" w:rsidRPr="00480B4E" w:rsidRDefault="00F94051" w:rsidP="00F94051">
            <w:pPr>
              <w:ind w:right="6"/>
              <w:jc w:val="center"/>
              <w:rPr>
                <w:sz w:val="22"/>
                <w:szCs w:val="22"/>
              </w:rPr>
            </w:pPr>
            <w:r w:rsidRPr="00480B4E">
              <w:rPr>
                <w:sz w:val="22"/>
                <w:szCs w:val="22"/>
              </w:rPr>
              <w:t>чел.</w:t>
            </w:r>
          </w:p>
        </w:tc>
        <w:tc>
          <w:tcPr>
            <w:tcW w:w="944" w:type="dxa"/>
            <w:tcMar>
              <w:top w:w="0" w:type="dxa"/>
              <w:left w:w="108" w:type="dxa"/>
              <w:bottom w:w="0" w:type="dxa"/>
              <w:right w:w="108" w:type="dxa"/>
            </w:tcMar>
            <w:vAlign w:val="center"/>
          </w:tcPr>
          <w:p w:rsidR="00F94051" w:rsidRPr="00480B4E" w:rsidRDefault="00F94051" w:rsidP="00F94051">
            <w:pPr>
              <w:ind w:right="6"/>
              <w:jc w:val="center"/>
              <w:rPr>
                <w:bCs/>
                <w:sz w:val="22"/>
                <w:szCs w:val="22"/>
              </w:rPr>
            </w:pPr>
            <w:r w:rsidRPr="00480B4E">
              <w:rPr>
                <w:sz w:val="22"/>
                <w:szCs w:val="22"/>
              </w:rPr>
              <w:t>137</w:t>
            </w:r>
          </w:p>
        </w:tc>
        <w:tc>
          <w:tcPr>
            <w:tcW w:w="990" w:type="dxa"/>
            <w:tcMar>
              <w:top w:w="0" w:type="dxa"/>
              <w:left w:w="108" w:type="dxa"/>
              <w:bottom w:w="0" w:type="dxa"/>
              <w:right w:w="108" w:type="dxa"/>
            </w:tcMar>
            <w:vAlign w:val="center"/>
          </w:tcPr>
          <w:p w:rsidR="00F94051" w:rsidRPr="00480B4E" w:rsidRDefault="00F94051" w:rsidP="00F94051">
            <w:pPr>
              <w:ind w:right="6"/>
              <w:jc w:val="center"/>
              <w:rPr>
                <w:bCs/>
                <w:sz w:val="22"/>
                <w:szCs w:val="22"/>
              </w:rPr>
            </w:pPr>
            <w:r w:rsidRPr="00480B4E">
              <w:rPr>
                <w:bCs/>
                <w:sz w:val="22"/>
                <w:szCs w:val="22"/>
              </w:rPr>
              <w:t>140</w:t>
            </w:r>
          </w:p>
        </w:tc>
        <w:tc>
          <w:tcPr>
            <w:tcW w:w="993" w:type="dxa"/>
            <w:vAlign w:val="center"/>
          </w:tcPr>
          <w:p w:rsidR="00F94051" w:rsidRPr="00480B4E" w:rsidRDefault="00F94051" w:rsidP="00F94051">
            <w:pPr>
              <w:ind w:right="6"/>
              <w:jc w:val="center"/>
              <w:rPr>
                <w:bCs/>
                <w:sz w:val="22"/>
                <w:szCs w:val="22"/>
              </w:rPr>
            </w:pPr>
            <w:r w:rsidRPr="00480B4E">
              <w:rPr>
                <w:bCs/>
                <w:sz w:val="22"/>
                <w:szCs w:val="22"/>
              </w:rPr>
              <w:t>140</w:t>
            </w:r>
          </w:p>
        </w:tc>
      </w:tr>
      <w:tr w:rsidR="00F94051" w:rsidRPr="00480B4E" w:rsidTr="00F94051">
        <w:trPr>
          <w:trHeight w:val="3043"/>
        </w:trPr>
        <w:tc>
          <w:tcPr>
            <w:tcW w:w="2410" w:type="dxa"/>
            <w:vMerge/>
            <w:tcMar>
              <w:top w:w="0" w:type="dxa"/>
              <w:left w:w="108" w:type="dxa"/>
              <w:bottom w:w="0" w:type="dxa"/>
              <w:right w:w="108" w:type="dxa"/>
            </w:tcMar>
          </w:tcPr>
          <w:p w:rsidR="00F94051" w:rsidRPr="00480B4E" w:rsidRDefault="00F94051" w:rsidP="00F94051">
            <w:pPr>
              <w:suppressAutoHyphens/>
              <w:snapToGrid w:val="0"/>
              <w:rPr>
                <w:sz w:val="22"/>
                <w:szCs w:val="22"/>
              </w:rPr>
            </w:pPr>
          </w:p>
        </w:tc>
        <w:tc>
          <w:tcPr>
            <w:tcW w:w="2409" w:type="dxa"/>
            <w:vMerge/>
            <w:tcMar>
              <w:top w:w="0" w:type="dxa"/>
              <w:left w:w="108" w:type="dxa"/>
              <w:bottom w:w="0" w:type="dxa"/>
              <w:right w:w="108" w:type="dxa"/>
            </w:tcMar>
          </w:tcPr>
          <w:p w:rsidR="00F94051" w:rsidRPr="00480B4E" w:rsidRDefault="00F94051" w:rsidP="00F94051">
            <w:pPr>
              <w:suppressAutoHyphens/>
              <w:ind w:right="6"/>
              <w:rPr>
                <w:sz w:val="22"/>
                <w:szCs w:val="22"/>
              </w:rPr>
            </w:pPr>
          </w:p>
        </w:tc>
        <w:tc>
          <w:tcPr>
            <w:tcW w:w="1276" w:type="dxa"/>
            <w:vMerge/>
            <w:tcMar>
              <w:top w:w="0" w:type="dxa"/>
              <w:left w:w="108" w:type="dxa"/>
              <w:bottom w:w="0" w:type="dxa"/>
              <w:right w:w="108" w:type="dxa"/>
            </w:tcMar>
          </w:tcPr>
          <w:p w:rsidR="00F94051" w:rsidRPr="00480B4E" w:rsidRDefault="00F94051" w:rsidP="00F94051">
            <w:pPr>
              <w:suppressAutoHyphens/>
              <w:ind w:left="-109" w:right="-108"/>
              <w:rPr>
                <w:sz w:val="22"/>
                <w:szCs w:val="22"/>
              </w:rPr>
            </w:pPr>
          </w:p>
        </w:tc>
        <w:tc>
          <w:tcPr>
            <w:tcW w:w="1418" w:type="dxa"/>
            <w:vMerge/>
            <w:tcMar>
              <w:top w:w="0" w:type="dxa"/>
              <w:left w:w="108" w:type="dxa"/>
              <w:bottom w:w="0" w:type="dxa"/>
              <w:right w:w="108" w:type="dxa"/>
            </w:tcMar>
          </w:tcPr>
          <w:p w:rsidR="00F94051" w:rsidRPr="00480B4E" w:rsidRDefault="00F94051" w:rsidP="00F94051">
            <w:pPr>
              <w:suppressAutoHyphens/>
              <w:ind w:right="6"/>
              <w:rPr>
                <w:color w:val="FF0000"/>
                <w:sz w:val="22"/>
                <w:szCs w:val="22"/>
              </w:rPr>
            </w:pPr>
          </w:p>
        </w:tc>
        <w:tc>
          <w:tcPr>
            <w:tcW w:w="1275" w:type="dxa"/>
            <w:vMerge/>
            <w:tcMar>
              <w:top w:w="0" w:type="dxa"/>
              <w:left w:w="108" w:type="dxa"/>
              <w:bottom w:w="0" w:type="dxa"/>
              <w:right w:w="108" w:type="dxa"/>
            </w:tcMar>
          </w:tcPr>
          <w:p w:rsidR="00F94051" w:rsidRPr="00480B4E" w:rsidRDefault="00F94051" w:rsidP="00F94051">
            <w:pPr>
              <w:suppressAutoHyphens/>
              <w:ind w:right="6"/>
              <w:rPr>
                <w:sz w:val="22"/>
                <w:szCs w:val="22"/>
              </w:rPr>
            </w:pPr>
          </w:p>
        </w:tc>
        <w:tc>
          <w:tcPr>
            <w:tcW w:w="1418" w:type="dxa"/>
            <w:vMerge/>
            <w:tcMar>
              <w:top w:w="0" w:type="dxa"/>
              <w:left w:w="108" w:type="dxa"/>
              <w:bottom w:w="0" w:type="dxa"/>
              <w:right w:w="108" w:type="dxa"/>
            </w:tcMar>
          </w:tcPr>
          <w:p w:rsidR="00F94051" w:rsidRPr="00480B4E" w:rsidRDefault="00F94051" w:rsidP="00F94051">
            <w:pPr>
              <w:suppressAutoHyphens/>
              <w:ind w:right="6"/>
              <w:rPr>
                <w:sz w:val="22"/>
                <w:szCs w:val="22"/>
              </w:rPr>
            </w:pPr>
          </w:p>
        </w:tc>
        <w:tc>
          <w:tcPr>
            <w:tcW w:w="2127" w:type="dxa"/>
            <w:tcMar>
              <w:top w:w="0" w:type="dxa"/>
              <w:left w:w="108" w:type="dxa"/>
              <w:bottom w:w="0" w:type="dxa"/>
              <w:right w:w="108" w:type="dxa"/>
            </w:tcMar>
            <w:vAlign w:val="center"/>
          </w:tcPr>
          <w:p w:rsidR="00F94051" w:rsidRPr="00480B4E" w:rsidRDefault="00F94051" w:rsidP="00F94051">
            <w:pPr>
              <w:suppressAutoHyphens/>
              <w:ind w:right="6"/>
              <w:jc w:val="center"/>
              <w:rPr>
                <w:sz w:val="22"/>
                <w:szCs w:val="22"/>
              </w:rPr>
            </w:pPr>
            <w:r w:rsidRPr="00480B4E">
              <w:rPr>
                <w:rFonts w:eastAsia="Calibri"/>
                <w:sz w:val="22"/>
                <w:szCs w:val="22"/>
              </w:rPr>
              <w:t>Удовлетворенность населения качеством предоставляемых услуг в сфере культуры</w:t>
            </w:r>
          </w:p>
        </w:tc>
        <w:tc>
          <w:tcPr>
            <w:tcW w:w="759" w:type="dxa"/>
            <w:tcMar>
              <w:top w:w="0" w:type="dxa"/>
              <w:left w:w="108" w:type="dxa"/>
              <w:bottom w:w="0" w:type="dxa"/>
              <w:right w:w="108" w:type="dxa"/>
            </w:tcMar>
            <w:vAlign w:val="center"/>
          </w:tcPr>
          <w:p w:rsidR="00F94051" w:rsidRPr="00480B4E" w:rsidRDefault="00F94051" w:rsidP="00F94051">
            <w:pPr>
              <w:ind w:right="6"/>
              <w:jc w:val="center"/>
              <w:rPr>
                <w:sz w:val="22"/>
                <w:szCs w:val="22"/>
              </w:rPr>
            </w:pPr>
            <w:r w:rsidRPr="00480B4E">
              <w:rPr>
                <w:bCs/>
                <w:sz w:val="22"/>
                <w:szCs w:val="22"/>
              </w:rPr>
              <w:t>%</w:t>
            </w:r>
          </w:p>
        </w:tc>
        <w:tc>
          <w:tcPr>
            <w:tcW w:w="944" w:type="dxa"/>
            <w:tcMar>
              <w:top w:w="0" w:type="dxa"/>
              <w:left w:w="108" w:type="dxa"/>
              <w:bottom w:w="0" w:type="dxa"/>
              <w:right w:w="108" w:type="dxa"/>
            </w:tcMar>
            <w:vAlign w:val="center"/>
          </w:tcPr>
          <w:p w:rsidR="00F94051" w:rsidRPr="00480B4E" w:rsidRDefault="00F94051" w:rsidP="00F94051">
            <w:pPr>
              <w:ind w:right="6"/>
              <w:jc w:val="center"/>
              <w:rPr>
                <w:bCs/>
                <w:sz w:val="22"/>
                <w:szCs w:val="22"/>
              </w:rPr>
            </w:pPr>
            <w:r w:rsidRPr="00480B4E">
              <w:rPr>
                <w:bCs/>
                <w:sz w:val="22"/>
                <w:szCs w:val="22"/>
              </w:rPr>
              <w:t>73</w:t>
            </w:r>
          </w:p>
        </w:tc>
        <w:tc>
          <w:tcPr>
            <w:tcW w:w="990" w:type="dxa"/>
            <w:tcMar>
              <w:top w:w="0" w:type="dxa"/>
              <w:left w:w="108" w:type="dxa"/>
              <w:bottom w:w="0" w:type="dxa"/>
              <w:right w:w="108" w:type="dxa"/>
            </w:tcMar>
            <w:vAlign w:val="center"/>
          </w:tcPr>
          <w:p w:rsidR="00F94051" w:rsidRPr="00480B4E" w:rsidRDefault="00F94051" w:rsidP="00F94051">
            <w:pPr>
              <w:ind w:right="6"/>
              <w:jc w:val="center"/>
              <w:rPr>
                <w:bCs/>
                <w:sz w:val="22"/>
                <w:szCs w:val="22"/>
              </w:rPr>
            </w:pPr>
            <w:r w:rsidRPr="00480B4E">
              <w:rPr>
                <w:bCs/>
                <w:sz w:val="22"/>
                <w:szCs w:val="22"/>
              </w:rPr>
              <w:t>74</w:t>
            </w:r>
          </w:p>
        </w:tc>
        <w:tc>
          <w:tcPr>
            <w:tcW w:w="993" w:type="dxa"/>
            <w:vAlign w:val="center"/>
          </w:tcPr>
          <w:p w:rsidR="00F94051" w:rsidRPr="00480B4E" w:rsidRDefault="00F94051" w:rsidP="00F94051">
            <w:pPr>
              <w:ind w:right="6"/>
              <w:jc w:val="center"/>
              <w:rPr>
                <w:bCs/>
                <w:sz w:val="22"/>
                <w:szCs w:val="22"/>
              </w:rPr>
            </w:pPr>
            <w:r w:rsidRPr="00480B4E">
              <w:rPr>
                <w:bCs/>
                <w:sz w:val="22"/>
                <w:szCs w:val="22"/>
              </w:rPr>
              <w:t>74</w:t>
            </w:r>
          </w:p>
        </w:tc>
      </w:tr>
      <w:tr w:rsidR="00F94051" w:rsidRPr="00480B4E" w:rsidTr="00F94051">
        <w:trPr>
          <w:trHeight w:val="2104"/>
        </w:trPr>
        <w:tc>
          <w:tcPr>
            <w:tcW w:w="2410" w:type="dxa"/>
            <w:tcMar>
              <w:top w:w="0" w:type="dxa"/>
              <w:left w:w="108" w:type="dxa"/>
              <w:bottom w:w="0" w:type="dxa"/>
              <w:right w:w="108" w:type="dxa"/>
            </w:tcMar>
            <w:vAlign w:val="center"/>
          </w:tcPr>
          <w:p w:rsidR="00F94051" w:rsidRPr="00480B4E" w:rsidRDefault="00F94051" w:rsidP="00F94051">
            <w:pPr>
              <w:suppressAutoHyphens/>
              <w:rPr>
                <w:bCs/>
              </w:rPr>
            </w:pPr>
            <w:r w:rsidRPr="00480B4E">
              <w:rPr>
                <w:color w:val="000000"/>
              </w:rPr>
              <w:lastRenderedPageBreak/>
              <w:t xml:space="preserve">8. Обеспечение сохранности, организация комплектования и учёта документов Архива Златоустовского городского округа </w:t>
            </w:r>
          </w:p>
        </w:tc>
        <w:tc>
          <w:tcPr>
            <w:tcW w:w="2409" w:type="dxa"/>
            <w:tcMar>
              <w:top w:w="0" w:type="dxa"/>
              <w:left w:w="108" w:type="dxa"/>
              <w:bottom w:w="0" w:type="dxa"/>
              <w:right w:w="108" w:type="dxa"/>
            </w:tcMar>
            <w:vAlign w:val="center"/>
          </w:tcPr>
          <w:p w:rsidR="00F94051" w:rsidRPr="00480B4E" w:rsidRDefault="00F94051" w:rsidP="00F94051">
            <w:pPr>
              <w:suppressAutoHyphens/>
              <w:ind w:right="6"/>
            </w:pPr>
            <w:r w:rsidRPr="00480B4E">
              <w:rPr>
                <w:bCs/>
              </w:rPr>
              <w:t>Муниципальное бюджетное учреждение «Архив Златоустовского городского округа»</w:t>
            </w:r>
          </w:p>
        </w:tc>
        <w:tc>
          <w:tcPr>
            <w:tcW w:w="1276" w:type="dxa"/>
            <w:tcMar>
              <w:top w:w="0" w:type="dxa"/>
              <w:left w:w="108" w:type="dxa"/>
              <w:bottom w:w="0" w:type="dxa"/>
              <w:right w:w="108" w:type="dxa"/>
            </w:tcMar>
            <w:vAlign w:val="center"/>
          </w:tcPr>
          <w:p w:rsidR="00F94051" w:rsidRPr="00480B4E" w:rsidRDefault="00F94051" w:rsidP="00F94051">
            <w:pPr>
              <w:suppressAutoHyphens/>
              <w:ind w:right="6"/>
              <w:jc w:val="center"/>
              <w:rPr>
                <w:rFonts w:eastAsia="Calibri"/>
              </w:rPr>
            </w:pPr>
            <w:r w:rsidRPr="00480B4E">
              <w:rPr>
                <w:rFonts w:eastAsia="Calibri"/>
              </w:rPr>
              <w:t>01130320099611241112</w:t>
            </w:r>
          </w:p>
          <w:p w:rsidR="00F94051" w:rsidRPr="00480B4E" w:rsidRDefault="00F94051" w:rsidP="00F94051">
            <w:pPr>
              <w:suppressAutoHyphens/>
              <w:ind w:right="6"/>
              <w:jc w:val="center"/>
              <w:rPr>
                <w:rFonts w:eastAsia="Calibri"/>
              </w:rPr>
            </w:pPr>
          </w:p>
          <w:p w:rsidR="00F94051" w:rsidRPr="00480B4E" w:rsidRDefault="00F94051" w:rsidP="00F94051">
            <w:pPr>
              <w:suppressAutoHyphens/>
              <w:ind w:right="6"/>
              <w:jc w:val="center"/>
              <w:rPr>
                <w:rFonts w:eastAsia="Calibri"/>
              </w:rPr>
            </w:pPr>
            <w:r w:rsidRPr="00480B4E">
              <w:rPr>
                <w:rFonts w:eastAsia="Calibri"/>
              </w:rPr>
              <w:t>01130320086611241112</w:t>
            </w:r>
          </w:p>
        </w:tc>
        <w:tc>
          <w:tcPr>
            <w:tcW w:w="1418" w:type="dxa"/>
            <w:tcMar>
              <w:top w:w="0" w:type="dxa"/>
              <w:left w:w="108" w:type="dxa"/>
              <w:bottom w:w="0" w:type="dxa"/>
              <w:right w:w="108" w:type="dxa"/>
            </w:tcMar>
            <w:vAlign w:val="center"/>
          </w:tcPr>
          <w:p w:rsidR="00F94051" w:rsidRPr="00480B4E" w:rsidRDefault="00F94051" w:rsidP="00F94051">
            <w:pPr>
              <w:suppressAutoHyphens/>
              <w:jc w:val="center"/>
            </w:pPr>
            <w:r w:rsidRPr="00480B4E">
              <w:t>5059,6</w:t>
            </w:r>
          </w:p>
        </w:tc>
        <w:tc>
          <w:tcPr>
            <w:tcW w:w="1275" w:type="dxa"/>
            <w:tcMar>
              <w:top w:w="0" w:type="dxa"/>
              <w:left w:w="108" w:type="dxa"/>
              <w:bottom w:w="0" w:type="dxa"/>
              <w:right w:w="108" w:type="dxa"/>
            </w:tcMar>
            <w:vAlign w:val="center"/>
          </w:tcPr>
          <w:p w:rsidR="00F94051" w:rsidRPr="00480B4E" w:rsidRDefault="00F94051" w:rsidP="00F94051">
            <w:pPr>
              <w:suppressAutoHyphens/>
              <w:jc w:val="center"/>
            </w:pPr>
            <w:r w:rsidRPr="00480B4E">
              <w:t>5059,6</w:t>
            </w:r>
          </w:p>
        </w:tc>
        <w:tc>
          <w:tcPr>
            <w:tcW w:w="1418" w:type="dxa"/>
            <w:tcMar>
              <w:top w:w="0" w:type="dxa"/>
              <w:left w:w="108" w:type="dxa"/>
              <w:bottom w:w="0" w:type="dxa"/>
              <w:right w:w="108" w:type="dxa"/>
            </w:tcMar>
            <w:vAlign w:val="center"/>
          </w:tcPr>
          <w:p w:rsidR="00F94051" w:rsidRPr="00480B4E" w:rsidRDefault="00F94051" w:rsidP="00F94051">
            <w:pPr>
              <w:suppressAutoHyphens/>
              <w:jc w:val="center"/>
            </w:pPr>
            <w:r w:rsidRPr="00480B4E">
              <w:t>5059,6</w:t>
            </w:r>
          </w:p>
        </w:tc>
        <w:tc>
          <w:tcPr>
            <w:tcW w:w="2127" w:type="dxa"/>
            <w:tcMar>
              <w:top w:w="0" w:type="dxa"/>
              <w:left w:w="108" w:type="dxa"/>
              <w:bottom w:w="0" w:type="dxa"/>
              <w:right w:w="108" w:type="dxa"/>
            </w:tcMar>
            <w:vAlign w:val="center"/>
          </w:tcPr>
          <w:p w:rsidR="00F94051" w:rsidRPr="00480B4E" w:rsidRDefault="00F94051" w:rsidP="00F94051">
            <w:pPr>
              <w:suppressAutoHyphens/>
              <w:ind w:right="6"/>
              <w:jc w:val="center"/>
              <w:rPr>
                <w:bCs/>
              </w:rPr>
            </w:pPr>
            <w:r w:rsidRPr="00480B4E">
              <w:rPr>
                <w:bCs/>
                <w:color w:val="000000"/>
              </w:rPr>
              <w:t>Количество архивных документов, подлежащих учёту, хранению, комплектованию и использованию.</w:t>
            </w:r>
          </w:p>
        </w:tc>
        <w:tc>
          <w:tcPr>
            <w:tcW w:w="759" w:type="dxa"/>
            <w:tcMar>
              <w:top w:w="0" w:type="dxa"/>
              <w:left w:w="108" w:type="dxa"/>
              <w:bottom w:w="0" w:type="dxa"/>
              <w:right w:w="108" w:type="dxa"/>
            </w:tcMar>
            <w:vAlign w:val="center"/>
          </w:tcPr>
          <w:p w:rsidR="00F94051" w:rsidRPr="00480B4E" w:rsidRDefault="00F94051" w:rsidP="00F94051">
            <w:pPr>
              <w:ind w:right="6"/>
              <w:jc w:val="center"/>
              <w:rPr>
                <w:bCs/>
              </w:rPr>
            </w:pPr>
            <w:r w:rsidRPr="00480B4E">
              <w:rPr>
                <w:bCs/>
              </w:rPr>
              <w:t>Ед.</w:t>
            </w:r>
          </w:p>
        </w:tc>
        <w:tc>
          <w:tcPr>
            <w:tcW w:w="944" w:type="dxa"/>
            <w:tcMar>
              <w:top w:w="0" w:type="dxa"/>
              <w:left w:w="108" w:type="dxa"/>
              <w:bottom w:w="0" w:type="dxa"/>
              <w:right w:w="108" w:type="dxa"/>
            </w:tcMar>
            <w:vAlign w:val="center"/>
          </w:tcPr>
          <w:p w:rsidR="00F94051" w:rsidRPr="00480B4E" w:rsidRDefault="00F94051" w:rsidP="00F94051">
            <w:pPr>
              <w:ind w:right="6"/>
              <w:jc w:val="center"/>
              <w:rPr>
                <w:bCs/>
              </w:rPr>
            </w:pPr>
            <w:r w:rsidRPr="00480B4E">
              <w:rPr>
                <w:color w:val="000000"/>
              </w:rPr>
              <w:t xml:space="preserve">394431 </w:t>
            </w:r>
          </w:p>
        </w:tc>
        <w:tc>
          <w:tcPr>
            <w:tcW w:w="990" w:type="dxa"/>
            <w:tcMar>
              <w:top w:w="0" w:type="dxa"/>
              <w:left w:w="108" w:type="dxa"/>
              <w:bottom w:w="0" w:type="dxa"/>
              <w:right w:w="108" w:type="dxa"/>
            </w:tcMar>
            <w:vAlign w:val="center"/>
          </w:tcPr>
          <w:p w:rsidR="00F94051" w:rsidRPr="00480B4E" w:rsidRDefault="00F94051" w:rsidP="00F94051">
            <w:pPr>
              <w:ind w:right="6"/>
              <w:jc w:val="center"/>
              <w:rPr>
                <w:bCs/>
              </w:rPr>
            </w:pPr>
            <w:r w:rsidRPr="00480B4E">
              <w:rPr>
                <w:bCs/>
              </w:rPr>
              <w:t>396900</w:t>
            </w:r>
          </w:p>
        </w:tc>
        <w:tc>
          <w:tcPr>
            <w:tcW w:w="993" w:type="dxa"/>
            <w:vAlign w:val="center"/>
          </w:tcPr>
          <w:p w:rsidR="00F94051" w:rsidRPr="00480B4E" w:rsidRDefault="00F94051" w:rsidP="00F94051">
            <w:pPr>
              <w:ind w:right="6"/>
              <w:jc w:val="center"/>
              <w:rPr>
                <w:bCs/>
              </w:rPr>
            </w:pPr>
            <w:r w:rsidRPr="00480B4E">
              <w:rPr>
                <w:bCs/>
              </w:rPr>
              <w:t>396900</w:t>
            </w:r>
          </w:p>
        </w:tc>
      </w:tr>
      <w:tr w:rsidR="00F94051" w:rsidRPr="00480B4E" w:rsidTr="00F94051">
        <w:trPr>
          <w:trHeight w:val="659"/>
        </w:trPr>
        <w:tc>
          <w:tcPr>
            <w:tcW w:w="2410" w:type="dxa"/>
            <w:tcMar>
              <w:top w:w="0" w:type="dxa"/>
              <w:left w:w="108" w:type="dxa"/>
              <w:bottom w:w="0" w:type="dxa"/>
              <w:right w:w="108" w:type="dxa"/>
            </w:tcMar>
            <w:vAlign w:val="center"/>
          </w:tcPr>
          <w:p w:rsidR="00F94051" w:rsidRPr="00480B4E" w:rsidRDefault="00F94051" w:rsidP="00F94051">
            <w:pPr>
              <w:suppressAutoHyphens/>
              <w:ind w:left="-32" w:right="6"/>
              <w:rPr>
                <w:bCs/>
                <w:sz w:val="22"/>
                <w:szCs w:val="22"/>
              </w:rPr>
            </w:pPr>
            <w:r w:rsidRPr="00480B4E">
              <w:t xml:space="preserve">9. Обеспечение сохранности объектов культурного наследия, находящихся в муниципальной </w:t>
            </w:r>
            <w:r w:rsidRPr="00480B4E">
              <w:lastRenderedPageBreak/>
              <w:t>собственности</w:t>
            </w:r>
          </w:p>
        </w:tc>
        <w:tc>
          <w:tcPr>
            <w:tcW w:w="2409" w:type="dxa"/>
            <w:tcMar>
              <w:top w:w="0" w:type="dxa"/>
              <w:left w:w="108" w:type="dxa"/>
              <w:bottom w:w="0" w:type="dxa"/>
              <w:right w:w="108" w:type="dxa"/>
            </w:tcMar>
            <w:vAlign w:val="center"/>
          </w:tcPr>
          <w:p w:rsidR="00F94051" w:rsidRPr="00480B4E" w:rsidRDefault="00F94051" w:rsidP="00F94051">
            <w:pPr>
              <w:suppressAutoHyphens/>
              <w:ind w:right="6"/>
              <w:jc w:val="center"/>
              <w:rPr>
                <w:bCs/>
                <w:sz w:val="22"/>
                <w:szCs w:val="22"/>
              </w:rPr>
            </w:pPr>
            <w:r w:rsidRPr="00480B4E">
              <w:rPr>
                <w:sz w:val="22"/>
                <w:szCs w:val="22"/>
              </w:rPr>
              <w:lastRenderedPageBreak/>
              <w:t xml:space="preserve">Муниципальное учреждение Управление культуры и молодежной политики </w:t>
            </w:r>
            <w:r w:rsidRPr="00480B4E">
              <w:rPr>
                <w:sz w:val="22"/>
                <w:szCs w:val="22"/>
              </w:rPr>
              <w:lastRenderedPageBreak/>
              <w:t>Златоустовского городского округа</w:t>
            </w:r>
          </w:p>
        </w:tc>
        <w:tc>
          <w:tcPr>
            <w:tcW w:w="1276" w:type="dxa"/>
            <w:tcMar>
              <w:top w:w="0" w:type="dxa"/>
              <w:left w:w="108" w:type="dxa"/>
              <w:bottom w:w="0" w:type="dxa"/>
              <w:right w:w="108" w:type="dxa"/>
            </w:tcMar>
          </w:tcPr>
          <w:p w:rsidR="00F94051" w:rsidRPr="00480B4E" w:rsidRDefault="00F94051" w:rsidP="00F94051">
            <w:pPr>
              <w:suppressAutoHyphens/>
              <w:ind w:left="-109" w:right="-108"/>
              <w:jc w:val="center"/>
              <w:rPr>
                <w:sz w:val="22"/>
                <w:szCs w:val="22"/>
              </w:rPr>
            </w:pPr>
          </w:p>
          <w:p w:rsidR="00F94051" w:rsidRPr="00480B4E" w:rsidRDefault="00F94051" w:rsidP="00F94051">
            <w:pPr>
              <w:suppressAutoHyphens/>
              <w:ind w:left="-109" w:right="-108"/>
              <w:jc w:val="center"/>
              <w:rPr>
                <w:sz w:val="22"/>
                <w:szCs w:val="22"/>
              </w:rPr>
            </w:pPr>
            <w:r w:rsidRPr="00480B4E">
              <w:rPr>
                <w:sz w:val="22"/>
                <w:szCs w:val="22"/>
              </w:rPr>
              <w:t>-</w:t>
            </w:r>
          </w:p>
        </w:tc>
        <w:tc>
          <w:tcPr>
            <w:tcW w:w="1418" w:type="dxa"/>
            <w:tcMar>
              <w:top w:w="0" w:type="dxa"/>
              <w:left w:w="108" w:type="dxa"/>
              <w:bottom w:w="0" w:type="dxa"/>
              <w:right w:w="108" w:type="dxa"/>
            </w:tcMar>
            <w:vAlign w:val="center"/>
          </w:tcPr>
          <w:p w:rsidR="00F94051" w:rsidRPr="00480B4E" w:rsidRDefault="00F94051" w:rsidP="00F94051">
            <w:pPr>
              <w:suppressAutoHyphens/>
              <w:ind w:right="6"/>
              <w:jc w:val="center"/>
              <w:rPr>
                <w:sz w:val="22"/>
                <w:szCs w:val="22"/>
              </w:rPr>
            </w:pPr>
            <w:r w:rsidRPr="00480B4E">
              <w:rPr>
                <w:sz w:val="22"/>
                <w:szCs w:val="22"/>
              </w:rPr>
              <w:t>Без финансирования</w:t>
            </w:r>
          </w:p>
        </w:tc>
        <w:tc>
          <w:tcPr>
            <w:tcW w:w="1275" w:type="dxa"/>
            <w:tcMar>
              <w:top w:w="0" w:type="dxa"/>
              <w:left w:w="108" w:type="dxa"/>
              <w:bottom w:w="0" w:type="dxa"/>
              <w:right w:w="108" w:type="dxa"/>
            </w:tcMar>
            <w:vAlign w:val="center"/>
          </w:tcPr>
          <w:p w:rsidR="00F94051" w:rsidRPr="00480B4E" w:rsidRDefault="00F94051" w:rsidP="00F94051">
            <w:pPr>
              <w:suppressAutoHyphens/>
              <w:jc w:val="center"/>
            </w:pPr>
            <w:r w:rsidRPr="00480B4E">
              <w:rPr>
                <w:sz w:val="22"/>
                <w:szCs w:val="22"/>
              </w:rPr>
              <w:t>Без финансирования</w:t>
            </w:r>
          </w:p>
        </w:tc>
        <w:tc>
          <w:tcPr>
            <w:tcW w:w="1418" w:type="dxa"/>
            <w:tcMar>
              <w:top w:w="0" w:type="dxa"/>
              <w:left w:w="108" w:type="dxa"/>
              <w:bottom w:w="0" w:type="dxa"/>
              <w:right w:w="108" w:type="dxa"/>
            </w:tcMar>
            <w:vAlign w:val="center"/>
          </w:tcPr>
          <w:p w:rsidR="00F94051" w:rsidRPr="00480B4E" w:rsidRDefault="00F94051" w:rsidP="00F94051">
            <w:pPr>
              <w:suppressAutoHyphens/>
              <w:jc w:val="center"/>
            </w:pPr>
            <w:r w:rsidRPr="00480B4E">
              <w:rPr>
                <w:sz w:val="22"/>
                <w:szCs w:val="22"/>
              </w:rPr>
              <w:t>Без финансирования</w:t>
            </w:r>
          </w:p>
        </w:tc>
        <w:tc>
          <w:tcPr>
            <w:tcW w:w="2127" w:type="dxa"/>
            <w:tcMar>
              <w:top w:w="0" w:type="dxa"/>
              <w:left w:w="108" w:type="dxa"/>
              <w:bottom w:w="0" w:type="dxa"/>
              <w:right w:w="108" w:type="dxa"/>
            </w:tcMar>
            <w:vAlign w:val="center"/>
          </w:tcPr>
          <w:p w:rsidR="00F94051" w:rsidRPr="00480B4E" w:rsidRDefault="00F94051" w:rsidP="00F94051">
            <w:pPr>
              <w:suppressAutoHyphens/>
              <w:ind w:right="6"/>
              <w:jc w:val="center"/>
              <w:rPr>
                <w:bCs/>
                <w:sz w:val="22"/>
                <w:szCs w:val="22"/>
              </w:rPr>
            </w:pPr>
            <w:r w:rsidRPr="00480B4E">
              <w:rPr>
                <w:color w:val="000000"/>
              </w:rPr>
              <w:t xml:space="preserve">Количество бесхозяйных объектов культурного наследия, принятых в муниципальную </w:t>
            </w:r>
            <w:r w:rsidRPr="00480B4E">
              <w:rPr>
                <w:color w:val="000000"/>
              </w:rPr>
              <w:lastRenderedPageBreak/>
              <w:t>собственность.</w:t>
            </w:r>
          </w:p>
        </w:tc>
        <w:tc>
          <w:tcPr>
            <w:tcW w:w="759" w:type="dxa"/>
            <w:tcMar>
              <w:top w:w="0" w:type="dxa"/>
              <w:left w:w="108" w:type="dxa"/>
              <w:bottom w:w="0" w:type="dxa"/>
              <w:right w:w="108" w:type="dxa"/>
            </w:tcMar>
            <w:vAlign w:val="center"/>
          </w:tcPr>
          <w:p w:rsidR="00F94051" w:rsidRPr="00480B4E" w:rsidRDefault="00F94051" w:rsidP="00F94051">
            <w:pPr>
              <w:ind w:right="6"/>
              <w:jc w:val="center"/>
              <w:rPr>
                <w:bCs/>
                <w:sz w:val="22"/>
                <w:szCs w:val="22"/>
              </w:rPr>
            </w:pPr>
            <w:r w:rsidRPr="00480B4E">
              <w:rPr>
                <w:bCs/>
                <w:sz w:val="22"/>
                <w:szCs w:val="22"/>
              </w:rPr>
              <w:lastRenderedPageBreak/>
              <w:t>Ед.</w:t>
            </w:r>
          </w:p>
        </w:tc>
        <w:tc>
          <w:tcPr>
            <w:tcW w:w="944" w:type="dxa"/>
            <w:tcMar>
              <w:top w:w="0" w:type="dxa"/>
              <w:left w:w="108" w:type="dxa"/>
              <w:bottom w:w="0" w:type="dxa"/>
              <w:right w:w="108" w:type="dxa"/>
            </w:tcMar>
            <w:vAlign w:val="center"/>
          </w:tcPr>
          <w:p w:rsidR="00F94051" w:rsidRPr="00480B4E" w:rsidRDefault="00F94051" w:rsidP="00F94051">
            <w:pPr>
              <w:jc w:val="center"/>
            </w:pPr>
            <w:r w:rsidRPr="00480B4E">
              <w:t>1</w:t>
            </w:r>
          </w:p>
        </w:tc>
        <w:tc>
          <w:tcPr>
            <w:tcW w:w="990" w:type="dxa"/>
            <w:tcMar>
              <w:top w:w="0" w:type="dxa"/>
              <w:left w:w="108" w:type="dxa"/>
              <w:bottom w:w="0" w:type="dxa"/>
              <w:right w:w="108" w:type="dxa"/>
            </w:tcMar>
            <w:vAlign w:val="center"/>
          </w:tcPr>
          <w:p w:rsidR="00F94051" w:rsidRPr="00480B4E" w:rsidRDefault="00F94051" w:rsidP="00F94051">
            <w:pPr>
              <w:jc w:val="center"/>
            </w:pPr>
            <w:r w:rsidRPr="00480B4E">
              <w:t>3</w:t>
            </w:r>
          </w:p>
        </w:tc>
        <w:tc>
          <w:tcPr>
            <w:tcW w:w="993" w:type="dxa"/>
            <w:vAlign w:val="center"/>
          </w:tcPr>
          <w:p w:rsidR="00F94051" w:rsidRPr="00480B4E" w:rsidRDefault="00F94051" w:rsidP="00F94051">
            <w:pPr>
              <w:jc w:val="center"/>
            </w:pPr>
            <w:r w:rsidRPr="00480B4E">
              <w:t>1</w:t>
            </w:r>
          </w:p>
        </w:tc>
      </w:tr>
      <w:tr w:rsidR="00F94051" w:rsidRPr="00480B4E" w:rsidTr="00F94051">
        <w:trPr>
          <w:trHeight w:val="394"/>
        </w:trPr>
        <w:tc>
          <w:tcPr>
            <w:tcW w:w="2410" w:type="dxa"/>
            <w:tcMar>
              <w:top w:w="0" w:type="dxa"/>
              <w:left w:w="108" w:type="dxa"/>
              <w:bottom w:w="0" w:type="dxa"/>
              <w:right w:w="108" w:type="dxa"/>
            </w:tcMar>
            <w:vAlign w:val="center"/>
          </w:tcPr>
          <w:p w:rsidR="00F94051" w:rsidRPr="00480B4E" w:rsidRDefault="00F94051" w:rsidP="00F94051">
            <w:pPr>
              <w:ind w:right="6"/>
              <w:rPr>
                <w:bCs/>
                <w:sz w:val="22"/>
                <w:szCs w:val="22"/>
              </w:rPr>
            </w:pPr>
            <w:r w:rsidRPr="00480B4E">
              <w:rPr>
                <w:bCs/>
                <w:sz w:val="22"/>
                <w:szCs w:val="22"/>
              </w:rPr>
              <w:lastRenderedPageBreak/>
              <w:t>Всего по Программе:</w:t>
            </w:r>
          </w:p>
        </w:tc>
        <w:tc>
          <w:tcPr>
            <w:tcW w:w="2409" w:type="dxa"/>
            <w:tcMar>
              <w:top w:w="0" w:type="dxa"/>
              <w:left w:w="108" w:type="dxa"/>
              <w:bottom w:w="0" w:type="dxa"/>
              <w:right w:w="108" w:type="dxa"/>
            </w:tcMar>
            <w:vAlign w:val="center"/>
          </w:tcPr>
          <w:p w:rsidR="00F94051" w:rsidRPr="00480B4E" w:rsidRDefault="00F94051" w:rsidP="00F94051">
            <w:pPr>
              <w:suppressAutoHyphens/>
              <w:ind w:right="6"/>
              <w:jc w:val="center"/>
              <w:rPr>
                <w:bCs/>
                <w:sz w:val="22"/>
                <w:szCs w:val="22"/>
              </w:rPr>
            </w:pPr>
            <w:r w:rsidRPr="00480B4E">
              <w:rPr>
                <w:bCs/>
                <w:sz w:val="22"/>
                <w:szCs w:val="22"/>
              </w:rPr>
              <w:t> </w:t>
            </w:r>
          </w:p>
        </w:tc>
        <w:tc>
          <w:tcPr>
            <w:tcW w:w="1276" w:type="dxa"/>
            <w:tcMar>
              <w:top w:w="0" w:type="dxa"/>
              <w:left w:w="108" w:type="dxa"/>
              <w:bottom w:w="0" w:type="dxa"/>
              <w:right w:w="108" w:type="dxa"/>
            </w:tcMar>
          </w:tcPr>
          <w:p w:rsidR="00F94051" w:rsidRPr="00480B4E" w:rsidRDefault="00F94051" w:rsidP="00F94051">
            <w:pPr>
              <w:suppressAutoHyphens/>
              <w:ind w:left="-109" w:right="-108"/>
              <w:jc w:val="center"/>
              <w:rPr>
                <w:bCs/>
                <w:sz w:val="22"/>
                <w:szCs w:val="22"/>
              </w:rPr>
            </w:pPr>
          </w:p>
        </w:tc>
        <w:tc>
          <w:tcPr>
            <w:tcW w:w="1418" w:type="dxa"/>
            <w:tcMar>
              <w:top w:w="0" w:type="dxa"/>
              <w:left w:w="108" w:type="dxa"/>
              <w:bottom w:w="0" w:type="dxa"/>
              <w:right w:w="108" w:type="dxa"/>
            </w:tcMar>
            <w:vAlign w:val="center"/>
          </w:tcPr>
          <w:p w:rsidR="00F94051" w:rsidRPr="00480B4E" w:rsidRDefault="00F94051" w:rsidP="00F94051">
            <w:pPr>
              <w:suppressAutoHyphens/>
              <w:ind w:right="6"/>
              <w:jc w:val="center"/>
              <w:rPr>
                <w:bCs/>
                <w:sz w:val="22"/>
                <w:szCs w:val="22"/>
              </w:rPr>
            </w:pPr>
            <w:r w:rsidRPr="00480B4E">
              <w:t>176 948,0</w:t>
            </w:r>
          </w:p>
        </w:tc>
        <w:tc>
          <w:tcPr>
            <w:tcW w:w="1275" w:type="dxa"/>
            <w:tcMar>
              <w:top w:w="0" w:type="dxa"/>
              <w:left w:w="108" w:type="dxa"/>
              <w:bottom w:w="0" w:type="dxa"/>
              <w:right w:w="108" w:type="dxa"/>
            </w:tcMar>
            <w:vAlign w:val="center"/>
          </w:tcPr>
          <w:p w:rsidR="00F94051" w:rsidRPr="00480B4E" w:rsidRDefault="00F94051" w:rsidP="00F94051">
            <w:pPr>
              <w:suppressAutoHyphens/>
              <w:jc w:val="center"/>
            </w:pPr>
            <w:r w:rsidRPr="00480B4E">
              <w:t>174 948,0</w:t>
            </w:r>
          </w:p>
        </w:tc>
        <w:tc>
          <w:tcPr>
            <w:tcW w:w="1418" w:type="dxa"/>
            <w:tcMar>
              <w:top w:w="0" w:type="dxa"/>
              <w:left w:w="108" w:type="dxa"/>
              <w:bottom w:w="0" w:type="dxa"/>
              <w:right w:w="108" w:type="dxa"/>
            </w:tcMar>
            <w:vAlign w:val="center"/>
          </w:tcPr>
          <w:p w:rsidR="00F94051" w:rsidRPr="00480B4E" w:rsidRDefault="00F94051" w:rsidP="00F94051">
            <w:pPr>
              <w:suppressAutoHyphens/>
              <w:jc w:val="center"/>
            </w:pPr>
            <w:r w:rsidRPr="00480B4E">
              <w:t>174 948,0</w:t>
            </w:r>
          </w:p>
        </w:tc>
        <w:tc>
          <w:tcPr>
            <w:tcW w:w="2127" w:type="dxa"/>
            <w:tcMar>
              <w:top w:w="0" w:type="dxa"/>
              <w:left w:w="108" w:type="dxa"/>
              <w:bottom w:w="0" w:type="dxa"/>
              <w:right w:w="108" w:type="dxa"/>
            </w:tcMar>
            <w:vAlign w:val="center"/>
          </w:tcPr>
          <w:p w:rsidR="00F94051" w:rsidRPr="00480B4E" w:rsidRDefault="00F94051" w:rsidP="00F94051">
            <w:pPr>
              <w:suppressAutoHyphens/>
              <w:ind w:right="6"/>
              <w:jc w:val="center"/>
              <w:rPr>
                <w:bCs/>
                <w:sz w:val="22"/>
                <w:szCs w:val="22"/>
              </w:rPr>
            </w:pPr>
          </w:p>
        </w:tc>
        <w:tc>
          <w:tcPr>
            <w:tcW w:w="759" w:type="dxa"/>
            <w:tcMar>
              <w:top w:w="0" w:type="dxa"/>
              <w:left w:w="108" w:type="dxa"/>
              <w:bottom w:w="0" w:type="dxa"/>
              <w:right w:w="108" w:type="dxa"/>
            </w:tcMar>
            <w:vAlign w:val="center"/>
          </w:tcPr>
          <w:p w:rsidR="00F94051" w:rsidRPr="00480B4E" w:rsidRDefault="00F94051" w:rsidP="00F94051">
            <w:pPr>
              <w:ind w:right="6"/>
              <w:jc w:val="center"/>
              <w:rPr>
                <w:bCs/>
                <w:sz w:val="22"/>
                <w:szCs w:val="22"/>
              </w:rPr>
            </w:pPr>
          </w:p>
        </w:tc>
        <w:tc>
          <w:tcPr>
            <w:tcW w:w="944" w:type="dxa"/>
            <w:tcMar>
              <w:top w:w="0" w:type="dxa"/>
              <w:left w:w="108" w:type="dxa"/>
              <w:bottom w:w="0" w:type="dxa"/>
              <w:right w:w="108" w:type="dxa"/>
            </w:tcMar>
            <w:vAlign w:val="center"/>
          </w:tcPr>
          <w:p w:rsidR="00F94051" w:rsidRPr="00480B4E" w:rsidRDefault="00F94051" w:rsidP="00F94051">
            <w:pPr>
              <w:ind w:right="6"/>
              <w:jc w:val="center"/>
              <w:rPr>
                <w:bCs/>
                <w:sz w:val="22"/>
                <w:szCs w:val="22"/>
              </w:rPr>
            </w:pPr>
          </w:p>
        </w:tc>
        <w:tc>
          <w:tcPr>
            <w:tcW w:w="990" w:type="dxa"/>
            <w:tcMar>
              <w:top w:w="0" w:type="dxa"/>
              <w:left w:w="108" w:type="dxa"/>
              <w:bottom w:w="0" w:type="dxa"/>
              <w:right w:w="108" w:type="dxa"/>
            </w:tcMar>
            <w:vAlign w:val="center"/>
          </w:tcPr>
          <w:p w:rsidR="00F94051" w:rsidRPr="00480B4E" w:rsidRDefault="00F94051" w:rsidP="00F94051">
            <w:pPr>
              <w:ind w:right="6"/>
              <w:jc w:val="center"/>
              <w:rPr>
                <w:bCs/>
                <w:sz w:val="22"/>
                <w:szCs w:val="22"/>
              </w:rPr>
            </w:pPr>
          </w:p>
        </w:tc>
        <w:tc>
          <w:tcPr>
            <w:tcW w:w="993" w:type="dxa"/>
          </w:tcPr>
          <w:p w:rsidR="00F94051" w:rsidRPr="00480B4E" w:rsidRDefault="00F94051" w:rsidP="00F94051">
            <w:pPr>
              <w:ind w:right="6"/>
              <w:jc w:val="center"/>
              <w:rPr>
                <w:bCs/>
                <w:sz w:val="22"/>
                <w:szCs w:val="22"/>
              </w:rPr>
            </w:pPr>
          </w:p>
        </w:tc>
      </w:tr>
    </w:tbl>
    <w:p w:rsidR="00F94051" w:rsidRPr="00480B4E" w:rsidRDefault="00F94051" w:rsidP="00F94051">
      <w:pPr>
        <w:ind w:right="6"/>
        <w:jc w:val="right"/>
        <w:outlineLvl w:val="0"/>
      </w:pPr>
    </w:p>
    <w:p w:rsidR="00F94051" w:rsidRPr="00480B4E" w:rsidRDefault="00F94051" w:rsidP="00F94051">
      <w:pPr>
        <w:ind w:right="6"/>
        <w:jc w:val="right"/>
        <w:outlineLvl w:val="0"/>
      </w:pPr>
    </w:p>
    <w:p w:rsidR="00F94051" w:rsidRPr="00480B4E" w:rsidRDefault="00F94051" w:rsidP="00F94051">
      <w:pPr>
        <w:ind w:right="6"/>
        <w:jc w:val="right"/>
        <w:outlineLvl w:val="0"/>
      </w:pPr>
    </w:p>
    <w:p w:rsidR="00F94051" w:rsidRPr="00480B4E" w:rsidRDefault="00F94051" w:rsidP="00F94051">
      <w:pPr>
        <w:ind w:right="6"/>
        <w:jc w:val="right"/>
        <w:outlineLvl w:val="0"/>
      </w:pPr>
    </w:p>
    <w:p w:rsidR="00F94051" w:rsidRPr="00480B4E" w:rsidRDefault="00F94051" w:rsidP="00F94051">
      <w:pPr>
        <w:ind w:right="6"/>
        <w:jc w:val="right"/>
        <w:outlineLvl w:val="0"/>
      </w:pPr>
    </w:p>
    <w:p w:rsidR="00F94051" w:rsidRPr="00480B4E" w:rsidRDefault="00F94051" w:rsidP="00F94051">
      <w:pPr>
        <w:ind w:right="6"/>
        <w:jc w:val="right"/>
        <w:outlineLvl w:val="0"/>
      </w:pPr>
    </w:p>
    <w:p w:rsidR="00F94051" w:rsidRPr="00480B4E" w:rsidRDefault="00F94051" w:rsidP="00F94051">
      <w:pPr>
        <w:ind w:right="6"/>
        <w:jc w:val="right"/>
        <w:outlineLvl w:val="0"/>
      </w:pPr>
    </w:p>
    <w:p w:rsidR="00F94051" w:rsidRPr="00480B4E" w:rsidRDefault="00F94051" w:rsidP="00F94051">
      <w:pPr>
        <w:ind w:right="6"/>
        <w:jc w:val="right"/>
        <w:outlineLvl w:val="0"/>
      </w:pPr>
    </w:p>
    <w:p w:rsidR="00F94051" w:rsidRPr="00480B4E" w:rsidRDefault="00F94051" w:rsidP="00F94051">
      <w:pPr>
        <w:ind w:right="6"/>
        <w:jc w:val="right"/>
        <w:outlineLvl w:val="0"/>
      </w:pPr>
    </w:p>
    <w:p w:rsidR="00F94051" w:rsidRPr="00480B4E" w:rsidRDefault="00F94051" w:rsidP="00F94051">
      <w:pPr>
        <w:ind w:right="6"/>
        <w:jc w:val="right"/>
        <w:outlineLvl w:val="0"/>
      </w:pPr>
    </w:p>
    <w:p w:rsidR="00F94051" w:rsidRPr="00480B4E" w:rsidRDefault="00F94051" w:rsidP="00F94051">
      <w:pPr>
        <w:ind w:right="6"/>
        <w:jc w:val="right"/>
        <w:outlineLvl w:val="0"/>
      </w:pPr>
    </w:p>
    <w:p w:rsidR="00F94051" w:rsidRPr="00480B4E" w:rsidRDefault="00F94051" w:rsidP="00F94051">
      <w:pPr>
        <w:ind w:right="6"/>
        <w:jc w:val="right"/>
        <w:outlineLvl w:val="0"/>
      </w:pPr>
    </w:p>
    <w:p w:rsidR="00F94051" w:rsidRPr="00480B4E" w:rsidRDefault="00F94051" w:rsidP="00F94051">
      <w:pPr>
        <w:ind w:right="6"/>
        <w:jc w:val="right"/>
        <w:outlineLvl w:val="0"/>
      </w:pPr>
    </w:p>
    <w:p w:rsidR="00F94051" w:rsidRPr="00480B4E" w:rsidRDefault="00F94051" w:rsidP="00F94051">
      <w:pPr>
        <w:ind w:right="6"/>
        <w:jc w:val="right"/>
        <w:outlineLvl w:val="0"/>
      </w:pPr>
    </w:p>
    <w:p w:rsidR="00F94051" w:rsidRPr="00480B4E" w:rsidRDefault="00F94051" w:rsidP="00F94051">
      <w:pPr>
        <w:ind w:right="6"/>
        <w:jc w:val="right"/>
        <w:outlineLvl w:val="0"/>
      </w:pPr>
    </w:p>
    <w:p w:rsidR="00F94051" w:rsidRPr="00480B4E" w:rsidRDefault="00F94051" w:rsidP="00F94051">
      <w:pPr>
        <w:ind w:right="6"/>
        <w:jc w:val="right"/>
        <w:outlineLvl w:val="0"/>
      </w:pPr>
    </w:p>
    <w:p w:rsidR="00F94051" w:rsidRPr="00480B4E" w:rsidRDefault="00F94051" w:rsidP="00F94051">
      <w:pPr>
        <w:ind w:right="6"/>
        <w:jc w:val="right"/>
        <w:outlineLvl w:val="0"/>
      </w:pPr>
    </w:p>
    <w:p w:rsidR="00F94051" w:rsidRPr="00480B4E" w:rsidRDefault="00F94051" w:rsidP="00F94051">
      <w:pPr>
        <w:ind w:right="6"/>
        <w:jc w:val="right"/>
        <w:outlineLvl w:val="0"/>
      </w:pPr>
    </w:p>
    <w:p w:rsidR="00F94051" w:rsidRPr="00480B4E" w:rsidRDefault="00F94051" w:rsidP="00F94051">
      <w:pPr>
        <w:ind w:right="6"/>
        <w:jc w:val="right"/>
        <w:outlineLvl w:val="0"/>
      </w:pPr>
    </w:p>
    <w:p w:rsidR="00F94051" w:rsidRPr="00480B4E" w:rsidRDefault="00F94051" w:rsidP="00F94051">
      <w:pPr>
        <w:ind w:right="6"/>
        <w:jc w:val="right"/>
        <w:outlineLvl w:val="0"/>
      </w:pPr>
    </w:p>
    <w:p w:rsidR="00F94051" w:rsidRPr="00480B4E" w:rsidRDefault="00F94051" w:rsidP="00F94051">
      <w:pPr>
        <w:ind w:right="6"/>
        <w:jc w:val="right"/>
        <w:outlineLvl w:val="0"/>
      </w:pPr>
    </w:p>
    <w:p w:rsidR="00F94051" w:rsidRDefault="00F94051">
      <w:pPr>
        <w:overflowPunct/>
        <w:autoSpaceDE/>
        <w:autoSpaceDN/>
        <w:adjustRightInd/>
        <w:textAlignment w:val="auto"/>
      </w:pPr>
      <w:r>
        <w:br w:type="page"/>
      </w:r>
    </w:p>
    <w:p w:rsidR="00F94051" w:rsidRDefault="00F94051" w:rsidP="00F94051">
      <w:pPr>
        <w:ind w:right="6"/>
        <w:jc w:val="right"/>
      </w:pPr>
      <w:r w:rsidRPr="00480B4E">
        <w:lastRenderedPageBreak/>
        <w:t xml:space="preserve">Приложение </w:t>
      </w:r>
      <w:r>
        <w:t>2</w:t>
      </w:r>
      <w:r w:rsidRPr="00480B4E">
        <w:t xml:space="preserve"> к подпрограмме</w:t>
      </w:r>
    </w:p>
    <w:p w:rsidR="00F94051" w:rsidRPr="00480B4E" w:rsidRDefault="00F94051" w:rsidP="00F94051">
      <w:pPr>
        <w:ind w:right="6"/>
        <w:jc w:val="right"/>
      </w:pPr>
      <w:r w:rsidRPr="00480B4E">
        <w:t>«Культура и искусство Златоустовского городского округа»</w:t>
      </w:r>
    </w:p>
    <w:p w:rsidR="00F94051" w:rsidRPr="00480B4E" w:rsidRDefault="00F94051" w:rsidP="00F94051">
      <w:pPr>
        <w:ind w:right="6"/>
        <w:jc w:val="right"/>
      </w:pPr>
    </w:p>
    <w:p w:rsidR="00F94051" w:rsidRPr="00480B4E" w:rsidRDefault="00F94051" w:rsidP="00F94051">
      <w:pPr>
        <w:ind w:right="6"/>
        <w:jc w:val="center"/>
        <w:outlineLvl w:val="0"/>
      </w:pPr>
      <w:r w:rsidRPr="00480B4E">
        <w:t>ПЕРЕЧЕНЬ</w:t>
      </w:r>
    </w:p>
    <w:p w:rsidR="00F94051" w:rsidRPr="00480B4E" w:rsidRDefault="00F94051" w:rsidP="00F94051">
      <w:pPr>
        <w:jc w:val="center"/>
      </w:pPr>
      <w:r w:rsidRPr="00480B4E">
        <w:t>объектов для проведения работ по ремонту и противопожарным мероприятиям</w:t>
      </w:r>
    </w:p>
    <w:p w:rsidR="00F94051" w:rsidRPr="00480B4E" w:rsidRDefault="00F94051" w:rsidP="00F94051">
      <w:pPr>
        <w:ind w:right="6"/>
        <w:jc w:val="center"/>
      </w:pPr>
      <w:r w:rsidRPr="00480B4E">
        <w:t>учреждений культуры и дополнительного образования детей Златоустовского городского округа на 2014 – 2016 годы</w:t>
      </w:r>
    </w:p>
    <w:tbl>
      <w:tblPr>
        <w:tblpPr w:leftFromText="180" w:rightFromText="180" w:vertAnchor="text" w:horzAnchor="margin" w:tblpXSpec="center" w:tblpY="179"/>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351"/>
        <w:gridCol w:w="2410"/>
        <w:gridCol w:w="1878"/>
        <w:gridCol w:w="1985"/>
        <w:gridCol w:w="1984"/>
      </w:tblGrid>
      <w:tr w:rsidR="00F94051" w:rsidRPr="00480B4E" w:rsidTr="00F94051">
        <w:trPr>
          <w:trHeight w:val="480"/>
        </w:trPr>
        <w:tc>
          <w:tcPr>
            <w:tcW w:w="817"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ind w:left="-426"/>
              <w:jc w:val="right"/>
              <w:rPr>
                <w:sz w:val="22"/>
                <w:szCs w:val="22"/>
              </w:rPr>
            </w:pPr>
            <w:r w:rsidRPr="00480B4E">
              <w:rPr>
                <w:sz w:val="22"/>
                <w:szCs w:val="22"/>
              </w:rPr>
              <w:t>№</w:t>
            </w:r>
          </w:p>
        </w:tc>
        <w:tc>
          <w:tcPr>
            <w:tcW w:w="5351"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rPr>
                <w:sz w:val="22"/>
                <w:szCs w:val="22"/>
              </w:rPr>
            </w:pPr>
            <w:r w:rsidRPr="00480B4E">
              <w:rPr>
                <w:sz w:val="22"/>
                <w:szCs w:val="22"/>
              </w:rPr>
              <w:t xml:space="preserve">Название объекта </w:t>
            </w:r>
          </w:p>
        </w:tc>
        <w:tc>
          <w:tcPr>
            <w:tcW w:w="2410"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jc w:val="center"/>
              <w:rPr>
                <w:sz w:val="22"/>
                <w:szCs w:val="22"/>
              </w:rPr>
            </w:pPr>
            <w:r w:rsidRPr="00480B4E">
              <w:rPr>
                <w:sz w:val="22"/>
                <w:szCs w:val="22"/>
              </w:rPr>
              <w:t xml:space="preserve">Адрес </w:t>
            </w:r>
          </w:p>
        </w:tc>
        <w:tc>
          <w:tcPr>
            <w:tcW w:w="1878"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jc w:val="center"/>
              <w:rPr>
                <w:sz w:val="22"/>
                <w:szCs w:val="22"/>
              </w:rPr>
            </w:pPr>
            <w:smartTag w:uri="urn:schemas-microsoft-com:office:smarttags" w:element="metricconverter">
              <w:smartTagPr>
                <w:attr w:name="ProductID" w:val="2014 г"/>
              </w:smartTagPr>
              <w:r w:rsidRPr="00480B4E">
                <w:rPr>
                  <w:sz w:val="22"/>
                  <w:szCs w:val="22"/>
                </w:rPr>
                <w:t>2014 г</w:t>
              </w:r>
            </w:smartTag>
            <w:r w:rsidRPr="00480B4E">
              <w:rPr>
                <w:sz w:val="22"/>
                <w:szCs w:val="22"/>
              </w:rPr>
              <w:t>.</w:t>
            </w:r>
          </w:p>
          <w:p w:rsidR="00F94051" w:rsidRPr="00480B4E" w:rsidRDefault="00F94051" w:rsidP="00F94051">
            <w:pPr>
              <w:jc w:val="center"/>
              <w:rPr>
                <w:sz w:val="22"/>
                <w:szCs w:val="22"/>
              </w:rPr>
            </w:pPr>
            <w:r w:rsidRPr="00480B4E">
              <w:rPr>
                <w:sz w:val="22"/>
                <w:szCs w:val="22"/>
              </w:rPr>
              <w:t>Сумма.</w:t>
            </w:r>
          </w:p>
          <w:p w:rsidR="00F94051" w:rsidRPr="00480B4E" w:rsidRDefault="00F94051" w:rsidP="00F94051">
            <w:pPr>
              <w:jc w:val="center"/>
              <w:rPr>
                <w:sz w:val="22"/>
                <w:szCs w:val="22"/>
              </w:rPr>
            </w:pPr>
            <w:r w:rsidRPr="00480B4E">
              <w:rPr>
                <w:sz w:val="22"/>
                <w:szCs w:val="22"/>
              </w:rPr>
              <w:t>(</w:t>
            </w:r>
            <w:proofErr w:type="spellStart"/>
            <w:r w:rsidRPr="00480B4E">
              <w:rPr>
                <w:sz w:val="22"/>
                <w:szCs w:val="22"/>
              </w:rPr>
              <w:t>тыс</w:t>
            </w:r>
            <w:proofErr w:type="gramStart"/>
            <w:r w:rsidRPr="00480B4E">
              <w:rPr>
                <w:sz w:val="22"/>
                <w:szCs w:val="22"/>
              </w:rPr>
              <w:t>.р</w:t>
            </w:r>
            <w:proofErr w:type="gramEnd"/>
            <w:r w:rsidRPr="00480B4E">
              <w:rPr>
                <w:sz w:val="22"/>
                <w:szCs w:val="22"/>
              </w:rPr>
              <w:t>уб</w:t>
            </w:r>
            <w:proofErr w:type="spellEnd"/>
            <w:r w:rsidRPr="00480B4E">
              <w:rPr>
                <w:sz w:val="22"/>
                <w:szCs w:val="22"/>
              </w:rPr>
              <w:t>.)</w:t>
            </w:r>
          </w:p>
        </w:tc>
        <w:tc>
          <w:tcPr>
            <w:tcW w:w="1985"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jc w:val="center"/>
              <w:rPr>
                <w:sz w:val="22"/>
                <w:szCs w:val="22"/>
              </w:rPr>
            </w:pPr>
            <w:smartTag w:uri="urn:schemas-microsoft-com:office:smarttags" w:element="metricconverter">
              <w:smartTagPr>
                <w:attr w:name="ProductID" w:val="2015 г"/>
              </w:smartTagPr>
              <w:r w:rsidRPr="00480B4E">
                <w:rPr>
                  <w:sz w:val="22"/>
                  <w:szCs w:val="22"/>
                </w:rPr>
                <w:t>2015 г</w:t>
              </w:r>
            </w:smartTag>
            <w:r w:rsidRPr="00480B4E">
              <w:rPr>
                <w:sz w:val="22"/>
                <w:szCs w:val="22"/>
              </w:rPr>
              <w:t>.</w:t>
            </w:r>
          </w:p>
          <w:p w:rsidR="00F94051" w:rsidRPr="00480B4E" w:rsidRDefault="00F94051" w:rsidP="00F94051">
            <w:pPr>
              <w:jc w:val="center"/>
              <w:rPr>
                <w:sz w:val="22"/>
                <w:szCs w:val="22"/>
              </w:rPr>
            </w:pPr>
            <w:r w:rsidRPr="00480B4E">
              <w:rPr>
                <w:sz w:val="22"/>
                <w:szCs w:val="22"/>
              </w:rPr>
              <w:t>Сумма.</w:t>
            </w:r>
          </w:p>
          <w:p w:rsidR="00F94051" w:rsidRPr="00480B4E" w:rsidRDefault="00F94051" w:rsidP="00F94051">
            <w:pPr>
              <w:jc w:val="center"/>
              <w:rPr>
                <w:sz w:val="22"/>
                <w:szCs w:val="22"/>
              </w:rPr>
            </w:pPr>
            <w:r w:rsidRPr="00480B4E">
              <w:rPr>
                <w:sz w:val="22"/>
                <w:szCs w:val="22"/>
              </w:rPr>
              <w:t>(</w:t>
            </w:r>
            <w:proofErr w:type="spellStart"/>
            <w:r w:rsidRPr="00480B4E">
              <w:rPr>
                <w:sz w:val="22"/>
                <w:szCs w:val="22"/>
              </w:rPr>
              <w:t>тыс</w:t>
            </w:r>
            <w:proofErr w:type="gramStart"/>
            <w:r w:rsidRPr="00480B4E">
              <w:rPr>
                <w:sz w:val="22"/>
                <w:szCs w:val="22"/>
              </w:rPr>
              <w:t>.р</w:t>
            </w:r>
            <w:proofErr w:type="gramEnd"/>
            <w:r w:rsidRPr="00480B4E">
              <w:rPr>
                <w:sz w:val="22"/>
                <w:szCs w:val="22"/>
              </w:rPr>
              <w:t>уб</w:t>
            </w:r>
            <w:proofErr w:type="spellEnd"/>
            <w:r w:rsidRPr="00480B4E">
              <w:rPr>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jc w:val="center"/>
              <w:rPr>
                <w:sz w:val="22"/>
                <w:szCs w:val="22"/>
              </w:rPr>
            </w:pPr>
            <w:smartTag w:uri="urn:schemas-microsoft-com:office:smarttags" w:element="metricconverter">
              <w:smartTagPr>
                <w:attr w:name="ProductID" w:val="2016 г"/>
              </w:smartTagPr>
              <w:r w:rsidRPr="00480B4E">
                <w:rPr>
                  <w:sz w:val="22"/>
                  <w:szCs w:val="22"/>
                </w:rPr>
                <w:t>2016 г</w:t>
              </w:r>
            </w:smartTag>
            <w:r w:rsidRPr="00480B4E">
              <w:rPr>
                <w:sz w:val="22"/>
                <w:szCs w:val="22"/>
              </w:rPr>
              <w:t>.</w:t>
            </w:r>
          </w:p>
          <w:p w:rsidR="00F94051" w:rsidRPr="00480B4E" w:rsidRDefault="00F94051" w:rsidP="00F94051">
            <w:pPr>
              <w:jc w:val="center"/>
              <w:rPr>
                <w:sz w:val="22"/>
                <w:szCs w:val="22"/>
              </w:rPr>
            </w:pPr>
            <w:r w:rsidRPr="00480B4E">
              <w:rPr>
                <w:sz w:val="22"/>
                <w:szCs w:val="22"/>
              </w:rPr>
              <w:t>Сумма.</w:t>
            </w:r>
          </w:p>
          <w:p w:rsidR="00F94051" w:rsidRPr="00480B4E" w:rsidRDefault="00F94051" w:rsidP="00F94051">
            <w:pPr>
              <w:jc w:val="center"/>
              <w:rPr>
                <w:sz w:val="22"/>
                <w:szCs w:val="22"/>
              </w:rPr>
            </w:pPr>
            <w:r w:rsidRPr="00480B4E">
              <w:rPr>
                <w:sz w:val="22"/>
                <w:szCs w:val="22"/>
              </w:rPr>
              <w:t>(</w:t>
            </w:r>
            <w:proofErr w:type="spellStart"/>
            <w:r w:rsidRPr="00480B4E">
              <w:rPr>
                <w:sz w:val="22"/>
                <w:szCs w:val="22"/>
              </w:rPr>
              <w:t>тыс</w:t>
            </w:r>
            <w:proofErr w:type="gramStart"/>
            <w:r w:rsidRPr="00480B4E">
              <w:rPr>
                <w:sz w:val="22"/>
                <w:szCs w:val="22"/>
              </w:rPr>
              <w:t>.р</w:t>
            </w:r>
            <w:proofErr w:type="gramEnd"/>
            <w:r w:rsidRPr="00480B4E">
              <w:rPr>
                <w:sz w:val="22"/>
                <w:szCs w:val="22"/>
              </w:rPr>
              <w:t>уб</w:t>
            </w:r>
            <w:proofErr w:type="spellEnd"/>
            <w:r w:rsidRPr="00480B4E">
              <w:rPr>
                <w:sz w:val="22"/>
                <w:szCs w:val="22"/>
              </w:rPr>
              <w:t>.)</w:t>
            </w:r>
          </w:p>
        </w:tc>
      </w:tr>
      <w:tr w:rsidR="00F94051" w:rsidRPr="00480B4E" w:rsidTr="00F94051">
        <w:tc>
          <w:tcPr>
            <w:tcW w:w="817"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ind w:left="-426"/>
              <w:jc w:val="right"/>
              <w:rPr>
                <w:sz w:val="22"/>
                <w:szCs w:val="22"/>
              </w:rPr>
            </w:pPr>
            <w:r w:rsidRPr="00480B4E">
              <w:rPr>
                <w:sz w:val="22"/>
                <w:szCs w:val="22"/>
              </w:rPr>
              <w:t>1</w:t>
            </w:r>
          </w:p>
        </w:tc>
        <w:tc>
          <w:tcPr>
            <w:tcW w:w="5351"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rPr>
                <w:sz w:val="22"/>
                <w:szCs w:val="22"/>
              </w:rPr>
            </w:pPr>
            <w:r w:rsidRPr="00480B4E">
              <w:rPr>
                <w:sz w:val="22"/>
                <w:szCs w:val="22"/>
              </w:rPr>
              <w:t>Муниципальное бюджетное образовательное учр</w:t>
            </w:r>
            <w:r w:rsidRPr="00480B4E">
              <w:rPr>
                <w:sz w:val="22"/>
                <w:szCs w:val="22"/>
              </w:rPr>
              <w:t>е</w:t>
            </w:r>
            <w:r w:rsidRPr="00480B4E">
              <w:rPr>
                <w:sz w:val="22"/>
                <w:szCs w:val="22"/>
              </w:rPr>
              <w:t>ждение дополнительного образования детей  «Де</w:t>
            </w:r>
            <w:r w:rsidRPr="00480B4E">
              <w:rPr>
                <w:sz w:val="22"/>
                <w:szCs w:val="22"/>
              </w:rPr>
              <w:t>т</w:t>
            </w:r>
            <w:r w:rsidRPr="00480B4E">
              <w:rPr>
                <w:sz w:val="22"/>
                <w:szCs w:val="22"/>
              </w:rPr>
              <w:t xml:space="preserve">ская музыкальная школа № 1» </w:t>
            </w:r>
          </w:p>
        </w:tc>
        <w:tc>
          <w:tcPr>
            <w:tcW w:w="2410"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rPr>
                <w:sz w:val="22"/>
                <w:szCs w:val="22"/>
              </w:rPr>
            </w:pPr>
            <w:r w:rsidRPr="00480B4E">
              <w:rPr>
                <w:sz w:val="22"/>
                <w:szCs w:val="22"/>
              </w:rPr>
              <w:t xml:space="preserve">улица имени Б. </w:t>
            </w:r>
            <w:proofErr w:type="spellStart"/>
            <w:r w:rsidRPr="00480B4E">
              <w:rPr>
                <w:sz w:val="22"/>
                <w:szCs w:val="22"/>
              </w:rPr>
              <w:t>Ручь</w:t>
            </w:r>
            <w:r w:rsidRPr="00480B4E">
              <w:rPr>
                <w:sz w:val="22"/>
                <w:szCs w:val="22"/>
              </w:rPr>
              <w:t>ё</w:t>
            </w:r>
            <w:r w:rsidRPr="00480B4E">
              <w:rPr>
                <w:sz w:val="22"/>
                <w:szCs w:val="22"/>
              </w:rPr>
              <w:t>ва</w:t>
            </w:r>
            <w:proofErr w:type="spellEnd"/>
            <w:r w:rsidRPr="00480B4E">
              <w:rPr>
                <w:sz w:val="22"/>
                <w:szCs w:val="22"/>
              </w:rPr>
              <w:t>,  15</w:t>
            </w:r>
          </w:p>
        </w:tc>
        <w:tc>
          <w:tcPr>
            <w:tcW w:w="1878"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jc w:val="center"/>
              <w:rPr>
                <w:sz w:val="22"/>
                <w:szCs w:val="22"/>
              </w:rPr>
            </w:pPr>
            <w:r w:rsidRPr="00480B4E">
              <w:rPr>
                <w:sz w:val="22"/>
                <w:szCs w:val="22"/>
              </w:rPr>
              <w:t>100,0</w:t>
            </w:r>
          </w:p>
        </w:tc>
        <w:tc>
          <w:tcPr>
            <w:tcW w:w="1985"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jc w:val="center"/>
              <w:rPr>
                <w:sz w:val="22"/>
                <w:szCs w:val="22"/>
              </w:rPr>
            </w:pPr>
            <w:r w:rsidRPr="00480B4E">
              <w:rPr>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jc w:val="center"/>
              <w:rPr>
                <w:sz w:val="22"/>
                <w:szCs w:val="22"/>
              </w:rPr>
            </w:pPr>
            <w:r w:rsidRPr="00480B4E">
              <w:rPr>
                <w:sz w:val="22"/>
                <w:szCs w:val="22"/>
              </w:rPr>
              <w:t>-</w:t>
            </w:r>
          </w:p>
        </w:tc>
      </w:tr>
      <w:tr w:rsidR="00F94051" w:rsidRPr="00480B4E" w:rsidTr="00F94051">
        <w:trPr>
          <w:trHeight w:val="875"/>
        </w:trPr>
        <w:tc>
          <w:tcPr>
            <w:tcW w:w="817"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ind w:left="-426"/>
              <w:jc w:val="right"/>
              <w:rPr>
                <w:sz w:val="22"/>
                <w:szCs w:val="22"/>
              </w:rPr>
            </w:pPr>
            <w:r w:rsidRPr="00480B4E">
              <w:rPr>
                <w:sz w:val="22"/>
                <w:szCs w:val="22"/>
              </w:rPr>
              <w:t>2</w:t>
            </w:r>
          </w:p>
        </w:tc>
        <w:tc>
          <w:tcPr>
            <w:tcW w:w="5351"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rPr>
                <w:sz w:val="22"/>
                <w:szCs w:val="22"/>
              </w:rPr>
            </w:pPr>
            <w:r w:rsidRPr="00480B4E">
              <w:rPr>
                <w:sz w:val="22"/>
                <w:szCs w:val="22"/>
              </w:rPr>
              <w:t>Муниципальное бюджетное образовательное учр</w:t>
            </w:r>
            <w:r w:rsidRPr="00480B4E">
              <w:rPr>
                <w:sz w:val="22"/>
                <w:szCs w:val="22"/>
              </w:rPr>
              <w:t>е</w:t>
            </w:r>
            <w:r w:rsidRPr="00480B4E">
              <w:rPr>
                <w:sz w:val="22"/>
                <w:szCs w:val="22"/>
              </w:rPr>
              <w:t>ждение дополнительного образования детей   «Де</w:t>
            </w:r>
            <w:r w:rsidRPr="00480B4E">
              <w:rPr>
                <w:sz w:val="22"/>
                <w:szCs w:val="22"/>
              </w:rPr>
              <w:t>т</w:t>
            </w:r>
            <w:r w:rsidRPr="00480B4E">
              <w:rPr>
                <w:sz w:val="22"/>
                <w:szCs w:val="22"/>
              </w:rPr>
              <w:t>ская музыкальная школа №2»</w:t>
            </w:r>
          </w:p>
        </w:tc>
        <w:tc>
          <w:tcPr>
            <w:tcW w:w="2410"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rPr>
                <w:sz w:val="22"/>
                <w:szCs w:val="22"/>
              </w:rPr>
            </w:pPr>
            <w:r w:rsidRPr="00480B4E">
              <w:rPr>
                <w:sz w:val="22"/>
                <w:szCs w:val="22"/>
              </w:rPr>
              <w:t>улица Дворцовая,12</w:t>
            </w:r>
          </w:p>
          <w:p w:rsidR="00F94051" w:rsidRPr="00480B4E" w:rsidRDefault="00F94051" w:rsidP="00F94051">
            <w:pPr>
              <w:rPr>
                <w:sz w:val="22"/>
                <w:szCs w:val="22"/>
              </w:rPr>
            </w:pPr>
            <w:r w:rsidRPr="00480B4E">
              <w:rPr>
                <w:sz w:val="22"/>
                <w:szCs w:val="22"/>
              </w:rPr>
              <w:t>улица Шишкина, 4а</w:t>
            </w:r>
          </w:p>
        </w:tc>
        <w:tc>
          <w:tcPr>
            <w:tcW w:w="1878"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jc w:val="center"/>
              <w:rPr>
                <w:sz w:val="22"/>
                <w:szCs w:val="22"/>
              </w:rPr>
            </w:pPr>
            <w:r w:rsidRPr="00480B4E">
              <w:rPr>
                <w:sz w:val="22"/>
                <w:szCs w:val="22"/>
              </w:rPr>
              <w:t>50,0</w:t>
            </w:r>
          </w:p>
        </w:tc>
        <w:tc>
          <w:tcPr>
            <w:tcW w:w="1985"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jc w:val="center"/>
              <w:rPr>
                <w:sz w:val="22"/>
                <w:szCs w:val="22"/>
              </w:rPr>
            </w:pPr>
            <w:r w:rsidRPr="00480B4E">
              <w:rPr>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jc w:val="center"/>
              <w:rPr>
                <w:sz w:val="22"/>
                <w:szCs w:val="22"/>
              </w:rPr>
            </w:pPr>
            <w:r w:rsidRPr="00480B4E">
              <w:rPr>
                <w:sz w:val="22"/>
                <w:szCs w:val="22"/>
              </w:rPr>
              <w:t>-</w:t>
            </w:r>
          </w:p>
        </w:tc>
      </w:tr>
      <w:tr w:rsidR="00F94051" w:rsidRPr="00480B4E" w:rsidTr="00F94051">
        <w:tc>
          <w:tcPr>
            <w:tcW w:w="817"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ind w:left="-426"/>
              <w:jc w:val="right"/>
              <w:rPr>
                <w:sz w:val="22"/>
                <w:szCs w:val="22"/>
              </w:rPr>
            </w:pPr>
            <w:r w:rsidRPr="00480B4E">
              <w:rPr>
                <w:sz w:val="22"/>
                <w:szCs w:val="22"/>
              </w:rPr>
              <w:t>3</w:t>
            </w:r>
          </w:p>
        </w:tc>
        <w:tc>
          <w:tcPr>
            <w:tcW w:w="5351"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rPr>
                <w:sz w:val="22"/>
                <w:szCs w:val="22"/>
              </w:rPr>
            </w:pPr>
            <w:r w:rsidRPr="00480B4E">
              <w:rPr>
                <w:sz w:val="22"/>
                <w:szCs w:val="22"/>
              </w:rPr>
              <w:t>Муниципальное бюджетное  образовательное учр</w:t>
            </w:r>
            <w:r w:rsidRPr="00480B4E">
              <w:rPr>
                <w:sz w:val="22"/>
                <w:szCs w:val="22"/>
              </w:rPr>
              <w:t>е</w:t>
            </w:r>
            <w:r w:rsidRPr="00480B4E">
              <w:rPr>
                <w:sz w:val="22"/>
                <w:szCs w:val="22"/>
              </w:rPr>
              <w:t>ждение  дополнительного образования детей  «Де</w:t>
            </w:r>
            <w:r w:rsidRPr="00480B4E">
              <w:rPr>
                <w:sz w:val="22"/>
                <w:szCs w:val="22"/>
              </w:rPr>
              <w:t>т</w:t>
            </w:r>
            <w:r w:rsidRPr="00480B4E">
              <w:rPr>
                <w:sz w:val="22"/>
                <w:szCs w:val="22"/>
              </w:rPr>
              <w:t xml:space="preserve">ская музыкальная школа № 3» </w:t>
            </w:r>
          </w:p>
        </w:tc>
        <w:tc>
          <w:tcPr>
            <w:tcW w:w="2410"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rPr>
                <w:sz w:val="22"/>
                <w:szCs w:val="22"/>
              </w:rPr>
            </w:pPr>
            <w:r w:rsidRPr="00480B4E">
              <w:rPr>
                <w:sz w:val="22"/>
                <w:szCs w:val="22"/>
              </w:rPr>
              <w:t>улица Румянцева, 93</w:t>
            </w:r>
          </w:p>
        </w:tc>
        <w:tc>
          <w:tcPr>
            <w:tcW w:w="1878"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jc w:val="center"/>
              <w:rPr>
                <w:sz w:val="22"/>
                <w:szCs w:val="22"/>
              </w:rPr>
            </w:pPr>
            <w:r w:rsidRPr="00480B4E">
              <w:rPr>
                <w:sz w:val="22"/>
                <w:szCs w:val="22"/>
              </w:rPr>
              <w:t>-</w:t>
            </w:r>
          </w:p>
        </w:tc>
        <w:tc>
          <w:tcPr>
            <w:tcW w:w="1985"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jc w:val="center"/>
              <w:rPr>
                <w:sz w:val="22"/>
                <w:szCs w:val="22"/>
              </w:rPr>
            </w:pPr>
            <w:r w:rsidRPr="00480B4E">
              <w:rPr>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jc w:val="center"/>
              <w:rPr>
                <w:sz w:val="22"/>
                <w:szCs w:val="22"/>
              </w:rPr>
            </w:pPr>
            <w:r w:rsidRPr="00480B4E">
              <w:rPr>
                <w:sz w:val="22"/>
                <w:szCs w:val="22"/>
              </w:rPr>
              <w:t>-</w:t>
            </w:r>
          </w:p>
        </w:tc>
      </w:tr>
      <w:tr w:rsidR="00F94051" w:rsidRPr="00480B4E" w:rsidTr="00F94051">
        <w:tc>
          <w:tcPr>
            <w:tcW w:w="817"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ind w:left="-426"/>
              <w:jc w:val="right"/>
              <w:rPr>
                <w:sz w:val="22"/>
                <w:szCs w:val="22"/>
              </w:rPr>
            </w:pPr>
            <w:r w:rsidRPr="00480B4E">
              <w:rPr>
                <w:sz w:val="22"/>
                <w:szCs w:val="22"/>
              </w:rPr>
              <w:t>4</w:t>
            </w:r>
          </w:p>
        </w:tc>
        <w:tc>
          <w:tcPr>
            <w:tcW w:w="5351"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rPr>
                <w:sz w:val="22"/>
                <w:szCs w:val="22"/>
              </w:rPr>
            </w:pPr>
            <w:r w:rsidRPr="00480B4E">
              <w:rPr>
                <w:sz w:val="22"/>
                <w:szCs w:val="22"/>
              </w:rPr>
              <w:t>Муниципальное бюджетное  образовательное учр</w:t>
            </w:r>
            <w:r w:rsidRPr="00480B4E">
              <w:rPr>
                <w:sz w:val="22"/>
                <w:szCs w:val="22"/>
              </w:rPr>
              <w:t>е</w:t>
            </w:r>
            <w:r w:rsidRPr="00480B4E">
              <w:rPr>
                <w:sz w:val="22"/>
                <w:szCs w:val="22"/>
              </w:rPr>
              <w:t>ждение дополнительного образования детей   «Де</w:t>
            </w:r>
            <w:r w:rsidRPr="00480B4E">
              <w:rPr>
                <w:sz w:val="22"/>
                <w:szCs w:val="22"/>
              </w:rPr>
              <w:t>т</w:t>
            </w:r>
            <w:r w:rsidRPr="00480B4E">
              <w:rPr>
                <w:sz w:val="22"/>
                <w:szCs w:val="22"/>
              </w:rPr>
              <w:t>ская школа искусств №1»</w:t>
            </w:r>
          </w:p>
        </w:tc>
        <w:tc>
          <w:tcPr>
            <w:tcW w:w="2410"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rPr>
                <w:sz w:val="22"/>
                <w:szCs w:val="22"/>
              </w:rPr>
            </w:pPr>
            <w:r w:rsidRPr="00480B4E">
              <w:rPr>
                <w:sz w:val="22"/>
                <w:szCs w:val="22"/>
              </w:rPr>
              <w:t>улица Петровская, 1</w:t>
            </w:r>
          </w:p>
        </w:tc>
        <w:tc>
          <w:tcPr>
            <w:tcW w:w="1878"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jc w:val="center"/>
              <w:rPr>
                <w:sz w:val="22"/>
                <w:szCs w:val="22"/>
              </w:rPr>
            </w:pPr>
            <w:r w:rsidRPr="00480B4E">
              <w:rPr>
                <w:sz w:val="22"/>
                <w:szCs w:val="22"/>
              </w:rPr>
              <w:t>100,0</w:t>
            </w:r>
          </w:p>
        </w:tc>
        <w:tc>
          <w:tcPr>
            <w:tcW w:w="1985"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jc w:val="center"/>
              <w:rPr>
                <w:sz w:val="22"/>
                <w:szCs w:val="22"/>
              </w:rPr>
            </w:pPr>
            <w:r w:rsidRPr="00480B4E">
              <w:rPr>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jc w:val="center"/>
              <w:rPr>
                <w:sz w:val="22"/>
                <w:szCs w:val="22"/>
              </w:rPr>
            </w:pPr>
            <w:r w:rsidRPr="00480B4E">
              <w:rPr>
                <w:sz w:val="22"/>
                <w:szCs w:val="22"/>
              </w:rPr>
              <w:t>-</w:t>
            </w:r>
          </w:p>
        </w:tc>
      </w:tr>
      <w:tr w:rsidR="00F94051" w:rsidRPr="00480B4E" w:rsidTr="00F94051">
        <w:tc>
          <w:tcPr>
            <w:tcW w:w="817"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ind w:left="-426"/>
              <w:jc w:val="right"/>
              <w:rPr>
                <w:sz w:val="22"/>
                <w:szCs w:val="22"/>
              </w:rPr>
            </w:pPr>
            <w:r w:rsidRPr="00480B4E">
              <w:rPr>
                <w:sz w:val="22"/>
                <w:szCs w:val="22"/>
              </w:rPr>
              <w:t>5</w:t>
            </w:r>
          </w:p>
        </w:tc>
        <w:tc>
          <w:tcPr>
            <w:tcW w:w="5351"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rPr>
                <w:sz w:val="22"/>
                <w:szCs w:val="22"/>
              </w:rPr>
            </w:pPr>
            <w:r w:rsidRPr="00480B4E">
              <w:rPr>
                <w:sz w:val="22"/>
                <w:szCs w:val="22"/>
              </w:rPr>
              <w:t>Муниципальное бюджетное  образовательное учр</w:t>
            </w:r>
            <w:r w:rsidRPr="00480B4E">
              <w:rPr>
                <w:sz w:val="22"/>
                <w:szCs w:val="22"/>
              </w:rPr>
              <w:t>е</w:t>
            </w:r>
            <w:r w:rsidRPr="00480B4E">
              <w:rPr>
                <w:sz w:val="22"/>
                <w:szCs w:val="22"/>
              </w:rPr>
              <w:t>ждение дополнительного образования детей   «Де</w:t>
            </w:r>
            <w:r w:rsidRPr="00480B4E">
              <w:rPr>
                <w:sz w:val="22"/>
                <w:szCs w:val="22"/>
              </w:rPr>
              <w:t>т</w:t>
            </w:r>
            <w:r w:rsidRPr="00480B4E">
              <w:rPr>
                <w:sz w:val="22"/>
                <w:szCs w:val="22"/>
              </w:rPr>
              <w:t>ская школа искусств №2»</w:t>
            </w:r>
          </w:p>
        </w:tc>
        <w:tc>
          <w:tcPr>
            <w:tcW w:w="2410"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spacing w:line="0" w:lineRule="atLeast"/>
              <w:jc w:val="both"/>
              <w:rPr>
                <w:sz w:val="22"/>
                <w:szCs w:val="22"/>
              </w:rPr>
            </w:pPr>
            <w:r w:rsidRPr="00480B4E">
              <w:rPr>
                <w:sz w:val="22"/>
                <w:szCs w:val="22"/>
              </w:rPr>
              <w:t>проспект имени Ю.А. Гагарина, 5-я линия, 6</w:t>
            </w:r>
          </w:p>
        </w:tc>
        <w:tc>
          <w:tcPr>
            <w:tcW w:w="1878"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jc w:val="center"/>
              <w:rPr>
                <w:sz w:val="22"/>
                <w:szCs w:val="22"/>
              </w:rPr>
            </w:pPr>
            <w:r w:rsidRPr="00480B4E">
              <w:rPr>
                <w:sz w:val="22"/>
                <w:szCs w:val="22"/>
              </w:rPr>
              <w:t>100,0</w:t>
            </w:r>
          </w:p>
        </w:tc>
        <w:tc>
          <w:tcPr>
            <w:tcW w:w="1985"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jc w:val="center"/>
              <w:rPr>
                <w:sz w:val="22"/>
                <w:szCs w:val="22"/>
              </w:rPr>
            </w:pPr>
            <w:r w:rsidRPr="00480B4E">
              <w:rPr>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jc w:val="center"/>
              <w:rPr>
                <w:sz w:val="22"/>
                <w:szCs w:val="22"/>
              </w:rPr>
            </w:pPr>
            <w:r w:rsidRPr="00480B4E">
              <w:rPr>
                <w:sz w:val="22"/>
                <w:szCs w:val="22"/>
              </w:rPr>
              <w:t>-</w:t>
            </w:r>
          </w:p>
        </w:tc>
      </w:tr>
      <w:tr w:rsidR="00F94051" w:rsidRPr="00480B4E" w:rsidTr="00F94051">
        <w:tc>
          <w:tcPr>
            <w:tcW w:w="817"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ind w:left="-426"/>
              <w:jc w:val="right"/>
              <w:rPr>
                <w:sz w:val="22"/>
                <w:szCs w:val="22"/>
              </w:rPr>
            </w:pPr>
            <w:r w:rsidRPr="00480B4E">
              <w:rPr>
                <w:sz w:val="22"/>
                <w:szCs w:val="22"/>
              </w:rPr>
              <w:t>6</w:t>
            </w:r>
          </w:p>
        </w:tc>
        <w:tc>
          <w:tcPr>
            <w:tcW w:w="5351"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rPr>
                <w:sz w:val="22"/>
                <w:szCs w:val="22"/>
              </w:rPr>
            </w:pPr>
            <w:r w:rsidRPr="00480B4E">
              <w:rPr>
                <w:sz w:val="22"/>
                <w:szCs w:val="22"/>
              </w:rPr>
              <w:t>Муниципальное бюджетное  образовательное учр</w:t>
            </w:r>
            <w:r w:rsidRPr="00480B4E">
              <w:rPr>
                <w:sz w:val="22"/>
                <w:szCs w:val="22"/>
              </w:rPr>
              <w:t>е</w:t>
            </w:r>
            <w:r w:rsidRPr="00480B4E">
              <w:rPr>
                <w:sz w:val="22"/>
                <w:szCs w:val="22"/>
              </w:rPr>
              <w:t>ждение дополнительного образования детей   «Де</w:t>
            </w:r>
            <w:r w:rsidRPr="00480B4E">
              <w:rPr>
                <w:sz w:val="22"/>
                <w:szCs w:val="22"/>
              </w:rPr>
              <w:t>т</w:t>
            </w:r>
            <w:r w:rsidRPr="00480B4E">
              <w:rPr>
                <w:sz w:val="22"/>
                <w:szCs w:val="22"/>
              </w:rPr>
              <w:t>ская школа искусств №3»</w:t>
            </w:r>
          </w:p>
        </w:tc>
        <w:tc>
          <w:tcPr>
            <w:tcW w:w="2410"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rPr>
                <w:sz w:val="22"/>
                <w:szCs w:val="22"/>
              </w:rPr>
            </w:pPr>
            <w:r w:rsidRPr="00480B4E">
              <w:rPr>
                <w:sz w:val="22"/>
                <w:szCs w:val="22"/>
              </w:rPr>
              <w:t>посёлок Центральный,</w:t>
            </w:r>
          </w:p>
          <w:p w:rsidR="00F94051" w:rsidRPr="00480B4E" w:rsidRDefault="00F94051" w:rsidP="00F94051">
            <w:pPr>
              <w:rPr>
                <w:sz w:val="22"/>
                <w:szCs w:val="22"/>
              </w:rPr>
            </w:pPr>
            <w:r w:rsidRPr="00480B4E">
              <w:rPr>
                <w:sz w:val="22"/>
                <w:szCs w:val="22"/>
              </w:rPr>
              <w:t>улица Ленина, 36</w:t>
            </w:r>
          </w:p>
        </w:tc>
        <w:tc>
          <w:tcPr>
            <w:tcW w:w="1878"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jc w:val="center"/>
              <w:rPr>
                <w:sz w:val="22"/>
                <w:szCs w:val="22"/>
              </w:rPr>
            </w:pPr>
            <w:r w:rsidRPr="00480B4E">
              <w:rPr>
                <w:sz w:val="22"/>
                <w:szCs w:val="22"/>
              </w:rPr>
              <w:t>100,0</w:t>
            </w:r>
          </w:p>
        </w:tc>
        <w:tc>
          <w:tcPr>
            <w:tcW w:w="1985"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jc w:val="center"/>
              <w:rPr>
                <w:sz w:val="22"/>
                <w:szCs w:val="22"/>
              </w:rPr>
            </w:pPr>
            <w:r w:rsidRPr="00480B4E">
              <w:rPr>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jc w:val="center"/>
              <w:rPr>
                <w:sz w:val="22"/>
                <w:szCs w:val="22"/>
              </w:rPr>
            </w:pPr>
            <w:r w:rsidRPr="00480B4E">
              <w:rPr>
                <w:sz w:val="22"/>
                <w:szCs w:val="22"/>
              </w:rPr>
              <w:t>-</w:t>
            </w:r>
          </w:p>
        </w:tc>
      </w:tr>
      <w:tr w:rsidR="00F94051" w:rsidRPr="00480B4E" w:rsidTr="00F94051">
        <w:trPr>
          <w:trHeight w:val="591"/>
        </w:trPr>
        <w:tc>
          <w:tcPr>
            <w:tcW w:w="817"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ind w:left="-426"/>
              <w:jc w:val="right"/>
              <w:rPr>
                <w:sz w:val="22"/>
                <w:szCs w:val="22"/>
              </w:rPr>
            </w:pPr>
            <w:r w:rsidRPr="00480B4E">
              <w:rPr>
                <w:sz w:val="22"/>
                <w:szCs w:val="22"/>
              </w:rPr>
              <w:t>7</w:t>
            </w:r>
          </w:p>
        </w:tc>
        <w:tc>
          <w:tcPr>
            <w:tcW w:w="5351"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rPr>
                <w:sz w:val="22"/>
                <w:szCs w:val="22"/>
              </w:rPr>
            </w:pPr>
            <w:r w:rsidRPr="00480B4E">
              <w:rPr>
                <w:sz w:val="22"/>
                <w:szCs w:val="22"/>
              </w:rPr>
              <w:t>Муниципальное бюджетное учреждение культуры «Златоустовский городской краеведческий музей»</w:t>
            </w:r>
          </w:p>
        </w:tc>
        <w:tc>
          <w:tcPr>
            <w:tcW w:w="2410"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rPr>
                <w:sz w:val="22"/>
                <w:szCs w:val="22"/>
              </w:rPr>
            </w:pPr>
            <w:r w:rsidRPr="00480B4E">
              <w:rPr>
                <w:sz w:val="22"/>
                <w:szCs w:val="22"/>
              </w:rPr>
              <w:t>площадь имени</w:t>
            </w:r>
          </w:p>
          <w:p w:rsidR="00F94051" w:rsidRPr="00480B4E" w:rsidRDefault="00F94051" w:rsidP="00F94051">
            <w:pPr>
              <w:rPr>
                <w:sz w:val="22"/>
                <w:szCs w:val="22"/>
              </w:rPr>
            </w:pPr>
            <w:r w:rsidRPr="00480B4E">
              <w:rPr>
                <w:sz w:val="22"/>
                <w:szCs w:val="22"/>
                <w:lang w:val="en-US"/>
              </w:rPr>
              <w:t>III</w:t>
            </w:r>
            <w:r w:rsidRPr="00480B4E">
              <w:rPr>
                <w:sz w:val="22"/>
                <w:szCs w:val="22"/>
              </w:rPr>
              <w:t xml:space="preserve"> Интернационала, 1</w:t>
            </w:r>
          </w:p>
        </w:tc>
        <w:tc>
          <w:tcPr>
            <w:tcW w:w="1878"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jc w:val="center"/>
              <w:rPr>
                <w:sz w:val="22"/>
                <w:szCs w:val="22"/>
              </w:rPr>
            </w:pPr>
            <w:r w:rsidRPr="00480B4E">
              <w:rPr>
                <w:sz w:val="22"/>
                <w:szCs w:val="22"/>
              </w:rPr>
              <w:t>50,0</w:t>
            </w:r>
          </w:p>
        </w:tc>
        <w:tc>
          <w:tcPr>
            <w:tcW w:w="1985"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jc w:val="center"/>
              <w:rPr>
                <w:sz w:val="22"/>
                <w:szCs w:val="22"/>
              </w:rPr>
            </w:pPr>
            <w:r w:rsidRPr="00480B4E">
              <w:rPr>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jc w:val="center"/>
              <w:rPr>
                <w:sz w:val="22"/>
                <w:szCs w:val="22"/>
              </w:rPr>
            </w:pPr>
            <w:r w:rsidRPr="00480B4E">
              <w:rPr>
                <w:sz w:val="22"/>
                <w:szCs w:val="22"/>
              </w:rPr>
              <w:t>-</w:t>
            </w:r>
          </w:p>
        </w:tc>
      </w:tr>
      <w:tr w:rsidR="00F94051" w:rsidRPr="00480B4E" w:rsidTr="00F94051">
        <w:trPr>
          <w:trHeight w:val="558"/>
        </w:trPr>
        <w:tc>
          <w:tcPr>
            <w:tcW w:w="817"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ind w:left="-426"/>
              <w:jc w:val="right"/>
              <w:rPr>
                <w:sz w:val="22"/>
                <w:szCs w:val="22"/>
              </w:rPr>
            </w:pPr>
            <w:r w:rsidRPr="00480B4E">
              <w:rPr>
                <w:sz w:val="22"/>
                <w:szCs w:val="22"/>
              </w:rPr>
              <w:t>8</w:t>
            </w:r>
          </w:p>
        </w:tc>
        <w:tc>
          <w:tcPr>
            <w:tcW w:w="5351"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rPr>
                <w:sz w:val="22"/>
                <w:szCs w:val="22"/>
              </w:rPr>
            </w:pPr>
            <w:r w:rsidRPr="00480B4E">
              <w:rPr>
                <w:sz w:val="22"/>
                <w:szCs w:val="22"/>
              </w:rPr>
              <w:t>Муниципальное бюджетное учреждение культуры «</w:t>
            </w:r>
            <w:proofErr w:type="spellStart"/>
            <w:r w:rsidRPr="00480B4E">
              <w:rPr>
                <w:sz w:val="22"/>
                <w:szCs w:val="22"/>
              </w:rPr>
              <w:t>Выставочно</w:t>
            </w:r>
            <w:proofErr w:type="spellEnd"/>
            <w:r w:rsidRPr="00480B4E">
              <w:rPr>
                <w:sz w:val="22"/>
                <w:szCs w:val="22"/>
              </w:rPr>
              <w:t xml:space="preserve"> – досуговый центр»</w:t>
            </w:r>
          </w:p>
        </w:tc>
        <w:tc>
          <w:tcPr>
            <w:tcW w:w="2410"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spacing w:line="0" w:lineRule="atLeast"/>
              <w:rPr>
                <w:sz w:val="22"/>
                <w:szCs w:val="22"/>
              </w:rPr>
            </w:pPr>
            <w:r w:rsidRPr="00480B4E">
              <w:rPr>
                <w:sz w:val="22"/>
                <w:szCs w:val="22"/>
              </w:rPr>
              <w:t xml:space="preserve">проспект имени </w:t>
            </w:r>
          </w:p>
          <w:p w:rsidR="00F94051" w:rsidRPr="00480B4E" w:rsidRDefault="00F94051" w:rsidP="00F94051">
            <w:pPr>
              <w:spacing w:line="0" w:lineRule="atLeast"/>
              <w:rPr>
                <w:sz w:val="22"/>
                <w:szCs w:val="22"/>
              </w:rPr>
            </w:pPr>
            <w:r w:rsidRPr="00480B4E">
              <w:rPr>
                <w:sz w:val="22"/>
                <w:szCs w:val="22"/>
              </w:rPr>
              <w:t xml:space="preserve">Ю.А. Гагарина, </w:t>
            </w:r>
          </w:p>
          <w:p w:rsidR="00F94051" w:rsidRPr="00480B4E" w:rsidRDefault="00F94051" w:rsidP="00F94051">
            <w:pPr>
              <w:spacing w:line="0" w:lineRule="atLeast"/>
              <w:rPr>
                <w:sz w:val="22"/>
                <w:szCs w:val="22"/>
              </w:rPr>
            </w:pPr>
            <w:r w:rsidRPr="00480B4E">
              <w:rPr>
                <w:sz w:val="22"/>
                <w:szCs w:val="22"/>
              </w:rPr>
              <w:t>3 микрорайон, 35</w:t>
            </w:r>
          </w:p>
        </w:tc>
        <w:tc>
          <w:tcPr>
            <w:tcW w:w="1878"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jc w:val="center"/>
              <w:rPr>
                <w:sz w:val="22"/>
                <w:szCs w:val="22"/>
              </w:rPr>
            </w:pPr>
            <w:r w:rsidRPr="00480B4E">
              <w:rPr>
                <w:sz w:val="22"/>
                <w:szCs w:val="22"/>
              </w:rPr>
              <w:t>-</w:t>
            </w:r>
          </w:p>
        </w:tc>
        <w:tc>
          <w:tcPr>
            <w:tcW w:w="1985"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jc w:val="center"/>
              <w:rPr>
                <w:sz w:val="22"/>
                <w:szCs w:val="22"/>
              </w:rPr>
            </w:pPr>
            <w:r w:rsidRPr="00480B4E">
              <w:rPr>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jc w:val="center"/>
              <w:rPr>
                <w:sz w:val="22"/>
                <w:szCs w:val="22"/>
              </w:rPr>
            </w:pPr>
            <w:r w:rsidRPr="00480B4E">
              <w:rPr>
                <w:sz w:val="22"/>
                <w:szCs w:val="22"/>
              </w:rPr>
              <w:t>-</w:t>
            </w:r>
          </w:p>
        </w:tc>
      </w:tr>
      <w:tr w:rsidR="00F94051" w:rsidRPr="00480B4E" w:rsidTr="00F94051">
        <w:trPr>
          <w:trHeight w:val="277"/>
        </w:trPr>
        <w:tc>
          <w:tcPr>
            <w:tcW w:w="817"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ind w:left="-426"/>
              <w:jc w:val="right"/>
              <w:rPr>
                <w:sz w:val="22"/>
                <w:szCs w:val="22"/>
              </w:rPr>
            </w:pPr>
            <w:r w:rsidRPr="00480B4E">
              <w:rPr>
                <w:sz w:val="22"/>
                <w:szCs w:val="22"/>
              </w:rPr>
              <w:t>9</w:t>
            </w:r>
          </w:p>
        </w:tc>
        <w:tc>
          <w:tcPr>
            <w:tcW w:w="5351"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rPr>
                <w:sz w:val="22"/>
                <w:szCs w:val="22"/>
              </w:rPr>
            </w:pPr>
            <w:r w:rsidRPr="00480B4E">
              <w:rPr>
                <w:sz w:val="22"/>
                <w:szCs w:val="22"/>
              </w:rPr>
              <w:t>Муниципальное  бюджетное  учреждение культуры «Центральная  библиотечная система»</w:t>
            </w:r>
          </w:p>
        </w:tc>
        <w:tc>
          <w:tcPr>
            <w:tcW w:w="2410"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rPr>
                <w:sz w:val="22"/>
                <w:szCs w:val="22"/>
              </w:rPr>
            </w:pPr>
            <w:r w:rsidRPr="00480B4E">
              <w:rPr>
                <w:sz w:val="22"/>
                <w:szCs w:val="22"/>
              </w:rPr>
              <w:t>улица Космонавтов 1</w:t>
            </w:r>
          </w:p>
        </w:tc>
        <w:tc>
          <w:tcPr>
            <w:tcW w:w="1878"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jc w:val="center"/>
              <w:rPr>
                <w:sz w:val="22"/>
                <w:szCs w:val="22"/>
              </w:rPr>
            </w:pPr>
            <w:r w:rsidRPr="00480B4E">
              <w:rPr>
                <w:sz w:val="22"/>
                <w:szCs w:val="22"/>
              </w:rPr>
              <w:t>500,0</w:t>
            </w:r>
          </w:p>
        </w:tc>
        <w:tc>
          <w:tcPr>
            <w:tcW w:w="1985"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jc w:val="center"/>
              <w:rPr>
                <w:sz w:val="22"/>
                <w:szCs w:val="22"/>
              </w:rPr>
            </w:pPr>
            <w:r w:rsidRPr="00480B4E">
              <w:rPr>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jc w:val="center"/>
              <w:rPr>
                <w:sz w:val="22"/>
                <w:szCs w:val="22"/>
              </w:rPr>
            </w:pPr>
            <w:r w:rsidRPr="00480B4E">
              <w:rPr>
                <w:sz w:val="22"/>
                <w:szCs w:val="22"/>
              </w:rPr>
              <w:t>-</w:t>
            </w:r>
          </w:p>
        </w:tc>
      </w:tr>
      <w:tr w:rsidR="00F94051" w:rsidRPr="00480B4E" w:rsidTr="00F94051">
        <w:tc>
          <w:tcPr>
            <w:tcW w:w="817"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ind w:left="-426"/>
              <w:jc w:val="right"/>
              <w:rPr>
                <w:sz w:val="22"/>
                <w:szCs w:val="22"/>
              </w:rPr>
            </w:pPr>
            <w:r w:rsidRPr="00480B4E">
              <w:rPr>
                <w:sz w:val="22"/>
                <w:szCs w:val="22"/>
              </w:rPr>
              <w:t>10</w:t>
            </w:r>
          </w:p>
        </w:tc>
        <w:tc>
          <w:tcPr>
            <w:tcW w:w="5351"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rPr>
                <w:sz w:val="22"/>
                <w:szCs w:val="22"/>
              </w:rPr>
            </w:pPr>
            <w:r w:rsidRPr="00480B4E">
              <w:rPr>
                <w:sz w:val="22"/>
                <w:szCs w:val="22"/>
              </w:rPr>
              <w:t>Муниципальное бюджетное учреждение  культуры «Дворец культуры  «Булат»</w:t>
            </w:r>
          </w:p>
        </w:tc>
        <w:tc>
          <w:tcPr>
            <w:tcW w:w="2410"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rPr>
                <w:sz w:val="22"/>
                <w:szCs w:val="22"/>
              </w:rPr>
            </w:pPr>
            <w:r w:rsidRPr="00480B4E">
              <w:rPr>
                <w:sz w:val="22"/>
                <w:szCs w:val="22"/>
              </w:rPr>
              <w:t xml:space="preserve">улица Ленина,1 </w:t>
            </w:r>
          </w:p>
        </w:tc>
        <w:tc>
          <w:tcPr>
            <w:tcW w:w="1878"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jc w:val="center"/>
              <w:rPr>
                <w:sz w:val="22"/>
                <w:szCs w:val="22"/>
              </w:rPr>
            </w:pPr>
            <w:r w:rsidRPr="00480B4E">
              <w:rPr>
                <w:sz w:val="22"/>
                <w:szCs w:val="22"/>
              </w:rPr>
              <w:t>700,0</w:t>
            </w:r>
          </w:p>
        </w:tc>
        <w:tc>
          <w:tcPr>
            <w:tcW w:w="1985"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jc w:val="center"/>
              <w:rPr>
                <w:sz w:val="22"/>
                <w:szCs w:val="22"/>
              </w:rPr>
            </w:pPr>
            <w:r w:rsidRPr="00480B4E">
              <w:rPr>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jc w:val="center"/>
              <w:rPr>
                <w:sz w:val="22"/>
                <w:szCs w:val="22"/>
              </w:rPr>
            </w:pPr>
            <w:r w:rsidRPr="00480B4E">
              <w:rPr>
                <w:sz w:val="22"/>
                <w:szCs w:val="22"/>
              </w:rPr>
              <w:t>-</w:t>
            </w:r>
          </w:p>
        </w:tc>
      </w:tr>
      <w:tr w:rsidR="00F94051" w:rsidRPr="00480B4E" w:rsidTr="00F94051">
        <w:tc>
          <w:tcPr>
            <w:tcW w:w="817"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ind w:left="-426"/>
              <w:jc w:val="right"/>
              <w:rPr>
                <w:sz w:val="22"/>
                <w:szCs w:val="22"/>
              </w:rPr>
            </w:pPr>
            <w:r w:rsidRPr="00480B4E">
              <w:rPr>
                <w:sz w:val="22"/>
                <w:szCs w:val="22"/>
              </w:rPr>
              <w:t>11</w:t>
            </w:r>
          </w:p>
        </w:tc>
        <w:tc>
          <w:tcPr>
            <w:tcW w:w="5351"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rPr>
                <w:sz w:val="22"/>
                <w:szCs w:val="22"/>
              </w:rPr>
            </w:pPr>
            <w:r w:rsidRPr="00480B4E">
              <w:rPr>
                <w:sz w:val="22"/>
                <w:szCs w:val="22"/>
              </w:rPr>
              <w:t>Муниципальное бюджетное учреждение  культуры «Дворец культуры  «Металлург»</w:t>
            </w:r>
          </w:p>
        </w:tc>
        <w:tc>
          <w:tcPr>
            <w:tcW w:w="2410"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rPr>
                <w:sz w:val="22"/>
                <w:szCs w:val="22"/>
              </w:rPr>
            </w:pPr>
            <w:r w:rsidRPr="00480B4E">
              <w:rPr>
                <w:sz w:val="22"/>
                <w:szCs w:val="22"/>
              </w:rPr>
              <w:t>улица Карла Маркса, 26</w:t>
            </w:r>
          </w:p>
        </w:tc>
        <w:tc>
          <w:tcPr>
            <w:tcW w:w="1878"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jc w:val="center"/>
              <w:rPr>
                <w:sz w:val="22"/>
                <w:szCs w:val="22"/>
              </w:rPr>
            </w:pPr>
            <w:r w:rsidRPr="00480B4E">
              <w:rPr>
                <w:sz w:val="22"/>
                <w:szCs w:val="22"/>
              </w:rPr>
              <w:t>-</w:t>
            </w:r>
          </w:p>
        </w:tc>
        <w:tc>
          <w:tcPr>
            <w:tcW w:w="1985"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jc w:val="center"/>
              <w:rPr>
                <w:sz w:val="22"/>
                <w:szCs w:val="22"/>
              </w:rPr>
            </w:pPr>
            <w:r w:rsidRPr="00480B4E">
              <w:rPr>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jc w:val="center"/>
              <w:rPr>
                <w:sz w:val="22"/>
                <w:szCs w:val="22"/>
              </w:rPr>
            </w:pPr>
            <w:r w:rsidRPr="00480B4E">
              <w:rPr>
                <w:sz w:val="22"/>
                <w:szCs w:val="22"/>
              </w:rPr>
              <w:t>-</w:t>
            </w:r>
          </w:p>
        </w:tc>
      </w:tr>
      <w:tr w:rsidR="00F94051" w:rsidRPr="00480B4E" w:rsidTr="00F94051">
        <w:tc>
          <w:tcPr>
            <w:tcW w:w="817"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ind w:left="-426"/>
              <w:jc w:val="right"/>
              <w:rPr>
                <w:sz w:val="22"/>
                <w:szCs w:val="22"/>
              </w:rPr>
            </w:pPr>
            <w:r w:rsidRPr="00480B4E">
              <w:rPr>
                <w:sz w:val="22"/>
                <w:szCs w:val="22"/>
              </w:rPr>
              <w:t>12</w:t>
            </w:r>
          </w:p>
        </w:tc>
        <w:tc>
          <w:tcPr>
            <w:tcW w:w="5351"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rPr>
                <w:sz w:val="22"/>
                <w:szCs w:val="22"/>
              </w:rPr>
            </w:pPr>
            <w:r w:rsidRPr="00480B4E">
              <w:rPr>
                <w:sz w:val="22"/>
                <w:szCs w:val="22"/>
              </w:rPr>
              <w:t xml:space="preserve">Муниципальное </w:t>
            </w:r>
            <w:r>
              <w:rPr>
                <w:sz w:val="22"/>
                <w:szCs w:val="22"/>
              </w:rPr>
              <w:t>бюджетн</w:t>
            </w:r>
            <w:r w:rsidRPr="00480B4E">
              <w:rPr>
                <w:sz w:val="22"/>
                <w:szCs w:val="22"/>
              </w:rPr>
              <w:t xml:space="preserve">ое учреждение «Сельская </w:t>
            </w:r>
            <w:r w:rsidRPr="00480B4E">
              <w:rPr>
                <w:sz w:val="22"/>
                <w:szCs w:val="22"/>
              </w:rPr>
              <w:lastRenderedPageBreak/>
              <w:t>центральная клубная система»</w:t>
            </w:r>
          </w:p>
        </w:tc>
        <w:tc>
          <w:tcPr>
            <w:tcW w:w="2410"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rPr>
                <w:sz w:val="22"/>
                <w:szCs w:val="22"/>
              </w:rPr>
            </w:pPr>
            <w:r w:rsidRPr="00480B4E">
              <w:rPr>
                <w:sz w:val="22"/>
                <w:szCs w:val="22"/>
              </w:rPr>
              <w:lastRenderedPageBreak/>
              <w:t xml:space="preserve">посёлок Центральный,     </w:t>
            </w:r>
          </w:p>
          <w:p w:rsidR="00F94051" w:rsidRPr="00480B4E" w:rsidRDefault="00F94051" w:rsidP="00F94051">
            <w:pPr>
              <w:rPr>
                <w:sz w:val="22"/>
                <w:szCs w:val="22"/>
              </w:rPr>
            </w:pPr>
            <w:r w:rsidRPr="00480B4E">
              <w:rPr>
                <w:sz w:val="22"/>
                <w:szCs w:val="22"/>
              </w:rPr>
              <w:lastRenderedPageBreak/>
              <w:t>улица Ленина, 38</w:t>
            </w:r>
          </w:p>
        </w:tc>
        <w:tc>
          <w:tcPr>
            <w:tcW w:w="1878"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tabs>
                <w:tab w:val="left" w:pos="210"/>
                <w:tab w:val="center" w:pos="672"/>
              </w:tabs>
              <w:jc w:val="center"/>
              <w:rPr>
                <w:sz w:val="22"/>
                <w:szCs w:val="22"/>
              </w:rPr>
            </w:pPr>
            <w:r w:rsidRPr="00480B4E">
              <w:rPr>
                <w:sz w:val="22"/>
                <w:szCs w:val="22"/>
              </w:rPr>
              <w:lastRenderedPageBreak/>
              <w:t>69,6</w:t>
            </w:r>
          </w:p>
        </w:tc>
        <w:tc>
          <w:tcPr>
            <w:tcW w:w="1985"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jc w:val="center"/>
              <w:rPr>
                <w:sz w:val="22"/>
                <w:szCs w:val="22"/>
              </w:rPr>
            </w:pPr>
            <w:r w:rsidRPr="00480B4E">
              <w:rPr>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jc w:val="center"/>
              <w:rPr>
                <w:sz w:val="22"/>
                <w:szCs w:val="22"/>
              </w:rPr>
            </w:pPr>
            <w:r w:rsidRPr="00480B4E">
              <w:rPr>
                <w:sz w:val="22"/>
                <w:szCs w:val="22"/>
              </w:rPr>
              <w:t>-</w:t>
            </w:r>
          </w:p>
        </w:tc>
      </w:tr>
      <w:tr w:rsidR="00F94051" w:rsidRPr="00480B4E" w:rsidTr="00F94051">
        <w:tc>
          <w:tcPr>
            <w:tcW w:w="817"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ind w:left="-426"/>
              <w:jc w:val="right"/>
              <w:rPr>
                <w:sz w:val="22"/>
                <w:szCs w:val="22"/>
                <w:lang w:val="en-US"/>
              </w:rPr>
            </w:pPr>
            <w:r w:rsidRPr="00480B4E">
              <w:rPr>
                <w:sz w:val="22"/>
                <w:szCs w:val="22"/>
                <w:lang w:val="en-US"/>
              </w:rPr>
              <w:lastRenderedPageBreak/>
              <w:t>13</w:t>
            </w:r>
          </w:p>
        </w:tc>
        <w:tc>
          <w:tcPr>
            <w:tcW w:w="5351"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rPr>
                <w:sz w:val="22"/>
                <w:szCs w:val="22"/>
              </w:rPr>
            </w:pPr>
            <w:r w:rsidRPr="00480B4E">
              <w:rPr>
                <w:sz w:val="22"/>
                <w:szCs w:val="22"/>
              </w:rPr>
              <w:t>Муниципальное учреждение Управление культуры и молодежной политики Златоустовского городского округа</w:t>
            </w:r>
          </w:p>
        </w:tc>
        <w:tc>
          <w:tcPr>
            <w:tcW w:w="2410"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rPr>
                <w:sz w:val="22"/>
                <w:szCs w:val="22"/>
              </w:rPr>
            </w:pPr>
            <w:r w:rsidRPr="00480B4E">
              <w:rPr>
                <w:sz w:val="22"/>
                <w:szCs w:val="22"/>
              </w:rPr>
              <w:t>улица Космонавтов, 1</w:t>
            </w:r>
          </w:p>
        </w:tc>
        <w:tc>
          <w:tcPr>
            <w:tcW w:w="1878"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tabs>
                <w:tab w:val="left" w:pos="210"/>
                <w:tab w:val="center" w:pos="672"/>
              </w:tabs>
              <w:jc w:val="center"/>
              <w:rPr>
                <w:sz w:val="22"/>
                <w:szCs w:val="22"/>
              </w:rPr>
            </w:pPr>
            <w:r w:rsidRPr="00480B4E">
              <w:rPr>
                <w:sz w:val="22"/>
                <w:szCs w:val="22"/>
              </w:rPr>
              <w:t>-</w:t>
            </w:r>
          </w:p>
        </w:tc>
        <w:tc>
          <w:tcPr>
            <w:tcW w:w="1985"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jc w:val="center"/>
              <w:rPr>
                <w:sz w:val="22"/>
                <w:szCs w:val="22"/>
              </w:rPr>
            </w:pPr>
            <w:r w:rsidRPr="00480B4E">
              <w:rPr>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jc w:val="center"/>
              <w:rPr>
                <w:sz w:val="22"/>
                <w:szCs w:val="22"/>
              </w:rPr>
            </w:pPr>
            <w:r w:rsidRPr="00480B4E">
              <w:rPr>
                <w:sz w:val="22"/>
                <w:szCs w:val="22"/>
              </w:rPr>
              <w:t>-</w:t>
            </w:r>
          </w:p>
        </w:tc>
      </w:tr>
      <w:tr w:rsidR="00F94051" w:rsidRPr="00480B4E" w:rsidTr="00F94051">
        <w:tc>
          <w:tcPr>
            <w:tcW w:w="8578" w:type="dxa"/>
            <w:gridSpan w:val="3"/>
            <w:tcBorders>
              <w:top w:val="single" w:sz="4" w:space="0" w:color="auto"/>
              <w:left w:val="single" w:sz="4" w:space="0" w:color="auto"/>
              <w:bottom w:val="single" w:sz="4" w:space="0" w:color="auto"/>
              <w:right w:val="single" w:sz="4" w:space="0" w:color="auto"/>
            </w:tcBorders>
          </w:tcPr>
          <w:p w:rsidR="00F94051" w:rsidRPr="00480B4E" w:rsidRDefault="00F94051" w:rsidP="00F94051">
            <w:pPr>
              <w:jc w:val="center"/>
              <w:rPr>
                <w:sz w:val="22"/>
                <w:szCs w:val="22"/>
              </w:rPr>
            </w:pPr>
            <w:r w:rsidRPr="00480B4E">
              <w:rPr>
                <w:sz w:val="22"/>
                <w:szCs w:val="22"/>
              </w:rPr>
              <w:t>Всего:</w:t>
            </w:r>
          </w:p>
        </w:tc>
        <w:tc>
          <w:tcPr>
            <w:tcW w:w="1878"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tabs>
                <w:tab w:val="left" w:pos="210"/>
                <w:tab w:val="center" w:pos="672"/>
              </w:tabs>
              <w:jc w:val="center"/>
              <w:rPr>
                <w:sz w:val="22"/>
                <w:szCs w:val="22"/>
              </w:rPr>
            </w:pPr>
            <w:r w:rsidRPr="00480B4E">
              <w:t>1 769,6</w:t>
            </w:r>
          </w:p>
        </w:tc>
        <w:tc>
          <w:tcPr>
            <w:tcW w:w="1985"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jc w:val="center"/>
              <w:rPr>
                <w:sz w:val="22"/>
                <w:szCs w:val="22"/>
              </w:rPr>
            </w:pPr>
            <w:r w:rsidRPr="00480B4E">
              <w:t>1 769,6*</w:t>
            </w:r>
          </w:p>
        </w:tc>
        <w:tc>
          <w:tcPr>
            <w:tcW w:w="1984" w:type="dxa"/>
            <w:tcBorders>
              <w:top w:val="single" w:sz="4" w:space="0" w:color="auto"/>
              <w:left w:val="single" w:sz="4" w:space="0" w:color="auto"/>
              <w:bottom w:val="single" w:sz="4" w:space="0" w:color="auto"/>
              <w:right w:val="single" w:sz="4" w:space="0" w:color="auto"/>
            </w:tcBorders>
          </w:tcPr>
          <w:p w:rsidR="00F94051" w:rsidRPr="00480B4E" w:rsidRDefault="00F94051" w:rsidP="00F94051">
            <w:pPr>
              <w:jc w:val="center"/>
              <w:rPr>
                <w:sz w:val="22"/>
                <w:szCs w:val="22"/>
              </w:rPr>
            </w:pPr>
            <w:r w:rsidRPr="00480B4E">
              <w:t>1 769,6*</w:t>
            </w:r>
          </w:p>
        </w:tc>
      </w:tr>
    </w:tbl>
    <w:p w:rsidR="00F94051" w:rsidRPr="00480B4E" w:rsidRDefault="00F94051" w:rsidP="00F94051">
      <w:pPr>
        <w:pStyle w:val="center1"/>
        <w:spacing w:before="0" w:beforeAutospacing="0" w:after="0" w:afterAutospacing="0"/>
        <w:ind w:right="6"/>
        <w:jc w:val="right"/>
        <w:rPr>
          <w:rStyle w:val="c1"/>
        </w:rPr>
      </w:pPr>
    </w:p>
    <w:p w:rsidR="00F94051" w:rsidRPr="00D877D8" w:rsidRDefault="00F94051" w:rsidP="00F94051">
      <w:pPr>
        <w:pStyle w:val="center1"/>
        <w:spacing w:before="0" w:beforeAutospacing="0" w:after="0" w:afterAutospacing="0"/>
        <w:ind w:right="6"/>
      </w:pPr>
      <w:r w:rsidRPr="00D877D8">
        <w:rPr>
          <w:rStyle w:val="c1"/>
        </w:rPr>
        <w:t>* Распределение сре</w:t>
      </w:r>
      <w:proofErr w:type="gramStart"/>
      <w:r w:rsidRPr="00D877D8">
        <w:rPr>
          <w:rStyle w:val="c1"/>
        </w:rPr>
        <w:t xml:space="preserve">дств </w:t>
      </w:r>
      <w:r w:rsidRPr="00D877D8">
        <w:t>дл</w:t>
      </w:r>
      <w:proofErr w:type="gramEnd"/>
      <w:r w:rsidRPr="00D877D8">
        <w:t>я проведения работ по ремонту и противопожарным мероприятиям учреждений культуры и дополнительного образов</w:t>
      </w:r>
      <w:r w:rsidRPr="00D877D8">
        <w:t>а</w:t>
      </w:r>
      <w:r w:rsidRPr="00D877D8">
        <w:t>ния детей Златоустовского городского округа на 2015 и 2016 годы будет производиться исходя из текущего состояния эксплуатации зданий и зам</w:t>
      </w:r>
      <w:r w:rsidRPr="00D877D8">
        <w:t>е</w:t>
      </w:r>
      <w:r w:rsidRPr="00D877D8">
        <w:t xml:space="preserve">чаний </w:t>
      </w:r>
      <w:proofErr w:type="spellStart"/>
      <w:r w:rsidRPr="00D877D8">
        <w:t>пожнадзора</w:t>
      </w:r>
      <w:proofErr w:type="spellEnd"/>
      <w:r w:rsidRPr="00D877D8">
        <w:t>.</w:t>
      </w:r>
    </w:p>
    <w:p w:rsidR="00F94051" w:rsidRPr="00480B4E" w:rsidRDefault="00F94051" w:rsidP="00F94051">
      <w:pPr>
        <w:pStyle w:val="center1"/>
        <w:spacing w:before="0" w:beforeAutospacing="0" w:after="0" w:afterAutospacing="0"/>
        <w:ind w:right="6"/>
        <w:jc w:val="right"/>
        <w:rPr>
          <w:rStyle w:val="c1"/>
          <w:i/>
        </w:rPr>
        <w:sectPr w:rsidR="00F94051" w:rsidRPr="00480B4E" w:rsidSect="00F94051">
          <w:pgSz w:w="16834" w:h="11913" w:orient="landscape"/>
          <w:pgMar w:top="567" w:right="567" w:bottom="993" w:left="992" w:header="567" w:footer="567" w:gutter="0"/>
          <w:cols w:space="720"/>
          <w:noEndnote/>
        </w:sectPr>
      </w:pPr>
    </w:p>
    <w:p w:rsidR="00F94051" w:rsidRPr="008F2A77" w:rsidRDefault="00D877D8" w:rsidP="00D877D8">
      <w:pPr>
        <w:ind w:left="4248" w:right="6"/>
        <w:jc w:val="center"/>
        <w:rPr>
          <w:sz w:val="24"/>
          <w:szCs w:val="24"/>
        </w:rPr>
      </w:pPr>
      <w:r w:rsidRPr="008F2A77">
        <w:rPr>
          <w:sz w:val="24"/>
          <w:szCs w:val="24"/>
        </w:rPr>
        <w:lastRenderedPageBreak/>
        <w:t xml:space="preserve">ПРИЛОЖЕНИЕ </w:t>
      </w:r>
      <w:r w:rsidR="00F94051" w:rsidRPr="008F2A77">
        <w:rPr>
          <w:sz w:val="24"/>
          <w:szCs w:val="24"/>
        </w:rPr>
        <w:t>3 к подпрограмме</w:t>
      </w:r>
    </w:p>
    <w:p w:rsidR="00F94051" w:rsidRPr="008F2A77" w:rsidRDefault="00F94051" w:rsidP="00D877D8">
      <w:pPr>
        <w:ind w:left="4248" w:right="6"/>
        <w:jc w:val="center"/>
        <w:rPr>
          <w:sz w:val="24"/>
          <w:szCs w:val="24"/>
        </w:rPr>
      </w:pPr>
      <w:r w:rsidRPr="008F2A77">
        <w:rPr>
          <w:sz w:val="24"/>
          <w:szCs w:val="24"/>
        </w:rPr>
        <w:t>«Культура и искусство Златоустовского городского округа»</w:t>
      </w:r>
    </w:p>
    <w:p w:rsidR="00F94051" w:rsidRPr="008F2A77" w:rsidRDefault="00F94051" w:rsidP="00F94051">
      <w:pPr>
        <w:pStyle w:val="center1"/>
        <w:spacing w:before="0" w:beforeAutospacing="0" w:after="0" w:afterAutospacing="0"/>
        <w:ind w:right="6"/>
        <w:jc w:val="right"/>
        <w:outlineLvl w:val="0"/>
        <w:rPr>
          <w:rStyle w:val="c1"/>
        </w:rPr>
      </w:pPr>
    </w:p>
    <w:p w:rsidR="00F94051" w:rsidRPr="008F2A77" w:rsidRDefault="00F94051" w:rsidP="00F94051">
      <w:pPr>
        <w:ind w:right="6"/>
        <w:jc w:val="center"/>
        <w:outlineLvl w:val="0"/>
        <w:rPr>
          <w:rStyle w:val="c1"/>
          <w:sz w:val="24"/>
          <w:szCs w:val="24"/>
        </w:rPr>
      </w:pPr>
    </w:p>
    <w:p w:rsidR="00F94051" w:rsidRPr="008F2A77" w:rsidRDefault="00F94051" w:rsidP="00F94051">
      <w:pPr>
        <w:ind w:right="6"/>
        <w:jc w:val="center"/>
        <w:outlineLvl w:val="0"/>
        <w:rPr>
          <w:rStyle w:val="c1"/>
          <w:sz w:val="24"/>
          <w:szCs w:val="24"/>
        </w:rPr>
      </w:pPr>
      <w:r w:rsidRPr="008F2A77">
        <w:rPr>
          <w:rStyle w:val="c1"/>
          <w:sz w:val="24"/>
          <w:szCs w:val="24"/>
        </w:rPr>
        <w:t>Перечень общественно-значимых мероприятий в области культуры</w:t>
      </w:r>
    </w:p>
    <w:p w:rsidR="00F94051" w:rsidRPr="008F2A77" w:rsidRDefault="00F94051" w:rsidP="00F94051">
      <w:pPr>
        <w:ind w:right="6"/>
        <w:jc w:val="center"/>
        <w:rPr>
          <w:sz w:val="24"/>
          <w:szCs w:val="24"/>
        </w:rPr>
      </w:pPr>
      <w:r w:rsidRPr="008F2A77">
        <w:rPr>
          <w:sz w:val="24"/>
          <w:szCs w:val="24"/>
        </w:rPr>
        <w:t>на 2014 – 2016 годы</w:t>
      </w:r>
    </w:p>
    <w:p w:rsidR="00F94051" w:rsidRPr="008F2A77" w:rsidRDefault="00F94051" w:rsidP="00F94051">
      <w:pPr>
        <w:ind w:right="6"/>
        <w:jc w:val="center"/>
        <w:rPr>
          <w:sz w:val="24"/>
          <w:szCs w:val="24"/>
        </w:rPr>
      </w:pPr>
    </w:p>
    <w:p w:rsidR="00F94051" w:rsidRPr="008F2A77" w:rsidRDefault="00F94051" w:rsidP="008F2A77">
      <w:pPr>
        <w:pStyle w:val="center1"/>
        <w:suppressAutoHyphens/>
        <w:spacing w:before="0" w:beforeAutospacing="0" w:after="0" w:afterAutospacing="0" w:line="276" w:lineRule="auto"/>
        <w:jc w:val="both"/>
        <w:rPr>
          <w:rStyle w:val="c1"/>
        </w:rPr>
      </w:pPr>
      <w:r w:rsidRPr="008F2A77">
        <w:t xml:space="preserve">Расходы на подготовку и проведение </w:t>
      </w:r>
      <w:r w:rsidRPr="008F2A77">
        <w:rPr>
          <w:rStyle w:val="c1"/>
        </w:rPr>
        <w:t>общественно-значимых мероприятий в области культуры из средств местного бюджета:</w:t>
      </w:r>
    </w:p>
    <w:p w:rsidR="00F94051" w:rsidRPr="008F2A77" w:rsidRDefault="00F94051" w:rsidP="008F2A77">
      <w:pPr>
        <w:pStyle w:val="center1"/>
        <w:suppressAutoHyphens/>
        <w:spacing w:before="0" w:beforeAutospacing="0" w:after="0" w:afterAutospacing="0" w:line="276" w:lineRule="auto"/>
        <w:jc w:val="both"/>
        <w:rPr>
          <w:rStyle w:val="c1"/>
        </w:rPr>
      </w:pPr>
      <w:smartTag w:uri="urn:schemas-microsoft-com:office:smarttags" w:element="metricconverter">
        <w:smartTagPr>
          <w:attr w:name="ProductID" w:val="2014 г"/>
        </w:smartTagPr>
        <w:r w:rsidRPr="008F2A77">
          <w:rPr>
            <w:rStyle w:val="c1"/>
            <w:u w:val="single"/>
          </w:rPr>
          <w:t>2014 г</w:t>
        </w:r>
      </w:smartTag>
      <w:r w:rsidRPr="008F2A77">
        <w:rPr>
          <w:rStyle w:val="c1"/>
          <w:u w:val="single"/>
        </w:rPr>
        <w:t>.</w:t>
      </w:r>
      <w:r w:rsidRPr="008F2A77">
        <w:rPr>
          <w:rStyle w:val="c1"/>
        </w:rPr>
        <w:t xml:space="preserve"> – </w:t>
      </w:r>
      <w:r w:rsidRPr="008F2A77">
        <w:t>2 265,3</w:t>
      </w:r>
      <w:r w:rsidRPr="008F2A77">
        <w:rPr>
          <w:rStyle w:val="c1"/>
        </w:rPr>
        <w:t xml:space="preserve"> </w:t>
      </w:r>
      <w:proofErr w:type="spellStart"/>
      <w:r w:rsidRPr="008F2A77">
        <w:rPr>
          <w:rStyle w:val="c1"/>
        </w:rPr>
        <w:t>тыс</w:t>
      </w:r>
      <w:proofErr w:type="gramStart"/>
      <w:r w:rsidRPr="008F2A77">
        <w:rPr>
          <w:rStyle w:val="c1"/>
        </w:rPr>
        <w:t>.р</w:t>
      </w:r>
      <w:proofErr w:type="gramEnd"/>
      <w:r w:rsidRPr="008F2A77">
        <w:rPr>
          <w:rStyle w:val="c1"/>
        </w:rPr>
        <w:t>уб</w:t>
      </w:r>
      <w:proofErr w:type="spellEnd"/>
      <w:r w:rsidRPr="008F2A77">
        <w:rPr>
          <w:rStyle w:val="c1"/>
        </w:rPr>
        <w:t xml:space="preserve">., в том числе расходы на выплату премий, грантов Главы Златоустовского городского округа – 275,1 </w:t>
      </w:r>
      <w:proofErr w:type="spellStart"/>
      <w:r w:rsidRPr="008F2A77">
        <w:rPr>
          <w:rStyle w:val="c1"/>
        </w:rPr>
        <w:t>тыс.руб</w:t>
      </w:r>
      <w:proofErr w:type="spellEnd"/>
      <w:r w:rsidRPr="008F2A77">
        <w:rPr>
          <w:rStyle w:val="c1"/>
        </w:rPr>
        <w:t>.</w:t>
      </w:r>
    </w:p>
    <w:p w:rsidR="00F94051" w:rsidRPr="008F2A77" w:rsidRDefault="00F94051" w:rsidP="008F2A77">
      <w:pPr>
        <w:pStyle w:val="center1"/>
        <w:suppressAutoHyphens/>
        <w:spacing w:before="0" w:beforeAutospacing="0" w:after="0" w:afterAutospacing="0" w:line="276" w:lineRule="auto"/>
        <w:jc w:val="both"/>
        <w:rPr>
          <w:rStyle w:val="c1"/>
        </w:rPr>
      </w:pPr>
      <w:smartTag w:uri="urn:schemas-microsoft-com:office:smarttags" w:element="metricconverter">
        <w:smartTagPr>
          <w:attr w:name="ProductID" w:val="2015 г"/>
        </w:smartTagPr>
        <w:r w:rsidRPr="008F2A77">
          <w:rPr>
            <w:rStyle w:val="c1"/>
            <w:u w:val="single"/>
          </w:rPr>
          <w:t>2015 г</w:t>
        </w:r>
      </w:smartTag>
      <w:r w:rsidRPr="008F2A77">
        <w:rPr>
          <w:rStyle w:val="c1"/>
          <w:u w:val="single"/>
        </w:rPr>
        <w:t xml:space="preserve">. </w:t>
      </w:r>
      <w:r w:rsidRPr="008F2A77">
        <w:rPr>
          <w:rStyle w:val="c1"/>
        </w:rPr>
        <w:t>–</w:t>
      </w:r>
      <w:r w:rsidRPr="008F2A77">
        <w:t xml:space="preserve"> 2 265,3 </w:t>
      </w:r>
      <w:proofErr w:type="spellStart"/>
      <w:r w:rsidRPr="008F2A77">
        <w:rPr>
          <w:rStyle w:val="c1"/>
        </w:rPr>
        <w:t>тыс</w:t>
      </w:r>
      <w:proofErr w:type="gramStart"/>
      <w:r w:rsidRPr="008F2A77">
        <w:rPr>
          <w:rStyle w:val="c1"/>
        </w:rPr>
        <w:t>.р</w:t>
      </w:r>
      <w:proofErr w:type="gramEnd"/>
      <w:r w:rsidRPr="008F2A77">
        <w:rPr>
          <w:rStyle w:val="c1"/>
        </w:rPr>
        <w:t>уб</w:t>
      </w:r>
      <w:proofErr w:type="spellEnd"/>
      <w:r w:rsidRPr="008F2A77">
        <w:rPr>
          <w:rStyle w:val="c1"/>
        </w:rPr>
        <w:t xml:space="preserve">., в том числе расходы на выплату премий, грантов главы Златоустовского городского округа – 275,1 </w:t>
      </w:r>
      <w:proofErr w:type="spellStart"/>
      <w:r w:rsidRPr="008F2A77">
        <w:rPr>
          <w:rStyle w:val="c1"/>
        </w:rPr>
        <w:t>тыс.руб</w:t>
      </w:r>
      <w:proofErr w:type="spellEnd"/>
      <w:r w:rsidRPr="008F2A77">
        <w:rPr>
          <w:rStyle w:val="c1"/>
        </w:rPr>
        <w:t>.</w:t>
      </w:r>
    </w:p>
    <w:p w:rsidR="00F94051" w:rsidRPr="008F2A77" w:rsidRDefault="00F94051" w:rsidP="008F2A77">
      <w:pPr>
        <w:pStyle w:val="center1"/>
        <w:suppressAutoHyphens/>
        <w:spacing w:before="0" w:beforeAutospacing="0" w:after="0" w:afterAutospacing="0" w:line="276" w:lineRule="auto"/>
        <w:jc w:val="both"/>
        <w:rPr>
          <w:rStyle w:val="c1"/>
        </w:rPr>
      </w:pPr>
      <w:smartTag w:uri="urn:schemas-microsoft-com:office:smarttags" w:element="metricconverter">
        <w:smartTagPr>
          <w:attr w:name="ProductID" w:val="2016 г"/>
        </w:smartTagPr>
        <w:r w:rsidRPr="008F2A77">
          <w:rPr>
            <w:rStyle w:val="c1"/>
            <w:u w:val="single"/>
          </w:rPr>
          <w:t>2016 г</w:t>
        </w:r>
      </w:smartTag>
      <w:r w:rsidRPr="008F2A77">
        <w:rPr>
          <w:rStyle w:val="c1"/>
          <w:u w:val="single"/>
        </w:rPr>
        <w:t>.</w:t>
      </w:r>
      <w:r w:rsidRPr="008F2A77">
        <w:rPr>
          <w:rStyle w:val="c1"/>
        </w:rPr>
        <w:t xml:space="preserve"> – </w:t>
      </w:r>
      <w:r w:rsidRPr="008F2A77">
        <w:t>2 265,3</w:t>
      </w:r>
      <w:r w:rsidRPr="008F2A77">
        <w:rPr>
          <w:rStyle w:val="c1"/>
        </w:rPr>
        <w:t xml:space="preserve"> </w:t>
      </w:r>
      <w:proofErr w:type="spellStart"/>
      <w:r w:rsidRPr="008F2A77">
        <w:rPr>
          <w:rStyle w:val="c1"/>
        </w:rPr>
        <w:t>тыс</w:t>
      </w:r>
      <w:proofErr w:type="gramStart"/>
      <w:r w:rsidRPr="008F2A77">
        <w:rPr>
          <w:rStyle w:val="c1"/>
        </w:rPr>
        <w:t>.р</w:t>
      </w:r>
      <w:proofErr w:type="gramEnd"/>
      <w:r w:rsidRPr="008F2A77">
        <w:rPr>
          <w:rStyle w:val="c1"/>
        </w:rPr>
        <w:t>уб</w:t>
      </w:r>
      <w:proofErr w:type="spellEnd"/>
      <w:r w:rsidRPr="008F2A77">
        <w:rPr>
          <w:rStyle w:val="c1"/>
        </w:rPr>
        <w:t xml:space="preserve">.,  в том числе расходы на выплату премий, грантов главы Златоустовского городского округа – 275,1 </w:t>
      </w:r>
      <w:proofErr w:type="spellStart"/>
      <w:r w:rsidRPr="008F2A77">
        <w:rPr>
          <w:rStyle w:val="c1"/>
        </w:rPr>
        <w:t>тыс.руб</w:t>
      </w:r>
      <w:proofErr w:type="spellEnd"/>
      <w:r w:rsidRPr="008F2A77">
        <w:rPr>
          <w:rStyle w:val="c1"/>
        </w:rPr>
        <w:t>.</w:t>
      </w:r>
    </w:p>
    <w:tbl>
      <w:tblPr>
        <w:tblW w:w="9976" w:type="dxa"/>
        <w:jc w:val="center"/>
        <w:tblLayout w:type="fixed"/>
        <w:tblCellMar>
          <w:left w:w="40" w:type="dxa"/>
          <w:right w:w="40" w:type="dxa"/>
        </w:tblCellMar>
        <w:tblLook w:val="04A0" w:firstRow="1" w:lastRow="0" w:firstColumn="1" w:lastColumn="0" w:noHBand="0" w:noVBand="1"/>
      </w:tblPr>
      <w:tblGrid>
        <w:gridCol w:w="522"/>
        <w:gridCol w:w="9454"/>
      </w:tblGrid>
      <w:tr w:rsidR="00F94051" w:rsidRPr="008F2A77" w:rsidTr="00F94051">
        <w:trPr>
          <w:cantSplit/>
          <w:trHeight w:hRule="exact" w:val="336"/>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rPr>
                <w:sz w:val="24"/>
                <w:szCs w:val="24"/>
              </w:rPr>
            </w:pPr>
            <w:r w:rsidRPr="008F2A77">
              <w:rPr>
                <w:sz w:val="24"/>
                <w:szCs w:val="24"/>
              </w:rPr>
              <w:t>№</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jc w:val="center"/>
              <w:rPr>
                <w:sz w:val="24"/>
                <w:szCs w:val="24"/>
              </w:rPr>
            </w:pPr>
            <w:r w:rsidRPr="008F2A77">
              <w:rPr>
                <w:spacing w:val="-2"/>
                <w:sz w:val="24"/>
                <w:szCs w:val="24"/>
              </w:rPr>
              <w:t>Мероприятия</w:t>
            </w:r>
          </w:p>
        </w:tc>
      </w:tr>
      <w:tr w:rsidR="00F94051" w:rsidRPr="008F2A77" w:rsidTr="00F94051">
        <w:trPr>
          <w:cantSplit/>
          <w:trHeight w:hRule="exact" w:val="332"/>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jc w:val="center"/>
              <w:rPr>
                <w:sz w:val="24"/>
                <w:szCs w:val="24"/>
              </w:rPr>
            </w:pPr>
            <w:r w:rsidRPr="008F2A77">
              <w:rPr>
                <w:sz w:val="24"/>
                <w:szCs w:val="24"/>
              </w:rPr>
              <w:t>1</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ind w:right="58"/>
              <w:rPr>
                <w:sz w:val="24"/>
                <w:szCs w:val="24"/>
              </w:rPr>
            </w:pPr>
            <w:r w:rsidRPr="008F2A77">
              <w:rPr>
                <w:sz w:val="24"/>
                <w:szCs w:val="24"/>
              </w:rPr>
              <w:t>Городской конкурс исполнителей на народных инструментах им. А.М. Баталова</w:t>
            </w:r>
          </w:p>
        </w:tc>
      </w:tr>
      <w:tr w:rsidR="00F94051" w:rsidRPr="008F2A77" w:rsidTr="00F94051">
        <w:trPr>
          <w:cantSplit/>
          <w:trHeight w:hRule="exact" w:val="324"/>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jc w:val="center"/>
              <w:rPr>
                <w:sz w:val="24"/>
                <w:szCs w:val="24"/>
              </w:rPr>
            </w:pPr>
            <w:r w:rsidRPr="008F2A77">
              <w:rPr>
                <w:sz w:val="24"/>
                <w:szCs w:val="24"/>
              </w:rPr>
              <w:t>2</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ind w:right="58"/>
              <w:rPr>
                <w:sz w:val="24"/>
                <w:szCs w:val="24"/>
              </w:rPr>
            </w:pPr>
            <w:r w:rsidRPr="008F2A77">
              <w:rPr>
                <w:spacing w:val="-2"/>
                <w:sz w:val="24"/>
                <w:szCs w:val="24"/>
              </w:rPr>
              <w:t xml:space="preserve">Городской детских технический конкурс пианистов </w:t>
            </w:r>
            <w:r w:rsidRPr="008F2A77">
              <w:rPr>
                <w:spacing w:val="-15"/>
                <w:sz w:val="24"/>
                <w:szCs w:val="24"/>
              </w:rPr>
              <w:t>«</w:t>
            </w:r>
            <w:proofErr w:type="spellStart"/>
            <w:r w:rsidRPr="008F2A77">
              <w:rPr>
                <w:spacing w:val="-15"/>
                <w:sz w:val="24"/>
                <w:szCs w:val="24"/>
              </w:rPr>
              <w:t>Рге</w:t>
            </w:r>
            <w:proofErr w:type="gramStart"/>
            <w:r w:rsidRPr="008F2A77">
              <w:rPr>
                <w:spacing w:val="-15"/>
                <w:sz w:val="24"/>
                <w:szCs w:val="24"/>
                <w:lang w:val="en-US"/>
              </w:rPr>
              <w:t>sto</w:t>
            </w:r>
            <w:proofErr w:type="spellEnd"/>
            <w:proofErr w:type="gramEnd"/>
            <w:r w:rsidRPr="008F2A77">
              <w:rPr>
                <w:spacing w:val="-15"/>
                <w:sz w:val="24"/>
                <w:szCs w:val="24"/>
              </w:rPr>
              <w:t>»</w:t>
            </w:r>
          </w:p>
        </w:tc>
      </w:tr>
      <w:tr w:rsidR="00F94051" w:rsidRPr="008F2A77" w:rsidTr="00F94051">
        <w:trPr>
          <w:cantSplit/>
          <w:trHeight w:hRule="exact" w:val="653"/>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jc w:val="center"/>
              <w:rPr>
                <w:sz w:val="24"/>
                <w:szCs w:val="24"/>
              </w:rPr>
            </w:pPr>
            <w:r w:rsidRPr="008F2A77">
              <w:rPr>
                <w:sz w:val="24"/>
                <w:szCs w:val="24"/>
              </w:rPr>
              <w:t>3</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ind w:right="58"/>
              <w:rPr>
                <w:sz w:val="24"/>
                <w:szCs w:val="24"/>
              </w:rPr>
            </w:pPr>
            <w:r w:rsidRPr="008F2A77">
              <w:rPr>
                <w:sz w:val="24"/>
                <w:szCs w:val="24"/>
              </w:rPr>
              <w:t>Городской конкурс – фестиваль ансамблей и оркестров русских народных инструментов ДМШ и ДШИ</w:t>
            </w:r>
          </w:p>
        </w:tc>
      </w:tr>
      <w:tr w:rsidR="00F94051" w:rsidRPr="008F2A77" w:rsidTr="00F94051">
        <w:trPr>
          <w:cantSplit/>
          <w:trHeight w:hRule="exact" w:val="280"/>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jc w:val="center"/>
              <w:rPr>
                <w:sz w:val="24"/>
                <w:szCs w:val="24"/>
              </w:rPr>
            </w:pPr>
            <w:r w:rsidRPr="008F2A77">
              <w:rPr>
                <w:sz w:val="24"/>
                <w:szCs w:val="24"/>
              </w:rPr>
              <w:t>4</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ind w:right="58" w:hanging="10"/>
              <w:rPr>
                <w:sz w:val="24"/>
                <w:szCs w:val="24"/>
              </w:rPr>
            </w:pPr>
            <w:r w:rsidRPr="008F2A77">
              <w:rPr>
                <w:spacing w:val="-2"/>
                <w:sz w:val="24"/>
                <w:szCs w:val="24"/>
              </w:rPr>
              <w:t xml:space="preserve">Конкурс   духовой музыки </w:t>
            </w:r>
            <w:r w:rsidRPr="008F2A77">
              <w:rPr>
                <w:spacing w:val="-3"/>
                <w:sz w:val="24"/>
                <w:szCs w:val="24"/>
              </w:rPr>
              <w:t xml:space="preserve">«Уральские фанфары» </w:t>
            </w:r>
            <w:r w:rsidRPr="008F2A77">
              <w:rPr>
                <w:spacing w:val="-2"/>
                <w:sz w:val="24"/>
                <w:szCs w:val="24"/>
              </w:rPr>
              <w:t>(ансамбли)</w:t>
            </w:r>
          </w:p>
        </w:tc>
      </w:tr>
      <w:tr w:rsidR="00F94051" w:rsidRPr="008F2A77" w:rsidTr="00F94051">
        <w:trPr>
          <w:cantSplit/>
          <w:trHeight w:val="254"/>
          <w:jc w:val="center"/>
        </w:trPr>
        <w:tc>
          <w:tcPr>
            <w:tcW w:w="522" w:type="dxa"/>
            <w:tcBorders>
              <w:top w:val="single" w:sz="6" w:space="0" w:color="auto"/>
              <w:left w:val="single" w:sz="6" w:space="0" w:color="auto"/>
              <w:right w:val="single" w:sz="6" w:space="0" w:color="auto"/>
            </w:tcBorders>
            <w:shd w:val="clear" w:color="auto" w:fill="FFFFFF"/>
          </w:tcPr>
          <w:p w:rsidR="00F94051" w:rsidRPr="008F2A77" w:rsidRDefault="00F94051" w:rsidP="00F94051">
            <w:pPr>
              <w:widowControl w:val="0"/>
              <w:shd w:val="clear" w:color="auto" w:fill="FFFFFF"/>
              <w:jc w:val="center"/>
              <w:rPr>
                <w:sz w:val="24"/>
                <w:szCs w:val="24"/>
              </w:rPr>
            </w:pPr>
            <w:r w:rsidRPr="008F2A77">
              <w:rPr>
                <w:sz w:val="24"/>
                <w:szCs w:val="24"/>
              </w:rPr>
              <w:t>5</w:t>
            </w:r>
          </w:p>
        </w:tc>
        <w:tc>
          <w:tcPr>
            <w:tcW w:w="9454" w:type="dxa"/>
            <w:tcBorders>
              <w:top w:val="single" w:sz="6" w:space="0" w:color="auto"/>
              <w:left w:val="single" w:sz="6" w:space="0" w:color="auto"/>
              <w:right w:val="single" w:sz="6" w:space="0" w:color="auto"/>
            </w:tcBorders>
            <w:shd w:val="clear" w:color="auto" w:fill="FFFFFF"/>
          </w:tcPr>
          <w:p w:rsidR="00F94051" w:rsidRPr="008F2A77" w:rsidRDefault="00F94051" w:rsidP="00F94051">
            <w:pPr>
              <w:widowControl w:val="0"/>
              <w:shd w:val="clear" w:color="auto" w:fill="FFFFFF"/>
              <w:ind w:right="58"/>
              <w:rPr>
                <w:sz w:val="24"/>
                <w:szCs w:val="24"/>
              </w:rPr>
            </w:pPr>
            <w:r w:rsidRPr="008F2A77">
              <w:rPr>
                <w:sz w:val="24"/>
                <w:szCs w:val="24"/>
              </w:rPr>
              <w:t>Городской фестиваль скрипичной ансамблевой музыки «Волшебный смычок»</w:t>
            </w:r>
          </w:p>
        </w:tc>
      </w:tr>
      <w:tr w:rsidR="00F94051" w:rsidRPr="008F2A77" w:rsidTr="00F94051">
        <w:tblPrEx>
          <w:tblLook w:val="0000" w:firstRow="0" w:lastRow="0" w:firstColumn="0" w:lastColumn="0" w:noHBand="0" w:noVBand="0"/>
        </w:tblPrEx>
        <w:trPr>
          <w:cantSplit/>
          <w:trHeight w:hRule="exact" w:val="368"/>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jc w:val="center"/>
              <w:rPr>
                <w:sz w:val="24"/>
                <w:szCs w:val="24"/>
              </w:rPr>
            </w:pPr>
            <w:r w:rsidRPr="008F2A77">
              <w:rPr>
                <w:sz w:val="24"/>
                <w:szCs w:val="24"/>
              </w:rPr>
              <w:t>6</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ind w:left="24" w:right="58" w:firstLine="19"/>
              <w:rPr>
                <w:sz w:val="24"/>
                <w:szCs w:val="24"/>
              </w:rPr>
            </w:pPr>
            <w:r w:rsidRPr="008F2A77">
              <w:rPr>
                <w:sz w:val="24"/>
                <w:szCs w:val="24"/>
              </w:rPr>
              <w:t xml:space="preserve">Игра – конкурс «Интеллектуал – музыкант» </w:t>
            </w:r>
          </w:p>
        </w:tc>
      </w:tr>
      <w:tr w:rsidR="00F94051" w:rsidRPr="008F2A77" w:rsidTr="00F94051">
        <w:tblPrEx>
          <w:tblLook w:val="0000" w:firstRow="0" w:lastRow="0" w:firstColumn="0" w:lastColumn="0" w:noHBand="0" w:noVBand="0"/>
        </w:tblPrEx>
        <w:trPr>
          <w:cantSplit/>
          <w:trHeight w:hRule="exact" w:val="299"/>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jc w:val="center"/>
              <w:rPr>
                <w:sz w:val="24"/>
                <w:szCs w:val="24"/>
              </w:rPr>
            </w:pPr>
            <w:r w:rsidRPr="008F2A77">
              <w:rPr>
                <w:sz w:val="24"/>
                <w:szCs w:val="24"/>
              </w:rPr>
              <w:t>7</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ind w:left="10" w:right="58" w:firstLine="10"/>
              <w:rPr>
                <w:sz w:val="24"/>
                <w:szCs w:val="24"/>
              </w:rPr>
            </w:pPr>
            <w:r w:rsidRPr="008F2A77">
              <w:rPr>
                <w:sz w:val="24"/>
                <w:szCs w:val="24"/>
              </w:rPr>
              <w:t xml:space="preserve">Городской фестиваль </w:t>
            </w:r>
            <w:proofErr w:type="gramStart"/>
            <w:r w:rsidRPr="008F2A77">
              <w:rPr>
                <w:sz w:val="24"/>
                <w:szCs w:val="24"/>
              </w:rPr>
              <w:t>фортепианного</w:t>
            </w:r>
            <w:proofErr w:type="gramEnd"/>
            <w:r w:rsidRPr="008F2A77">
              <w:rPr>
                <w:sz w:val="24"/>
                <w:szCs w:val="24"/>
              </w:rPr>
              <w:t xml:space="preserve"> </w:t>
            </w:r>
            <w:proofErr w:type="spellStart"/>
            <w:r w:rsidRPr="008F2A77">
              <w:rPr>
                <w:sz w:val="24"/>
                <w:szCs w:val="24"/>
              </w:rPr>
              <w:t>музицирования</w:t>
            </w:r>
            <w:proofErr w:type="spellEnd"/>
            <w:r w:rsidRPr="008F2A77">
              <w:rPr>
                <w:sz w:val="24"/>
                <w:szCs w:val="24"/>
              </w:rPr>
              <w:t xml:space="preserve"> «Рояль плюс…»</w:t>
            </w:r>
          </w:p>
        </w:tc>
      </w:tr>
      <w:tr w:rsidR="00F94051" w:rsidRPr="008F2A77" w:rsidTr="00F94051">
        <w:tblPrEx>
          <w:tblLook w:val="0000" w:firstRow="0" w:lastRow="0" w:firstColumn="0" w:lastColumn="0" w:noHBand="0" w:noVBand="0"/>
        </w:tblPrEx>
        <w:trPr>
          <w:cantSplit/>
          <w:trHeight w:hRule="exact" w:val="338"/>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jc w:val="center"/>
              <w:rPr>
                <w:sz w:val="24"/>
                <w:szCs w:val="24"/>
              </w:rPr>
            </w:pPr>
            <w:r w:rsidRPr="008F2A77">
              <w:rPr>
                <w:sz w:val="24"/>
                <w:szCs w:val="24"/>
              </w:rPr>
              <w:t>8</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ind w:left="10" w:right="58" w:firstLine="10"/>
              <w:rPr>
                <w:spacing w:val="-2"/>
                <w:sz w:val="24"/>
                <w:szCs w:val="24"/>
              </w:rPr>
            </w:pPr>
            <w:r w:rsidRPr="008F2A77">
              <w:rPr>
                <w:sz w:val="24"/>
                <w:szCs w:val="24"/>
              </w:rPr>
              <w:t xml:space="preserve">Городской конкурс </w:t>
            </w:r>
            <w:proofErr w:type="spellStart"/>
            <w:r w:rsidRPr="008F2A77">
              <w:rPr>
                <w:sz w:val="24"/>
                <w:szCs w:val="24"/>
              </w:rPr>
              <w:t>эстрадн</w:t>
            </w:r>
            <w:proofErr w:type="gramStart"/>
            <w:r w:rsidRPr="008F2A77">
              <w:rPr>
                <w:sz w:val="24"/>
                <w:szCs w:val="24"/>
              </w:rPr>
              <w:t>о</w:t>
            </w:r>
            <w:proofErr w:type="spellEnd"/>
            <w:r w:rsidRPr="008F2A77">
              <w:rPr>
                <w:sz w:val="24"/>
                <w:szCs w:val="24"/>
              </w:rPr>
              <w:t>-</w:t>
            </w:r>
            <w:proofErr w:type="gramEnd"/>
            <w:r w:rsidRPr="008F2A77">
              <w:rPr>
                <w:sz w:val="24"/>
                <w:szCs w:val="24"/>
              </w:rPr>
              <w:t xml:space="preserve"> джазовой музыки </w:t>
            </w:r>
            <w:r w:rsidRPr="008F2A77">
              <w:rPr>
                <w:spacing w:val="-2"/>
                <w:sz w:val="24"/>
                <w:szCs w:val="24"/>
              </w:rPr>
              <w:t>«Котенок на клавишах»</w:t>
            </w:r>
          </w:p>
          <w:p w:rsidR="00F94051" w:rsidRPr="008F2A77" w:rsidRDefault="00F94051" w:rsidP="00F94051">
            <w:pPr>
              <w:shd w:val="clear" w:color="auto" w:fill="FFFFFF"/>
              <w:ind w:left="10" w:right="58" w:firstLine="10"/>
              <w:rPr>
                <w:sz w:val="24"/>
                <w:szCs w:val="24"/>
              </w:rPr>
            </w:pPr>
          </w:p>
        </w:tc>
      </w:tr>
      <w:tr w:rsidR="00F94051" w:rsidRPr="008F2A77" w:rsidTr="00F94051">
        <w:tblPrEx>
          <w:tblLook w:val="0000" w:firstRow="0" w:lastRow="0" w:firstColumn="0" w:lastColumn="0" w:noHBand="0" w:noVBand="0"/>
        </w:tblPrEx>
        <w:trPr>
          <w:cantSplit/>
          <w:trHeight w:hRule="exact" w:val="322"/>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jc w:val="center"/>
              <w:rPr>
                <w:sz w:val="24"/>
                <w:szCs w:val="24"/>
              </w:rPr>
            </w:pPr>
            <w:r w:rsidRPr="008F2A77">
              <w:rPr>
                <w:sz w:val="24"/>
                <w:szCs w:val="24"/>
              </w:rPr>
              <w:t>9</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ind w:left="14" w:right="58" w:firstLine="5"/>
              <w:rPr>
                <w:sz w:val="24"/>
                <w:szCs w:val="24"/>
              </w:rPr>
            </w:pPr>
            <w:r w:rsidRPr="008F2A77">
              <w:rPr>
                <w:sz w:val="24"/>
                <w:szCs w:val="24"/>
              </w:rPr>
              <w:t xml:space="preserve">Городской конкурс </w:t>
            </w:r>
            <w:r w:rsidRPr="008F2A77">
              <w:rPr>
                <w:spacing w:val="-2"/>
                <w:sz w:val="24"/>
                <w:szCs w:val="24"/>
              </w:rPr>
              <w:t>«Наследники Иванко-Крылатки»</w:t>
            </w:r>
          </w:p>
        </w:tc>
      </w:tr>
      <w:tr w:rsidR="00F94051" w:rsidRPr="008F2A77" w:rsidTr="00F94051">
        <w:tblPrEx>
          <w:tblLook w:val="0000" w:firstRow="0" w:lastRow="0" w:firstColumn="0" w:lastColumn="0" w:noHBand="0" w:noVBand="0"/>
        </w:tblPrEx>
        <w:trPr>
          <w:cantSplit/>
          <w:trHeight w:hRule="exact" w:val="270"/>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jc w:val="center"/>
              <w:rPr>
                <w:sz w:val="24"/>
                <w:szCs w:val="24"/>
              </w:rPr>
            </w:pPr>
            <w:r w:rsidRPr="008F2A77">
              <w:rPr>
                <w:sz w:val="24"/>
                <w:szCs w:val="24"/>
              </w:rPr>
              <w:t>10</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ind w:left="10" w:right="58"/>
              <w:rPr>
                <w:sz w:val="24"/>
                <w:szCs w:val="24"/>
              </w:rPr>
            </w:pPr>
            <w:r w:rsidRPr="008F2A77">
              <w:rPr>
                <w:sz w:val="24"/>
                <w:szCs w:val="24"/>
              </w:rPr>
              <w:t xml:space="preserve">Городской   фестиваль детских театральных </w:t>
            </w:r>
            <w:r w:rsidRPr="008F2A77">
              <w:rPr>
                <w:spacing w:val="-2"/>
                <w:sz w:val="24"/>
                <w:szCs w:val="24"/>
              </w:rPr>
              <w:t>коллективов «Арлекин»</w:t>
            </w:r>
          </w:p>
        </w:tc>
      </w:tr>
      <w:tr w:rsidR="00F94051" w:rsidRPr="008F2A77" w:rsidTr="00F94051">
        <w:tblPrEx>
          <w:tblLook w:val="0000" w:firstRow="0" w:lastRow="0" w:firstColumn="0" w:lastColumn="0" w:noHBand="0" w:noVBand="0"/>
        </w:tblPrEx>
        <w:trPr>
          <w:cantSplit/>
          <w:trHeight w:hRule="exact" w:val="303"/>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jc w:val="center"/>
              <w:rPr>
                <w:sz w:val="24"/>
                <w:szCs w:val="24"/>
              </w:rPr>
            </w:pPr>
            <w:r w:rsidRPr="008F2A77">
              <w:rPr>
                <w:sz w:val="24"/>
                <w:szCs w:val="24"/>
              </w:rPr>
              <w:t>11</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ind w:left="5" w:right="58" w:hanging="5"/>
              <w:rPr>
                <w:spacing w:val="-1"/>
                <w:sz w:val="24"/>
                <w:szCs w:val="24"/>
              </w:rPr>
            </w:pPr>
            <w:r w:rsidRPr="008F2A77">
              <w:rPr>
                <w:spacing w:val="-2"/>
                <w:sz w:val="24"/>
                <w:szCs w:val="24"/>
              </w:rPr>
              <w:t xml:space="preserve">Городской фестиваль </w:t>
            </w:r>
            <w:r w:rsidRPr="008F2A77">
              <w:rPr>
                <w:spacing w:val="-1"/>
                <w:sz w:val="24"/>
                <w:szCs w:val="24"/>
              </w:rPr>
              <w:t>«Поющая весна»</w:t>
            </w:r>
          </w:p>
        </w:tc>
      </w:tr>
      <w:tr w:rsidR="00F94051" w:rsidRPr="008F2A77" w:rsidTr="00F94051">
        <w:tblPrEx>
          <w:tblLook w:val="0000" w:firstRow="0" w:lastRow="0" w:firstColumn="0" w:lastColumn="0" w:noHBand="0" w:noVBand="0"/>
        </w:tblPrEx>
        <w:trPr>
          <w:cantSplit/>
          <w:trHeight w:hRule="exact" w:val="295"/>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jc w:val="center"/>
              <w:rPr>
                <w:sz w:val="24"/>
                <w:szCs w:val="24"/>
              </w:rPr>
            </w:pPr>
            <w:r w:rsidRPr="008F2A77">
              <w:rPr>
                <w:sz w:val="24"/>
                <w:szCs w:val="24"/>
              </w:rPr>
              <w:t>12</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ind w:left="5" w:right="58" w:hanging="5"/>
              <w:rPr>
                <w:sz w:val="24"/>
                <w:szCs w:val="24"/>
              </w:rPr>
            </w:pPr>
            <w:r w:rsidRPr="008F2A77">
              <w:rPr>
                <w:spacing w:val="-1"/>
                <w:sz w:val="24"/>
                <w:szCs w:val="24"/>
              </w:rPr>
              <w:t xml:space="preserve">Городской зрительский </w:t>
            </w:r>
            <w:r w:rsidRPr="008F2A77">
              <w:rPr>
                <w:sz w:val="24"/>
                <w:szCs w:val="24"/>
              </w:rPr>
              <w:t xml:space="preserve">кинофестиваль </w:t>
            </w:r>
            <w:r w:rsidRPr="008F2A77">
              <w:rPr>
                <w:spacing w:val="-1"/>
                <w:sz w:val="24"/>
                <w:szCs w:val="24"/>
              </w:rPr>
              <w:t>«Зоркая Венера»</w:t>
            </w:r>
          </w:p>
        </w:tc>
      </w:tr>
      <w:tr w:rsidR="00F94051" w:rsidRPr="008F2A77" w:rsidTr="00F94051">
        <w:tblPrEx>
          <w:tblLook w:val="0000" w:firstRow="0" w:lastRow="0" w:firstColumn="0" w:lastColumn="0" w:noHBand="0" w:noVBand="0"/>
        </w:tblPrEx>
        <w:trPr>
          <w:cantSplit/>
          <w:trHeight w:hRule="exact" w:val="316"/>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jc w:val="center"/>
              <w:rPr>
                <w:sz w:val="24"/>
                <w:szCs w:val="24"/>
              </w:rPr>
            </w:pPr>
            <w:r w:rsidRPr="008F2A77">
              <w:rPr>
                <w:sz w:val="24"/>
                <w:szCs w:val="24"/>
              </w:rPr>
              <w:t>13</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ind w:right="58" w:hanging="5"/>
              <w:rPr>
                <w:sz w:val="24"/>
                <w:szCs w:val="24"/>
              </w:rPr>
            </w:pPr>
            <w:r w:rsidRPr="008F2A77">
              <w:rPr>
                <w:spacing w:val="-2"/>
                <w:sz w:val="24"/>
                <w:szCs w:val="24"/>
              </w:rPr>
              <w:t xml:space="preserve">Городской конкурс юных </w:t>
            </w:r>
            <w:r w:rsidRPr="008F2A77">
              <w:rPr>
                <w:spacing w:val="-1"/>
                <w:sz w:val="24"/>
                <w:szCs w:val="24"/>
              </w:rPr>
              <w:t xml:space="preserve">художников «Серебряная </w:t>
            </w:r>
            <w:r w:rsidRPr="008F2A77">
              <w:rPr>
                <w:spacing w:val="-4"/>
                <w:sz w:val="24"/>
                <w:szCs w:val="24"/>
              </w:rPr>
              <w:t>кисть»</w:t>
            </w:r>
          </w:p>
        </w:tc>
      </w:tr>
      <w:tr w:rsidR="00F94051" w:rsidRPr="008F2A77" w:rsidTr="00F94051">
        <w:tblPrEx>
          <w:tblLook w:val="0000" w:firstRow="0" w:lastRow="0" w:firstColumn="0" w:lastColumn="0" w:noHBand="0" w:noVBand="0"/>
        </w:tblPrEx>
        <w:trPr>
          <w:cantSplit/>
          <w:trHeight w:hRule="exact" w:val="310"/>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jc w:val="center"/>
              <w:rPr>
                <w:sz w:val="24"/>
                <w:szCs w:val="24"/>
              </w:rPr>
            </w:pPr>
            <w:r w:rsidRPr="008F2A77">
              <w:rPr>
                <w:sz w:val="24"/>
                <w:szCs w:val="24"/>
              </w:rPr>
              <w:t>14</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ind w:right="58" w:hanging="14"/>
              <w:rPr>
                <w:sz w:val="24"/>
                <w:szCs w:val="24"/>
              </w:rPr>
            </w:pPr>
            <w:r w:rsidRPr="008F2A77">
              <w:rPr>
                <w:spacing w:val="-2"/>
                <w:sz w:val="24"/>
                <w:szCs w:val="24"/>
              </w:rPr>
              <w:t xml:space="preserve">Конкурс исполнителей на </w:t>
            </w:r>
            <w:r w:rsidRPr="008F2A77">
              <w:rPr>
                <w:sz w:val="24"/>
                <w:szCs w:val="24"/>
              </w:rPr>
              <w:t xml:space="preserve">духовых инструментах </w:t>
            </w:r>
            <w:r w:rsidRPr="008F2A77">
              <w:rPr>
                <w:spacing w:val="-5"/>
                <w:sz w:val="24"/>
                <w:szCs w:val="24"/>
              </w:rPr>
              <w:t xml:space="preserve">имени В. </w:t>
            </w:r>
            <w:proofErr w:type="spellStart"/>
            <w:r w:rsidRPr="008F2A77">
              <w:rPr>
                <w:spacing w:val="-5"/>
                <w:sz w:val="24"/>
                <w:szCs w:val="24"/>
              </w:rPr>
              <w:t>В.Густова</w:t>
            </w:r>
            <w:proofErr w:type="spellEnd"/>
            <w:r w:rsidRPr="008F2A77">
              <w:rPr>
                <w:spacing w:val="-5"/>
                <w:sz w:val="24"/>
                <w:szCs w:val="24"/>
              </w:rPr>
              <w:t xml:space="preserve"> </w:t>
            </w:r>
          </w:p>
        </w:tc>
      </w:tr>
      <w:tr w:rsidR="00F94051" w:rsidRPr="008F2A77" w:rsidTr="00F94051">
        <w:tblPrEx>
          <w:tblLook w:val="0000" w:firstRow="0" w:lastRow="0" w:firstColumn="0" w:lastColumn="0" w:noHBand="0" w:noVBand="0"/>
        </w:tblPrEx>
        <w:trPr>
          <w:cantSplit/>
          <w:trHeight w:hRule="exact" w:val="311"/>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jc w:val="center"/>
              <w:rPr>
                <w:sz w:val="24"/>
                <w:szCs w:val="24"/>
              </w:rPr>
            </w:pPr>
            <w:r w:rsidRPr="008F2A77">
              <w:rPr>
                <w:sz w:val="24"/>
                <w:szCs w:val="24"/>
              </w:rPr>
              <w:t>15</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ind w:right="58" w:hanging="14"/>
              <w:rPr>
                <w:sz w:val="24"/>
                <w:szCs w:val="24"/>
              </w:rPr>
            </w:pPr>
            <w:r w:rsidRPr="008F2A77">
              <w:rPr>
                <w:sz w:val="24"/>
                <w:szCs w:val="24"/>
              </w:rPr>
              <w:t xml:space="preserve">Городской фестиваль </w:t>
            </w:r>
            <w:r w:rsidRPr="008F2A77">
              <w:rPr>
                <w:spacing w:val="-2"/>
                <w:sz w:val="24"/>
                <w:szCs w:val="24"/>
              </w:rPr>
              <w:t xml:space="preserve">хоровых коллективов </w:t>
            </w:r>
            <w:r w:rsidRPr="008F2A77">
              <w:rPr>
                <w:sz w:val="24"/>
                <w:szCs w:val="24"/>
              </w:rPr>
              <w:t>«Малые формы</w:t>
            </w:r>
            <w:r w:rsidRPr="008F2A77">
              <w:rPr>
                <w:spacing w:val="-2"/>
                <w:sz w:val="24"/>
                <w:szCs w:val="24"/>
              </w:rPr>
              <w:t>»</w:t>
            </w:r>
          </w:p>
        </w:tc>
      </w:tr>
      <w:tr w:rsidR="00F94051" w:rsidRPr="008F2A77" w:rsidTr="00F94051">
        <w:tblPrEx>
          <w:tblLook w:val="0000" w:firstRow="0" w:lastRow="0" w:firstColumn="0" w:lastColumn="0" w:noHBand="0" w:noVBand="0"/>
        </w:tblPrEx>
        <w:trPr>
          <w:cantSplit/>
          <w:trHeight w:hRule="exact" w:val="292"/>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jc w:val="center"/>
              <w:rPr>
                <w:sz w:val="24"/>
                <w:szCs w:val="24"/>
              </w:rPr>
            </w:pPr>
            <w:r w:rsidRPr="008F2A77">
              <w:rPr>
                <w:sz w:val="24"/>
                <w:szCs w:val="24"/>
              </w:rPr>
              <w:t>16</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ind w:right="58" w:hanging="14"/>
              <w:rPr>
                <w:sz w:val="24"/>
                <w:szCs w:val="24"/>
              </w:rPr>
            </w:pPr>
            <w:r w:rsidRPr="008F2A77">
              <w:rPr>
                <w:sz w:val="24"/>
                <w:szCs w:val="24"/>
              </w:rPr>
              <w:t>Городской фестиваль народной песни «Русская зима»</w:t>
            </w:r>
          </w:p>
        </w:tc>
      </w:tr>
      <w:tr w:rsidR="00F94051" w:rsidRPr="008F2A77" w:rsidTr="00F94051">
        <w:tblPrEx>
          <w:tblLook w:val="0000" w:firstRow="0" w:lastRow="0" w:firstColumn="0" w:lastColumn="0" w:noHBand="0" w:noVBand="0"/>
        </w:tblPrEx>
        <w:trPr>
          <w:cantSplit/>
          <w:trHeight w:hRule="exact" w:val="292"/>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jc w:val="center"/>
              <w:rPr>
                <w:sz w:val="24"/>
                <w:szCs w:val="24"/>
              </w:rPr>
            </w:pPr>
            <w:r w:rsidRPr="008F2A77">
              <w:rPr>
                <w:sz w:val="24"/>
                <w:szCs w:val="24"/>
              </w:rPr>
              <w:t>17</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ind w:right="58" w:hanging="14"/>
              <w:rPr>
                <w:sz w:val="24"/>
                <w:szCs w:val="24"/>
              </w:rPr>
            </w:pPr>
            <w:r w:rsidRPr="008F2A77">
              <w:rPr>
                <w:sz w:val="24"/>
                <w:szCs w:val="24"/>
              </w:rPr>
              <w:t xml:space="preserve">Городской детский конкурс пианистов </w:t>
            </w:r>
            <w:r w:rsidRPr="008F2A77">
              <w:rPr>
                <w:spacing w:val="-2"/>
                <w:sz w:val="24"/>
                <w:szCs w:val="24"/>
              </w:rPr>
              <w:t xml:space="preserve">«Весенний </w:t>
            </w:r>
            <w:r w:rsidRPr="008F2A77">
              <w:rPr>
                <w:sz w:val="24"/>
                <w:szCs w:val="24"/>
              </w:rPr>
              <w:t xml:space="preserve">дуэт»    </w:t>
            </w:r>
          </w:p>
        </w:tc>
      </w:tr>
      <w:tr w:rsidR="00F94051" w:rsidRPr="008F2A77" w:rsidTr="00F94051">
        <w:tblPrEx>
          <w:tblLook w:val="0000" w:firstRow="0" w:lastRow="0" w:firstColumn="0" w:lastColumn="0" w:noHBand="0" w:noVBand="0"/>
        </w:tblPrEx>
        <w:trPr>
          <w:cantSplit/>
          <w:trHeight w:hRule="exact" w:val="292"/>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jc w:val="center"/>
              <w:rPr>
                <w:sz w:val="24"/>
                <w:szCs w:val="24"/>
              </w:rPr>
            </w:pPr>
            <w:r w:rsidRPr="008F2A77">
              <w:rPr>
                <w:sz w:val="24"/>
                <w:szCs w:val="24"/>
              </w:rPr>
              <w:t>18</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ind w:right="58" w:hanging="14"/>
              <w:rPr>
                <w:sz w:val="24"/>
                <w:szCs w:val="24"/>
              </w:rPr>
            </w:pPr>
            <w:r w:rsidRPr="008F2A77">
              <w:rPr>
                <w:spacing w:val="-2"/>
                <w:sz w:val="24"/>
                <w:szCs w:val="24"/>
              </w:rPr>
              <w:t xml:space="preserve">Городской фортепианный конкурс им. </w:t>
            </w:r>
            <w:proofErr w:type="spellStart"/>
            <w:r w:rsidRPr="008F2A77">
              <w:rPr>
                <w:sz w:val="24"/>
                <w:szCs w:val="24"/>
              </w:rPr>
              <w:t>Е.М.Дементьевой</w:t>
            </w:r>
            <w:proofErr w:type="spellEnd"/>
          </w:p>
        </w:tc>
      </w:tr>
      <w:tr w:rsidR="00F94051" w:rsidRPr="008F2A77" w:rsidTr="00F94051">
        <w:tblPrEx>
          <w:tblLook w:val="0000" w:firstRow="0" w:lastRow="0" w:firstColumn="0" w:lastColumn="0" w:noHBand="0" w:noVBand="0"/>
        </w:tblPrEx>
        <w:trPr>
          <w:cantSplit/>
          <w:trHeight w:hRule="exact" w:val="292"/>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jc w:val="center"/>
              <w:rPr>
                <w:sz w:val="24"/>
                <w:szCs w:val="24"/>
              </w:rPr>
            </w:pPr>
            <w:r w:rsidRPr="008F2A77">
              <w:rPr>
                <w:sz w:val="24"/>
                <w:szCs w:val="24"/>
              </w:rPr>
              <w:t>19</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ind w:right="58" w:hanging="14"/>
              <w:rPr>
                <w:sz w:val="24"/>
                <w:szCs w:val="24"/>
              </w:rPr>
            </w:pPr>
            <w:r w:rsidRPr="008F2A77">
              <w:rPr>
                <w:sz w:val="24"/>
                <w:szCs w:val="24"/>
              </w:rPr>
              <w:t xml:space="preserve">Городской </w:t>
            </w:r>
            <w:proofErr w:type="spellStart"/>
            <w:r w:rsidRPr="008F2A77">
              <w:rPr>
                <w:sz w:val="24"/>
                <w:szCs w:val="24"/>
              </w:rPr>
              <w:t>эстрадно</w:t>
            </w:r>
            <w:proofErr w:type="spellEnd"/>
            <w:r w:rsidRPr="008F2A77">
              <w:rPr>
                <w:sz w:val="24"/>
                <w:szCs w:val="24"/>
              </w:rPr>
              <w:t>-</w:t>
            </w:r>
            <w:r w:rsidRPr="008F2A77">
              <w:rPr>
                <w:spacing w:val="3"/>
                <w:sz w:val="24"/>
                <w:szCs w:val="24"/>
              </w:rPr>
              <w:t>джазовый конкурс-</w:t>
            </w:r>
            <w:r w:rsidRPr="008F2A77">
              <w:rPr>
                <w:spacing w:val="-2"/>
                <w:sz w:val="24"/>
                <w:szCs w:val="24"/>
              </w:rPr>
              <w:t xml:space="preserve">фестиваль на народных </w:t>
            </w:r>
            <w:r w:rsidRPr="008F2A77">
              <w:rPr>
                <w:spacing w:val="-1"/>
                <w:sz w:val="24"/>
                <w:szCs w:val="24"/>
              </w:rPr>
              <w:t>инструментах</w:t>
            </w:r>
          </w:p>
        </w:tc>
      </w:tr>
      <w:tr w:rsidR="00F94051" w:rsidRPr="008F2A77" w:rsidTr="00F94051">
        <w:tblPrEx>
          <w:tblLook w:val="0000" w:firstRow="0" w:lastRow="0" w:firstColumn="0" w:lastColumn="0" w:noHBand="0" w:noVBand="0"/>
        </w:tblPrEx>
        <w:trPr>
          <w:cantSplit/>
          <w:trHeight w:hRule="exact" w:val="292"/>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jc w:val="center"/>
              <w:rPr>
                <w:sz w:val="24"/>
                <w:szCs w:val="24"/>
              </w:rPr>
            </w:pPr>
            <w:r w:rsidRPr="008F2A77">
              <w:rPr>
                <w:sz w:val="24"/>
                <w:szCs w:val="24"/>
              </w:rPr>
              <w:t>20</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ind w:right="58" w:hanging="14"/>
              <w:rPr>
                <w:sz w:val="24"/>
                <w:szCs w:val="24"/>
              </w:rPr>
            </w:pPr>
            <w:r w:rsidRPr="008F2A77">
              <w:rPr>
                <w:spacing w:val="-2"/>
                <w:sz w:val="24"/>
                <w:szCs w:val="24"/>
              </w:rPr>
              <w:t xml:space="preserve">Конкурс исполнителей на </w:t>
            </w:r>
            <w:r w:rsidRPr="008F2A77">
              <w:rPr>
                <w:sz w:val="24"/>
                <w:szCs w:val="24"/>
              </w:rPr>
              <w:t xml:space="preserve">духовых инструментах </w:t>
            </w:r>
            <w:r w:rsidRPr="008F2A77">
              <w:rPr>
                <w:spacing w:val="-5"/>
                <w:sz w:val="24"/>
                <w:szCs w:val="24"/>
              </w:rPr>
              <w:t xml:space="preserve">имени В. </w:t>
            </w:r>
            <w:proofErr w:type="spellStart"/>
            <w:r w:rsidRPr="008F2A77">
              <w:rPr>
                <w:spacing w:val="-5"/>
                <w:sz w:val="24"/>
                <w:szCs w:val="24"/>
              </w:rPr>
              <w:t>В.Густова</w:t>
            </w:r>
            <w:proofErr w:type="spellEnd"/>
          </w:p>
        </w:tc>
      </w:tr>
      <w:tr w:rsidR="00F94051" w:rsidRPr="008F2A77" w:rsidTr="00F94051">
        <w:tblPrEx>
          <w:tblLook w:val="0000" w:firstRow="0" w:lastRow="0" w:firstColumn="0" w:lastColumn="0" w:noHBand="0" w:noVBand="0"/>
        </w:tblPrEx>
        <w:trPr>
          <w:cantSplit/>
          <w:trHeight w:hRule="exact" w:val="292"/>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jc w:val="center"/>
              <w:rPr>
                <w:sz w:val="24"/>
                <w:szCs w:val="24"/>
              </w:rPr>
            </w:pPr>
            <w:r w:rsidRPr="008F2A77">
              <w:rPr>
                <w:sz w:val="24"/>
                <w:szCs w:val="24"/>
              </w:rPr>
              <w:t>21</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ind w:right="58" w:hanging="14"/>
              <w:rPr>
                <w:spacing w:val="-2"/>
                <w:sz w:val="24"/>
                <w:szCs w:val="24"/>
              </w:rPr>
            </w:pPr>
            <w:r w:rsidRPr="008F2A77">
              <w:rPr>
                <w:spacing w:val="-2"/>
                <w:sz w:val="24"/>
                <w:szCs w:val="24"/>
              </w:rPr>
              <w:t xml:space="preserve">Конкурс «Творческое </w:t>
            </w:r>
            <w:proofErr w:type="spellStart"/>
            <w:r w:rsidRPr="008F2A77">
              <w:rPr>
                <w:spacing w:val="-2"/>
                <w:sz w:val="24"/>
                <w:szCs w:val="24"/>
              </w:rPr>
              <w:t>музицирование</w:t>
            </w:r>
            <w:proofErr w:type="spellEnd"/>
            <w:r w:rsidRPr="008F2A77">
              <w:rPr>
                <w:spacing w:val="-2"/>
                <w:sz w:val="24"/>
                <w:szCs w:val="24"/>
              </w:rPr>
              <w:t xml:space="preserve"> на уроках сольфеджио»</w:t>
            </w:r>
          </w:p>
        </w:tc>
      </w:tr>
      <w:tr w:rsidR="00F94051" w:rsidRPr="008F2A77" w:rsidTr="00F94051">
        <w:tblPrEx>
          <w:tblLook w:val="0000" w:firstRow="0" w:lastRow="0" w:firstColumn="0" w:lastColumn="0" w:noHBand="0" w:noVBand="0"/>
        </w:tblPrEx>
        <w:trPr>
          <w:cantSplit/>
          <w:trHeight w:hRule="exact" w:val="563"/>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jc w:val="center"/>
              <w:rPr>
                <w:sz w:val="24"/>
                <w:szCs w:val="24"/>
              </w:rPr>
            </w:pPr>
            <w:r w:rsidRPr="008F2A77">
              <w:rPr>
                <w:sz w:val="24"/>
                <w:szCs w:val="24"/>
              </w:rPr>
              <w:t>22</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ind w:right="58" w:hanging="14"/>
              <w:rPr>
                <w:sz w:val="24"/>
                <w:szCs w:val="24"/>
              </w:rPr>
            </w:pPr>
            <w:r w:rsidRPr="008F2A77">
              <w:rPr>
                <w:sz w:val="24"/>
                <w:szCs w:val="24"/>
              </w:rPr>
              <w:t>Городской конкурс детского электронного музыкального творчества «Электронная фант</w:t>
            </w:r>
            <w:r w:rsidRPr="008F2A77">
              <w:rPr>
                <w:sz w:val="24"/>
                <w:szCs w:val="24"/>
              </w:rPr>
              <w:t>а</w:t>
            </w:r>
            <w:r w:rsidRPr="008F2A77">
              <w:rPr>
                <w:sz w:val="24"/>
                <w:szCs w:val="24"/>
              </w:rPr>
              <w:t>зия»</w:t>
            </w:r>
          </w:p>
          <w:p w:rsidR="00F94051" w:rsidRPr="008F2A77" w:rsidRDefault="00F94051" w:rsidP="00F94051">
            <w:pPr>
              <w:shd w:val="clear" w:color="auto" w:fill="FFFFFF"/>
              <w:ind w:right="58" w:hanging="14"/>
              <w:rPr>
                <w:spacing w:val="-2"/>
                <w:sz w:val="24"/>
                <w:szCs w:val="24"/>
              </w:rPr>
            </w:pPr>
          </w:p>
        </w:tc>
      </w:tr>
      <w:tr w:rsidR="00F94051" w:rsidRPr="008F2A77" w:rsidTr="00F94051">
        <w:tblPrEx>
          <w:tblLook w:val="0000" w:firstRow="0" w:lastRow="0" w:firstColumn="0" w:lastColumn="0" w:noHBand="0" w:noVBand="0"/>
        </w:tblPrEx>
        <w:trPr>
          <w:cantSplit/>
          <w:trHeight w:hRule="exact" w:val="276"/>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jc w:val="center"/>
              <w:rPr>
                <w:sz w:val="24"/>
                <w:szCs w:val="24"/>
              </w:rPr>
            </w:pPr>
            <w:r w:rsidRPr="008F2A77">
              <w:rPr>
                <w:sz w:val="24"/>
                <w:szCs w:val="24"/>
              </w:rPr>
              <w:t>23</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ind w:right="58" w:hanging="14"/>
              <w:rPr>
                <w:sz w:val="24"/>
                <w:szCs w:val="24"/>
              </w:rPr>
            </w:pPr>
            <w:r w:rsidRPr="008F2A77">
              <w:rPr>
                <w:sz w:val="24"/>
                <w:szCs w:val="24"/>
              </w:rPr>
              <w:t>Городской конкурс «Грани мастерства»</w:t>
            </w:r>
          </w:p>
        </w:tc>
      </w:tr>
      <w:tr w:rsidR="00F94051" w:rsidRPr="008F2A77" w:rsidTr="00F94051">
        <w:tblPrEx>
          <w:tblLook w:val="0000" w:firstRow="0" w:lastRow="0" w:firstColumn="0" w:lastColumn="0" w:noHBand="0" w:noVBand="0"/>
        </w:tblPrEx>
        <w:trPr>
          <w:cantSplit/>
          <w:trHeight w:hRule="exact" w:val="280"/>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jc w:val="center"/>
              <w:rPr>
                <w:sz w:val="24"/>
                <w:szCs w:val="24"/>
              </w:rPr>
            </w:pPr>
            <w:r w:rsidRPr="008F2A77">
              <w:rPr>
                <w:sz w:val="24"/>
                <w:szCs w:val="24"/>
              </w:rPr>
              <w:t>24</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ind w:right="58" w:hanging="14"/>
              <w:rPr>
                <w:sz w:val="24"/>
                <w:szCs w:val="24"/>
              </w:rPr>
            </w:pPr>
            <w:r w:rsidRPr="008F2A77">
              <w:rPr>
                <w:sz w:val="24"/>
                <w:szCs w:val="24"/>
              </w:rPr>
              <w:t>Городской конкурс исполнителей на струнно-</w:t>
            </w:r>
            <w:r w:rsidRPr="008F2A77">
              <w:rPr>
                <w:spacing w:val="-2"/>
                <w:sz w:val="24"/>
                <w:szCs w:val="24"/>
              </w:rPr>
              <w:t>смычковых инструментах</w:t>
            </w:r>
          </w:p>
        </w:tc>
      </w:tr>
      <w:tr w:rsidR="00F94051" w:rsidRPr="008F2A77" w:rsidTr="00F94051">
        <w:trPr>
          <w:cantSplit/>
          <w:trHeight w:hRule="exact" w:val="284"/>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jc w:val="center"/>
              <w:rPr>
                <w:sz w:val="24"/>
                <w:szCs w:val="24"/>
              </w:rPr>
            </w:pPr>
            <w:r w:rsidRPr="008F2A77">
              <w:rPr>
                <w:sz w:val="24"/>
                <w:szCs w:val="24"/>
              </w:rPr>
              <w:t>25</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ind w:left="19" w:right="58" w:firstLine="14"/>
              <w:rPr>
                <w:sz w:val="24"/>
                <w:szCs w:val="24"/>
              </w:rPr>
            </w:pPr>
            <w:r w:rsidRPr="008F2A77">
              <w:rPr>
                <w:spacing w:val="-5"/>
                <w:sz w:val="24"/>
                <w:szCs w:val="24"/>
              </w:rPr>
              <w:t xml:space="preserve">Городской фестиваль творчества </w:t>
            </w:r>
            <w:r w:rsidRPr="008F2A77">
              <w:rPr>
                <w:bCs/>
                <w:sz w:val="24"/>
                <w:szCs w:val="24"/>
              </w:rPr>
              <w:t>детей-инвалидов «Весенняя карусель»</w:t>
            </w:r>
          </w:p>
        </w:tc>
      </w:tr>
      <w:tr w:rsidR="00F94051" w:rsidRPr="008F2A77" w:rsidTr="00F94051">
        <w:trPr>
          <w:cantSplit/>
          <w:trHeight w:hRule="exact" w:val="303"/>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jc w:val="center"/>
              <w:rPr>
                <w:sz w:val="24"/>
                <w:szCs w:val="24"/>
              </w:rPr>
            </w:pPr>
            <w:r w:rsidRPr="008F2A77">
              <w:rPr>
                <w:sz w:val="24"/>
                <w:szCs w:val="24"/>
              </w:rPr>
              <w:t>26</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ind w:left="19" w:right="58" w:firstLine="14"/>
              <w:rPr>
                <w:sz w:val="24"/>
                <w:szCs w:val="24"/>
              </w:rPr>
            </w:pPr>
            <w:r w:rsidRPr="008F2A77">
              <w:rPr>
                <w:sz w:val="24"/>
                <w:szCs w:val="24"/>
              </w:rPr>
              <w:t xml:space="preserve">Городской фестиваль творчества инвалидов </w:t>
            </w:r>
            <w:r w:rsidRPr="008F2A77">
              <w:rPr>
                <w:bCs/>
                <w:sz w:val="24"/>
                <w:szCs w:val="24"/>
              </w:rPr>
              <w:t>«Смотри на меня как на равного»</w:t>
            </w:r>
          </w:p>
        </w:tc>
      </w:tr>
      <w:tr w:rsidR="00F94051" w:rsidRPr="008F2A77" w:rsidTr="00F94051">
        <w:trPr>
          <w:cantSplit/>
          <w:trHeight w:hRule="exact" w:val="303"/>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jc w:val="center"/>
              <w:rPr>
                <w:sz w:val="24"/>
                <w:szCs w:val="24"/>
              </w:rPr>
            </w:pPr>
            <w:r w:rsidRPr="008F2A77">
              <w:rPr>
                <w:sz w:val="24"/>
                <w:szCs w:val="24"/>
              </w:rPr>
              <w:t>27</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ind w:left="10" w:right="58" w:firstLine="5"/>
              <w:rPr>
                <w:sz w:val="24"/>
                <w:szCs w:val="24"/>
              </w:rPr>
            </w:pPr>
            <w:r w:rsidRPr="008F2A77">
              <w:rPr>
                <w:spacing w:val="-2"/>
                <w:sz w:val="24"/>
                <w:szCs w:val="24"/>
              </w:rPr>
              <w:t xml:space="preserve">Городская детская </w:t>
            </w:r>
            <w:r w:rsidRPr="008F2A77">
              <w:rPr>
                <w:spacing w:val="-1"/>
                <w:sz w:val="24"/>
                <w:szCs w:val="24"/>
              </w:rPr>
              <w:t>филармония</w:t>
            </w:r>
          </w:p>
        </w:tc>
      </w:tr>
      <w:tr w:rsidR="00F94051" w:rsidRPr="008F2A77" w:rsidTr="00F94051">
        <w:trPr>
          <w:cantSplit/>
          <w:trHeight w:hRule="exact" w:val="303"/>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jc w:val="center"/>
              <w:rPr>
                <w:sz w:val="24"/>
                <w:szCs w:val="24"/>
              </w:rPr>
            </w:pPr>
            <w:r w:rsidRPr="008F2A77">
              <w:rPr>
                <w:sz w:val="24"/>
                <w:szCs w:val="24"/>
              </w:rPr>
              <w:t>28</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ind w:left="10" w:right="58"/>
              <w:rPr>
                <w:spacing w:val="-3"/>
                <w:sz w:val="24"/>
                <w:szCs w:val="24"/>
              </w:rPr>
            </w:pPr>
            <w:r w:rsidRPr="008F2A77">
              <w:rPr>
                <w:spacing w:val="-3"/>
                <w:sz w:val="24"/>
                <w:szCs w:val="24"/>
              </w:rPr>
              <w:t>Городская ТВ – программа «Мир через культуру»</w:t>
            </w:r>
          </w:p>
        </w:tc>
      </w:tr>
      <w:tr w:rsidR="00F94051" w:rsidRPr="008F2A77" w:rsidTr="00F94051">
        <w:trPr>
          <w:cantSplit/>
          <w:trHeight w:hRule="exact" w:val="293"/>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jc w:val="center"/>
              <w:rPr>
                <w:sz w:val="24"/>
                <w:szCs w:val="24"/>
              </w:rPr>
            </w:pPr>
            <w:r w:rsidRPr="008F2A77">
              <w:rPr>
                <w:sz w:val="24"/>
                <w:szCs w:val="24"/>
              </w:rPr>
              <w:t>29</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ind w:left="10" w:right="58"/>
              <w:rPr>
                <w:spacing w:val="-3"/>
                <w:sz w:val="24"/>
                <w:szCs w:val="24"/>
              </w:rPr>
            </w:pPr>
            <w:r w:rsidRPr="008F2A77">
              <w:rPr>
                <w:spacing w:val="-3"/>
                <w:sz w:val="24"/>
                <w:szCs w:val="24"/>
              </w:rPr>
              <w:t>Рождественские праздники</w:t>
            </w:r>
          </w:p>
        </w:tc>
      </w:tr>
      <w:tr w:rsidR="00F94051" w:rsidRPr="008F2A77" w:rsidTr="00F94051">
        <w:trPr>
          <w:cantSplit/>
          <w:trHeight w:hRule="exact" w:val="396"/>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jc w:val="center"/>
              <w:rPr>
                <w:sz w:val="24"/>
                <w:szCs w:val="24"/>
              </w:rPr>
            </w:pPr>
            <w:r w:rsidRPr="008F2A77">
              <w:rPr>
                <w:sz w:val="24"/>
                <w:szCs w:val="24"/>
              </w:rPr>
              <w:t>30</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ind w:left="19" w:right="58" w:firstLine="19"/>
              <w:rPr>
                <w:sz w:val="24"/>
                <w:szCs w:val="24"/>
              </w:rPr>
            </w:pPr>
            <w:r w:rsidRPr="008F2A77">
              <w:rPr>
                <w:spacing w:val="-1"/>
                <w:sz w:val="24"/>
                <w:szCs w:val="24"/>
              </w:rPr>
              <w:t>День  Защитника Отечества</w:t>
            </w:r>
          </w:p>
        </w:tc>
      </w:tr>
      <w:tr w:rsidR="00F94051" w:rsidRPr="008F2A77" w:rsidTr="00F94051">
        <w:trPr>
          <w:cantSplit/>
          <w:trHeight w:hRule="exact" w:val="280"/>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jc w:val="center"/>
              <w:rPr>
                <w:sz w:val="24"/>
                <w:szCs w:val="24"/>
              </w:rPr>
            </w:pPr>
            <w:r w:rsidRPr="008F2A77">
              <w:rPr>
                <w:sz w:val="24"/>
                <w:szCs w:val="24"/>
              </w:rPr>
              <w:lastRenderedPageBreak/>
              <w:t>31</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ind w:left="24" w:right="58" w:firstLine="24"/>
              <w:rPr>
                <w:sz w:val="24"/>
                <w:szCs w:val="24"/>
              </w:rPr>
            </w:pPr>
            <w:r w:rsidRPr="008F2A77">
              <w:rPr>
                <w:sz w:val="24"/>
                <w:szCs w:val="24"/>
              </w:rPr>
              <w:t>Городской  праздник «Проводы русской зимы»</w:t>
            </w:r>
          </w:p>
        </w:tc>
      </w:tr>
      <w:tr w:rsidR="00F94051" w:rsidRPr="008F2A77" w:rsidTr="00F94051">
        <w:tblPrEx>
          <w:tblLook w:val="0000" w:firstRow="0" w:lastRow="0" w:firstColumn="0" w:lastColumn="0" w:noHBand="0" w:noVBand="0"/>
        </w:tblPrEx>
        <w:trPr>
          <w:cantSplit/>
          <w:trHeight w:hRule="exact" w:val="270"/>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jc w:val="center"/>
              <w:rPr>
                <w:sz w:val="24"/>
                <w:szCs w:val="24"/>
              </w:rPr>
            </w:pPr>
            <w:r w:rsidRPr="008F2A77">
              <w:rPr>
                <w:sz w:val="24"/>
                <w:szCs w:val="24"/>
              </w:rPr>
              <w:t>32</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ind w:left="29" w:right="58"/>
              <w:rPr>
                <w:sz w:val="24"/>
                <w:szCs w:val="24"/>
              </w:rPr>
            </w:pPr>
            <w:r w:rsidRPr="008F2A77">
              <w:rPr>
                <w:spacing w:val="-2"/>
                <w:sz w:val="24"/>
                <w:szCs w:val="24"/>
              </w:rPr>
              <w:t>Городской праздник танца</w:t>
            </w:r>
          </w:p>
        </w:tc>
      </w:tr>
      <w:tr w:rsidR="00F94051" w:rsidRPr="008F2A77" w:rsidTr="00F94051">
        <w:tblPrEx>
          <w:tblLook w:val="0000" w:firstRow="0" w:lastRow="0" w:firstColumn="0" w:lastColumn="0" w:noHBand="0" w:noVBand="0"/>
        </w:tblPrEx>
        <w:trPr>
          <w:cantSplit/>
          <w:trHeight w:hRule="exact" w:val="288"/>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jc w:val="center"/>
              <w:rPr>
                <w:sz w:val="24"/>
                <w:szCs w:val="24"/>
              </w:rPr>
            </w:pPr>
            <w:r w:rsidRPr="008F2A77">
              <w:rPr>
                <w:sz w:val="24"/>
                <w:szCs w:val="24"/>
              </w:rPr>
              <w:t>33</w:t>
            </w:r>
          </w:p>
        </w:tc>
        <w:tc>
          <w:tcPr>
            <w:tcW w:w="9454" w:type="dxa"/>
            <w:tcBorders>
              <w:top w:val="single" w:sz="6" w:space="0" w:color="auto"/>
              <w:left w:val="single" w:sz="6" w:space="0" w:color="auto"/>
              <w:bottom w:val="single" w:sz="6" w:space="0" w:color="auto"/>
              <w:right w:val="single" w:sz="4" w:space="0" w:color="auto"/>
            </w:tcBorders>
            <w:shd w:val="clear" w:color="auto" w:fill="FFFFFF"/>
          </w:tcPr>
          <w:p w:rsidR="00F94051" w:rsidRPr="008F2A77" w:rsidRDefault="00F94051" w:rsidP="00F94051">
            <w:pPr>
              <w:shd w:val="clear" w:color="auto" w:fill="FFFFFF"/>
              <w:ind w:left="19" w:right="58" w:firstLine="19"/>
              <w:rPr>
                <w:sz w:val="24"/>
                <w:szCs w:val="24"/>
              </w:rPr>
            </w:pPr>
            <w:r w:rsidRPr="008F2A77">
              <w:rPr>
                <w:spacing w:val="-2"/>
                <w:sz w:val="24"/>
                <w:szCs w:val="24"/>
              </w:rPr>
              <w:t xml:space="preserve">Мероприятия, </w:t>
            </w:r>
            <w:r w:rsidRPr="008F2A77">
              <w:rPr>
                <w:sz w:val="24"/>
                <w:szCs w:val="24"/>
              </w:rPr>
              <w:t xml:space="preserve">посвященные </w:t>
            </w:r>
            <w:r w:rsidRPr="008F2A77">
              <w:rPr>
                <w:spacing w:val="-7"/>
                <w:sz w:val="24"/>
                <w:szCs w:val="24"/>
              </w:rPr>
              <w:t xml:space="preserve">Международному </w:t>
            </w:r>
            <w:r w:rsidRPr="008F2A77">
              <w:rPr>
                <w:spacing w:val="-1"/>
                <w:sz w:val="24"/>
                <w:szCs w:val="24"/>
              </w:rPr>
              <w:t>женскому дню</w:t>
            </w:r>
          </w:p>
        </w:tc>
      </w:tr>
      <w:tr w:rsidR="00F94051" w:rsidRPr="008F2A77" w:rsidTr="00F94051">
        <w:tblPrEx>
          <w:tblLook w:val="0000" w:firstRow="0" w:lastRow="0" w:firstColumn="0" w:lastColumn="0" w:noHBand="0" w:noVBand="0"/>
        </w:tblPrEx>
        <w:trPr>
          <w:cantSplit/>
          <w:trHeight w:hRule="exact" w:val="292"/>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jc w:val="center"/>
              <w:rPr>
                <w:sz w:val="24"/>
                <w:szCs w:val="24"/>
              </w:rPr>
            </w:pPr>
            <w:r w:rsidRPr="008F2A77">
              <w:rPr>
                <w:sz w:val="24"/>
                <w:szCs w:val="24"/>
              </w:rPr>
              <w:t>34</w:t>
            </w:r>
          </w:p>
        </w:tc>
        <w:tc>
          <w:tcPr>
            <w:tcW w:w="9454" w:type="dxa"/>
            <w:tcBorders>
              <w:top w:val="single" w:sz="6" w:space="0" w:color="auto"/>
              <w:left w:val="single" w:sz="6" w:space="0" w:color="auto"/>
              <w:bottom w:val="single" w:sz="6" w:space="0" w:color="auto"/>
              <w:right w:val="single" w:sz="4" w:space="0" w:color="auto"/>
            </w:tcBorders>
            <w:shd w:val="clear" w:color="auto" w:fill="FFFFFF"/>
          </w:tcPr>
          <w:p w:rsidR="00F94051" w:rsidRPr="008F2A77" w:rsidRDefault="00F94051" w:rsidP="00F94051">
            <w:pPr>
              <w:shd w:val="clear" w:color="auto" w:fill="FFFFFF"/>
              <w:ind w:left="14" w:right="58" w:firstLine="19"/>
              <w:rPr>
                <w:sz w:val="24"/>
                <w:szCs w:val="24"/>
              </w:rPr>
            </w:pPr>
            <w:r w:rsidRPr="008F2A77">
              <w:rPr>
                <w:spacing w:val="-1"/>
                <w:sz w:val="24"/>
                <w:szCs w:val="24"/>
              </w:rPr>
              <w:t xml:space="preserve">Неделя детской и </w:t>
            </w:r>
            <w:r w:rsidRPr="008F2A77">
              <w:rPr>
                <w:sz w:val="24"/>
                <w:szCs w:val="24"/>
              </w:rPr>
              <w:t>юношеской книги</w:t>
            </w:r>
          </w:p>
        </w:tc>
      </w:tr>
      <w:tr w:rsidR="00F94051" w:rsidRPr="008F2A77" w:rsidTr="00F94051">
        <w:tblPrEx>
          <w:tblLook w:val="0000" w:firstRow="0" w:lastRow="0" w:firstColumn="0" w:lastColumn="0" w:noHBand="0" w:noVBand="0"/>
        </w:tblPrEx>
        <w:trPr>
          <w:cantSplit/>
          <w:trHeight w:hRule="exact" w:val="358"/>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jc w:val="center"/>
              <w:rPr>
                <w:sz w:val="24"/>
                <w:szCs w:val="24"/>
              </w:rPr>
            </w:pPr>
            <w:r w:rsidRPr="008F2A77">
              <w:rPr>
                <w:sz w:val="24"/>
                <w:szCs w:val="24"/>
              </w:rPr>
              <w:t>35</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ind w:left="10" w:right="58"/>
              <w:rPr>
                <w:sz w:val="24"/>
                <w:szCs w:val="24"/>
              </w:rPr>
            </w:pPr>
            <w:r w:rsidRPr="008F2A77">
              <w:rPr>
                <w:spacing w:val="-1"/>
                <w:sz w:val="24"/>
                <w:szCs w:val="24"/>
              </w:rPr>
              <w:t>День работника культуры</w:t>
            </w:r>
          </w:p>
        </w:tc>
      </w:tr>
      <w:tr w:rsidR="00F94051" w:rsidRPr="008F2A77" w:rsidTr="00F94051">
        <w:tblPrEx>
          <w:tblLook w:val="0000" w:firstRow="0" w:lastRow="0" w:firstColumn="0" w:lastColumn="0" w:noHBand="0" w:noVBand="0"/>
        </w:tblPrEx>
        <w:trPr>
          <w:cantSplit/>
          <w:trHeight w:hRule="exact" w:val="292"/>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jc w:val="center"/>
              <w:rPr>
                <w:sz w:val="24"/>
                <w:szCs w:val="24"/>
              </w:rPr>
            </w:pPr>
            <w:r w:rsidRPr="008F2A77">
              <w:rPr>
                <w:sz w:val="24"/>
                <w:szCs w:val="24"/>
              </w:rPr>
              <w:t>36</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ind w:left="14" w:right="58" w:firstLine="19"/>
              <w:rPr>
                <w:sz w:val="24"/>
                <w:szCs w:val="24"/>
              </w:rPr>
            </w:pPr>
            <w:r w:rsidRPr="008F2A77">
              <w:rPr>
                <w:spacing w:val="-1"/>
                <w:sz w:val="24"/>
                <w:szCs w:val="24"/>
              </w:rPr>
              <w:t>Международный   День театра</w:t>
            </w:r>
          </w:p>
        </w:tc>
      </w:tr>
      <w:tr w:rsidR="00F94051" w:rsidRPr="008F2A77" w:rsidTr="00F94051">
        <w:tblPrEx>
          <w:tblLook w:val="0000" w:firstRow="0" w:lastRow="0" w:firstColumn="0" w:lastColumn="0" w:noHBand="0" w:noVBand="0"/>
        </w:tblPrEx>
        <w:trPr>
          <w:cantSplit/>
          <w:trHeight w:hRule="exact" w:val="310"/>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jc w:val="center"/>
              <w:rPr>
                <w:sz w:val="24"/>
                <w:szCs w:val="24"/>
              </w:rPr>
            </w:pPr>
            <w:r w:rsidRPr="008F2A77">
              <w:rPr>
                <w:sz w:val="24"/>
                <w:szCs w:val="24"/>
              </w:rPr>
              <w:t>37</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ind w:left="14" w:right="58" w:firstLine="19"/>
              <w:rPr>
                <w:spacing w:val="-1"/>
                <w:sz w:val="24"/>
                <w:szCs w:val="24"/>
              </w:rPr>
            </w:pPr>
            <w:r w:rsidRPr="008F2A77">
              <w:rPr>
                <w:spacing w:val="-2"/>
                <w:sz w:val="24"/>
                <w:szCs w:val="24"/>
              </w:rPr>
              <w:t xml:space="preserve">Конкурс  детско-юношеского  </w:t>
            </w:r>
            <w:r w:rsidRPr="008F2A77">
              <w:rPr>
                <w:sz w:val="24"/>
                <w:szCs w:val="24"/>
              </w:rPr>
              <w:t>творчества «Москва – Златоуст транзит. Роза Ветров»</w:t>
            </w:r>
          </w:p>
        </w:tc>
      </w:tr>
      <w:tr w:rsidR="00F94051" w:rsidRPr="008F2A77" w:rsidTr="00F94051">
        <w:tblPrEx>
          <w:tblLook w:val="0000" w:firstRow="0" w:lastRow="0" w:firstColumn="0" w:lastColumn="0" w:noHBand="0" w:noVBand="0"/>
        </w:tblPrEx>
        <w:trPr>
          <w:cantSplit/>
          <w:trHeight w:hRule="exact" w:val="330"/>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jc w:val="center"/>
              <w:rPr>
                <w:sz w:val="24"/>
                <w:szCs w:val="24"/>
              </w:rPr>
            </w:pPr>
            <w:r w:rsidRPr="008F2A77">
              <w:rPr>
                <w:sz w:val="24"/>
                <w:szCs w:val="24"/>
              </w:rPr>
              <w:t>38</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ind w:left="29" w:right="58"/>
              <w:rPr>
                <w:sz w:val="24"/>
                <w:szCs w:val="24"/>
              </w:rPr>
            </w:pPr>
            <w:r w:rsidRPr="008F2A77">
              <w:rPr>
                <w:spacing w:val="-1"/>
                <w:sz w:val="24"/>
                <w:szCs w:val="24"/>
              </w:rPr>
              <w:t>Праздник Весны и труда</w:t>
            </w:r>
          </w:p>
        </w:tc>
      </w:tr>
      <w:tr w:rsidR="00F94051" w:rsidRPr="008F2A77" w:rsidTr="00F94051">
        <w:tblPrEx>
          <w:tblLook w:val="0000" w:firstRow="0" w:lastRow="0" w:firstColumn="0" w:lastColumn="0" w:noHBand="0" w:noVBand="0"/>
        </w:tblPrEx>
        <w:trPr>
          <w:cantSplit/>
          <w:trHeight w:hRule="exact" w:val="337"/>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jc w:val="center"/>
              <w:rPr>
                <w:sz w:val="24"/>
                <w:szCs w:val="24"/>
              </w:rPr>
            </w:pPr>
            <w:r w:rsidRPr="008F2A77">
              <w:rPr>
                <w:sz w:val="24"/>
                <w:szCs w:val="24"/>
              </w:rPr>
              <w:t>39</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ind w:left="24" w:right="58" w:firstLine="29"/>
              <w:rPr>
                <w:sz w:val="24"/>
                <w:szCs w:val="24"/>
              </w:rPr>
            </w:pPr>
            <w:r w:rsidRPr="008F2A77">
              <w:rPr>
                <w:spacing w:val="-1"/>
                <w:sz w:val="24"/>
                <w:szCs w:val="24"/>
              </w:rPr>
              <w:t xml:space="preserve">Мероприятия, </w:t>
            </w:r>
            <w:r w:rsidRPr="008F2A77">
              <w:rPr>
                <w:sz w:val="24"/>
                <w:szCs w:val="24"/>
              </w:rPr>
              <w:t xml:space="preserve">посвященные Дню </w:t>
            </w:r>
            <w:r w:rsidRPr="008F2A77">
              <w:rPr>
                <w:spacing w:val="-2"/>
                <w:sz w:val="24"/>
                <w:szCs w:val="24"/>
              </w:rPr>
              <w:t xml:space="preserve">Победы (по особому </w:t>
            </w:r>
            <w:r w:rsidRPr="008F2A77">
              <w:rPr>
                <w:spacing w:val="-3"/>
                <w:sz w:val="24"/>
                <w:szCs w:val="24"/>
              </w:rPr>
              <w:t>плану)</w:t>
            </w:r>
          </w:p>
        </w:tc>
      </w:tr>
      <w:tr w:rsidR="00F94051" w:rsidRPr="008F2A77" w:rsidTr="00F94051">
        <w:tblPrEx>
          <w:tblLook w:val="0000" w:firstRow="0" w:lastRow="0" w:firstColumn="0" w:lastColumn="0" w:noHBand="0" w:noVBand="0"/>
        </w:tblPrEx>
        <w:trPr>
          <w:cantSplit/>
          <w:trHeight w:hRule="exact" w:val="328"/>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jc w:val="center"/>
              <w:rPr>
                <w:sz w:val="24"/>
                <w:szCs w:val="24"/>
              </w:rPr>
            </w:pPr>
            <w:r w:rsidRPr="008F2A77">
              <w:rPr>
                <w:sz w:val="24"/>
                <w:szCs w:val="24"/>
              </w:rPr>
              <w:t>40</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ind w:left="19" w:right="58" w:firstLine="19"/>
              <w:rPr>
                <w:sz w:val="24"/>
                <w:szCs w:val="24"/>
              </w:rPr>
            </w:pPr>
            <w:r w:rsidRPr="008F2A77">
              <w:rPr>
                <w:spacing w:val="-1"/>
                <w:sz w:val="24"/>
                <w:szCs w:val="24"/>
              </w:rPr>
              <w:t xml:space="preserve">Международный  День </w:t>
            </w:r>
            <w:r w:rsidRPr="008F2A77">
              <w:rPr>
                <w:spacing w:val="-3"/>
                <w:sz w:val="24"/>
                <w:szCs w:val="24"/>
              </w:rPr>
              <w:t>музеев</w:t>
            </w:r>
          </w:p>
        </w:tc>
      </w:tr>
      <w:tr w:rsidR="00F94051" w:rsidRPr="008F2A77" w:rsidTr="00F94051">
        <w:tblPrEx>
          <w:tblLook w:val="0000" w:firstRow="0" w:lastRow="0" w:firstColumn="0" w:lastColumn="0" w:noHBand="0" w:noVBand="0"/>
        </w:tblPrEx>
        <w:trPr>
          <w:cantSplit/>
          <w:trHeight w:hRule="exact" w:val="313"/>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jc w:val="center"/>
              <w:rPr>
                <w:sz w:val="24"/>
                <w:szCs w:val="24"/>
              </w:rPr>
            </w:pPr>
            <w:r w:rsidRPr="008F2A77">
              <w:rPr>
                <w:sz w:val="24"/>
                <w:szCs w:val="24"/>
              </w:rPr>
              <w:t>41</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ind w:left="14" w:right="58" w:firstLine="19"/>
              <w:rPr>
                <w:sz w:val="24"/>
                <w:szCs w:val="24"/>
              </w:rPr>
            </w:pPr>
            <w:r w:rsidRPr="008F2A77">
              <w:rPr>
                <w:sz w:val="24"/>
                <w:szCs w:val="24"/>
              </w:rPr>
              <w:t xml:space="preserve">Всероссийский  День </w:t>
            </w:r>
            <w:r w:rsidRPr="008F2A77">
              <w:rPr>
                <w:spacing w:val="-1"/>
                <w:sz w:val="24"/>
                <w:szCs w:val="24"/>
              </w:rPr>
              <w:t>библиотек</w:t>
            </w:r>
          </w:p>
        </w:tc>
      </w:tr>
      <w:tr w:rsidR="00F94051" w:rsidRPr="008F2A77" w:rsidTr="00F94051">
        <w:tblPrEx>
          <w:tblLook w:val="0000" w:firstRow="0" w:lastRow="0" w:firstColumn="0" w:lastColumn="0" w:noHBand="0" w:noVBand="0"/>
        </w:tblPrEx>
        <w:trPr>
          <w:cantSplit/>
          <w:trHeight w:hRule="exact" w:val="282"/>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jc w:val="center"/>
              <w:rPr>
                <w:sz w:val="24"/>
                <w:szCs w:val="24"/>
              </w:rPr>
            </w:pPr>
            <w:r w:rsidRPr="008F2A77">
              <w:rPr>
                <w:sz w:val="24"/>
                <w:szCs w:val="24"/>
              </w:rPr>
              <w:t>42</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ind w:left="10" w:right="58"/>
              <w:rPr>
                <w:sz w:val="24"/>
                <w:szCs w:val="24"/>
              </w:rPr>
            </w:pPr>
            <w:r w:rsidRPr="008F2A77">
              <w:rPr>
                <w:spacing w:val="-2"/>
                <w:sz w:val="24"/>
                <w:szCs w:val="24"/>
              </w:rPr>
              <w:t>День семьи</w:t>
            </w:r>
          </w:p>
        </w:tc>
      </w:tr>
      <w:tr w:rsidR="00F94051" w:rsidRPr="008F2A77" w:rsidTr="00F94051">
        <w:tblPrEx>
          <w:tblLook w:val="0000" w:firstRow="0" w:lastRow="0" w:firstColumn="0" w:lastColumn="0" w:noHBand="0" w:noVBand="0"/>
        </w:tblPrEx>
        <w:trPr>
          <w:cantSplit/>
          <w:trHeight w:hRule="exact" w:val="282"/>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jc w:val="center"/>
              <w:rPr>
                <w:sz w:val="24"/>
                <w:szCs w:val="24"/>
              </w:rPr>
            </w:pPr>
            <w:r w:rsidRPr="008F2A77">
              <w:rPr>
                <w:sz w:val="24"/>
                <w:szCs w:val="24"/>
              </w:rPr>
              <w:t>43</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ind w:left="14" w:right="58" w:firstLine="10"/>
              <w:rPr>
                <w:sz w:val="24"/>
                <w:szCs w:val="24"/>
              </w:rPr>
            </w:pPr>
            <w:r w:rsidRPr="008F2A77">
              <w:rPr>
                <w:sz w:val="24"/>
                <w:szCs w:val="24"/>
              </w:rPr>
              <w:t xml:space="preserve">Городской фестиваль </w:t>
            </w:r>
            <w:r w:rsidRPr="008F2A77">
              <w:rPr>
                <w:spacing w:val="-2"/>
                <w:sz w:val="24"/>
                <w:szCs w:val="24"/>
              </w:rPr>
              <w:t xml:space="preserve">военно-патриотической </w:t>
            </w:r>
            <w:r w:rsidRPr="008F2A77">
              <w:rPr>
                <w:spacing w:val="-3"/>
                <w:sz w:val="24"/>
                <w:szCs w:val="24"/>
              </w:rPr>
              <w:t>песни</w:t>
            </w:r>
          </w:p>
        </w:tc>
      </w:tr>
      <w:tr w:rsidR="00F94051" w:rsidRPr="008F2A77" w:rsidTr="00F94051">
        <w:tblPrEx>
          <w:tblLook w:val="0000" w:firstRow="0" w:lastRow="0" w:firstColumn="0" w:lastColumn="0" w:noHBand="0" w:noVBand="0"/>
        </w:tblPrEx>
        <w:trPr>
          <w:cantSplit/>
          <w:trHeight w:hRule="exact" w:val="299"/>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jc w:val="center"/>
              <w:rPr>
                <w:sz w:val="24"/>
                <w:szCs w:val="24"/>
              </w:rPr>
            </w:pPr>
            <w:r w:rsidRPr="008F2A77">
              <w:rPr>
                <w:sz w:val="24"/>
                <w:szCs w:val="24"/>
              </w:rPr>
              <w:t>44</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ind w:left="10" w:right="58" w:firstLine="10"/>
              <w:rPr>
                <w:sz w:val="24"/>
                <w:szCs w:val="24"/>
              </w:rPr>
            </w:pPr>
            <w:r w:rsidRPr="008F2A77">
              <w:rPr>
                <w:spacing w:val="-1"/>
                <w:sz w:val="24"/>
                <w:szCs w:val="24"/>
              </w:rPr>
              <w:t xml:space="preserve">Праздник  поэзии   «Венок </w:t>
            </w:r>
            <w:r w:rsidRPr="008F2A77">
              <w:rPr>
                <w:spacing w:val="-2"/>
                <w:sz w:val="24"/>
                <w:szCs w:val="24"/>
              </w:rPr>
              <w:t>Пушкину»</w:t>
            </w:r>
          </w:p>
        </w:tc>
      </w:tr>
      <w:tr w:rsidR="00F94051" w:rsidRPr="008F2A77" w:rsidTr="00F94051">
        <w:tblPrEx>
          <w:tblLook w:val="0000" w:firstRow="0" w:lastRow="0" w:firstColumn="0" w:lastColumn="0" w:noHBand="0" w:noVBand="0"/>
        </w:tblPrEx>
        <w:trPr>
          <w:cantSplit/>
          <w:trHeight w:hRule="exact" w:val="267"/>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jc w:val="center"/>
              <w:rPr>
                <w:sz w:val="24"/>
                <w:szCs w:val="24"/>
              </w:rPr>
            </w:pPr>
            <w:r w:rsidRPr="008F2A77">
              <w:rPr>
                <w:sz w:val="24"/>
                <w:szCs w:val="24"/>
              </w:rPr>
              <w:t>45</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ind w:left="5" w:right="58"/>
              <w:rPr>
                <w:sz w:val="24"/>
                <w:szCs w:val="24"/>
              </w:rPr>
            </w:pPr>
            <w:r w:rsidRPr="008F2A77">
              <w:rPr>
                <w:spacing w:val="1"/>
                <w:sz w:val="24"/>
                <w:szCs w:val="24"/>
              </w:rPr>
              <w:t xml:space="preserve">Дни славянской </w:t>
            </w:r>
            <w:r w:rsidRPr="008F2A77">
              <w:rPr>
                <w:sz w:val="24"/>
                <w:szCs w:val="24"/>
              </w:rPr>
              <w:t>письменности и культуры</w:t>
            </w:r>
          </w:p>
        </w:tc>
      </w:tr>
      <w:tr w:rsidR="00F94051" w:rsidRPr="008F2A77" w:rsidTr="00F94051">
        <w:tblPrEx>
          <w:tblLook w:val="0000" w:firstRow="0" w:lastRow="0" w:firstColumn="0" w:lastColumn="0" w:noHBand="0" w:noVBand="0"/>
        </w:tblPrEx>
        <w:trPr>
          <w:cantSplit/>
          <w:trHeight w:hRule="exact" w:val="286"/>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jc w:val="center"/>
              <w:rPr>
                <w:sz w:val="24"/>
                <w:szCs w:val="24"/>
              </w:rPr>
            </w:pPr>
            <w:r w:rsidRPr="008F2A77">
              <w:rPr>
                <w:sz w:val="24"/>
                <w:szCs w:val="24"/>
              </w:rPr>
              <w:t>46</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ind w:right="58" w:hanging="5"/>
              <w:rPr>
                <w:sz w:val="24"/>
                <w:szCs w:val="24"/>
              </w:rPr>
            </w:pPr>
            <w:r w:rsidRPr="008F2A77">
              <w:rPr>
                <w:sz w:val="24"/>
                <w:szCs w:val="24"/>
              </w:rPr>
              <w:t>День медицинского работника</w:t>
            </w:r>
          </w:p>
        </w:tc>
      </w:tr>
      <w:tr w:rsidR="00F94051" w:rsidRPr="008F2A77" w:rsidTr="00F94051">
        <w:tblPrEx>
          <w:tblLook w:val="0000" w:firstRow="0" w:lastRow="0" w:firstColumn="0" w:lastColumn="0" w:noHBand="0" w:noVBand="0"/>
        </w:tblPrEx>
        <w:trPr>
          <w:cantSplit/>
          <w:trHeight w:hRule="exact" w:val="275"/>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jc w:val="center"/>
              <w:rPr>
                <w:sz w:val="24"/>
                <w:szCs w:val="24"/>
              </w:rPr>
            </w:pPr>
            <w:r w:rsidRPr="008F2A77">
              <w:rPr>
                <w:sz w:val="24"/>
                <w:szCs w:val="24"/>
              </w:rPr>
              <w:t>47</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ind w:left="5" w:right="58"/>
              <w:rPr>
                <w:sz w:val="24"/>
                <w:szCs w:val="24"/>
              </w:rPr>
            </w:pPr>
            <w:r w:rsidRPr="008F2A77">
              <w:rPr>
                <w:spacing w:val="-2"/>
                <w:sz w:val="24"/>
                <w:szCs w:val="24"/>
              </w:rPr>
              <w:t>День защиты детей</w:t>
            </w:r>
          </w:p>
        </w:tc>
      </w:tr>
      <w:tr w:rsidR="00F94051" w:rsidRPr="008F2A77" w:rsidTr="00F94051">
        <w:tblPrEx>
          <w:tblLook w:val="0000" w:firstRow="0" w:lastRow="0" w:firstColumn="0" w:lastColumn="0" w:noHBand="0" w:noVBand="0"/>
        </w:tblPrEx>
        <w:trPr>
          <w:cantSplit/>
          <w:trHeight w:hRule="exact" w:val="258"/>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jc w:val="center"/>
              <w:rPr>
                <w:sz w:val="24"/>
                <w:szCs w:val="24"/>
              </w:rPr>
            </w:pPr>
            <w:r w:rsidRPr="008F2A77">
              <w:rPr>
                <w:sz w:val="24"/>
                <w:szCs w:val="24"/>
              </w:rPr>
              <w:t>48</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ind w:right="58"/>
              <w:rPr>
                <w:sz w:val="24"/>
                <w:szCs w:val="24"/>
              </w:rPr>
            </w:pPr>
            <w:r w:rsidRPr="008F2A77">
              <w:rPr>
                <w:spacing w:val="-2"/>
                <w:sz w:val="24"/>
                <w:szCs w:val="24"/>
              </w:rPr>
              <w:t>День молодежи</w:t>
            </w:r>
          </w:p>
        </w:tc>
      </w:tr>
      <w:tr w:rsidR="00F94051" w:rsidRPr="008F2A77" w:rsidTr="00F94051">
        <w:tblPrEx>
          <w:tblLook w:val="0000" w:firstRow="0" w:lastRow="0" w:firstColumn="0" w:lastColumn="0" w:noHBand="0" w:noVBand="0"/>
        </w:tblPrEx>
        <w:trPr>
          <w:cantSplit/>
          <w:trHeight w:hRule="exact" w:val="323"/>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jc w:val="center"/>
              <w:rPr>
                <w:sz w:val="24"/>
                <w:szCs w:val="24"/>
              </w:rPr>
            </w:pPr>
            <w:r w:rsidRPr="008F2A77">
              <w:rPr>
                <w:sz w:val="24"/>
                <w:szCs w:val="24"/>
              </w:rPr>
              <w:t>49</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ind w:right="58"/>
              <w:rPr>
                <w:sz w:val="24"/>
                <w:szCs w:val="24"/>
              </w:rPr>
            </w:pPr>
            <w:r w:rsidRPr="008F2A77">
              <w:rPr>
                <w:spacing w:val="-2"/>
                <w:sz w:val="24"/>
                <w:szCs w:val="24"/>
              </w:rPr>
              <w:t>День России</w:t>
            </w:r>
          </w:p>
        </w:tc>
      </w:tr>
      <w:tr w:rsidR="00F94051" w:rsidRPr="008F2A77" w:rsidTr="00F94051">
        <w:tblPrEx>
          <w:tblLook w:val="0000" w:firstRow="0" w:lastRow="0" w:firstColumn="0" w:lastColumn="0" w:noHBand="0" w:noVBand="0"/>
        </w:tblPrEx>
        <w:trPr>
          <w:cantSplit/>
          <w:trHeight w:hRule="exact" w:val="272"/>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jc w:val="center"/>
              <w:rPr>
                <w:sz w:val="24"/>
                <w:szCs w:val="24"/>
              </w:rPr>
            </w:pPr>
            <w:r w:rsidRPr="008F2A77">
              <w:rPr>
                <w:sz w:val="24"/>
                <w:szCs w:val="24"/>
              </w:rPr>
              <w:t>50</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ind w:right="58"/>
              <w:rPr>
                <w:sz w:val="24"/>
                <w:szCs w:val="24"/>
              </w:rPr>
            </w:pPr>
            <w:r w:rsidRPr="008F2A77">
              <w:rPr>
                <w:spacing w:val="-1"/>
                <w:sz w:val="24"/>
                <w:szCs w:val="24"/>
              </w:rPr>
              <w:t xml:space="preserve">Мероприятия     городской </w:t>
            </w:r>
            <w:r w:rsidRPr="008F2A77">
              <w:rPr>
                <w:sz w:val="24"/>
                <w:szCs w:val="24"/>
              </w:rPr>
              <w:t xml:space="preserve">программы  летнего </w:t>
            </w:r>
            <w:r w:rsidRPr="008F2A77">
              <w:rPr>
                <w:spacing w:val="-2"/>
                <w:sz w:val="24"/>
                <w:szCs w:val="24"/>
              </w:rPr>
              <w:t xml:space="preserve">чтения детей «Лето, книга, </w:t>
            </w:r>
            <w:r w:rsidRPr="008F2A77">
              <w:rPr>
                <w:spacing w:val="2"/>
                <w:sz w:val="24"/>
                <w:szCs w:val="24"/>
              </w:rPr>
              <w:t>я - друзья»</w:t>
            </w:r>
          </w:p>
        </w:tc>
      </w:tr>
      <w:tr w:rsidR="00F94051" w:rsidRPr="008F2A77" w:rsidTr="00F94051">
        <w:tblPrEx>
          <w:tblLook w:val="0000" w:firstRow="0" w:lastRow="0" w:firstColumn="0" w:lastColumn="0" w:noHBand="0" w:noVBand="0"/>
        </w:tblPrEx>
        <w:trPr>
          <w:cantSplit/>
          <w:trHeight w:hRule="exact" w:val="290"/>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jc w:val="center"/>
              <w:rPr>
                <w:sz w:val="24"/>
                <w:szCs w:val="24"/>
              </w:rPr>
            </w:pPr>
            <w:r w:rsidRPr="008F2A77">
              <w:rPr>
                <w:sz w:val="24"/>
                <w:szCs w:val="24"/>
              </w:rPr>
              <w:t>51</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ind w:right="58" w:hanging="5"/>
              <w:rPr>
                <w:sz w:val="24"/>
                <w:szCs w:val="24"/>
              </w:rPr>
            </w:pPr>
            <w:r w:rsidRPr="008F2A77">
              <w:rPr>
                <w:sz w:val="24"/>
                <w:szCs w:val="24"/>
              </w:rPr>
              <w:t>Городская выставка мастеров декоративно-</w:t>
            </w:r>
            <w:r w:rsidRPr="008F2A77">
              <w:rPr>
                <w:spacing w:val="-2"/>
                <w:sz w:val="24"/>
                <w:szCs w:val="24"/>
              </w:rPr>
              <w:t xml:space="preserve">прикладного творчества </w:t>
            </w:r>
            <w:r w:rsidRPr="008F2A77">
              <w:rPr>
                <w:spacing w:val="-1"/>
                <w:sz w:val="24"/>
                <w:szCs w:val="24"/>
              </w:rPr>
              <w:t>«Город мастеров»</w:t>
            </w:r>
          </w:p>
        </w:tc>
      </w:tr>
      <w:tr w:rsidR="00F94051" w:rsidRPr="008F2A77" w:rsidTr="00F94051">
        <w:tblPrEx>
          <w:tblLook w:val="0000" w:firstRow="0" w:lastRow="0" w:firstColumn="0" w:lastColumn="0" w:noHBand="0" w:noVBand="0"/>
        </w:tblPrEx>
        <w:trPr>
          <w:cantSplit/>
          <w:trHeight w:hRule="exact" w:val="280"/>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jc w:val="center"/>
              <w:rPr>
                <w:sz w:val="24"/>
                <w:szCs w:val="24"/>
              </w:rPr>
            </w:pPr>
            <w:r w:rsidRPr="008F2A77">
              <w:rPr>
                <w:sz w:val="24"/>
                <w:szCs w:val="24"/>
              </w:rPr>
              <w:t>52</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ind w:right="58" w:hanging="10"/>
              <w:rPr>
                <w:sz w:val="24"/>
                <w:szCs w:val="24"/>
              </w:rPr>
            </w:pPr>
            <w:r w:rsidRPr="008F2A77">
              <w:rPr>
                <w:spacing w:val="-1"/>
                <w:sz w:val="24"/>
                <w:szCs w:val="24"/>
              </w:rPr>
              <w:t>Городской  праздник "Троицкие гуляния"</w:t>
            </w:r>
          </w:p>
        </w:tc>
      </w:tr>
      <w:tr w:rsidR="00F94051" w:rsidRPr="008F2A77" w:rsidTr="00F94051">
        <w:tblPrEx>
          <w:tblLook w:val="0000" w:firstRow="0" w:lastRow="0" w:firstColumn="0" w:lastColumn="0" w:noHBand="0" w:noVBand="0"/>
        </w:tblPrEx>
        <w:trPr>
          <w:cantSplit/>
          <w:trHeight w:hRule="exact" w:val="284"/>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jc w:val="center"/>
              <w:rPr>
                <w:sz w:val="24"/>
                <w:szCs w:val="24"/>
              </w:rPr>
            </w:pPr>
            <w:r w:rsidRPr="008F2A77">
              <w:rPr>
                <w:sz w:val="24"/>
                <w:szCs w:val="24"/>
              </w:rPr>
              <w:t>53</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ind w:right="58" w:hanging="10"/>
              <w:rPr>
                <w:sz w:val="24"/>
                <w:szCs w:val="24"/>
              </w:rPr>
            </w:pPr>
            <w:r w:rsidRPr="008F2A77">
              <w:rPr>
                <w:spacing w:val="-1"/>
                <w:sz w:val="24"/>
                <w:szCs w:val="24"/>
              </w:rPr>
              <w:t xml:space="preserve">Городской  праздник </w:t>
            </w:r>
            <w:r w:rsidRPr="008F2A77">
              <w:rPr>
                <w:spacing w:val="-2"/>
                <w:sz w:val="24"/>
                <w:szCs w:val="24"/>
              </w:rPr>
              <w:t>«Сабантуй»</w:t>
            </w:r>
          </w:p>
        </w:tc>
      </w:tr>
      <w:tr w:rsidR="00F94051" w:rsidRPr="008F2A77" w:rsidTr="00F94051">
        <w:tblPrEx>
          <w:tblLook w:val="0000" w:firstRow="0" w:lastRow="0" w:firstColumn="0" w:lastColumn="0" w:noHBand="0" w:noVBand="0"/>
        </w:tblPrEx>
        <w:trPr>
          <w:cantSplit/>
          <w:trHeight w:hRule="exact" w:val="304"/>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jc w:val="center"/>
              <w:rPr>
                <w:sz w:val="24"/>
                <w:szCs w:val="24"/>
              </w:rPr>
            </w:pPr>
            <w:r w:rsidRPr="008F2A77">
              <w:rPr>
                <w:sz w:val="24"/>
                <w:szCs w:val="24"/>
              </w:rPr>
              <w:t>54</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ind w:right="58" w:hanging="14"/>
              <w:rPr>
                <w:sz w:val="24"/>
                <w:szCs w:val="24"/>
              </w:rPr>
            </w:pPr>
            <w:r w:rsidRPr="008F2A77">
              <w:rPr>
                <w:sz w:val="24"/>
                <w:szCs w:val="24"/>
              </w:rPr>
              <w:t xml:space="preserve">Мероприятия, </w:t>
            </w:r>
            <w:r w:rsidRPr="008F2A77">
              <w:rPr>
                <w:spacing w:val="2"/>
                <w:sz w:val="24"/>
                <w:szCs w:val="24"/>
              </w:rPr>
              <w:t xml:space="preserve">посвященные Дню города </w:t>
            </w:r>
            <w:r w:rsidRPr="008F2A77">
              <w:rPr>
                <w:sz w:val="24"/>
                <w:szCs w:val="24"/>
              </w:rPr>
              <w:t>(по особому плану)</w:t>
            </w:r>
          </w:p>
        </w:tc>
      </w:tr>
      <w:tr w:rsidR="00F94051" w:rsidRPr="008F2A77" w:rsidTr="00F94051">
        <w:tblPrEx>
          <w:tblLook w:val="0000" w:firstRow="0" w:lastRow="0" w:firstColumn="0" w:lastColumn="0" w:noHBand="0" w:noVBand="0"/>
        </w:tblPrEx>
        <w:trPr>
          <w:cantSplit/>
          <w:trHeight w:hRule="exact" w:val="289"/>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jc w:val="center"/>
              <w:rPr>
                <w:sz w:val="24"/>
                <w:szCs w:val="24"/>
              </w:rPr>
            </w:pPr>
            <w:r w:rsidRPr="008F2A77">
              <w:rPr>
                <w:sz w:val="24"/>
                <w:szCs w:val="24"/>
              </w:rPr>
              <w:t>55</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ind w:right="58" w:hanging="14"/>
              <w:rPr>
                <w:sz w:val="24"/>
                <w:szCs w:val="24"/>
              </w:rPr>
            </w:pPr>
            <w:r w:rsidRPr="008F2A77">
              <w:rPr>
                <w:spacing w:val="-1"/>
                <w:sz w:val="24"/>
                <w:szCs w:val="24"/>
              </w:rPr>
              <w:t xml:space="preserve">Городская </w:t>
            </w:r>
            <w:r w:rsidRPr="008F2A77">
              <w:rPr>
                <w:spacing w:val="-2"/>
                <w:sz w:val="24"/>
                <w:szCs w:val="24"/>
              </w:rPr>
              <w:t>художественная   выставка «Художники – родному городу</w:t>
            </w:r>
          </w:p>
        </w:tc>
      </w:tr>
      <w:tr w:rsidR="00F94051" w:rsidRPr="008F2A77" w:rsidTr="00F94051">
        <w:tblPrEx>
          <w:tblLook w:val="0000" w:firstRow="0" w:lastRow="0" w:firstColumn="0" w:lastColumn="0" w:noHBand="0" w:noVBand="0"/>
        </w:tblPrEx>
        <w:trPr>
          <w:cantSplit/>
          <w:trHeight w:hRule="exact" w:val="284"/>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jc w:val="center"/>
              <w:rPr>
                <w:sz w:val="24"/>
                <w:szCs w:val="24"/>
              </w:rPr>
            </w:pPr>
            <w:r w:rsidRPr="008F2A77">
              <w:rPr>
                <w:sz w:val="24"/>
                <w:szCs w:val="24"/>
              </w:rPr>
              <w:t>56</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ind w:left="10" w:right="58" w:firstLine="19"/>
              <w:rPr>
                <w:sz w:val="24"/>
                <w:szCs w:val="24"/>
              </w:rPr>
            </w:pPr>
            <w:r w:rsidRPr="008F2A77">
              <w:rPr>
                <w:sz w:val="24"/>
                <w:szCs w:val="24"/>
              </w:rPr>
              <w:t xml:space="preserve">Городская презентация </w:t>
            </w:r>
            <w:r w:rsidRPr="008F2A77">
              <w:rPr>
                <w:spacing w:val="-2"/>
                <w:sz w:val="24"/>
                <w:szCs w:val="24"/>
              </w:rPr>
              <w:t xml:space="preserve">компакт-диска «Песни о </w:t>
            </w:r>
            <w:r w:rsidRPr="008F2A77">
              <w:rPr>
                <w:sz w:val="24"/>
                <w:szCs w:val="24"/>
              </w:rPr>
              <w:t>родном городе»</w:t>
            </w:r>
          </w:p>
        </w:tc>
      </w:tr>
      <w:tr w:rsidR="00F94051" w:rsidRPr="008F2A77" w:rsidTr="00F94051">
        <w:tblPrEx>
          <w:tblLook w:val="0000" w:firstRow="0" w:lastRow="0" w:firstColumn="0" w:lastColumn="0" w:noHBand="0" w:noVBand="0"/>
        </w:tblPrEx>
        <w:trPr>
          <w:cantSplit/>
          <w:trHeight w:hRule="exact" w:val="287"/>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jc w:val="center"/>
              <w:rPr>
                <w:sz w:val="24"/>
                <w:szCs w:val="24"/>
              </w:rPr>
            </w:pPr>
            <w:r w:rsidRPr="008F2A77">
              <w:rPr>
                <w:sz w:val="24"/>
                <w:szCs w:val="24"/>
              </w:rPr>
              <w:t>57</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ind w:left="14" w:right="58" w:firstLine="14"/>
              <w:rPr>
                <w:sz w:val="24"/>
                <w:szCs w:val="24"/>
              </w:rPr>
            </w:pPr>
            <w:r w:rsidRPr="008F2A77">
              <w:rPr>
                <w:sz w:val="24"/>
                <w:szCs w:val="24"/>
              </w:rPr>
              <w:t xml:space="preserve">Городской фестиваль </w:t>
            </w:r>
            <w:r w:rsidRPr="008F2A77">
              <w:rPr>
                <w:spacing w:val="-2"/>
                <w:sz w:val="24"/>
                <w:szCs w:val="24"/>
              </w:rPr>
              <w:t xml:space="preserve"> «Пою о тебе, мой </w:t>
            </w:r>
            <w:r w:rsidRPr="008F2A77">
              <w:rPr>
                <w:spacing w:val="-3"/>
                <w:sz w:val="24"/>
                <w:szCs w:val="24"/>
              </w:rPr>
              <w:t>Златоуст»</w:t>
            </w:r>
          </w:p>
        </w:tc>
      </w:tr>
      <w:tr w:rsidR="00F94051" w:rsidRPr="008F2A77" w:rsidTr="00F94051">
        <w:trPr>
          <w:cantSplit/>
          <w:trHeight w:hRule="exact" w:val="294"/>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jc w:val="center"/>
              <w:rPr>
                <w:sz w:val="24"/>
                <w:szCs w:val="24"/>
              </w:rPr>
            </w:pPr>
            <w:r w:rsidRPr="008F2A77">
              <w:rPr>
                <w:sz w:val="24"/>
                <w:szCs w:val="24"/>
              </w:rPr>
              <w:t>58</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ind w:left="5" w:right="58" w:firstLine="5"/>
              <w:rPr>
                <w:sz w:val="24"/>
                <w:szCs w:val="24"/>
              </w:rPr>
            </w:pPr>
            <w:r w:rsidRPr="008F2A77">
              <w:rPr>
                <w:spacing w:val="1"/>
                <w:sz w:val="24"/>
                <w:szCs w:val="24"/>
              </w:rPr>
              <w:t xml:space="preserve">День культурно-просветительного </w:t>
            </w:r>
            <w:r w:rsidRPr="008F2A77">
              <w:rPr>
                <w:spacing w:val="-2"/>
                <w:sz w:val="24"/>
                <w:szCs w:val="24"/>
              </w:rPr>
              <w:t>работника</w:t>
            </w:r>
          </w:p>
        </w:tc>
      </w:tr>
      <w:tr w:rsidR="00F94051" w:rsidRPr="008F2A77" w:rsidTr="00F94051">
        <w:trPr>
          <w:cantSplit/>
          <w:trHeight w:hRule="exact" w:val="298"/>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jc w:val="center"/>
              <w:rPr>
                <w:sz w:val="24"/>
                <w:szCs w:val="24"/>
              </w:rPr>
            </w:pPr>
            <w:r w:rsidRPr="008F2A77">
              <w:rPr>
                <w:sz w:val="24"/>
                <w:szCs w:val="24"/>
              </w:rPr>
              <w:t>59</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ind w:left="10" w:right="58" w:firstLine="14"/>
              <w:rPr>
                <w:sz w:val="24"/>
                <w:szCs w:val="24"/>
              </w:rPr>
            </w:pPr>
            <w:r w:rsidRPr="008F2A77">
              <w:rPr>
                <w:spacing w:val="-1"/>
                <w:sz w:val="24"/>
                <w:szCs w:val="24"/>
              </w:rPr>
              <w:t xml:space="preserve">Фестиваль современной </w:t>
            </w:r>
            <w:r w:rsidRPr="008F2A77">
              <w:rPr>
                <w:sz w:val="24"/>
                <w:szCs w:val="24"/>
              </w:rPr>
              <w:t>хореографии "Евразия - Ш</w:t>
            </w:r>
            <w:r w:rsidRPr="008F2A77">
              <w:rPr>
                <w:spacing w:val="-4"/>
                <w:sz w:val="24"/>
                <w:szCs w:val="24"/>
              </w:rPr>
              <w:t>анс"</w:t>
            </w:r>
          </w:p>
        </w:tc>
      </w:tr>
      <w:tr w:rsidR="00F94051" w:rsidRPr="008F2A77" w:rsidTr="00F94051">
        <w:trPr>
          <w:cantSplit/>
          <w:trHeight w:hRule="exact" w:val="605"/>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jc w:val="center"/>
              <w:rPr>
                <w:sz w:val="24"/>
                <w:szCs w:val="24"/>
              </w:rPr>
            </w:pPr>
            <w:r w:rsidRPr="008F2A77">
              <w:rPr>
                <w:sz w:val="24"/>
                <w:szCs w:val="24"/>
              </w:rPr>
              <w:t>60</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ind w:left="5" w:right="58" w:firstLine="5"/>
              <w:rPr>
                <w:sz w:val="24"/>
                <w:szCs w:val="24"/>
              </w:rPr>
            </w:pPr>
            <w:r w:rsidRPr="008F2A77">
              <w:rPr>
                <w:sz w:val="24"/>
                <w:szCs w:val="24"/>
              </w:rPr>
              <w:t>Приобретение оборудования, костюмов, световой, звуковой, компьютерной, автомобил</w:t>
            </w:r>
            <w:r w:rsidRPr="008F2A77">
              <w:rPr>
                <w:sz w:val="24"/>
                <w:szCs w:val="24"/>
              </w:rPr>
              <w:t>ь</w:t>
            </w:r>
            <w:r w:rsidRPr="008F2A77">
              <w:rPr>
                <w:sz w:val="24"/>
                <w:szCs w:val="24"/>
              </w:rPr>
              <w:t>ной и другой техники для проведения городских мероприятий</w:t>
            </w:r>
          </w:p>
        </w:tc>
      </w:tr>
      <w:tr w:rsidR="00F94051" w:rsidRPr="008F2A77" w:rsidTr="00F94051">
        <w:trPr>
          <w:cantSplit/>
          <w:trHeight w:hRule="exact" w:val="278"/>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jc w:val="center"/>
              <w:rPr>
                <w:sz w:val="24"/>
                <w:szCs w:val="24"/>
              </w:rPr>
            </w:pPr>
            <w:r w:rsidRPr="008F2A77">
              <w:rPr>
                <w:sz w:val="24"/>
                <w:szCs w:val="24"/>
              </w:rPr>
              <w:t>61</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ind w:right="58"/>
              <w:rPr>
                <w:sz w:val="24"/>
                <w:szCs w:val="24"/>
              </w:rPr>
            </w:pPr>
            <w:r w:rsidRPr="008F2A77">
              <w:rPr>
                <w:spacing w:val="-1"/>
                <w:sz w:val="24"/>
                <w:szCs w:val="24"/>
              </w:rPr>
              <w:t>День пожилого человека</w:t>
            </w:r>
          </w:p>
        </w:tc>
      </w:tr>
      <w:tr w:rsidR="00F94051" w:rsidRPr="008F2A77" w:rsidTr="00F94051">
        <w:trPr>
          <w:cantSplit/>
          <w:trHeight w:hRule="exact" w:val="318"/>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jc w:val="center"/>
              <w:rPr>
                <w:sz w:val="24"/>
                <w:szCs w:val="24"/>
              </w:rPr>
            </w:pPr>
            <w:r w:rsidRPr="008F2A77">
              <w:rPr>
                <w:sz w:val="24"/>
                <w:szCs w:val="24"/>
              </w:rPr>
              <w:t>62</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ind w:right="58"/>
              <w:rPr>
                <w:sz w:val="24"/>
                <w:szCs w:val="24"/>
              </w:rPr>
            </w:pPr>
            <w:r w:rsidRPr="008F2A77">
              <w:rPr>
                <w:spacing w:val="-2"/>
                <w:sz w:val="24"/>
                <w:szCs w:val="24"/>
              </w:rPr>
              <w:t>День матери</w:t>
            </w:r>
          </w:p>
        </w:tc>
      </w:tr>
      <w:tr w:rsidR="00F94051" w:rsidRPr="008F2A77" w:rsidTr="00F94051">
        <w:trPr>
          <w:cantSplit/>
          <w:trHeight w:hRule="exact" w:val="268"/>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jc w:val="center"/>
              <w:rPr>
                <w:sz w:val="24"/>
                <w:szCs w:val="24"/>
              </w:rPr>
            </w:pPr>
            <w:r w:rsidRPr="008F2A77">
              <w:rPr>
                <w:sz w:val="24"/>
                <w:szCs w:val="24"/>
              </w:rPr>
              <w:t>63</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ind w:left="5" w:right="58" w:firstLine="5"/>
              <w:rPr>
                <w:sz w:val="24"/>
                <w:szCs w:val="24"/>
              </w:rPr>
            </w:pPr>
            <w:r w:rsidRPr="008F2A77">
              <w:rPr>
                <w:spacing w:val="-2"/>
                <w:sz w:val="24"/>
                <w:szCs w:val="24"/>
              </w:rPr>
              <w:t xml:space="preserve">Конкурс  видеоклипов </w:t>
            </w:r>
            <w:r w:rsidRPr="008F2A77">
              <w:rPr>
                <w:sz w:val="24"/>
                <w:szCs w:val="24"/>
              </w:rPr>
              <w:t>«Звездная карусель»</w:t>
            </w:r>
          </w:p>
        </w:tc>
      </w:tr>
      <w:tr w:rsidR="00F94051" w:rsidRPr="008F2A77" w:rsidTr="00F94051">
        <w:trPr>
          <w:cantSplit/>
          <w:trHeight w:hRule="exact" w:val="307"/>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jc w:val="center"/>
              <w:rPr>
                <w:sz w:val="24"/>
                <w:szCs w:val="24"/>
              </w:rPr>
            </w:pPr>
            <w:r w:rsidRPr="008F2A77">
              <w:rPr>
                <w:sz w:val="24"/>
                <w:szCs w:val="24"/>
              </w:rPr>
              <w:t>64</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ind w:right="58" w:hanging="5"/>
              <w:rPr>
                <w:sz w:val="24"/>
                <w:szCs w:val="24"/>
              </w:rPr>
            </w:pPr>
            <w:r w:rsidRPr="008F2A77">
              <w:rPr>
                <w:sz w:val="24"/>
                <w:szCs w:val="24"/>
              </w:rPr>
              <w:t xml:space="preserve">Участие городских </w:t>
            </w:r>
            <w:r w:rsidRPr="008F2A77">
              <w:rPr>
                <w:spacing w:val="-2"/>
                <w:sz w:val="24"/>
                <w:szCs w:val="24"/>
              </w:rPr>
              <w:t xml:space="preserve">творческих коллективов в </w:t>
            </w:r>
            <w:r w:rsidRPr="008F2A77">
              <w:rPr>
                <w:spacing w:val="-1"/>
                <w:sz w:val="24"/>
                <w:szCs w:val="24"/>
              </w:rPr>
              <w:t>фестивалях, конкурсах</w:t>
            </w:r>
          </w:p>
        </w:tc>
      </w:tr>
      <w:tr w:rsidR="00F94051" w:rsidRPr="008F2A77" w:rsidTr="00F94051">
        <w:trPr>
          <w:cantSplit/>
          <w:trHeight w:hRule="exact" w:val="559"/>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jc w:val="center"/>
              <w:rPr>
                <w:sz w:val="24"/>
                <w:szCs w:val="24"/>
              </w:rPr>
            </w:pPr>
            <w:r w:rsidRPr="008F2A77">
              <w:rPr>
                <w:sz w:val="24"/>
                <w:szCs w:val="24"/>
              </w:rPr>
              <w:t>65</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ind w:right="58" w:hanging="5"/>
              <w:rPr>
                <w:sz w:val="24"/>
                <w:szCs w:val="24"/>
              </w:rPr>
            </w:pPr>
            <w:r w:rsidRPr="008F2A77">
              <w:rPr>
                <w:spacing w:val="-1"/>
                <w:sz w:val="24"/>
                <w:szCs w:val="24"/>
              </w:rPr>
              <w:t xml:space="preserve">Городской конкурс </w:t>
            </w:r>
            <w:r w:rsidRPr="008F2A77">
              <w:rPr>
                <w:sz w:val="24"/>
                <w:szCs w:val="24"/>
              </w:rPr>
              <w:t xml:space="preserve">детского творчества </w:t>
            </w:r>
            <w:r w:rsidRPr="008F2A77">
              <w:rPr>
                <w:spacing w:val="-2"/>
                <w:sz w:val="24"/>
                <w:szCs w:val="24"/>
              </w:rPr>
              <w:t xml:space="preserve">«Акварелька» среди детей творческих коллективов  </w:t>
            </w:r>
            <w:r w:rsidRPr="008F2A77">
              <w:rPr>
                <w:sz w:val="24"/>
                <w:szCs w:val="24"/>
              </w:rPr>
              <w:t>школ города</w:t>
            </w:r>
          </w:p>
        </w:tc>
      </w:tr>
      <w:tr w:rsidR="00F94051" w:rsidRPr="008F2A77" w:rsidTr="00F94051">
        <w:trPr>
          <w:cantSplit/>
          <w:trHeight w:hRule="exact" w:val="328"/>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jc w:val="center"/>
              <w:rPr>
                <w:sz w:val="24"/>
                <w:szCs w:val="24"/>
              </w:rPr>
            </w:pPr>
            <w:r w:rsidRPr="008F2A77">
              <w:rPr>
                <w:sz w:val="24"/>
                <w:szCs w:val="24"/>
              </w:rPr>
              <w:t>66</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ind w:right="58"/>
              <w:rPr>
                <w:spacing w:val="-9"/>
                <w:sz w:val="24"/>
                <w:szCs w:val="24"/>
              </w:rPr>
            </w:pPr>
            <w:r w:rsidRPr="008F2A77">
              <w:rPr>
                <w:spacing w:val="-9"/>
                <w:sz w:val="24"/>
                <w:szCs w:val="24"/>
              </w:rPr>
              <w:t>День народного единства</w:t>
            </w:r>
          </w:p>
        </w:tc>
      </w:tr>
      <w:tr w:rsidR="00F94051" w:rsidRPr="008F2A77" w:rsidTr="00F94051">
        <w:trPr>
          <w:cantSplit/>
          <w:trHeight w:hRule="exact" w:val="274"/>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jc w:val="center"/>
              <w:rPr>
                <w:sz w:val="24"/>
                <w:szCs w:val="24"/>
              </w:rPr>
            </w:pPr>
            <w:r w:rsidRPr="008F2A77">
              <w:rPr>
                <w:sz w:val="24"/>
                <w:szCs w:val="24"/>
              </w:rPr>
              <w:t>67</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ind w:right="58"/>
              <w:rPr>
                <w:sz w:val="24"/>
                <w:szCs w:val="24"/>
              </w:rPr>
            </w:pPr>
            <w:r w:rsidRPr="008F2A77">
              <w:rPr>
                <w:spacing w:val="-2"/>
                <w:sz w:val="24"/>
                <w:szCs w:val="24"/>
              </w:rPr>
              <w:t>Фестиваль   национальных культур «Венок дружбы»</w:t>
            </w:r>
          </w:p>
        </w:tc>
      </w:tr>
      <w:tr w:rsidR="00F94051" w:rsidRPr="008F2A77" w:rsidTr="00F94051">
        <w:trPr>
          <w:cantSplit/>
          <w:trHeight w:hRule="exact" w:val="272"/>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jc w:val="center"/>
              <w:rPr>
                <w:sz w:val="24"/>
                <w:szCs w:val="24"/>
              </w:rPr>
            </w:pPr>
            <w:r w:rsidRPr="008F2A77">
              <w:rPr>
                <w:sz w:val="24"/>
                <w:szCs w:val="24"/>
              </w:rPr>
              <w:t>68</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ind w:left="14" w:right="58"/>
              <w:rPr>
                <w:sz w:val="24"/>
                <w:szCs w:val="24"/>
              </w:rPr>
            </w:pPr>
            <w:r w:rsidRPr="008F2A77">
              <w:rPr>
                <w:sz w:val="24"/>
                <w:szCs w:val="24"/>
              </w:rPr>
              <w:t xml:space="preserve">Городской     молодежный </w:t>
            </w:r>
            <w:r w:rsidRPr="008F2A77">
              <w:rPr>
                <w:spacing w:val="-1"/>
                <w:sz w:val="24"/>
                <w:szCs w:val="24"/>
              </w:rPr>
              <w:t xml:space="preserve">фестиваль  социальной </w:t>
            </w:r>
            <w:proofErr w:type="spellStart"/>
            <w:proofErr w:type="gramStart"/>
            <w:r w:rsidRPr="008F2A77">
              <w:rPr>
                <w:spacing w:val="-1"/>
                <w:sz w:val="24"/>
                <w:szCs w:val="24"/>
              </w:rPr>
              <w:t>рекла</w:t>
            </w:r>
            <w:proofErr w:type="spellEnd"/>
            <w:r w:rsidRPr="008F2A77">
              <w:rPr>
                <w:spacing w:val="-1"/>
                <w:sz w:val="24"/>
                <w:szCs w:val="24"/>
              </w:rPr>
              <w:t xml:space="preserve"> мы</w:t>
            </w:r>
            <w:proofErr w:type="gramEnd"/>
          </w:p>
        </w:tc>
      </w:tr>
      <w:tr w:rsidR="00F94051" w:rsidRPr="008F2A77" w:rsidTr="00F94051">
        <w:trPr>
          <w:cantSplit/>
          <w:trHeight w:hRule="exact" w:val="302"/>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jc w:val="center"/>
              <w:rPr>
                <w:sz w:val="24"/>
                <w:szCs w:val="24"/>
              </w:rPr>
            </w:pPr>
            <w:r w:rsidRPr="008F2A77">
              <w:rPr>
                <w:sz w:val="24"/>
                <w:szCs w:val="24"/>
              </w:rPr>
              <w:t>69</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ind w:left="10" w:right="58"/>
              <w:rPr>
                <w:sz w:val="24"/>
                <w:szCs w:val="24"/>
              </w:rPr>
            </w:pPr>
            <w:r w:rsidRPr="008F2A77">
              <w:rPr>
                <w:spacing w:val="-2"/>
                <w:sz w:val="24"/>
                <w:szCs w:val="24"/>
              </w:rPr>
              <w:t>Фестиваль  «Мисс</w:t>
            </w:r>
            <w:r w:rsidRPr="008F2A77">
              <w:rPr>
                <w:spacing w:val="-8"/>
                <w:sz w:val="24"/>
                <w:szCs w:val="24"/>
              </w:rPr>
              <w:t xml:space="preserve"> Студенчество»</w:t>
            </w:r>
            <w:r w:rsidRPr="008F2A77">
              <w:rPr>
                <w:sz w:val="24"/>
                <w:szCs w:val="24"/>
              </w:rPr>
              <w:t xml:space="preserve"> </w:t>
            </w:r>
          </w:p>
        </w:tc>
      </w:tr>
      <w:tr w:rsidR="00F94051" w:rsidRPr="008F2A77" w:rsidTr="00F94051">
        <w:tblPrEx>
          <w:tblLook w:val="0000" w:firstRow="0" w:lastRow="0" w:firstColumn="0" w:lastColumn="0" w:noHBand="0" w:noVBand="0"/>
        </w:tblPrEx>
        <w:trPr>
          <w:cantSplit/>
          <w:trHeight w:hRule="exact" w:val="297"/>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jc w:val="center"/>
              <w:rPr>
                <w:sz w:val="24"/>
                <w:szCs w:val="24"/>
              </w:rPr>
            </w:pPr>
            <w:r w:rsidRPr="008F2A77">
              <w:rPr>
                <w:sz w:val="24"/>
                <w:szCs w:val="24"/>
              </w:rPr>
              <w:t>70</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ind w:left="10" w:right="58"/>
              <w:rPr>
                <w:sz w:val="24"/>
                <w:szCs w:val="24"/>
              </w:rPr>
            </w:pPr>
            <w:r w:rsidRPr="008F2A77">
              <w:rPr>
                <w:spacing w:val="-1"/>
                <w:sz w:val="24"/>
                <w:szCs w:val="24"/>
              </w:rPr>
              <w:t>Дни культуры г. Златоуста</w:t>
            </w:r>
          </w:p>
        </w:tc>
      </w:tr>
      <w:tr w:rsidR="00F94051" w:rsidRPr="008F2A77" w:rsidTr="00F94051">
        <w:tblPrEx>
          <w:tblLook w:val="0000" w:firstRow="0" w:lastRow="0" w:firstColumn="0" w:lastColumn="0" w:noHBand="0" w:noVBand="0"/>
        </w:tblPrEx>
        <w:trPr>
          <w:cantSplit/>
          <w:trHeight w:hRule="exact" w:val="317"/>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jc w:val="center"/>
              <w:rPr>
                <w:sz w:val="24"/>
                <w:szCs w:val="24"/>
              </w:rPr>
            </w:pPr>
            <w:r w:rsidRPr="008F2A77">
              <w:rPr>
                <w:sz w:val="24"/>
                <w:szCs w:val="24"/>
              </w:rPr>
              <w:t>71</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ind w:left="5" w:right="58"/>
              <w:rPr>
                <w:sz w:val="24"/>
                <w:szCs w:val="24"/>
              </w:rPr>
            </w:pPr>
            <w:r w:rsidRPr="008F2A77">
              <w:rPr>
                <w:spacing w:val="-1"/>
                <w:sz w:val="24"/>
                <w:szCs w:val="24"/>
              </w:rPr>
              <w:t>Фестиваль фотолюбителей «Вся жизнь в объективе»</w:t>
            </w:r>
          </w:p>
        </w:tc>
      </w:tr>
      <w:tr w:rsidR="00F94051" w:rsidRPr="008F2A77" w:rsidTr="00F94051">
        <w:tblPrEx>
          <w:tblLook w:val="0000" w:firstRow="0" w:lastRow="0" w:firstColumn="0" w:lastColumn="0" w:noHBand="0" w:noVBand="0"/>
        </w:tblPrEx>
        <w:trPr>
          <w:cantSplit/>
          <w:trHeight w:hRule="exact" w:val="318"/>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jc w:val="center"/>
              <w:rPr>
                <w:sz w:val="24"/>
                <w:szCs w:val="24"/>
              </w:rPr>
            </w:pPr>
            <w:r w:rsidRPr="008F2A77">
              <w:rPr>
                <w:sz w:val="24"/>
                <w:szCs w:val="24"/>
              </w:rPr>
              <w:t>72</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ind w:left="10" w:right="58"/>
              <w:rPr>
                <w:sz w:val="24"/>
                <w:szCs w:val="24"/>
              </w:rPr>
            </w:pPr>
            <w:r w:rsidRPr="008F2A77">
              <w:rPr>
                <w:sz w:val="24"/>
                <w:szCs w:val="24"/>
              </w:rPr>
              <w:t>Городской фестиваль моды «Платье города»</w:t>
            </w:r>
          </w:p>
        </w:tc>
      </w:tr>
      <w:tr w:rsidR="00F94051" w:rsidRPr="008F2A77" w:rsidTr="00F94051">
        <w:tblPrEx>
          <w:tblLook w:val="0000" w:firstRow="0" w:lastRow="0" w:firstColumn="0" w:lastColumn="0" w:noHBand="0" w:noVBand="0"/>
        </w:tblPrEx>
        <w:trPr>
          <w:cantSplit/>
          <w:trHeight w:hRule="exact" w:val="299"/>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jc w:val="center"/>
              <w:rPr>
                <w:sz w:val="24"/>
                <w:szCs w:val="24"/>
              </w:rPr>
            </w:pPr>
            <w:r w:rsidRPr="008F2A77">
              <w:rPr>
                <w:sz w:val="24"/>
                <w:szCs w:val="24"/>
              </w:rPr>
              <w:t>73</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ind w:right="58"/>
              <w:rPr>
                <w:sz w:val="24"/>
                <w:szCs w:val="24"/>
              </w:rPr>
            </w:pPr>
            <w:r w:rsidRPr="008F2A77">
              <w:rPr>
                <w:sz w:val="24"/>
                <w:szCs w:val="24"/>
              </w:rPr>
              <w:t>Мероприятия в сфере социальной политики</w:t>
            </w:r>
          </w:p>
        </w:tc>
      </w:tr>
      <w:tr w:rsidR="00F94051" w:rsidRPr="008F2A77" w:rsidTr="00F94051">
        <w:tblPrEx>
          <w:tblLook w:val="0000" w:firstRow="0" w:lastRow="0" w:firstColumn="0" w:lastColumn="0" w:noHBand="0" w:noVBand="0"/>
        </w:tblPrEx>
        <w:trPr>
          <w:cantSplit/>
          <w:trHeight w:hRule="exact" w:val="288"/>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jc w:val="center"/>
              <w:rPr>
                <w:sz w:val="24"/>
                <w:szCs w:val="24"/>
              </w:rPr>
            </w:pPr>
            <w:r w:rsidRPr="008F2A77">
              <w:rPr>
                <w:sz w:val="24"/>
                <w:szCs w:val="24"/>
              </w:rPr>
              <w:t>75</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ind w:right="58"/>
              <w:rPr>
                <w:sz w:val="24"/>
                <w:szCs w:val="24"/>
              </w:rPr>
            </w:pPr>
            <w:r w:rsidRPr="008F2A77">
              <w:rPr>
                <w:sz w:val="24"/>
                <w:szCs w:val="24"/>
              </w:rPr>
              <w:t>Мероприятия в сфере молодежной политики</w:t>
            </w:r>
          </w:p>
        </w:tc>
      </w:tr>
      <w:tr w:rsidR="00F94051" w:rsidRPr="008F2A77" w:rsidTr="00F94051">
        <w:tblPrEx>
          <w:tblLook w:val="0000" w:firstRow="0" w:lastRow="0" w:firstColumn="0" w:lastColumn="0" w:noHBand="0" w:noVBand="0"/>
        </w:tblPrEx>
        <w:trPr>
          <w:cantSplit/>
          <w:trHeight w:val="249"/>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jc w:val="center"/>
              <w:rPr>
                <w:sz w:val="24"/>
                <w:szCs w:val="24"/>
              </w:rPr>
            </w:pPr>
            <w:r w:rsidRPr="008F2A77">
              <w:rPr>
                <w:sz w:val="24"/>
                <w:szCs w:val="24"/>
              </w:rPr>
              <w:t>76</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ind w:right="58"/>
              <w:rPr>
                <w:sz w:val="24"/>
                <w:szCs w:val="24"/>
              </w:rPr>
            </w:pPr>
            <w:r w:rsidRPr="008F2A77">
              <w:rPr>
                <w:sz w:val="24"/>
                <w:szCs w:val="24"/>
              </w:rPr>
              <w:t>Пасхальный фестиваль</w:t>
            </w:r>
          </w:p>
        </w:tc>
      </w:tr>
      <w:tr w:rsidR="00F94051" w:rsidRPr="008F2A77" w:rsidTr="00F94051">
        <w:tblPrEx>
          <w:tblLook w:val="0000" w:firstRow="0" w:lastRow="0" w:firstColumn="0" w:lastColumn="0" w:noHBand="0" w:noVBand="0"/>
        </w:tblPrEx>
        <w:trPr>
          <w:cantSplit/>
          <w:trHeight w:val="232"/>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jc w:val="center"/>
              <w:rPr>
                <w:sz w:val="24"/>
                <w:szCs w:val="24"/>
              </w:rPr>
            </w:pPr>
            <w:r w:rsidRPr="008F2A77">
              <w:rPr>
                <w:sz w:val="24"/>
                <w:szCs w:val="24"/>
              </w:rPr>
              <w:t>77</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ind w:right="58"/>
              <w:rPr>
                <w:sz w:val="24"/>
                <w:szCs w:val="24"/>
              </w:rPr>
            </w:pPr>
            <w:r w:rsidRPr="008F2A77">
              <w:rPr>
                <w:sz w:val="24"/>
                <w:szCs w:val="24"/>
              </w:rPr>
              <w:t>Фестиваль гравюры и холодного украшенного оружия</w:t>
            </w:r>
          </w:p>
        </w:tc>
      </w:tr>
      <w:tr w:rsidR="00F94051" w:rsidRPr="008F2A77" w:rsidTr="00F94051">
        <w:tblPrEx>
          <w:tblLook w:val="0000" w:firstRow="0" w:lastRow="0" w:firstColumn="0" w:lastColumn="0" w:noHBand="0" w:noVBand="0"/>
        </w:tblPrEx>
        <w:trPr>
          <w:cantSplit/>
          <w:trHeight w:val="247"/>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jc w:val="center"/>
              <w:rPr>
                <w:sz w:val="24"/>
                <w:szCs w:val="24"/>
              </w:rPr>
            </w:pPr>
            <w:r w:rsidRPr="008F2A77">
              <w:rPr>
                <w:sz w:val="24"/>
                <w:szCs w:val="24"/>
              </w:rPr>
              <w:lastRenderedPageBreak/>
              <w:t>78</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ind w:right="58"/>
              <w:rPr>
                <w:sz w:val="24"/>
                <w:szCs w:val="24"/>
              </w:rPr>
            </w:pPr>
            <w:r w:rsidRPr="008F2A77">
              <w:rPr>
                <w:sz w:val="24"/>
                <w:szCs w:val="24"/>
              </w:rPr>
              <w:t>Мемориал памяти сотрудников правоохранительных органов, погибших при исполнении служебного долга</w:t>
            </w:r>
          </w:p>
        </w:tc>
      </w:tr>
      <w:tr w:rsidR="00F94051" w:rsidRPr="008F2A77" w:rsidTr="00F94051">
        <w:tblPrEx>
          <w:tblLook w:val="0000" w:firstRow="0" w:lastRow="0" w:firstColumn="0" w:lastColumn="0" w:noHBand="0" w:noVBand="0"/>
        </w:tblPrEx>
        <w:trPr>
          <w:cantSplit/>
          <w:trHeight w:val="269"/>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jc w:val="center"/>
              <w:rPr>
                <w:sz w:val="24"/>
                <w:szCs w:val="24"/>
              </w:rPr>
            </w:pPr>
            <w:r w:rsidRPr="008F2A77">
              <w:rPr>
                <w:sz w:val="24"/>
                <w:szCs w:val="24"/>
              </w:rPr>
              <w:t>79</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ind w:right="58"/>
              <w:rPr>
                <w:sz w:val="24"/>
                <w:szCs w:val="24"/>
              </w:rPr>
            </w:pPr>
            <w:r w:rsidRPr="008F2A77">
              <w:rPr>
                <w:sz w:val="24"/>
                <w:szCs w:val="24"/>
              </w:rPr>
              <w:t>Новогодние праздники</w:t>
            </w:r>
          </w:p>
        </w:tc>
      </w:tr>
      <w:tr w:rsidR="00F94051" w:rsidRPr="008F2A77" w:rsidTr="00F94051">
        <w:tblPrEx>
          <w:tblLook w:val="0000" w:firstRow="0" w:lastRow="0" w:firstColumn="0" w:lastColumn="0" w:noHBand="0" w:noVBand="0"/>
        </w:tblPrEx>
        <w:trPr>
          <w:cantSplit/>
          <w:trHeight w:val="256"/>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jc w:val="center"/>
              <w:rPr>
                <w:sz w:val="24"/>
                <w:szCs w:val="24"/>
              </w:rPr>
            </w:pPr>
            <w:r w:rsidRPr="008F2A77">
              <w:rPr>
                <w:sz w:val="24"/>
                <w:szCs w:val="24"/>
              </w:rPr>
              <w:t>80</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ind w:right="58"/>
              <w:rPr>
                <w:sz w:val="24"/>
                <w:szCs w:val="24"/>
              </w:rPr>
            </w:pPr>
            <w:r w:rsidRPr="008F2A77">
              <w:rPr>
                <w:sz w:val="24"/>
                <w:szCs w:val="24"/>
              </w:rPr>
              <w:t>Музыкальные четверги</w:t>
            </w:r>
          </w:p>
        </w:tc>
      </w:tr>
      <w:tr w:rsidR="00F94051" w:rsidRPr="008F2A77" w:rsidTr="00F94051">
        <w:tblPrEx>
          <w:tblLook w:val="0000" w:firstRow="0" w:lastRow="0" w:firstColumn="0" w:lastColumn="0" w:noHBand="0" w:noVBand="0"/>
        </w:tblPrEx>
        <w:trPr>
          <w:cantSplit/>
          <w:trHeight w:val="256"/>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jc w:val="center"/>
              <w:rPr>
                <w:sz w:val="24"/>
                <w:szCs w:val="24"/>
              </w:rPr>
            </w:pPr>
            <w:r w:rsidRPr="008F2A77">
              <w:rPr>
                <w:sz w:val="24"/>
                <w:szCs w:val="24"/>
              </w:rPr>
              <w:t>81</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ind w:right="58"/>
              <w:rPr>
                <w:sz w:val="24"/>
                <w:szCs w:val="24"/>
              </w:rPr>
            </w:pPr>
            <w:r w:rsidRPr="008F2A77">
              <w:rPr>
                <w:sz w:val="24"/>
                <w:szCs w:val="24"/>
              </w:rPr>
              <w:t>День российского флага</w:t>
            </w:r>
          </w:p>
        </w:tc>
      </w:tr>
      <w:tr w:rsidR="00F94051" w:rsidRPr="008F2A77" w:rsidTr="00F94051">
        <w:tblPrEx>
          <w:tblLook w:val="0000" w:firstRow="0" w:lastRow="0" w:firstColumn="0" w:lastColumn="0" w:noHBand="0" w:noVBand="0"/>
        </w:tblPrEx>
        <w:trPr>
          <w:cantSplit/>
          <w:trHeight w:val="256"/>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jc w:val="center"/>
              <w:rPr>
                <w:sz w:val="24"/>
                <w:szCs w:val="24"/>
              </w:rPr>
            </w:pPr>
            <w:r w:rsidRPr="008F2A77">
              <w:rPr>
                <w:sz w:val="24"/>
                <w:szCs w:val="24"/>
              </w:rPr>
              <w:t>82</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ind w:right="58"/>
              <w:rPr>
                <w:sz w:val="24"/>
                <w:szCs w:val="24"/>
              </w:rPr>
            </w:pPr>
            <w:r w:rsidRPr="008F2A77">
              <w:rPr>
                <w:sz w:val="24"/>
                <w:szCs w:val="24"/>
              </w:rPr>
              <w:t>День семьи, любви и верности</w:t>
            </w:r>
          </w:p>
        </w:tc>
      </w:tr>
      <w:tr w:rsidR="00F94051" w:rsidRPr="008F2A77" w:rsidTr="00F94051">
        <w:tblPrEx>
          <w:tblLook w:val="0000" w:firstRow="0" w:lastRow="0" w:firstColumn="0" w:lastColumn="0" w:noHBand="0" w:noVBand="0"/>
        </w:tblPrEx>
        <w:trPr>
          <w:cantSplit/>
          <w:trHeight w:val="256"/>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jc w:val="center"/>
              <w:rPr>
                <w:sz w:val="24"/>
                <w:szCs w:val="24"/>
              </w:rPr>
            </w:pPr>
            <w:r w:rsidRPr="008F2A77">
              <w:rPr>
                <w:sz w:val="24"/>
                <w:szCs w:val="24"/>
              </w:rPr>
              <w:t>83</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ind w:right="58"/>
              <w:rPr>
                <w:sz w:val="24"/>
                <w:szCs w:val="24"/>
              </w:rPr>
            </w:pPr>
            <w:r w:rsidRPr="008F2A77">
              <w:rPr>
                <w:sz w:val="24"/>
                <w:szCs w:val="24"/>
              </w:rPr>
              <w:t>Городской фестиваль «</w:t>
            </w:r>
            <w:proofErr w:type="spellStart"/>
            <w:r w:rsidRPr="008F2A77">
              <w:rPr>
                <w:sz w:val="24"/>
                <w:szCs w:val="24"/>
              </w:rPr>
              <w:t>Шаляпинская</w:t>
            </w:r>
            <w:proofErr w:type="spellEnd"/>
            <w:r w:rsidRPr="008F2A77">
              <w:rPr>
                <w:sz w:val="24"/>
                <w:szCs w:val="24"/>
              </w:rPr>
              <w:t xml:space="preserve"> весна в Златоусте»</w:t>
            </w:r>
          </w:p>
        </w:tc>
      </w:tr>
      <w:tr w:rsidR="00F94051" w:rsidRPr="008F2A77" w:rsidTr="00F94051">
        <w:tblPrEx>
          <w:tblLook w:val="0000" w:firstRow="0" w:lastRow="0" w:firstColumn="0" w:lastColumn="0" w:noHBand="0" w:noVBand="0"/>
        </w:tblPrEx>
        <w:trPr>
          <w:cantSplit/>
          <w:trHeight w:val="256"/>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jc w:val="center"/>
              <w:rPr>
                <w:sz w:val="24"/>
                <w:szCs w:val="24"/>
              </w:rPr>
            </w:pPr>
            <w:r w:rsidRPr="008F2A77">
              <w:rPr>
                <w:sz w:val="24"/>
                <w:szCs w:val="24"/>
              </w:rPr>
              <w:t>84</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ind w:right="58"/>
              <w:rPr>
                <w:sz w:val="24"/>
                <w:szCs w:val="24"/>
              </w:rPr>
            </w:pPr>
            <w:r w:rsidRPr="008F2A77">
              <w:rPr>
                <w:sz w:val="24"/>
                <w:szCs w:val="24"/>
              </w:rPr>
              <w:t>Городской конкурс «Мой город»</w:t>
            </w:r>
          </w:p>
        </w:tc>
      </w:tr>
      <w:tr w:rsidR="00F94051" w:rsidRPr="008F2A77" w:rsidTr="00F94051">
        <w:tblPrEx>
          <w:tblLook w:val="0000" w:firstRow="0" w:lastRow="0" w:firstColumn="0" w:lastColumn="0" w:noHBand="0" w:noVBand="0"/>
        </w:tblPrEx>
        <w:trPr>
          <w:cantSplit/>
          <w:trHeight w:val="256"/>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jc w:val="center"/>
              <w:rPr>
                <w:sz w:val="24"/>
                <w:szCs w:val="24"/>
              </w:rPr>
            </w:pPr>
            <w:r w:rsidRPr="008F2A77">
              <w:rPr>
                <w:sz w:val="24"/>
                <w:szCs w:val="24"/>
              </w:rPr>
              <w:t>85</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ind w:right="58"/>
              <w:rPr>
                <w:sz w:val="24"/>
                <w:szCs w:val="24"/>
              </w:rPr>
            </w:pPr>
            <w:r w:rsidRPr="008F2A77">
              <w:rPr>
                <w:sz w:val="24"/>
                <w:szCs w:val="24"/>
              </w:rPr>
              <w:t>Мероприятия, посвященные Единению российского народа</w:t>
            </w:r>
          </w:p>
        </w:tc>
      </w:tr>
      <w:tr w:rsidR="00F94051" w:rsidRPr="008F2A77" w:rsidTr="00F94051">
        <w:tblPrEx>
          <w:tblLook w:val="0000" w:firstRow="0" w:lastRow="0" w:firstColumn="0" w:lastColumn="0" w:noHBand="0" w:noVBand="0"/>
        </w:tblPrEx>
        <w:trPr>
          <w:cantSplit/>
          <w:trHeight w:val="256"/>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jc w:val="center"/>
              <w:rPr>
                <w:sz w:val="24"/>
                <w:szCs w:val="24"/>
              </w:rPr>
            </w:pPr>
            <w:r w:rsidRPr="008F2A77">
              <w:rPr>
                <w:sz w:val="24"/>
                <w:szCs w:val="24"/>
              </w:rPr>
              <w:t>86</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ind w:right="58"/>
              <w:rPr>
                <w:sz w:val="24"/>
                <w:szCs w:val="24"/>
              </w:rPr>
            </w:pPr>
            <w:r w:rsidRPr="008F2A77">
              <w:rPr>
                <w:sz w:val="24"/>
                <w:szCs w:val="24"/>
              </w:rPr>
              <w:t xml:space="preserve">Мероприятие «Культурный Урал – </w:t>
            </w:r>
            <w:proofErr w:type="spellStart"/>
            <w:r w:rsidRPr="008F2A77">
              <w:rPr>
                <w:sz w:val="24"/>
                <w:szCs w:val="24"/>
              </w:rPr>
              <w:t>златоустовцам</w:t>
            </w:r>
            <w:proofErr w:type="spellEnd"/>
            <w:r w:rsidRPr="008F2A77">
              <w:rPr>
                <w:sz w:val="24"/>
                <w:szCs w:val="24"/>
              </w:rPr>
              <w:t xml:space="preserve">» </w:t>
            </w:r>
          </w:p>
        </w:tc>
      </w:tr>
      <w:tr w:rsidR="00F94051" w:rsidRPr="008F2A77" w:rsidTr="00F94051">
        <w:tblPrEx>
          <w:tblLook w:val="0000" w:firstRow="0" w:lastRow="0" w:firstColumn="0" w:lastColumn="0" w:noHBand="0" w:noVBand="0"/>
        </w:tblPrEx>
        <w:trPr>
          <w:cantSplit/>
          <w:trHeight w:val="256"/>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jc w:val="center"/>
              <w:rPr>
                <w:sz w:val="24"/>
                <w:szCs w:val="24"/>
              </w:rPr>
            </w:pPr>
            <w:r w:rsidRPr="008F2A77">
              <w:rPr>
                <w:sz w:val="24"/>
                <w:szCs w:val="24"/>
              </w:rPr>
              <w:t>87</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ind w:right="58"/>
              <w:jc w:val="both"/>
              <w:rPr>
                <w:spacing w:val="-2"/>
                <w:sz w:val="24"/>
                <w:szCs w:val="24"/>
              </w:rPr>
            </w:pPr>
            <w:r w:rsidRPr="008F2A77">
              <w:rPr>
                <w:spacing w:val="-2"/>
                <w:sz w:val="24"/>
                <w:szCs w:val="24"/>
              </w:rPr>
              <w:t>День ребенка</w:t>
            </w:r>
          </w:p>
        </w:tc>
      </w:tr>
      <w:tr w:rsidR="00F94051" w:rsidRPr="008F2A77" w:rsidTr="00F94051">
        <w:tblPrEx>
          <w:tblLook w:val="0000" w:firstRow="0" w:lastRow="0" w:firstColumn="0" w:lastColumn="0" w:noHBand="0" w:noVBand="0"/>
        </w:tblPrEx>
        <w:trPr>
          <w:cantSplit/>
          <w:trHeight w:val="256"/>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jc w:val="center"/>
              <w:rPr>
                <w:sz w:val="24"/>
                <w:szCs w:val="24"/>
              </w:rPr>
            </w:pPr>
            <w:r w:rsidRPr="008F2A77">
              <w:rPr>
                <w:sz w:val="24"/>
                <w:szCs w:val="24"/>
              </w:rPr>
              <w:t>88</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ind w:right="58" w:hanging="10"/>
              <w:rPr>
                <w:sz w:val="24"/>
                <w:szCs w:val="24"/>
              </w:rPr>
            </w:pPr>
            <w:r w:rsidRPr="008F2A77">
              <w:rPr>
                <w:sz w:val="24"/>
                <w:szCs w:val="24"/>
              </w:rPr>
              <w:t>День инвалида</w:t>
            </w:r>
          </w:p>
        </w:tc>
      </w:tr>
      <w:tr w:rsidR="00F94051" w:rsidRPr="008F2A77" w:rsidTr="00F94051">
        <w:tblPrEx>
          <w:tblLook w:val="0000" w:firstRow="0" w:lastRow="0" w:firstColumn="0" w:lastColumn="0" w:noHBand="0" w:noVBand="0"/>
        </w:tblPrEx>
        <w:trPr>
          <w:cantSplit/>
          <w:trHeight w:val="256"/>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jc w:val="center"/>
              <w:rPr>
                <w:sz w:val="24"/>
                <w:szCs w:val="24"/>
              </w:rPr>
            </w:pPr>
            <w:r w:rsidRPr="008F2A77">
              <w:rPr>
                <w:sz w:val="24"/>
                <w:szCs w:val="24"/>
              </w:rPr>
              <w:t>89</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ind w:right="58" w:hanging="10"/>
              <w:rPr>
                <w:sz w:val="24"/>
                <w:szCs w:val="24"/>
              </w:rPr>
            </w:pPr>
            <w:r w:rsidRPr="008F2A77">
              <w:rPr>
                <w:sz w:val="24"/>
                <w:szCs w:val="24"/>
              </w:rPr>
              <w:t>День Конституции</w:t>
            </w:r>
          </w:p>
        </w:tc>
      </w:tr>
      <w:tr w:rsidR="00F94051" w:rsidRPr="008F2A77" w:rsidTr="00F94051">
        <w:tblPrEx>
          <w:tblLook w:val="0000" w:firstRow="0" w:lastRow="0" w:firstColumn="0" w:lastColumn="0" w:noHBand="0" w:noVBand="0"/>
        </w:tblPrEx>
        <w:trPr>
          <w:cantSplit/>
          <w:trHeight w:val="256"/>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jc w:val="center"/>
              <w:rPr>
                <w:sz w:val="24"/>
                <w:szCs w:val="24"/>
              </w:rPr>
            </w:pPr>
            <w:r w:rsidRPr="008F2A77">
              <w:rPr>
                <w:sz w:val="24"/>
                <w:szCs w:val="24"/>
              </w:rPr>
              <w:t>90</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ind w:right="58" w:hanging="10"/>
              <w:rPr>
                <w:sz w:val="24"/>
                <w:szCs w:val="24"/>
              </w:rPr>
            </w:pPr>
            <w:r w:rsidRPr="008F2A77">
              <w:rPr>
                <w:sz w:val="24"/>
                <w:szCs w:val="24"/>
              </w:rPr>
              <w:t>Фестиваль «Дни высокой музыки»</w:t>
            </w:r>
          </w:p>
        </w:tc>
      </w:tr>
      <w:tr w:rsidR="00F94051" w:rsidRPr="008F2A77" w:rsidTr="00F94051">
        <w:tblPrEx>
          <w:tblLook w:val="0000" w:firstRow="0" w:lastRow="0" w:firstColumn="0" w:lastColumn="0" w:noHBand="0" w:noVBand="0"/>
        </w:tblPrEx>
        <w:trPr>
          <w:cantSplit/>
          <w:trHeight w:val="256"/>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jc w:val="center"/>
              <w:rPr>
                <w:sz w:val="24"/>
                <w:szCs w:val="24"/>
              </w:rPr>
            </w:pPr>
            <w:r w:rsidRPr="008F2A77">
              <w:rPr>
                <w:sz w:val="24"/>
                <w:szCs w:val="24"/>
              </w:rPr>
              <w:t>91</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ind w:right="58" w:hanging="10"/>
              <w:rPr>
                <w:sz w:val="24"/>
                <w:szCs w:val="24"/>
              </w:rPr>
            </w:pPr>
            <w:r w:rsidRPr="008F2A77">
              <w:rPr>
                <w:sz w:val="24"/>
                <w:szCs w:val="24"/>
              </w:rPr>
              <w:t>Фестиваль исторического фехтования «Уральский меч»</w:t>
            </w:r>
          </w:p>
        </w:tc>
      </w:tr>
      <w:tr w:rsidR="00F94051" w:rsidRPr="008F2A77" w:rsidTr="00F94051">
        <w:tblPrEx>
          <w:tblLook w:val="0000" w:firstRow="0" w:lastRow="0" w:firstColumn="0" w:lastColumn="0" w:noHBand="0" w:noVBand="0"/>
        </w:tblPrEx>
        <w:trPr>
          <w:cantSplit/>
          <w:trHeight w:val="256"/>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jc w:val="center"/>
              <w:rPr>
                <w:sz w:val="24"/>
                <w:szCs w:val="24"/>
              </w:rPr>
            </w:pPr>
            <w:r w:rsidRPr="008F2A77">
              <w:rPr>
                <w:sz w:val="24"/>
                <w:szCs w:val="24"/>
              </w:rPr>
              <w:t>92</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ind w:right="58" w:hanging="10"/>
              <w:rPr>
                <w:sz w:val="24"/>
                <w:szCs w:val="24"/>
              </w:rPr>
            </w:pPr>
            <w:r w:rsidRPr="008F2A77">
              <w:rPr>
                <w:sz w:val="24"/>
                <w:szCs w:val="24"/>
              </w:rPr>
              <w:t>Всемирный день туризма</w:t>
            </w:r>
          </w:p>
        </w:tc>
      </w:tr>
      <w:tr w:rsidR="00F94051" w:rsidRPr="008F2A77" w:rsidTr="00F94051">
        <w:tblPrEx>
          <w:tblLook w:val="0000" w:firstRow="0" w:lastRow="0" w:firstColumn="0" w:lastColumn="0" w:noHBand="0" w:noVBand="0"/>
        </w:tblPrEx>
        <w:trPr>
          <w:cantSplit/>
          <w:trHeight w:val="256"/>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jc w:val="center"/>
              <w:rPr>
                <w:sz w:val="24"/>
                <w:szCs w:val="24"/>
              </w:rPr>
            </w:pPr>
            <w:r w:rsidRPr="008F2A77">
              <w:rPr>
                <w:sz w:val="24"/>
                <w:szCs w:val="24"/>
              </w:rPr>
              <w:t>93</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ind w:right="58" w:hanging="10"/>
              <w:rPr>
                <w:sz w:val="24"/>
                <w:szCs w:val="24"/>
              </w:rPr>
            </w:pPr>
            <w:r w:rsidRPr="008F2A77">
              <w:rPr>
                <w:sz w:val="24"/>
                <w:szCs w:val="24"/>
              </w:rPr>
              <w:t xml:space="preserve">Мероприятие «Я – </w:t>
            </w:r>
            <w:proofErr w:type="spellStart"/>
            <w:r w:rsidRPr="008F2A77">
              <w:rPr>
                <w:sz w:val="24"/>
                <w:szCs w:val="24"/>
              </w:rPr>
              <w:t>златоустовец</w:t>
            </w:r>
            <w:proofErr w:type="spellEnd"/>
            <w:r w:rsidRPr="008F2A77">
              <w:rPr>
                <w:sz w:val="24"/>
                <w:szCs w:val="24"/>
              </w:rPr>
              <w:t>»</w:t>
            </w:r>
          </w:p>
        </w:tc>
      </w:tr>
      <w:tr w:rsidR="00F94051" w:rsidRPr="008F2A77" w:rsidTr="00F94051">
        <w:tblPrEx>
          <w:tblLook w:val="0000" w:firstRow="0" w:lastRow="0" w:firstColumn="0" w:lastColumn="0" w:noHBand="0" w:noVBand="0"/>
        </w:tblPrEx>
        <w:trPr>
          <w:cantSplit/>
          <w:trHeight w:val="256"/>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jc w:val="center"/>
              <w:rPr>
                <w:sz w:val="24"/>
                <w:szCs w:val="24"/>
              </w:rPr>
            </w:pPr>
            <w:r w:rsidRPr="008F2A77">
              <w:rPr>
                <w:sz w:val="24"/>
                <w:szCs w:val="24"/>
              </w:rPr>
              <w:t>94</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ind w:right="58" w:hanging="10"/>
              <w:rPr>
                <w:sz w:val="24"/>
                <w:szCs w:val="24"/>
              </w:rPr>
            </w:pPr>
            <w:r w:rsidRPr="008F2A77">
              <w:rPr>
                <w:sz w:val="24"/>
                <w:szCs w:val="24"/>
              </w:rPr>
              <w:t>Городской праздник «Осенний вальс»</w:t>
            </w:r>
          </w:p>
        </w:tc>
      </w:tr>
      <w:tr w:rsidR="00F94051" w:rsidRPr="008F2A77" w:rsidTr="00F94051">
        <w:tblPrEx>
          <w:tblLook w:val="0000" w:firstRow="0" w:lastRow="0" w:firstColumn="0" w:lastColumn="0" w:noHBand="0" w:noVBand="0"/>
        </w:tblPrEx>
        <w:trPr>
          <w:cantSplit/>
          <w:trHeight w:val="256"/>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jc w:val="center"/>
              <w:rPr>
                <w:sz w:val="24"/>
                <w:szCs w:val="24"/>
              </w:rPr>
            </w:pPr>
            <w:r w:rsidRPr="008F2A77">
              <w:rPr>
                <w:sz w:val="24"/>
                <w:szCs w:val="24"/>
              </w:rPr>
              <w:t>95</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ind w:right="58" w:hanging="10"/>
              <w:rPr>
                <w:sz w:val="24"/>
                <w:szCs w:val="24"/>
              </w:rPr>
            </w:pPr>
            <w:r w:rsidRPr="008F2A77">
              <w:rPr>
                <w:sz w:val="24"/>
                <w:szCs w:val="24"/>
              </w:rPr>
              <w:t>Конгресс молодых предпринимателей «Ты предприниматель»</w:t>
            </w:r>
          </w:p>
        </w:tc>
      </w:tr>
      <w:tr w:rsidR="00F94051" w:rsidRPr="008F2A77" w:rsidTr="00F94051">
        <w:tblPrEx>
          <w:tblLook w:val="0000" w:firstRow="0" w:lastRow="0" w:firstColumn="0" w:lastColumn="0" w:noHBand="0" w:noVBand="0"/>
        </w:tblPrEx>
        <w:trPr>
          <w:cantSplit/>
          <w:trHeight w:val="256"/>
          <w:jc w:val="center"/>
        </w:trPr>
        <w:tc>
          <w:tcPr>
            <w:tcW w:w="9976" w:type="dxa"/>
            <w:gridSpan w:val="2"/>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pStyle w:val="center1"/>
              <w:spacing w:before="0" w:beforeAutospacing="0" w:after="0" w:afterAutospacing="0"/>
              <w:ind w:right="58"/>
              <w:jc w:val="both"/>
              <w:rPr>
                <w:rStyle w:val="c1"/>
              </w:rPr>
            </w:pPr>
            <w:r w:rsidRPr="008F2A77">
              <w:t xml:space="preserve">Расходы на подготовку и проведение </w:t>
            </w:r>
            <w:r w:rsidRPr="008F2A77">
              <w:rPr>
                <w:rStyle w:val="c1"/>
              </w:rPr>
              <w:t xml:space="preserve">общественно-значимых мероприятий  </w:t>
            </w:r>
          </w:p>
          <w:p w:rsidR="00F94051" w:rsidRPr="008F2A77" w:rsidRDefault="00F94051" w:rsidP="00F94051">
            <w:pPr>
              <w:widowControl w:val="0"/>
              <w:shd w:val="clear" w:color="auto" w:fill="FFFFFF"/>
              <w:ind w:right="58" w:hanging="10"/>
              <w:rPr>
                <w:rStyle w:val="c1"/>
                <w:sz w:val="24"/>
                <w:szCs w:val="24"/>
              </w:rPr>
            </w:pPr>
            <w:r w:rsidRPr="008F2A77">
              <w:rPr>
                <w:rStyle w:val="c1"/>
                <w:sz w:val="24"/>
                <w:szCs w:val="24"/>
              </w:rPr>
              <w:t>в области культуры из средств местного бюджета:</w:t>
            </w:r>
          </w:p>
          <w:p w:rsidR="00F94051" w:rsidRPr="008F2A77" w:rsidRDefault="00F94051" w:rsidP="00F94051">
            <w:pPr>
              <w:widowControl w:val="0"/>
              <w:shd w:val="clear" w:color="auto" w:fill="FFFFFF"/>
              <w:ind w:right="58" w:hanging="10"/>
              <w:rPr>
                <w:rStyle w:val="c1"/>
                <w:sz w:val="24"/>
                <w:szCs w:val="24"/>
              </w:rPr>
            </w:pPr>
            <w:smartTag w:uri="urn:schemas-microsoft-com:office:smarttags" w:element="metricconverter">
              <w:smartTagPr>
                <w:attr w:name="ProductID" w:val="2014 г"/>
              </w:smartTagPr>
              <w:r w:rsidRPr="008F2A77">
                <w:rPr>
                  <w:rStyle w:val="c1"/>
                  <w:sz w:val="24"/>
                  <w:szCs w:val="24"/>
                </w:rPr>
                <w:t>2014 г</w:t>
              </w:r>
            </w:smartTag>
            <w:r w:rsidRPr="008F2A77">
              <w:rPr>
                <w:rStyle w:val="c1"/>
                <w:sz w:val="24"/>
                <w:szCs w:val="24"/>
              </w:rPr>
              <w:t>. – 1990,2 тыс. руб.</w:t>
            </w:r>
          </w:p>
          <w:p w:rsidR="00F94051" w:rsidRPr="008F2A77" w:rsidRDefault="00F94051" w:rsidP="00F94051">
            <w:pPr>
              <w:widowControl w:val="0"/>
              <w:shd w:val="clear" w:color="auto" w:fill="FFFFFF"/>
              <w:ind w:right="58" w:hanging="10"/>
              <w:rPr>
                <w:rStyle w:val="c1"/>
                <w:sz w:val="24"/>
                <w:szCs w:val="24"/>
              </w:rPr>
            </w:pPr>
            <w:smartTag w:uri="urn:schemas-microsoft-com:office:smarttags" w:element="metricconverter">
              <w:smartTagPr>
                <w:attr w:name="ProductID" w:val="2015 г"/>
              </w:smartTagPr>
              <w:r w:rsidRPr="008F2A77">
                <w:rPr>
                  <w:rStyle w:val="c1"/>
                  <w:sz w:val="24"/>
                  <w:szCs w:val="24"/>
                </w:rPr>
                <w:t>2015 г</w:t>
              </w:r>
            </w:smartTag>
            <w:r w:rsidRPr="008F2A77">
              <w:rPr>
                <w:rStyle w:val="c1"/>
                <w:sz w:val="24"/>
                <w:szCs w:val="24"/>
              </w:rPr>
              <w:t>. – 1990,2 тыс. руб.</w:t>
            </w:r>
          </w:p>
          <w:p w:rsidR="00F94051" w:rsidRPr="008F2A77" w:rsidRDefault="00F94051" w:rsidP="00F94051">
            <w:pPr>
              <w:widowControl w:val="0"/>
              <w:shd w:val="clear" w:color="auto" w:fill="FFFFFF"/>
              <w:ind w:right="58" w:hanging="10"/>
              <w:rPr>
                <w:sz w:val="24"/>
                <w:szCs w:val="24"/>
              </w:rPr>
            </w:pPr>
            <w:smartTag w:uri="urn:schemas-microsoft-com:office:smarttags" w:element="metricconverter">
              <w:smartTagPr>
                <w:attr w:name="ProductID" w:val="2016 г"/>
              </w:smartTagPr>
              <w:r w:rsidRPr="008F2A77">
                <w:rPr>
                  <w:rStyle w:val="c1"/>
                  <w:sz w:val="24"/>
                  <w:szCs w:val="24"/>
                </w:rPr>
                <w:t>2016 г</w:t>
              </w:r>
            </w:smartTag>
            <w:r w:rsidRPr="008F2A77">
              <w:rPr>
                <w:rStyle w:val="c1"/>
                <w:sz w:val="24"/>
                <w:szCs w:val="24"/>
              </w:rPr>
              <w:t>. – 1990,2 тыс. руб.</w:t>
            </w:r>
          </w:p>
        </w:tc>
      </w:tr>
      <w:tr w:rsidR="00F94051" w:rsidRPr="008F2A77" w:rsidTr="00F94051">
        <w:tblPrEx>
          <w:tblLook w:val="0000" w:firstRow="0" w:lastRow="0" w:firstColumn="0" w:lastColumn="0" w:noHBand="0" w:noVBand="0"/>
        </w:tblPrEx>
        <w:trPr>
          <w:cantSplit/>
          <w:trHeight w:val="256"/>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jc w:val="center"/>
              <w:rPr>
                <w:sz w:val="24"/>
                <w:szCs w:val="24"/>
              </w:rPr>
            </w:pPr>
            <w:r w:rsidRPr="008F2A77">
              <w:rPr>
                <w:sz w:val="24"/>
                <w:szCs w:val="24"/>
              </w:rPr>
              <w:t>96</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ind w:left="10" w:right="58"/>
              <w:rPr>
                <w:sz w:val="24"/>
                <w:szCs w:val="24"/>
              </w:rPr>
            </w:pPr>
            <w:r w:rsidRPr="008F2A77">
              <w:rPr>
                <w:spacing w:val="-3"/>
                <w:sz w:val="24"/>
                <w:szCs w:val="24"/>
              </w:rPr>
              <w:t xml:space="preserve">Церемония вручения именных стипендий Главы </w:t>
            </w:r>
            <w:r w:rsidRPr="008F2A77">
              <w:rPr>
                <w:sz w:val="24"/>
                <w:szCs w:val="24"/>
              </w:rPr>
              <w:t>Златоустовского городского округа</w:t>
            </w:r>
            <w:r w:rsidRPr="008F2A77">
              <w:rPr>
                <w:spacing w:val="-3"/>
                <w:sz w:val="24"/>
                <w:szCs w:val="24"/>
              </w:rPr>
              <w:t xml:space="preserve"> «Юные дарования»  </w:t>
            </w:r>
            <w:proofErr w:type="gramStart"/>
            <w:r w:rsidRPr="008F2A77">
              <w:rPr>
                <w:spacing w:val="-3"/>
                <w:sz w:val="24"/>
                <w:szCs w:val="24"/>
              </w:rPr>
              <w:t>согласно положения</w:t>
            </w:r>
            <w:proofErr w:type="gramEnd"/>
            <w:r w:rsidRPr="008F2A77">
              <w:rPr>
                <w:spacing w:val="-3"/>
                <w:sz w:val="24"/>
                <w:szCs w:val="24"/>
              </w:rPr>
              <w:t xml:space="preserve"> «Об именных стипендиях Главы Златоустовского городского округа одаренным детям и подросткам и единовременных поощрениях их пр</w:t>
            </w:r>
            <w:r w:rsidRPr="008F2A77">
              <w:rPr>
                <w:spacing w:val="-3"/>
                <w:sz w:val="24"/>
                <w:szCs w:val="24"/>
              </w:rPr>
              <w:t>е</w:t>
            </w:r>
            <w:r w:rsidRPr="008F2A77">
              <w:rPr>
                <w:spacing w:val="-3"/>
                <w:sz w:val="24"/>
                <w:szCs w:val="24"/>
              </w:rPr>
              <w:t>подавателям – наставникам»</w:t>
            </w:r>
          </w:p>
        </w:tc>
      </w:tr>
      <w:tr w:rsidR="00F94051" w:rsidRPr="008F2A77" w:rsidTr="00F94051">
        <w:tblPrEx>
          <w:tblLook w:val="0000" w:firstRow="0" w:lastRow="0" w:firstColumn="0" w:lastColumn="0" w:noHBand="0" w:noVBand="0"/>
        </w:tblPrEx>
        <w:trPr>
          <w:cantSplit/>
          <w:trHeight w:val="256"/>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jc w:val="center"/>
              <w:rPr>
                <w:sz w:val="24"/>
                <w:szCs w:val="24"/>
              </w:rPr>
            </w:pPr>
            <w:r w:rsidRPr="008F2A77">
              <w:rPr>
                <w:sz w:val="24"/>
                <w:szCs w:val="24"/>
              </w:rPr>
              <w:t>97</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ind w:left="5" w:right="58"/>
              <w:rPr>
                <w:spacing w:val="-2"/>
                <w:sz w:val="24"/>
                <w:szCs w:val="24"/>
              </w:rPr>
            </w:pPr>
            <w:r w:rsidRPr="008F2A77">
              <w:rPr>
                <w:spacing w:val="-3"/>
                <w:sz w:val="24"/>
                <w:szCs w:val="24"/>
              </w:rPr>
              <w:t xml:space="preserve">Церемония вручения именных стипендий  </w:t>
            </w:r>
            <w:r w:rsidRPr="008F2A77">
              <w:rPr>
                <w:spacing w:val="-2"/>
                <w:sz w:val="24"/>
                <w:szCs w:val="24"/>
              </w:rPr>
              <w:t>Главы Златоустовского городского округа  имени</w:t>
            </w:r>
          </w:p>
          <w:p w:rsidR="00F94051" w:rsidRPr="008F2A77" w:rsidRDefault="00F94051" w:rsidP="00F94051">
            <w:pPr>
              <w:widowControl w:val="0"/>
              <w:shd w:val="clear" w:color="auto" w:fill="FFFFFF"/>
              <w:ind w:left="5" w:right="58"/>
              <w:rPr>
                <w:sz w:val="24"/>
                <w:szCs w:val="24"/>
              </w:rPr>
            </w:pPr>
            <w:r w:rsidRPr="008F2A77">
              <w:rPr>
                <w:spacing w:val="-2"/>
                <w:sz w:val="24"/>
                <w:szCs w:val="24"/>
              </w:rPr>
              <w:t xml:space="preserve"> И. Бушуева»</w:t>
            </w:r>
          </w:p>
        </w:tc>
      </w:tr>
      <w:tr w:rsidR="00F94051" w:rsidRPr="008F2A77" w:rsidTr="00F94051">
        <w:tblPrEx>
          <w:tblLook w:val="0000" w:firstRow="0" w:lastRow="0" w:firstColumn="0" w:lastColumn="0" w:noHBand="0" w:noVBand="0"/>
        </w:tblPrEx>
        <w:trPr>
          <w:cantSplit/>
          <w:trHeight w:val="316"/>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jc w:val="center"/>
              <w:rPr>
                <w:sz w:val="24"/>
                <w:szCs w:val="24"/>
              </w:rPr>
            </w:pPr>
            <w:r w:rsidRPr="008F2A77">
              <w:rPr>
                <w:sz w:val="24"/>
                <w:szCs w:val="24"/>
              </w:rPr>
              <w:t>98</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ind w:left="5" w:right="58"/>
              <w:rPr>
                <w:sz w:val="24"/>
                <w:szCs w:val="24"/>
              </w:rPr>
            </w:pPr>
            <w:r w:rsidRPr="008F2A77">
              <w:rPr>
                <w:spacing w:val="-4"/>
                <w:sz w:val="24"/>
                <w:szCs w:val="24"/>
              </w:rPr>
              <w:t>Церемония вручения городской театральной премии «Бенефис»</w:t>
            </w:r>
          </w:p>
        </w:tc>
      </w:tr>
      <w:tr w:rsidR="00F94051" w:rsidRPr="008F2A77" w:rsidTr="00F94051">
        <w:tblPrEx>
          <w:tblLook w:val="0000" w:firstRow="0" w:lastRow="0" w:firstColumn="0" w:lastColumn="0" w:noHBand="0" w:noVBand="0"/>
        </w:tblPrEx>
        <w:trPr>
          <w:cantSplit/>
          <w:trHeight w:val="256"/>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jc w:val="center"/>
              <w:rPr>
                <w:sz w:val="24"/>
                <w:szCs w:val="24"/>
              </w:rPr>
            </w:pPr>
            <w:r w:rsidRPr="008F2A77">
              <w:rPr>
                <w:sz w:val="24"/>
                <w:szCs w:val="24"/>
              </w:rPr>
              <w:t>99</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ind w:right="58"/>
              <w:rPr>
                <w:sz w:val="24"/>
                <w:szCs w:val="24"/>
              </w:rPr>
            </w:pPr>
            <w:r w:rsidRPr="008F2A77">
              <w:rPr>
                <w:spacing w:val="-4"/>
                <w:sz w:val="24"/>
                <w:szCs w:val="24"/>
              </w:rPr>
              <w:t xml:space="preserve">Церемония вручения ежегодной городской премии </w:t>
            </w:r>
            <w:r w:rsidRPr="008F2A77">
              <w:rPr>
                <w:spacing w:val="-2"/>
                <w:sz w:val="24"/>
                <w:szCs w:val="24"/>
              </w:rPr>
              <w:t xml:space="preserve"> им. Гужевой в области развития библи</w:t>
            </w:r>
            <w:r w:rsidRPr="008F2A77">
              <w:rPr>
                <w:spacing w:val="-2"/>
                <w:sz w:val="24"/>
                <w:szCs w:val="24"/>
              </w:rPr>
              <w:t>о</w:t>
            </w:r>
            <w:r w:rsidRPr="008F2A77">
              <w:rPr>
                <w:spacing w:val="-2"/>
                <w:sz w:val="24"/>
                <w:szCs w:val="24"/>
              </w:rPr>
              <w:t>течного дела</w:t>
            </w:r>
          </w:p>
        </w:tc>
      </w:tr>
      <w:tr w:rsidR="00F94051" w:rsidRPr="008F2A77" w:rsidTr="00F94051">
        <w:tblPrEx>
          <w:tblLook w:val="0000" w:firstRow="0" w:lastRow="0" w:firstColumn="0" w:lastColumn="0" w:noHBand="0" w:noVBand="0"/>
        </w:tblPrEx>
        <w:trPr>
          <w:cantSplit/>
          <w:trHeight w:val="256"/>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jc w:val="center"/>
              <w:rPr>
                <w:sz w:val="24"/>
                <w:szCs w:val="24"/>
              </w:rPr>
            </w:pPr>
            <w:r w:rsidRPr="008F2A77">
              <w:rPr>
                <w:sz w:val="24"/>
                <w:szCs w:val="24"/>
              </w:rPr>
              <w:t>100</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shd w:val="clear" w:color="auto" w:fill="FFFFFF"/>
              <w:ind w:right="58"/>
              <w:rPr>
                <w:sz w:val="24"/>
                <w:szCs w:val="24"/>
              </w:rPr>
            </w:pPr>
            <w:r w:rsidRPr="008F2A77">
              <w:rPr>
                <w:spacing w:val="-4"/>
                <w:sz w:val="24"/>
                <w:szCs w:val="24"/>
              </w:rPr>
              <w:t>Церемонии вручения именных премий Главы Златоустовского городского округа работникам культуры  и искусства</w:t>
            </w:r>
          </w:p>
        </w:tc>
      </w:tr>
      <w:tr w:rsidR="00F94051" w:rsidRPr="008F2A77" w:rsidTr="00F94051">
        <w:tblPrEx>
          <w:tblLook w:val="0000" w:firstRow="0" w:lastRow="0" w:firstColumn="0" w:lastColumn="0" w:noHBand="0" w:noVBand="0"/>
        </w:tblPrEx>
        <w:trPr>
          <w:cantSplit/>
          <w:trHeight w:val="256"/>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jc w:val="center"/>
              <w:rPr>
                <w:sz w:val="24"/>
                <w:szCs w:val="24"/>
              </w:rPr>
            </w:pPr>
            <w:r w:rsidRPr="008F2A77">
              <w:rPr>
                <w:sz w:val="24"/>
                <w:szCs w:val="24"/>
              </w:rPr>
              <w:t>101</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ind w:right="58" w:hanging="10"/>
              <w:rPr>
                <w:sz w:val="24"/>
                <w:szCs w:val="24"/>
              </w:rPr>
            </w:pPr>
            <w:r w:rsidRPr="008F2A77">
              <w:rPr>
                <w:sz w:val="24"/>
                <w:szCs w:val="24"/>
              </w:rPr>
              <w:t xml:space="preserve">Городской конкурс </w:t>
            </w:r>
            <w:r w:rsidRPr="008F2A77">
              <w:rPr>
                <w:spacing w:val="-2"/>
                <w:sz w:val="24"/>
                <w:szCs w:val="24"/>
              </w:rPr>
              <w:t xml:space="preserve">«Лучшее учреждение </w:t>
            </w:r>
            <w:r w:rsidRPr="008F2A77">
              <w:rPr>
                <w:spacing w:val="-3"/>
                <w:sz w:val="24"/>
                <w:szCs w:val="24"/>
              </w:rPr>
              <w:t xml:space="preserve">культуры» </w:t>
            </w:r>
          </w:p>
        </w:tc>
      </w:tr>
      <w:tr w:rsidR="00F94051" w:rsidRPr="008F2A77" w:rsidTr="00F94051">
        <w:trPr>
          <w:cantSplit/>
          <w:trHeight w:hRule="exact" w:val="300"/>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jc w:val="center"/>
              <w:rPr>
                <w:sz w:val="24"/>
                <w:szCs w:val="24"/>
              </w:rPr>
            </w:pPr>
            <w:r w:rsidRPr="008F2A77">
              <w:rPr>
                <w:sz w:val="24"/>
                <w:szCs w:val="24"/>
              </w:rPr>
              <w:t>102</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ind w:right="58" w:hanging="14"/>
              <w:rPr>
                <w:sz w:val="24"/>
                <w:szCs w:val="24"/>
              </w:rPr>
            </w:pPr>
            <w:r w:rsidRPr="008F2A77">
              <w:rPr>
                <w:sz w:val="24"/>
                <w:szCs w:val="24"/>
              </w:rPr>
              <w:t xml:space="preserve">Городской конкурс «От </w:t>
            </w:r>
            <w:r w:rsidRPr="008F2A77">
              <w:rPr>
                <w:spacing w:val="-2"/>
                <w:sz w:val="24"/>
                <w:szCs w:val="24"/>
              </w:rPr>
              <w:t>истоков к современности»</w:t>
            </w:r>
          </w:p>
        </w:tc>
      </w:tr>
      <w:tr w:rsidR="00F94051" w:rsidRPr="008F2A77" w:rsidTr="00F94051">
        <w:trPr>
          <w:cantSplit/>
          <w:trHeight w:hRule="exact" w:val="585"/>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jc w:val="center"/>
              <w:rPr>
                <w:sz w:val="24"/>
                <w:szCs w:val="24"/>
              </w:rPr>
            </w:pPr>
            <w:r w:rsidRPr="008F2A77">
              <w:rPr>
                <w:sz w:val="24"/>
                <w:szCs w:val="24"/>
              </w:rPr>
              <w:t>103</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ind w:right="58" w:hanging="19"/>
              <w:rPr>
                <w:sz w:val="24"/>
                <w:szCs w:val="24"/>
              </w:rPr>
            </w:pPr>
            <w:r w:rsidRPr="008F2A77">
              <w:rPr>
                <w:spacing w:val="-2"/>
                <w:sz w:val="24"/>
                <w:szCs w:val="24"/>
              </w:rPr>
              <w:t xml:space="preserve">Городской конкурс «За сохранение традиций и </w:t>
            </w:r>
            <w:r w:rsidRPr="008F2A77">
              <w:rPr>
                <w:spacing w:val="1"/>
                <w:sz w:val="24"/>
                <w:szCs w:val="24"/>
              </w:rPr>
              <w:t>внедрение инноваций в сфере культуры и искусства»</w:t>
            </w:r>
          </w:p>
        </w:tc>
      </w:tr>
      <w:tr w:rsidR="00F94051" w:rsidRPr="008F2A77" w:rsidTr="00F94051">
        <w:trPr>
          <w:cantSplit/>
          <w:trHeight w:hRule="exact" w:val="392"/>
          <w:jc w:val="center"/>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jc w:val="center"/>
              <w:rPr>
                <w:sz w:val="24"/>
                <w:szCs w:val="24"/>
              </w:rPr>
            </w:pPr>
            <w:r w:rsidRPr="008F2A77">
              <w:rPr>
                <w:sz w:val="24"/>
                <w:szCs w:val="24"/>
              </w:rPr>
              <w:t>104</w:t>
            </w:r>
          </w:p>
        </w:tc>
        <w:tc>
          <w:tcPr>
            <w:tcW w:w="9454" w:type="dxa"/>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widowControl w:val="0"/>
              <w:shd w:val="clear" w:color="auto" w:fill="FFFFFF"/>
              <w:ind w:right="58" w:hanging="19"/>
              <w:jc w:val="both"/>
              <w:rPr>
                <w:spacing w:val="-2"/>
                <w:sz w:val="24"/>
                <w:szCs w:val="24"/>
              </w:rPr>
            </w:pPr>
            <w:r w:rsidRPr="008F2A77">
              <w:rPr>
                <w:spacing w:val="-2"/>
                <w:sz w:val="24"/>
                <w:szCs w:val="24"/>
              </w:rPr>
              <w:t xml:space="preserve"> Городской литературный конкурс на звание «Лауреат премии имен</w:t>
            </w:r>
            <w:proofErr w:type="gramStart"/>
            <w:r w:rsidRPr="008F2A77">
              <w:rPr>
                <w:spacing w:val="-2"/>
                <w:sz w:val="24"/>
                <w:szCs w:val="24"/>
              </w:rPr>
              <w:t>и Иоа</w:t>
            </w:r>
            <w:proofErr w:type="gramEnd"/>
            <w:r w:rsidRPr="008F2A77">
              <w:rPr>
                <w:spacing w:val="-2"/>
                <w:sz w:val="24"/>
                <w:szCs w:val="24"/>
              </w:rPr>
              <w:t>нна Златоуста»</w:t>
            </w:r>
          </w:p>
        </w:tc>
      </w:tr>
      <w:tr w:rsidR="00F94051" w:rsidRPr="008F2A77" w:rsidTr="00F94051">
        <w:tblPrEx>
          <w:tblLook w:val="0000" w:firstRow="0" w:lastRow="0" w:firstColumn="0" w:lastColumn="0" w:noHBand="0" w:noVBand="0"/>
        </w:tblPrEx>
        <w:trPr>
          <w:cantSplit/>
          <w:trHeight w:hRule="exact" w:val="1408"/>
          <w:jc w:val="center"/>
        </w:trPr>
        <w:tc>
          <w:tcPr>
            <w:tcW w:w="9976" w:type="dxa"/>
            <w:gridSpan w:val="2"/>
            <w:tcBorders>
              <w:top w:val="single" w:sz="6" w:space="0" w:color="auto"/>
              <w:left w:val="single" w:sz="6" w:space="0" w:color="auto"/>
              <w:bottom w:val="single" w:sz="6" w:space="0" w:color="auto"/>
              <w:right w:val="single" w:sz="6" w:space="0" w:color="auto"/>
            </w:tcBorders>
            <w:shd w:val="clear" w:color="auto" w:fill="FFFFFF"/>
          </w:tcPr>
          <w:p w:rsidR="00F94051" w:rsidRPr="008F2A77" w:rsidRDefault="00F94051" w:rsidP="00F94051">
            <w:pPr>
              <w:pStyle w:val="center1"/>
              <w:spacing w:before="0" w:beforeAutospacing="0" w:after="0" w:afterAutospacing="0"/>
              <w:jc w:val="both"/>
              <w:rPr>
                <w:rStyle w:val="c1"/>
              </w:rPr>
            </w:pPr>
            <w:r w:rsidRPr="008F2A77">
              <w:rPr>
                <w:rStyle w:val="c1"/>
              </w:rPr>
              <w:t>Расходы на выплату премий Главы Златоустовского городского округа из средств местного бюджета:</w:t>
            </w:r>
          </w:p>
          <w:p w:rsidR="00F94051" w:rsidRPr="008F2A77" w:rsidRDefault="00F94051" w:rsidP="00F94051">
            <w:pPr>
              <w:pStyle w:val="center1"/>
              <w:spacing w:before="0" w:beforeAutospacing="0" w:after="0" w:afterAutospacing="0"/>
              <w:jc w:val="both"/>
              <w:rPr>
                <w:rStyle w:val="c1"/>
              </w:rPr>
            </w:pPr>
            <w:smartTag w:uri="urn:schemas-microsoft-com:office:smarttags" w:element="metricconverter">
              <w:smartTagPr>
                <w:attr w:name="ProductID" w:val="2014 г"/>
              </w:smartTagPr>
              <w:r w:rsidRPr="008F2A77">
                <w:rPr>
                  <w:rStyle w:val="c1"/>
                </w:rPr>
                <w:t>2014 г</w:t>
              </w:r>
            </w:smartTag>
            <w:r w:rsidRPr="008F2A77">
              <w:rPr>
                <w:rStyle w:val="c1"/>
              </w:rPr>
              <w:t>. – 275,1 тыс. руб.</w:t>
            </w:r>
          </w:p>
          <w:p w:rsidR="00F94051" w:rsidRPr="008F2A77" w:rsidRDefault="00F94051" w:rsidP="00F94051">
            <w:pPr>
              <w:pStyle w:val="center1"/>
              <w:spacing w:before="0" w:beforeAutospacing="0" w:after="0" w:afterAutospacing="0"/>
              <w:jc w:val="both"/>
              <w:rPr>
                <w:rStyle w:val="c1"/>
              </w:rPr>
            </w:pPr>
            <w:smartTag w:uri="urn:schemas-microsoft-com:office:smarttags" w:element="metricconverter">
              <w:smartTagPr>
                <w:attr w:name="ProductID" w:val="2015 г"/>
              </w:smartTagPr>
              <w:r w:rsidRPr="008F2A77">
                <w:rPr>
                  <w:rStyle w:val="c1"/>
                </w:rPr>
                <w:t>2015 г</w:t>
              </w:r>
            </w:smartTag>
            <w:r w:rsidRPr="008F2A77">
              <w:rPr>
                <w:rStyle w:val="c1"/>
              </w:rPr>
              <w:t>. – 275,1 тыс. руб.</w:t>
            </w:r>
          </w:p>
          <w:p w:rsidR="00F94051" w:rsidRPr="008F2A77" w:rsidRDefault="00F94051" w:rsidP="00F94051">
            <w:pPr>
              <w:pStyle w:val="center1"/>
              <w:spacing w:before="0" w:beforeAutospacing="0" w:after="0" w:afterAutospacing="0"/>
              <w:jc w:val="both"/>
              <w:rPr>
                <w:rStyle w:val="c1"/>
              </w:rPr>
            </w:pPr>
            <w:smartTag w:uri="urn:schemas-microsoft-com:office:smarttags" w:element="metricconverter">
              <w:smartTagPr>
                <w:attr w:name="ProductID" w:val="2016 г"/>
              </w:smartTagPr>
              <w:r w:rsidRPr="008F2A77">
                <w:rPr>
                  <w:rStyle w:val="c1"/>
                </w:rPr>
                <w:t>2016 г</w:t>
              </w:r>
            </w:smartTag>
            <w:r w:rsidRPr="008F2A77">
              <w:rPr>
                <w:rStyle w:val="c1"/>
              </w:rPr>
              <w:t>. – 275,1 тыс. руб.</w:t>
            </w:r>
          </w:p>
          <w:p w:rsidR="00F94051" w:rsidRPr="008F2A77" w:rsidRDefault="00F94051" w:rsidP="00F94051">
            <w:pPr>
              <w:pStyle w:val="center1"/>
              <w:spacing w:before="0" w:beforeAutospacing="0" w:after="0" w:afterAutospacing="0"/>
              <w:jc w:val="both"/>
              <w:rPr>
                <w:rStyle w:val="c1"/>
              </w:rPr>
            </w:pPr>
          </w:p>
          <w:p w:rsidR="00F94051" w:rsidRPr="008F2A77" w:rsidRDefault="00F94051" w:rsidP="00F94051">
            <w:pPr>
              <w:pStyle w:val="center1"/>
              <w:spacing w:before="0" w:beforeAutospacing="0" w:after="0" w:afterAutospacing="0"/>
              <w:jc w:val="both"/>
              <w:rPr>
                <w:spacing w:val="-2"/>
              </w:rPr>
            </w:pPr>
          </w:p>
        </w:tc>
      </w:tr>
    </w:tbl>
    <w:p w:rsidR="00F94051" w:rsidRPr="008F2A77" w:rsidRDefault="00F94051" w:rsidP="00F94051">
      <w:pPr>
        <w:pStyle w:val="center1"/>
        <w:spacing w:before="0" w:beforeAutospacing="0" w:after="0" w:afterAutospacing="0"/>
        <w:ind w:right="6"/>
        <w:jc w:val="center"/>
        <w:rPr>
          <w:rStyle w:val="c1"/>
        </w:rPr>
      </w:pPr>
    </w:p>
    <w:p w:rsidR="00F94051" w:rsidRPr="008F2A77" w:rsidRDefault="00F94051" w:rsidP="00F94051">
      <w:pPr>
        <w:ind w:right="6"/>
        <w:jc w:val="right"/>
        <w:outlineLvl w:val="0"/>
        <w:rPr>
          <w:sz w:val="24"/>
          <w:szCs w:val="24"/>
        </w:rPr>
      </w:pPr>
    </w:p>
    <w:p w:rsidR="0099764C" w:rsidRPr="008F2A77" w:rsidRDefault="0099764C" w:rsidP="0099764C">
      <w:pPr>
        <w:suppressAutoHyphens/>
        <w:overflowPunct/>
        <w:autoSpaceDE/>
        <w:autoSpaceDN/>
        <w:adjustRightInd/>
        <w:jc w:val="both"/>
        <w:textAlignment w:val="auto"/>
        <w:rPr>
          <w:sz w:val="24"/>
          <w:szCs w:val="24"/>
        </w:rPr>
      </w:pPr>
    </w:p>
    <w:p w:rsidR="00FC6F2D" w:rsidRPr="008F2A77" w:rsidRDefault="00FC6F2D" w:rsidP="00521555">
      <w:pPr>
        <w:rPr>
          <w:sz w:val="24"/>
          <w:szCs w:val="24"/>
        </w:rPr>
      </w:pPr>
    </w:p>
    <w:sectPr w:rsidR="00FC6F2D" w:rsidRPr="008F2A77" w:rsidSect="0099764C">
      <w:footerReference w:type="default" r:id="rId14"/>
      <w:pgSz w:w="11906" w:h="16838"/>
      <w:pgMar w:top="993" w:right="851" w:bottom="709"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051" w:rsidRDefault="00F94051" w:rsidP="00B67E69">
      <w:r>
        <w:separator/>
      </w:r>
    </w:p>
  </w:endnote>
  <w:endnote w:type="continuationSeparator" w:id="0">
    <w:p w:rsidR="00F94051" w:rsidRDefault="00F94051" w:rsidP="00B67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051" w:rsidRDefault="00F94051">
    <w:pPr>
      <w:pStyle w:val="af1"/>
      <w:jc w:val="right"/>
    </w:pPr>
    <w:r>
      <w:fldChar w:fldCharType="begin"/>
    </w:r>
    <w:r>
      <w:instrText xml:space="preserve"> PAGE   \* MERGEFORMAT </w:instrText>
    </w:r>
    <w:r>
      <w:fldChar w:fldCharType="separate"/>
    </w:r>
    <w:r w:rsidR="0089219A">
      <w:rPr>
        <w:noProof/>
      </w:rPr>
      <w:t>23</w:t>
    </w:r>
    <w:r>
      <w:rPr>
        <w:noProof/>
      </w:rPr>
      <w:fldChar w:fldCharType="end"/>
    </w:r>
  </w:p>
  <w:p w:rsidR="00F94051" w:rsidRDefault="00F94051">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051" w:rsidRDefault="00F94051">
    <w:pPr>
      <w:pStyle w:val="af1"/>
      <w:jc w:val="right"/>
    </w:pPr>
    <w:r>
      <w:fldChar w:fldCharType="begin"/>
    </w:r>
    <w:r>
      <w:instrText xml:space="preserve"> PAGE   \* MERGEFORMAT </w:instrText>
    </w:r>
    <w:r>
      <w:fldChar w:fldCharType="separate"/>
    </w:r>
    <w:r w:rsidR="0089219A">
      <w:rPr>
        <w:noProof/>
      </w:rPr>
      <w:t>11</w:t>
    </w:r>
    <w:r>
      <w:fldChar w:fldCharType="end"/>
    </w:r>
  </w:p>
  <w:p w:rsidR="00F94051" w:rsidRDefault="00F94051">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051" w:rsidRDefault="00F94051">
    <w:pPr>
      <w:pStyle w:val="af1"/>
      <w:jc w:val="right"/>
    </w:pPr>
    <w:r>
      <w:fldChar w:fldCharType="begin"/>
    </w:r>
    <w:r>
      <w:instrText xml:space="preserve"> PAGE   \* MERGEFORMAT </w:instrText>
    </w:r>
    <w:r>
      <w:fldChar w:fldCharType="separate"/>
    </w:r>
    <w:r w:rsidR="0089219A">
      <w:rPr>
        <w:noProof/>
      </w:rPr>
      <w:t>31</w:t>
    </w:r>
    <w:r>
      <w:rPr>
        <w:noProof/>
      </w:rPr>
      <w:fldChar w:fldCharType="end"/>
    </w:r>
  </w:p>
  <w:p w:rsidR="00F94051" w:rsidRDefault="00F94051">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051" w:rsidRDefault="00F94051" w:rsidP="00B67E69">
      <w:r>
        <w:separator/>
      </w:r>
    </w:p>
  </w:footnote>
  <w:footnote w:type="continuationSeparator" w:id="0">
    <w:p w:rsidR="00F94051" w:rsidRDefault="00F94051" w:rsidP="00B67E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4624220E"/>
    <w:name w:val="WW8Num23"/>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1">
    <w:nsid w:val="02983425"/>
    <w:multiLevelType w:val="hybridMultilevel"/>
    <w:tmpl w:val="3CE47468"/>
    <w:lvl w:ilvl="0" w:tplc="C56AEDFC">
      <w:start w:val="1"/>
      <w:numFmt w:val="bullet"/>
      <w:lvlText w:val=""/>
      <w:lvlJc w:val="left"/>
      <w:pPr>
        <w:tabs>
          <w:tab w:val="num" w:pos="1146"/>
        </w:tabs>
        <w:ind w:left="1509" w:hanging="360"/>
      </w:pPr>
      <w:rPr>
        <w:rFonts w:ascii="Symbol" w:hAnsi="Symbol" w:hint="default"/>
        <w:color w:val="auto"/>
      </w:rPr>
    </w:lvl>
    <w:lvl w:ilvl="1" w:tplc="04190003" w:tentative="1">
      <w:start w:val="1"/>
      <w:numFmt w:val="bullet"/>
      <w:lvlText w:val="o"/>
      <w:lvlJc w:val="left"/>
      <w:pPr>
        <w:tabs>
          <w:tab w:val="num" w:pos="1520"/>
        </w:tabs>
        <w:ind w:left="1520" w:hanging="360"/>
      </w:pPr>
      <w:rPr>
        <w:rFonts w:ascii="Courier New" w:hAnsi="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2">
    <w:nsid w:val="04C534D2"/>
    <w:multiLevelType w:val="hybridMultilevel"/>
    <w:tmpl w:val="468CE5DC"/>
    <w:lvl w:ilvl="0" w:tplc="5FF22F98">
      <w:start w:val="1"/>
      <w:numFmt w:val="upperRoman"/>
      <w:lvlText w:val="%1."/>
      <w:lvlJc w:val="left"/>
      <w:pPr>
        <w:ind w:left="720" w:hanging="72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5094DAB"/>
    <w:multiLevelType w:val="hybridMultilevel"/>
    <w:tmpl w:val="BD6C7C9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A077012"/>
    <w:multiLevelType w:val="hybridMultilevel"/>
    <w:tmpl w:val="5C9EA530"/>
    <w:lvl w:ilvl="0" w:tplc="04190011">
      <w:start w:val="1"/>
      <w:numFmt w:val="decimal"/>
      <w:lvlText w:val="%1)"/>
      <w:lvlJc w:val="left"/>
      <w:pPr>
        <w:ind w:left="2149" w:hanging="360"/>
      </w:pPr>
      <w:rPr>
        <w:rFonts w:cs="Times New Roman"/>
      </w:rPr>
    </w:lvl>
    <w:lvl w:ilvl="1" w:tplc="04190019" w:tentative="1">
      <w:start w:val="1"/>
      <w:numFmt w:val="lowerLetter"/>
      <w:lvlText w:val="%2."/>
      <w:lvlJc w:val="left"/>
      <w:pPr>
        <w:ind w:left="2869" w:hanging="360"/>
      </w:pPr>
      <w:rPr>
        <w:rFonts w:cs="Times New Roman"/>
      </w:rPr>
    </w:lvl>
    <w:lvl w:ilvl="2" w:tplc="0419001B" w:tentative="1">
      <w:start w:val="1"/>
      <w:numFmt w:val="lowerRoman"/>
      <w:lvlText w:val="%3."/>
      <w:lvlJc w:val="right"/>
      <w:pPr>
        <w:ind w:left="3589" w:hanging="180"/>
      </w:pPr>
      <w:rPr>
        <w:rFonts w:cs="Times New Roman"/>
      </w:rPr>
    </w:lvl>
    <w:lvl w:ilvl="3" w:tplc="0419000F" w:tentative="1">
      <w:start w:val="1"/>
      <w:numFmt w:val="decimal"/>
      <w:lvlText w:val="%4."/>
      <w:lvlJc w:val="left"/>
      <w:pPr>
        <w:ind w:left="4309" w:hanging="360"/>
      </w:pPr>
      <w:rPr>
        <w:rFonts w:cs="Times New Roman"/>
      </w:rPr>
    </w:lvl>
    <w:lvl w:ilvl="4" w:tplc="04190019" w:tentative="1">
      <w:start w:val="1"/>
      <w:numFmt w:val="lowerLetter"/>
      <w:lvlText w:val="%5."/>
      <w:lvlJc w:val="left"/>
      <w:pPr>
        <w:ind w:left="5029" w:hanging="360"/>
      </w:pPr>
      <w:rPr>
        <w:rFonts w:cs="Times New Roman"/>
      </w:rPr>
    </w:lvl>
    <w:lvl w:ilvl="5" w:tplc="0419001B" w:tentative="1">
      <w:start w:val="1"/>
      <w:numFmt w:val="lowerRoman"/>
      <w:lvlText w:val="%6."/>
      <w:lvlJc w:val="right"/>
      <w:pPr>
        <w:ind w:left="5749" w:hanging="180"/>
      </w:pPr>
      <w:rPr>
        <w:rFonts w:cs="Times New Roman"/>
      </w:rPr>
    </w:lvl>
    <w:lvl w:ilvl="6" w:tplc="0419000F" w:tentative="1">
      <w:start w:val="1"/>
      <w:numFmt w:val="decimal"/>
      <w:lvlText w:val="%7."/>
      <w:lvlJc w:val="left"/>
      <w:pPr>
        <w:ind w:left="6469" w:hanging="360"/>
      </w:pPr>
      <w:rPr>
        <w:rFonts w:cs="Times New Roman"/>
      </w:rPr>
    </w:lvl>
    <w:lvl w:ilvl="7" w:tplc="04190019" w:tentative="1">
      <w:start w:val="1"/>
      <w:numFmt w:val="lowerLetter"/>
      <w:lvlText w:val="%8."/>
      <w:lvlJc w:val="left"/>
      <w:pPr>
        <w:ind w:left="7189" w:hanging="360"/>
      </w:pPr>
      <w:rPr>
        <w:rFonts w:cs="Times New Roman"/>
      </w:rPr>
    </w:lvl>
    <w:lvl w:ilvl="8" w:tplc="0419001B" w:tentative="1">
      <w:start w:val="1"/>
      <w:numFmt w:val="lowerRoman"/>
      <w:lvlText w:val="%9."/>
      <w:lvlJc w:val="right"/>
      <w:pPr>
        <w:ind w:left="7909" w:hanging="180"/>
      </w:pPr>
      <w:rPr>
        <w:rFonts w:cs="Times New Roman"/>
      </w:rPr>
    </w:lvl>
  </w:abstractNum>
  <w:abstractNum w:abstractNumId="5">
    <w:nsid w:val="0CB06A95"/>
    <w:multiLevelType w:val="hybridMultilevel"/>
    <w:tmpl w:val="3BCED146"/>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119E7C2D"/>
    <w:multiLevelType w:val="hybridMultilevel"/>
    <w:tmpl w:val="51882E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3031456"/>
    <w:multiLevelType w:val="hybridMultilevel"/>
    <w:tmpl w:val="B276FA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4F6600B"/>
    <w:multiLevelType w:val="hybridMultilevel"/>
    <w:tmpl w:val="A538F930"/>
    <w:lvl w:ilvl="0" w:tplc="0419000F">
      <w:start w:val="1"/>
      <w:numFmt w:val="decimal"/>
      <w:lvlText w:val="%1."/>
      <w:lvlJc w:val="left"/>
      <w:pPr>
        <w:ind w:left="800" w:hanging="360"/>
      </w:pPr>
      <w:rPr>
        <w:rFonts w:cs="Times New Roman"/>
      </w:rPr>
    </w:lvl>
    <w:lvl w:ilvl="1" w:tplc="04190019" w:tentative="1">
      <w:start w:val="1"/>
      <w:numFmt w:val="lowerLetter"/>
      <w:lvlText w:val="%2."/>
      <w:lvlJc w:val="left"/>
      <w:pPr>
        <w:ind w:left="1520" w:hanging="360"/>
      </w:pPr>
      <w:rPr>
        <w:rFonts w:cs="Times New Roman"/>
      </w:rPr>
    </w:lvl>
    <w:lvl w:ilvl="2" w:tplc="0419001B" w:tentative="1">
      <w:start w:val="1"/>
      <w:numFmt w:val="lowerRoman"/>
      <w:lvlText w:val="%3."/>
      <w:lvlJc w:val="right"/>
      <w:pPr>
        <w:ind w:left="2240" w:hanging="180"/>
      </w:pPr>
      <w:rPr>
        <w:rFonts w:cs="Times New Roman"/>
      </w:rPr>
    </w:lvl>
    <w:lvl w:ilvl="3" w:tplc="0419000F" w:tentative="1">
      <w:start w:val="1"/>
      <w:numFmt w:val="decimal"/>
      <w:lvlText w:val="%4."/>
      <w:lvlJc w:val="left"/>
      <w:pPr>
        <w:ind w:left="2960" w:hanging="360"/>
      </w:pPr>
      <w:rPr>
        <w:rFonts w:cs="Times New Roman"/>
      </w:rPr>
    </w:lvl>
    <w:lvl w:ilvl="4" w:tplc="04190019" w:tentative="1">
      <w:start w:val="1"/>
      <w:numFmt w:val="lowerLetter"/>
      <w:lvlText w:val="%5."/>
      <w:lvlJc w:val="left"/>
      <w:pPr>
        <w:ind w:left="3680" w:hanging="360"/>
      </w:pPr>
      <w:rPr>
        <w:rFonts w:cs="Times New Roman"/>
      </w:rPr>
    </w:lvl>
    <w:lvl w:ilvl="5" w:tplc="0419001B" w:tentative="1">
      <w:start w:val="1"/>
      <w:numFmt w:val="lowerRoman"/>
      <w:lvlText w:val="%6."/>
      <w:lvlJc w:val="right"/>
      <w:pPr>
        <w:ind w:left="4400" w:hanging="180"/>
      </w:pPr>
      <w:rPr>
        <w:rFonts w:cs="Times New Roman"/>
      </w:rPr>
    </w:lvl>
    <w:lvl w:ilvl="6" w:tplc="0419000F" w:tentative="1">
      <w:start w:val="1"/>
      <w:numFmt w:val="decimal"/>
      <w:lvlText w:val="%7."/>
      <w:lvlJc w:val="left"/>
      <w:pPr>
        <w:ind w:left="5120" w:hanging="360"/>
      </w:pPr>
      <w:rPr>
        <w:rFonts w:cs="Times New Roman"/>
      </w:rPr>
    </w:lvl>
    <w:lvl w:ilvl="7" w:tplc="04190019" w:tentative="1">
      <w:start w:val="1"/>
      <w:numFmt w:val="lowerLetter"/>
      <w:lvlText w:val="%8."/>
      <w:lvlJc w:val="left"/>
      <w:pPr>
        <w:ind w:left="5840" w:hanging="360"/>
      </w:pPr>
      <w:rPr>
        <w:rFonts w:cs="Times New Roman"/>
      </w:rPr>
    </w:lvl>
    <w:lvl w:ilvl="8" w:tplc="0419001B" w:tentative="1">
      <w:start w:val="1"/>
      <w:numFmt w:val="lowerRoman"/>
      <w:lvlText w:val="%9."/>
      <w:lvlJc w:val="right"/>
      <w:pPr>
        <w:ind w:left="6560" w:hanging="180"/>
      </w:pPr>
      <w:rPr>
        <w:rFonts w:cs="Times New Roman"/>
      </w:rPr>
    </w:lvl>
  </w:abstractNum>
  <w:abstractNum w:abstractNumId="9">
    <w:nsid w:val="15825693"/>
    <w:multiLevelType w:val="hybridMultilevel"/>
    <w:tmpl w:val="3F7E342E"/>
    <w:lvl w:ilvl="0" w:tplc="45B4944C">
      <w:start w:val="1"/>
      <w:numFmt w:val="decimal"/>
      <w:lvlText w:val="%1."/>
      <w:lvlJc w:val="left"/>
      <w:pPr>
        <w:tabs>
          <w:tab w:val="num" w:pos="510"/>
        </w:tabs>
        <w:ind w:left="510" w:hanging="360"/>
      </w:pPr>
      <w:rPr>
        <w:rFonts w:cs="Times New Roman" w:hint="default"/>
        <w:i w:val="0"/>
      </w:rPr>
    </w:lvl>
    <w:lvl w:ilvl="1" w:tplc="04190019">
      <w:start w:val="1"/>
      <w:numFmt w:val="lowerLetter"/>
      <w:lvlText w:val="%2."/>
      <w:lvlJc w:val="left"/>
      <w:pPr>
        <w:tabs>
          <w:tab w:val="num" w:pos="1230"/>
        </w:tabs>
        <w:ind w:left="1230" w:hanging="360"/>
      </w:pPr>
      <w:rPr>
        <w:rFonts w:cs="Times New Roman"/>
      </w:rPr>
    </w:lvl>
    <w:lvl w:ilvl="2" w:tplc="0419001B" w:tentative="1">
      <w:start w:val="1"/>
      <w:numFmt w:val="lowerRoman"/>
      <w:lvlText w:val="%3."/>
      <w:lvlJc w:val="right"/>
      <w:pPr>
        <w:tabs>
          <w:tab w:val="num" w:pos="1950"/>
        </w:tabs>
        <w:ind w:left="1950" w:hanging="180"/>
      </w:pPr>
      <w:rPr>
        <w:rFonts w:cs="Times New Roman"/>
      </w:rPr>
    </w:lvl>
    <w:lvl w:ilvl="3" w:tplc="0419000F" w:tentative="1">
      <w:start w:val="1"/>
      <w:numFmt w:val="decimal"/>
      <w:lvlText w:val="%4."/>
      <w:lvlJc w:val="left"/>
      <w:pPr>
        <w:tabs>
          <w:tab w:val="num" w:pos="2670"/>
        </w:tabs>
        <w:ind w:left="2670" w:hanging="360"/>
      </w:pPr>
      <w:rPr>
        <w:rFonts w:cs="Times New Roman"/>
      </w:rPr>
    </w:lvl>
    <w:lvl w:ilvl="4" w:tplc="04190019" w:tentative="1">
      <w:start w:val="1"/>
      <w:numFmt w:val="lowerLetter"/>
      <w:lvlText w:val="%5."/>
      <w:lvlJc w:val="left"/>
      <w:pPr>
        <w:tabs>
          <w:tab w:val="num" w:pos="3390"/>
        </w:tabs>
        <w:ind w:left="3390" w:hanging="360"/>
      </w:pPr>
      <w:rPr>
        <w:rFonts w:cs="Times New Roman"/>
      </w:rPr>
    </w:lvl>
    <w:lvl w:ilvl="5" w:tplc="0419001B" w:tentative="1">
      <w:start w:val="1"/>
      <w:numFmt w:val="lowerRoman"/>
      <w:lvlText w:val="%6."/>
      <w:lvlJc w:val="right"/>
      <w:pPr>
        <w:tabs>
          <w:tab w:val="num" w:pos="4110"/>
        </w:tabs>
        <w:ind w:left="4110" w:hanging="180"/>
      </w:pPr>
      <w:rPr>
        <w:rFonts w:cs="Times New Roman"/>
      </w:rPr>
    </w:lvl>
    <w:lvl w:ilvl="6" w:tplc="0419000F" w:tentative="1">
      <w:start w:val="1"/>
      <w:numFmt w:val="decimal"/>
      <w:lvlText w:val="%7."/>
      <w:lvlJc w:val="left"/>
      <w:pPr>
        <w:tabs>
          <w:tab w:val="num" w:pos="4830"/>
        </w:tabs>
        <w:ind w:left="4830" w:hanging="360"/>
      </w:pPr>
      <w:rPr>
        <w:rFonts w:cs="Times New Roman"/>
      </w:rPr>
    </w:lvl>
    <w:lvl w:ilvl="7" w:tplc="04190019" w:tentative="1">
      <w:start w:val="1"/>
      <w:numFmt w:val="lowerLetter"/>
      <w:lvlText w:val="%8."/>
      <w:lvlJc w:val="left"/>
      <w:pPr>
        <w:tabs>
          <w:tab w:val="num" w:pos="5550"/>
        </w:tabs>
        <w:ind w:left="5550" w:hanging="360"/>
      </w:pPr>
      <w:rPr>
        <w:rFonts w:cs="Times New Roman"/>
      </w:rPr>
    </w:lvl>
    <w:lvl w:ilvl="8" w:tplc="0419001B" w:tentative="1">
      <w:start w:val="1"/>
      <w:numFmt w:val="lowerRoman"/>
      <w:lvlText w:val="%9."/>
      <w:lvlJc w:val="right"/>
      <w:pPr>
        <w:tabs>
          <w:tab w:val="num" w:pos="6270"/>
        </w:tabs>
        <w:ind w:left="6270" w:hanging="180"/>
      </w:pPr>
      <w:rPr>
        <w:rFonts w:cs="Times New Roman"/>
      </w:rPr>
    </w:lvl>
  </w:abstractNum>
  <w:abstractNum w:abstractNumId="10">
    <w:nsid w:val="19A04576"/>
    <w:multiLevelType w:val="hybridMultilevel"/>
    <w:tmpl w:val="2B163FA0"/>
    <w:lvl w:ilvl="0" w:tplc="041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nsid w:val="1F8D25F6"/>
    <w:multiLevelType w:val="hybridMultilevel"/>
    <w:tmpl w:val="C6E01310"/>
    <w:lvl w:ilvl="0" w:tplc="041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nsid w:val="207F63EB"/>
    <w:multiLevelType w:val="hybridMultilevel"/>
    <w:tmpl w:val="FBEAFD14"/>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nsid w:val="245E5703"/>
    <w:multiLevelType w:val="hybridMultilevel"/>
    <w:tmpl w:val="664CE2E4"/>
    <w:lvl w:ilvl="0" w:tplc="F7F052A0">
      <w:start w:val="1"/>
      <w:numFmt w:val="decimal"/>
      <w:lvlText w:val="%1)"/>
      <w:lvlJc w:val="left"/>
      <w:pPr>
        <w:ind w:left="510" w:hanging="360"/>
      </w:pPr>
      <w:rPr>
        <w:rFonts w:cs="Times New Roman" w:hint="default"/>
        <w:i w:val="0"/>
      </w:rPr>
    </w:lvl>
    <w:lvl w:ilvl="1" w:tplc="04190019" w:tentative="1">
      <w:start w:val="1"/>
      <w:numFmt w:val="lowerLetter"/>
      <w:lvlText w:val="%2."/>
      <w:lvlJc w:val="left"/>
      <w:pPr>
        <w:ind w:left="1230" w:hanging="360"/>
      </w:pPr>
      <w:rPr>
        <w:rFonts w:cs="Times New Roman"/>
      </w:rPr>
    </w:lvl>
    <w:lvl w:ilvl="2" w:tplc="0419001B" w:tentative="1">
      <w:start w:val="1"/>
      <w:numFmt w:val="lowerRoman"/>
      <w:lvlText w:val="%3."/>
      <w:lvlJc w:val="right"/>
      <w:pPr>
        <w:ind w:left="1950" w:hanging="180"/>
      </w:pPr>
      <w:rPr>
        <w:rFonts w:cs="Times New Roman"/>
      </w:rPr>
    </w:lvl>
    <w:lvl w:ilvl="3" w:tplc="0419000F" w:tentative="1">
      <w:start w:val="1"/>
      <w:numFmt w:val="decimal"/>
      <w:lvlText w:val="%4."/>
      <w:lvlJc w:val="left"/>
      <w:pPr>
        <w:ind w:left="2670" w:hanging="360"/>
      </w:pPr>
      <w:rPr>
        <w:rFonts w:cs="Times New Roman"/>
      </w:rPr>
    </w:lvl>
    <w:lvl w:ilvl="4" w:tplc="04190019" w:tentative="1">
      <w:start w:val="1"/>
      <w:numFmt w:val="lowerLetter"/>
      <w:lvlText w:val="%5."/>
      <w:lvlJc w:val="left"/>
      <w:pPr>
        <w:ind w:left="3390" w:hanging="360"/>
      </w:pPr>
      <w:rPr>
        <w:rFonts w:cs="Times New Roman"/>
      </w:rPr>
    </w:lvl>
    <w:lvl w:ilvl="5" w:tplc="0419001B" w:tentative="1">
      <w:start w:val="1"/>
      <w:numFmt w:val="lowerRoman"/>
      <w:lvlText w:val="%6."/>
      <w:lvlJc w:val="right"/>
      <w:pPr>
        <w:ind w:left="4110" w:hanging="180"/>
      </w:pPr>
      <w:rPr>
        <w:rFonts w:cs="Times New Roman"/>
      </w:rPr>
    </w:lvl>
    <w:lvl w:ilvl="6" w:tplc="0419000F" w:tentative="1">
      <w:start w:val="1"/>
      <w:numFmt w:val="decimal"/>
      <w:lvlText w:val="%7."/>
      <w:lvlJc w:val="left"/>
      <w:pPr>
        <w:ind w:left="4830" w:hanging="360"/>
      </w:pPr>
      <w:rPr>
        <w:rFonts w:cs="Times New Roman"/>
      </w:rPr>
    </w:lvl>
    <w:lvl w:ilvl="7" w:tplc="04190019" w:tentative="1">
      <w:start w:val="1"/>
      <w:numFmt w:val="lowerLetter"/>
      <w:lvlText w:val="%8."/>
      <w:lvlJc w:val="left"/>
      <w:pPr>
        <w:ind w:left="5550" w:hanging="360"/>
      </w:pPr>
      <w:rPr>
        <w:rFonts w:cs="Times New Roman"/>
      </w:rPr>
    </w:lvl>
    <w:lvl w:ilvl="8" w:tplc="0419001B" w:tentative="1">
      <w:start w:val="1"/>
      <w:numFmt w:val="lowerRoman"/>
      <w:lvlText w:val="%9."/>
      <w:lvlJc w:val="right"/>
      <w:pPr>
        <w:ind w:left="6270" w:hanging="180"/>
      </w:pPr>
      <w:rPr>
        <w:rFonts w:cs="Times New Roman"/>
      </w:rPr>
    </w:lvl>
  </w:abstractNum>
  <w:abstractNum w:abstractNumId="14">
    <w:nsid w:val="25555A0A"/>
    <w:multiLevelType w:val="hybridMultilevel"/>
    <w:tmpl w:val="31D08724"/>
    <w:lvl w:ilvl="0" w:tplc="876A54F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8E75AEC"/>
    <w:multiLevelType w:val="hybridMultilevel"/>
    <w:tmpl w:val="99BE82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97B7EFB"/>
    <w:multiLevelType w:val="hybridMultilevel"/>
    <w:tmpl w:val="67B636AE"/>
    <w:lvl w:ilvl="0" w:tplc="041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29AC610B"/>
    <w:multiLevelType w:val="hybridMultilevel"/>
    <w:tmpl w:val="69D45CB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nsid w:val="2C5E5077"/>
    <w:multiLevelType w:val="hybridMultilevel"/>
    <w:tmpl w:val="45C8A12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9">
    <w:nsid w:val="2F004AC4"/>
    <w:multiLevelType w:val="hybridMultilevel"/>
    <w:tmpl w:val="16B80FFA"/>
    <w:lvl w:ilvl="0" w:tplc="041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2F0337C6"/>
    <w:multiLevelType w:val="hybridMultilevel"/>
    <w:tmpl w:val="ADA8B966"/>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1">
    <w:nsid w:val="32564EAB"/>
    <w:multiLevelType w:val="hybridMultilevel"/>
    <w:tmpl w:val="5C58EF3A"/>
    <w:lvl w:ilvl="0" w:tplc="04190011">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nsid w:val="347D68D3"/>
    <w:multiLevelType w:val="singleLevel"/>
    <w:tmpl w:val="74903982"/>
    <w:lvl w:ilvl="0">
      <w:start w:val="10"/>
      <w:numFmt w:val="upperRoman"/>
      <w:lvlText w:val="%1."/>
      <w:legacy w:legacy="1" w:legacySpace="0" w:legacyIndent="501"/>
      <w:lvlJc w:val="left"/>
      <w:rPr>
        <w:rFonts w:ascii="Times New Roman" w:hAnsi="Times New Roman" w:cs="Times New Roman" w:hint="default"/>
      </w:rPr>
    </w:lvl>
  </w:abstractNum>
  <w:abstractNum w:abstractNumId="23">
    <w:nsid w:val="37E33391"/>
    <w:multiLevelType w:val="hybridMultilevel"/>
    <w:tmpl w:val="70E46BDE"/>
    <w:lvl w:ilvl="0" w:tplc="041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
    <w:nsid w:val="39B35435"/>
    <w:multiLevelType w:val="hybridMultilevel"/>
    <w:tmpl w:val="664CE2E4"/>
    <w:lvl w:ilvl="0" w:tplc="F7F052A0">
      <w:start w:val="1"/>
      <w:numFmt w:val="decimal"/>
      <w:lvlText w:val="%1)"/>
      <w:lvlJc w:val="left"/>
      <w:pPr>
        <w:ind w:left="510" w:hanging="360"/>
      </w:pPr>
      <w:rPr>
        <w:rFonts w:cs="Times New Roman" w:hint="default"/>
        <w:i w:val="0"/>
      </w:rPr>
    </w:lvl>
    <w:lvl w:ilvl="1" w:tplc="04190019" w:tentative="1">
      <w:start w:val="1"/>
      <w:numFmt w:val="lowerLetter"/>
      <w:lvlText w:val="%2."/>
      <w:lvlJc w:val="left"/>
      <w:pPr>
        <w:ind w:left="1230" w:hanging="360"/>
      </w:pPr>
      <w:rPr>
        <w:rFonts w:cs="Times New Roman"/>
      </w:rPr>
    </w:lvl>
    <w:lvl w:ilvl="2" w:tplc="0419001B" w:tentative="1">
      <w:start w:val="1"/>
      <w:numFmt w:val="lowerRoman"/>
      <w:lvlText w:val="%3."/>
      <w:lvlJc w:val="right"/>
      <w:pPr>
        <w:ind w:left="1950" w:hanging="180"/>
      </w:pPr>
      <w:rPr>
        <w:rFonts w:cs="Times New Roman"/>
      </w:rPr>
    </w:lvl>
    <w:lvl w:ilvl="3" w:tplc="0419000F" w:tentative="1">
      <w:start w:val="1"/>
      <w:numFmt w:val="decimal"/>
      <w:lvlText w:val="%4."/>
      <w:lvlJc w:val="left"/>
      <w:pPr>
        <w:ind w:left="2670" w:hanging="360"/>
      </w:pPr>
      <w:rPr>
        <w:rFonts w:cs="Times New Roman"/>
      </w:rPr>
    </w:lvl>
    <w:lvl w:ilvl="4" w:tplc="04190019" w:tentative="1">
      <w:start w:val="1"/>
      <w:numFmt w:val="lowerLetter"/>
      <w:lvlText w:val="%5."/>
      <w:lvlJc w:val="left"/>
      <w:pPr>
        <w:ind w:left="3390" w:hanging="360"/>
      </w:pPr>
      <w:rPr>
        <w:rFonts w:cs="Times New Roman"/>
      </w:rPr>
    </w:lvl>
    <w:lvl w:ilvl="5" w:tplc="0419001B" w:tentative="1">
      <w:start w:val="1"/>
      <w:numFmt w:val="lowerRoman"/>
      <w:lvlText w:val="%6."/>
      <w:lvlJc w:val="right"/>
      <w:pPr>
        <w:ind w:left="4110" w:hanging="180"/>
      </w:pPr>
      <w:rPr>
        <w:rFonts w:cs="Times New Roman"/>
      </w:rPr>
    </w:lvl>
    <w:lvl w:ilvl="6" w:tplc="0419000F" w:tentative="1">
      <w:start w:val="1"/>
      <w:numFmt w:val="decimal"/>
      <w:lvlText w:val="%7."/>
      <w:lvlJc w:val="left"/>
      <w:pPr>
        <w:ind w:left="4830" w:hanging="360"/>
      </w:pPr>
      <w:rPr>
        <w:rFonts w:cs="Times New Roman"/>
      </w:rPr>
    </w:lvl>
    <w:lvl w:ilvl="7" w:tplc="04190019" w:tentative="1">
      <w:start w:val="1"/>
      <w:numFmt w:val="lowerLetter"/>
      <w:lvlText w:val="%8."/>
      <w:lvlJc w:val="left"/>
      <w:pPr>
        <w:ind w:left="5550" w:hanging="360"/>
      </w:pPr>
      <w:rPr>
        <w:rFonts w:cs="Times New Roman"/>
      </w:rPr>
    </w:lvl>
    <w:lvl w:ilvl="8" w:tplc="0419001B" w:tentative="1">
      <w:start w:val="1"/>
      <w:numFmt w:val="lowerRoman"/>
      <w:lvlText w:val="%9."/>
      <w:lvlJc w:val="right"/>
      <w:pPr>
        <w:ind w:left="6270" w:hanging="180"/>
      </w:pPr>
      <w:rPr>
        <w:rFonts w:cs="Times New Roman"/>
      </w:rPr>
    </w:lvl>
  </w:abstractNum>
  <w:abstractNum w:abstractNumId="25">
    <w:nsid w:val="3B5906EB"/>
    <w:multiLevelType w:val="singleLevel"/>
    <w:tmpl w:val="186684F4"/>
    <w:lvl w:ilvl="0">
      <w:start w:val="1"/>
      <w:numFmt w:val="upperRoman"/>
      <w:lvlText w:val="%1."/>
      <w:legacy w:legacy="1" w:legacySpace="0" w:legacyIndent="424"/>
      <w:lvlJc w:val="left"/>
      <w:rPr>
        <w:rFonts w:ascii="Times New Roman" w:hAnsi="Times New Roman" w:cs="Times New Roman" w:hint="default"/>
      </w:rPr>
    </w:lvl>
  </w:abstractNum>
  <w:abstractNum w:abstractNumId="26">
    <w:nsid w:val="3C7F1B37"/>
    <w:multiLevelType w:val="hybridMultilevel"/>
    <w:tmpl w:val="84CAA7C0"/>
    <w:lvl w:ilvl="0" w:tplc="C56AEDFC">
      <w:start w:val="1"/>
      <w:numFmt w:val="bullet"/>
      <w:lvlText w:val=""/>
      <w:lvlJc w:val="left"/>
      <w:pPr>
        <w:tabs>
          <w:tab w:val="num" w:pos="1066"/>
        </w:tabs>
        <w:ind w:left="1429"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3CB371D9"/>
    <w:multiLevelType w:val="hybridMultilevel"/>
    <w:tmpl w:val="B3BA9D78"/>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8">
    <w:nsid w:val="3EE47FB0"/>
    <w:multiLevelType w:val="hybridMultilevel"/>
    <w:tmpl w:val="2B163FA0"/>
    <w:lvl w:ilvl="0" w:tplc="041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9">
    <w:nsid w:val="42F74813"/>
    <w:multiLevelType w:val="hybridMultilevel"/>
    <w:tmpl w:val="6A64E29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4EA004F6"/>
    <w:multiLevelType w:val="hybridMultilevel"/>
    <w:tmpl w:val="E01062E6"/>
    <w:lvl w:ilvl="0" w:tplc="F6523530">
      <w:start w:val="1"/>
      <w:numFmt w:val="bullet"/>
      <w:lvlText w:val=""/>
      <w:lvlJc w:val="left"/>
      <w:pPr>
        <w:tabs>
          <w:tab w:val="num" w:pos="1417"/>
        </w:tabs>
        <w:ind w:left="1417" w:hanging="357"/>
      </w:pPr>
      <w:rPr>
        <w:rFonts w:ascii="Symbol" w:hAnsi="Symbol" w:hint="default"/>
      </w:rPr>
    </w:lvl>
    <w:lvl w:ilvl="1" w:tplc="04190003" w:tentative="1">
      <w:start w:val="1"/>
      <w:numFmt w:val="bullet"/>
      <w:lvlText w:val="o"/>
      <w:lvlJc w:val="left"/>
      <w:pPr>
        <w:tabs>
          <w:tab w:val="num" w:pos="2140"/>
        </w:tabs>
        <w:ind w:left="2140" w:hanging="360"/>
      </w:pPr>
      <w:rPr>
        <w:rFonts w:ascii="Courier New" w:hAnsi="Courier New" w:hint="default"/>
      </w:rPr>
    </w:lvl>
    <w:lvl w:ilvl="2" w:tplc="04190005" w:tentative="1">
      <w:start w:val="1"/>
      <w:numFmt w:val="bullet"/>
      <w:lvlText w:val=""/>
      <w:lvlJc w:val="left"/>
      <w:pPr>
        <w:tabs>
          <w:tab w:val="num" w:pos="2860"/>
        </w:tabs>
        <w:ind w:left="2860" w:hanging="360"/>
      </w:pPr>
      <w:rPr>
        <w:rFonts w:ascii="Wingdings" w:hAnsi="Wingdings" w:hint="default"/>
      </w:rPr>
    </w:lvl>
    <w:lvl w:ilvl="3" w:tplc="04190001" w:tentative="1">
      <w:start w:val="1"/>
      <w:numFmt w:val="bullet"/>
      <w:lvlText w:val=""/>
      <w:lvlJc w:val="left"/>
      <w:pPr>
        <w:tabs>
          <w:tab w:val="num" w:pos="3580"/>
        </w:tabs>
        <w:ind w:left="3580" w:hanging="360"/>
      </w:pPr>
      <w:rPr>
        <w:rFonts w:ascii="Symbol" w:hAnsi="Symbol" w:hint="default"/>
      </w:rPr>
    </w:lvl>
    <w:lvl w:ilvl="4" w:tplc="04190003" w:tentative="1">
      <w:start w:val="1"/>
      <w:numFmt w:val="bullet"/>
      <w:lvlText w:val="o"/>
      <w:lvlJc w:val="left"/>
      <w:pPr>
        <w:tabs>
          <w:tab w:val="num" w:pos="4300"/>
        </w:tabs>
        <w:ind w:left="4300" w:hanging="360"/>
      </w:pPr>
      <w:rPr>
        <w:rFonts w:ascii="Courier New" w:hAnsi="Courier New" w:hint="default"/>
      </w:rPr>
    </w:lvl>
    <w:lvl w:ilvl="5" w:tplc="04190005" w:tentative="1">
      <w:start w:val="1"/>
      <w:numFmt w:val="bullet"/>
      <w:lvlText w:val=""/>
      <w:lvlJc w:val="left"/>
      <w:pPr>
        <w:tabs>
          <w:tab w:val="num" w:pos="5020"/>
        </w:tabs>
        <w:ind w:left="5020" w:hanging="360"/>
      </w:pPr>
      <w:rPr>
        <w:rFonts w:ascii="Wingdings" w:hAnsi="Wingdings" w:hint="default"/>
      </w:rPr>
    </w:lvl>
    <w:lvl w:ilvl="6" w:tplc="04190001" w:tentative="1">
      <w:start w:val="1"/>
      <w:numFmt w:val="bullet"/>
      <w:lvlText w:val=""/>
      <w:lvlJc w:val="left"/>
      <w:pPr>
        <w:tabs>
          <w:tab w:val="num" w:pos="5740"/>
        </w:tabs>
        <w:ind w:left="5740" w:hanging="360"/>
      </w:pPr>
      <w:rPr>
        <w:rFonts w:ascii="Symbol" w:hAnsi="Symbol" w:hint="default"/>
      </w:rPr>
    </w:lvl>
    <w:lvl w:ilvl="7" w:tplc="04190003" w:tentative="1">
      <w:start w:val="1"/>
      <w:numFmt w:val="bullet"/>
      <w:lvlText w:val="o"/>
      <w:lvlJc w:val="left"/>
      <w:pPr>
        <w:tabs>
          <w:tab w:val="num" w:pos="6460"/>
        </w:tabs>
        <w:ind w:left="6460" w:hanging="360"/>
      </w:pPr>
      <w:rPr>
        <w:rFonts w:ascii="Courier New" w:hAnsi="Courier New" w:hint="default"/>
      </w:rPr>
    </w:lvl>
    <w:lvl w:ilvl="8" w:tplc="04190005" w:tentative="1">
      <w:start w:val="1"/>
      <w:numFmt w:val="bullet"/>
      <w:lvlText w:val=""/>
      <w:lvlJc w:val="left"/>
      <w:pPr>
        <w:tabs>
          <w:tab w:val="num" w:pos="7180"/>
        </w:tabs>
        <w:ind w:left="7180" w:hanging="360"/>
      </w:pPr>
      <w:rPr>
        <w:rFonts w:ascii="Wingdings" w:hAnsi="Wingdings" w:hint="default"/>
      </w:rPr>
    </w:lvl>
  </w:abstractNum>
  <w:abstractNum w:abstractNumId="31">
    <w:nsid w:val="522F20E6"/>
    <w:multiLevelType w:val="hybridMultilevel"/>
    <w:tmpl w:val="BD6C7C9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53576D04"/>
    <w:multiLevelType w:val="hybridMultilevel"/>
    <w:tmpl w:val="0A2A41F4"/>
    <w:lvl w:ilvl="0" w:tplc="04190011">
      <w:start w:val="1"/>
      <w:numFmt w:val="decimal"/>
      <w:lvlText w:val="%1)"/>
      <w:lvlJc w:val="left"/>
      <w:pPr>
        <w:ind w:left="1429" w:hanging="360"/>
      </w:pPr>
      <w:rPr>
        <w:rFonts w:cs="Times New Roman"/>
      </w:rPr>
    </w:lvl>
    <w:lvl w:ilvl="1" w:tplc="B6E877D6">
      <w:start w:val="1"/>
      <w:numFmt w:val="decimal"/>
      <w:lvlText w:val="%2."/>
      <w:lvlJc w:val="left"/>
      <w:pPr>
        <w:ind w:left="2719" w:hanging="930"/>
      </w:pPr>
      <w:rPr>
        <w:rFonts w:cs="Times New Roman" w:hint="default"/>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3">
    <w:nsid w:val="570A6E0E"/>
    <w:multiLevelType w:val="hybridMultilevel"/>
    <w:tmpl w:val="B810DFAA"/>
    <w:lvl w:ilvl="0" w:tplc="186684F4">
      <w:start w:val="1"/>
      <w:numFmt w:val="upperRoman"/>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58574833"/>
    <w:multiLevelType w:val="hybridMultilevel"/>
    <w:tmpl w:val="250EEF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593A3D2B"/>
    <w:multiLevelType w:val="hybridMultilevel"/>
    <w:tmpl w:val="C57A90FA"/>
    <w:lvl w:ilvl="0" w:tplc="041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CC95B26"/>
    <w:multiLevelType w:val="hybridMultilevel"/>
    <w:tmpl w:val="0136DB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5F6D11AC"/>
    <w:multiLevelType w:val="hybridMultilevel"/>
    <w:tmpl w:val="69BA98D2"/>
    <w:lvl w:ilvl="0" w:tplc="D8EA01CA">
      <w:start w:val="1"/>
      <w:numFmt w:val="bullet"/>
      <w:lvlText w:val=""/>
      <w:lvlJc w:val="left"/>
      <w:pPr>
        <w:ind w:left="610" w:hanging="360"/>
      </w:pPr>
      <w:rPr>
        <w:rFonts w:ascii="Symbol" w:hAnsi="Symbol" w:hint="default"/>
      </w:rPr>
    </w:lvl>
    <w:lvl w:ilvl="1" w:tplc="04190003" w:tentative="1">
      <w:start w:val="1"/>
      <w:numFmt w:val="bullet"/>
      <w:lvlText w:val="o"/>
      <w:lvlJc w:val="left"/>
      <w:pPr>
        <w:ind w:left="1330" w:hanging="360"/>
      </w:pPr>
      <w:rPr>
        <w:rFonts w:ascii="Courier New" w:hAnsi="Courier New" w:hint="default"/>
      </w:rPr>
    </w:lvl>
    <w:lvl w:ilvl="2" w:tplc="04190005" w:tentative="1">
      <w:start w:val="1"/>
      <w:numFmt w:val="bullet"/>
      <w:lvlText w:val=""/>
      <w:lvlJc w:val="left"/>
      <w:pPr>
        <w:ind w:left="2050" w:hanging="360"/>
      </w:pPr>
      <w:rPr>
        <w:rFonts w:ascii="Wingdings" w:hAnsi="Wingdings" w:hint="default"/>
      </w:rPr>
    </w:lvl>
    <w:lvl w:ilvl="3" w:tplc="04190001" w:tentative="1">
      <w:start w:val="1"/>
      <w:numFmt w:val="bullet"/>
      <w:lvlText w:val=""/>
      <w:lvlJc w:val="left"/>
      <w:pPr>
        <w:ind w:left="2770" w:hanging="360"/>
      </w:pPr>
      <w:rPr>
        <w:rFonts w:ascii="Symbol" w:hAnsi="Symbol" w:hint="default"/>
      </w:rPr>
    </w:lvl>
    <w:lvl w:ilvl="4" w:tplc="04190003" w:tentative="1">
      <w:start w:val="1"/>
      <w:numFmt w:val="bullet"/>
      <w:lvlText w:val="o"/>
      <w:lvlJc w:val="left"/>
      <w:pPr>
        <w:ind w:left="3490" w:hanging="360"/>
      </w:pPr>
      <w:rPr>
        <w:rFonts w:ascii="Courier New" w:hAnsi="Courier New" w:hint="default"/>
      </w:rPr>
    </w:lvl>
    <w:lvl w:ilvl="5" w:tplc="04190005" w:tentative="1">
      <w:start w:val="1"/>
      <w:numFmt w:val="bullet"/>
      <w:lvlText w:val=""/>
      <w:lvlJc w:val="left"/>
      <w:pPr>
        <w:ind w:left="4210" w:hanging="360"/>
      </w:pPr>
      <w:rPr>
        <w:rFonts w:ascii="Wingdings" w:hAnsi="Wingdings" w:hint="default"/>
      </w:rPr>
    </w:lvl>
    <w:lvl w:ilvl="6" w:tplc="04190001" w:tentative="1">
      <w:start w:val="1"/>
      <w:numFmt w:val="bullet"/>
      <w:lvlText w:val=""/>
      <w:lvlJc w:val="left"/>
      <w:pPr>
        <w:ind w:left="4930" w:hanging="360"/>
      </w:pPr>
      <w:rPr>
        <w:rFonts w:ascii="Symbol" w:hAnsi="Symbol" w:hint="default"/>
      </w:rPr>
    </w:lvl>
    <w:lvl w:ilvl="7" w:tplc="04190003" w:tentative="1">
      <w:start w:val="1"/>
      <w:numFmt w:val="bullet"/>
      <w:lvlText w:val="o"/>
      <w:lvlJc w:val="left"/>
      <w:pPr>
        <w:ind w:left="5650" w:hanging="360"/>
      </w:pPr>
      <w:rPr>
        <w:rFonts w:ascii="Courier New" w:hAnsi="Courier New" w:hint="default"/>
      </w:rPr>
    </w:lvl>
    <w:lvl w:ilvl="8" w:tplc="04190005" w:tentative="1">
      <w:start w:val="1"/>
      <w:numFmt w:val="bullet"/>
      <w:lvlText w:val=""/>
      <w:lvlJc w:val="left"/>
      <w:pPr>
        <w:ind w:left="6370" w:hanging="360"/>
      </w:pPr>
      <w:rPr>
        <w:rFonts w:ascii="Wingdings" w:hAnsi="Wingdings" w:hint="default"/>
      </w:rPr>
    </w:lvl>
  </w:abstractNum>
  <w:abstractNum w:abstractNumId="38">
    <w:nsid w:val="621E660B"/>
    <w:multiLevelType w:val="hybridMultilevel"/>
    <w:tmpl w:val="DD6889D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9">
    <w:nsid w:val="6A8073AB"/>
    <w:multiLevelType w:val="hybridMultilevel"/>
    <w:tmpl w:val="59D24BA2"/>
    <w:lvl w:ilvl="0" w:tplc="517A3630">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0">
    <w:nsid w:val="716D276B"/>
    <w:multiLevelType w:val="hybridMultilevel"/>
    <w:tmpl w:val="E626D91E"/>
    <w:lvl w:ilvl="0" w:tplc="AEC658F2">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1">
    <w:nsid w:val="75CA0C46"/>
    <w:multiLevelType w:val="hybridMultilevel"/>
    <w:tmpl w:val="19124D7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2">
    <w:nsid w:val="776823C6"/>
    <w:multiLevelType w:val="hybridMultilevel"/>
    <w:tmpl w:val="46324DE4"/>
    <w:lvl w:ilvl="0" w:tplc="1C22B86A">
      <w:start w:val="5"/>
      <w:numFmt w:val="upperRoman"/>
      <w:lvlText w:val="%1."/>
      <w:lvlJc w:val="left"/>
      <w:pPr>
        <w:ind w:left="3698"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81A3E90"/>
    <w:multiLevelType w:val="hybridMultilevel"/>
    <w:tmpl w:val="3A44A064"/>
    <w:lvl w:ilvl="0" w:tplc="4BE63792">
      <w:start w:val="1"/>
      <w:numFmt w:val="upperRoman"/>
      <w:lvlText w:val="%1."/>
      <w:lvlJc w:val="left"/>
      <w:pPr>
        <w:tabs>
          <w:tab w:val="num" w:pos="1416"/>
        </w:tabs>
        <w:ind w:left="1416" w:hanging="720"/>
      </w:pPr>
      <w:rPr>
        <w:rFonts w:cs="Times New Roman" w:hint="default"/>
      </w:rPr>
    </w:lvl>
    <w:lvl w:ilvl="1" w:tplc="04190019" w:tentative="1">
      <w:start w:val="1"/>
      <w:numFmt w:val="lowerLetter"/>
      <w:lvlText w:val="%2."/>
      <w:lvlJc w:val="left"/>
      <w:pPr>
        <w:tabs>
          <w:tab w:val="num" w:pos="1776"/>
        </w:tabs>
        <w:ind w:left="1776" w:hanging="360"/>
      </w:pPr>
      <w:rPr>
        <w:rFonts w:cs="Times New Roman"/>
      </w:rPr>
    </w:lvl>
    <w:lvl w:ilvl="2" w:tplc="0419001B" w:tentative="1">
      <w:start w:val="1"/>
      <w:numFmt w:val="lowerRoman"/>
      <w:lvlText w:val="%3."/>
      <w:lvlJc w:val="right"/>
      <w:pPr>
        <w:tabs>
          <w:tab w:val="num" w:pos="2496"/>
        </w:tabs>
        <w:ind w:left="2496" w:hanging="180"/>
      </w:pPr>
      <w:rPr>
        <w:rFonts w:cs="Times New Roman"/>
      </w:rPr>
    </w:lvl>
    <w:lvl w:ilvl="3" w:tplc="0419000F" w:tentative="1">
      <w:start w:val="1"/>
      <w:numFmt w:val="decimal"/>
      <w:lvlText w:val="%4."/>
      <w:lvlJc w:val="left"/>
      <w:pPr>
        <w:tabs>
          <w:tab w:val="num" w:pos="3216"/>
        </w:tabs>
        <w:ind w:left="3216" w:hanging="360"/>
      </w:pPr>
      <w:rPr>
        <w:rFonts w:cs="Times New Roman"/>
      </w:rPr>
    </w:lvl>
    <w:lvl w:ilvl="4" w:tplc="04190019" w:tentative="1">
      <w:start w:val="1"/>
      <w:numFmt w:val="lowerLetter"/>
      <w:lvlText w:val="%5."/>
      <w:lvlJc w:val="left"/>
      <w:pPr>
        <w:tabs>
          <w:tab w:val="num" w:pos="3936"/>
        </w:tabs>
        <w:ind w:left="3936" w:hanging="360"/>
      </w:pPr>
      <w:rPr>
        <w:rFonts w:cs="Times New Roman"/>
      </w:rPr>
    </w:lvl>
    <w:lvl w:ilvl="5" w:tplc="0419001B" w:tentative="1">
      <w:start w:val="1"/>
      <w:numFmt w:val="lowerRoman"/>
      <w:lvlText w:val="%6."/>
      <w:lvlJc w:val="right"/>
      <w:pPr>
        <w:tabs>
          <w:tab w:val="num" w:pos="4656"/>
        </w:tabs>
        <w:ind w:left="4656" w:hanging="180"/>
      </w:pPr>
      <w:rPr>
        <w:rFonts w:cs="Times New Roman"/>
      </w:rPr>
    </w:lvl>
    <w:lvl w:ilvl="6" w:tplc="0419000F" w:tentative="1">
      <w:start w:val="1"/>
      <w:numFmt w:val="decimal"/>
      <w:lvlText w:val="%7."/>
      <w:lvlJc w:val="left"/>
      <w:pPr>
        <w:tabs>
          <w:tab w:val="num" w:pos="5376"/>
        </w:tabs>
        <w:ind w:left="5376" w:hanging="360"/>
      </w:pPr>
      <w:rPr>
        <w:rFonts w:cs="Times New Roman"/>
      </w:rPr>
    </w:lvl>
    <w:lvl w:ilvl="7" w:tplc="04190019" w:tentative="1">
      <w:start w:val="1"/>
      <w:numFmt w:val="lowerLetter"/>
      <w:lvlText w:val="%8."/>
      <w:lvlJc w:val="left"/>
      <w:pPr>
        <w:tabs>
          <w:tab w:val="num" w:pos="6096"/>
        </w:tabs>
        <w:ind w:left="6096" w:hanging="360"/>
      </w:pPr>
      <w:rPr>
        <w:rFonts w:cs="Times New Roman"/>
      </w:rPr>
    </w:lvl>
    <w:lvl w:ilvl="8" w:tplc="0419001B" w:tentative="1">
      <w:start w:val="1"/>
      <w:numFmt w:val="lowerRoman"/>
      <w:lvlText w:val="%9."/>
      <w:lvlJc w:val="right"/>
      <w:pPr>
        <w:tabs>
          <w:tab w:val="num" w:pos="6816"/>
        </w:tabs>
        <w:ind w:left="6816" w:hanging="180"/>
      </w:pPr>
      <w:rPr>
        <w:rFonts w:cs="Times New Roman"/>
      </w:rPr>
    </w:lvl>
  </w:abstractNum>
  <w:num w:numId="1">
    <w:abstractNumId w:val="43"/>
  </w:num>
  <w:num w:numId="2">
    <w:abstractNumId w:val="26"/>
  </w:num>
  <w:num w:numId="3">
    <w:abstractNumId w:val="1"/>
  </w:num>
  <w:num w:numId="4">
    <w:abstractNumId w:val="30"/>
  </w:num>
  <w:num w:numId="5">
    <w:abstractNumId w:val="6"/>
  </w:num>
  <w:num w:numId="6">
    <w:abstractNumId w:val="14"/>
  </w:num>
  <w:num w:numId="7">
    <w:abstractNumId w:val="25"/>
  </w:num>
  <w:num w:numId="8">
    <w:abstractNumId w:val="22"/>
  </w:num>
  <w:num w:numId="9">
    <w:abstractNumId w:val="33"/>
  </w:num>
  <w:num w:numId="10">
    <w:abstractNumId w:val="2"/>
  </w:num>
  <w:num w:numId="11">
    <w:abstractNumId w:val="39"/>
  </w:num>
  <w:num w:numId="12">
    <w:abstractNumId w:val="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31"/>
  </w:num>
  <w:num w:numId="18">
    <w:abstractNumId w:val="13"/>
  </w:num>
  <w:num w:numId="19">
    <w:abstractNumId w:val="3"/>
  </w:num>
  <w:num w:numId="20">
    <w:abstractNumId w:val="34"/>
  </w:num>
  <w:num w:numId="21">
    <w:abstractNumId w:val="24"/>
  </w:num>
  <w:num w:numId="22">
    <w:abstractNumId w:val="36"/>
  </w:num>
  <w:num w:numId="23">
    <w:abstractNumId w:val="35"/>
  </w:num>
  <w:num w:numId="24">
    <w:abstractNumId w:val="19"/>
  </w:num>
  <w:num w:numId="25">
    <w:abstractNumId w:val="16"/>
  </w:num>
  <w:num w:numId="26">
    <w:abstractNumId w:val="23"/>
  </w:num>
  <w:num w:numId="27">
    <w:abstractNumId w:val="11"/>
  </w:num>
  <w:num w:numId="28">
    <w:abstractNumId w:val="7"/>
  </w:num>
  <w:num w:numId="29">
    <w:abstractNumId w:val="42"/>
  </w:num>
  <w:num w:numId="30">
    <w:abstractNumId w:val="8"/>
  </w:num>
  <w:num w:numId="31">
    <w:abstractNumId w:val="17"/>
  </w:num>
  <w:num w:numId="32">
    <w:abstractNumId w:val="41"/>
  </w:num>
  <w:num w:numId="33">
    <w:abstractNumId w:val="38"/>
  </w:num>
  <w:num w:numId="34">
    <w:abstractNumId w:val="12"/>
  </w:num>
  <w:num w:numId="35">
    <w:abstractNumId w:val="18"/>
  </w:num>
  <w:num w:numId="36">
    <w:abstractNumId w:val="20"/>
  </w:num>
  <w:num w:numId="37">
    <w:abstractNumId w:val="32"/>
  </w:num>
  <w:num w:numId="38">
    <w:abstractNumId w:val="27"/>
  </w:num>
  <w:num w:numId="39">
    <w:abstractNumId w:val="21"/>
  </w:num>
  <w:num w:numId="40">
    <w:abstractNumId w:val="4"/>
  </w:num>
  <w:num w:numId="41">
    <w:abstractNumId w:val="37"/>
  </w:num>
  <w:num w:numId="42">
    <w:abstractNumId w:val="5"/>
  </w:num>
  <w:num w:numId="43">
    <w:abstractNumId w:val="15"/>
  </w:num>
  <w:num w:numId="44">
    <w:abstractNumId w:val="29"/>
  </w:num>
  <w:num w:numId="4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44F"/>
    <w:rsid w:val="00000846"/>
    <w:rsid w:val="000032B9"/>
    <w:rsid w:val="000034B8"/>
    <w:rsid w:val="00005ACF"/>
    <w:rsid w:val="000067EF"/>
    <w:rsid w:val="0000759C"/>
    <w:rsid w:val="00007A8F"/>
    <w:rsid w:val="00010333"/>
    <w:rsid w:val="00011D6C"/>
    <w:rsid w:val="00012C4B"/>
    <w:rsid w:val="00012E57"/>
    <w:rsid w:val="00013F9F"/>
    <w:rsid w:val="00014C7C"/>
    <w:rsid w:val="0001549C"/>
    <w:rsid w:val="0001604D"/>
    <w:rsid w:val="00016D3C"/>
    <w:rsid w:val="00017D85"/>
    <w:rsid w:val="00021009"/>
    <w:rsid w:val="000239AB"/>
    <w:rsid w:val="00024301"/>
    <w:rsid w:val="0002449D"/>
    <w:rsid w:val="0002456B"/>
    <w:rsid w:val="00025899"/>
    <w:rsid w:val="00025C28"/>
    <w:rsid w:val="00025CAE"/>
    <w:rsid w:val="000271E9"/>
    <w:rsid w:val="00030834"/>
    <w:rsid w:val="00031006"/>
    <w:rsid w:val="000320BB"/>
    <w:rsid w:val="0003262D"/>
    <w:rsid w:val="00033823"/>
    <w:rsid w:val="00035CDF"/>
    <w:rsid w:val="0003610B"/>
    <w:rsid w:val="000366B6"/>
    <w:rsid w:val="000373DA"/>
    <w:rsid w:val="00040E17"/>
    <w:rsid w:val="00043253"/>
    <w:rsid w:val="00044BF7"/>
    <w:rsid w:val="00045073"/>
    <w:rsid w:val="0004579D"/>
    <w:rsid w:val="000458CE"/>
    <w:rsid w:val="00046BFD"/>
    <w:rsid w:val="00046E05"/>
    <w:rsid w:val="00047E25"/>
    <w:rsid w:val="000501FF"/>
    <w:rsid w:val="00050557"/>
    <w:rsid w:val="00051B79"/>
    <w:rsid w:val="000522EA"/>
    <w:rsid w:val="000525FC"/>
    <w:rsid w:val="0005418B"/>
    <w:rsid w:val="000551E7"/>
    <w:rsid w:val="000567D7"/>
    <w:rsid w:val="00056C24"/>
    <w:rsid w:val="00056E48"/>
    <w:rsid w:val="00056EE8"/>
    <w:rsid w:val="000579B1"/>
    <w:rsid w:val="0006029A"/>
    <w:rsid w:val="0006075A"/>
    <w:rsid w:val="00060D0D"/>
    <w:rsid w:val="00064A99"/>
    <w:rsid w:val="000650A0"/>
    <w:rsid w:val="000654D3"/>
    <w:rsid w:val="000655A9"/>
    <w:rsid w:val="00066517"/>
    <w:rsid w:val="00070246"/>
    <w:rsid w:val="000716D2"/>
    <w:rsid w:val="000737EA"/>
    <w:rsid w:val="0007573C"/>
    <w:rsid w:val="00077CC8"/>
    <w:rsid w:val="000820EC"/>
    <w:rsid w:val="000921AB"/>
    <w:rsid w:val="000924B6"/>
    <w:rsid w:val="00093ECD"/>
    <w:rsid w:val="00096B30"/>
    <w:rsid w:val="00096BE6"/>
    <w:rsid w:val="000A0662"/>
    <w:rsid w:val="000A0673"/>
    <w:rsid w:val="000A0BE3"/>
    <w:rsid w:val="000A198C"/>
    <w:rsid w:val="000A19D7"/>
    <w:rsid w:val="000A258A"/>
    <w:rsid w:val="000A41E7"/>
    <w:rsid w:val="000A5147"/>
    <w:rsid w:val="000A61B0"/>
    <w:rsid w:val="000A6457"/>
    <w:rsid w:val="000A66DB"/>
    <w:rsid w:val="000A68EE"/>
    <w:rsid w:val="000B00A1"/>
    <w:rsid w:val="000B00F2"/>
    <w:rsid w:val="000B1055"/>
    <w:rsid w:val="000B1D27"/>
    <w:rsid w:val="000B26F2"/>
    <w:rsid w:val="000B2704"/>
    <w:rsid w:val="000B272A"/>
    <w:rsid w:val="000B2C3D"/>
    <w:rsid w:val="000B38EB"/>
    <w:rsid w:val="000B38F9"/>
    <w:rsid w:val="000B3B02"/>
    <w:rsid w:val="000B443C"/>
    <w:rsid w:val="000B4590"/>
    <w:rsid w:val="000B533C"/>
    <w:rsid w:val="000B54D8"/>
    <w:rsid w:val="000B6407"/>
    <w:rsid w:val="000B6C9F"/>
    <w:rsid w:val="000B700B"/>
    <w:rsid w:val="000C038C"/>
    <w:rsid w:val="000C083D"/>
    <w:rsid w:val="000C13E6"/>
    <w:rsid w:val="000C14A9"/>
    <w:rsid w:val="000C16E0"/>
    <w:rsid w:val="000C2965"/>
    <w:rsid w:val="000C415F"/>
    <w:rsid w:val="000C5458"/>
    <w:rsid w:val="000C5684"/>
    <w:rsid w:val="000C5AD2"/>
    <w:rsid w:val="000D12B0"/>
    <w:rsid w:val="000D1C07"/>
    <w:rsid w:val="000D3B46"/>
    <w:rsid w:val="000D3F31"/>
    <w:rsid w:val="000D49AA"/>
    <w:rsid w:val="000D64A5"/>
    <w:rsid w:val="000D7B11"/>
    <w:rsid w:val="000E0624"/>
    <w:rsid w:val="000E0A65"/>
    <w:rsid w:val="000E1728"/>
    <w:rsid w:val="000E3C27"/>
    <w:rsid w:val="000E4011"/>
    <w:rsid w:val="000E48CC"/>
    <w:rsid w:val="000E48DC"/>
    <w:rsid w:val="000E4E06"/>
    <w:rsid w:val="000E58F3"/>
    <w:rsid w:val="000E61EF"/>
    <w:rsid w:val="000E6557"/>
    <w:rsid w:val="000E6568"/>
    <w:rsid w:val="000E6F6C"/>
    <w:rsid w:val="000E78C8"/>
    <w:rsid w:val="000F014C"/>
    <w:rsid w:val="000F2947"/>
    <w:rsid w:val="000F4E2E"/>
    <w:rsid w:val="000F4E56"/>
    <w:rsid w:val="000F51AC"/>
    <w:rsid w:val="000F5905"/>
    <w:rsid w:val="000F6FD4"/>
    <w:rsid w:val="000F767F"/>
    <w:rsid w:val="000F7871"/>
    <w:rsid w:val="0010040E"/>
    <w:rsid w:val="001013A6"/>
    <w:rsid w:val="00102D58"/>
    <w:rsid w:val="001035BB"/>
    <w:rsid w:val="00103C28"/>
    <w:rsid w:val="00104530"/>
    <w:rsid w:val="0010461B"/>
    <w:rsid w:val="001052C6"/>
    <w:rsid w:val="00105F81"/>
    <w:rsid w:val="001067B7"/>
    <w:rsid w:val="00106A86"/>
    <w:rsid w:val="00107489"/>
    <w:rsid w:val="001102EC"/>
    <w:rsid w:val="00110E6E"/>
    <w:rsid w:val="00111A49"/>
    <w:rsid w:val="00111BB1"/>
    <w:rsid w:val="00111C2C"/>
    <w:rsid w:val="001130E9"/>
    <w:rsid w:val="00114309"/>
    <w:rsid w:val="00115404"/>
    <w:rsid w:val="00115678"/>
    <w:rsid w:val="00116EAA"/>
    <w:rsid w:val="00120EA2"/>
    <w:rsid w:val="00121CA1"/>
    <w:rsid w:val="00122BBC"/>
    <w:rsid w:val="00124DC9"/>
    <w:rsid w:val="00125468"/>
    <w:rsid w:val="00125580"/>
    <w:rsid w:val="001269E7"/>
    <w:rsid w:val="00127A21"/>
    <w:rsid w:val="00130784"/>
    <w:rsid w:val="00132661"/>
    <w:rsid w:val="00132917"/>
    <w:rsid w:val="00133F30"/>
    <w:rsid w:val="001349F7"/>
    <w:rsid w:val="00134CE4"/>
    <w:rsid w:val="00136263"/>
    <w:rsid w:val="001362CC"/>
    <w:rsid w:val="00136CAA"/>
    <w:rsid w:val="00137622"/>
    <w:rsid w:val="00140D7D"/>
    <w:rsid w:val="00141887"/>
    <w:rsid w:val="00142628"/>
    <w:rsid w:val="00142BCB"/>
    <w:rsid w:val="001445E0"/>
    <w:rsid w:val="0014467B"/>
    <w:rsid w:val="00146640"/>
    <w:rsid w:val="001479C2"/>
    <w:rsid w:val="001502F6"/>
    <w:rsid w:val="001505A9"/>
    <w:rsid w:val="001507C6"/>
    <w:rsid w:val="0015197A"/>
    <w:rsid w:val="001526CC"/>
    <w:rsid w:val="00152AF6"/>
    <w:rsid w:val="0015429F"/>
    <w:rsid w:val="00155C81"/>
    <w:rsid w:val="00155D0F"/>
    <w:rsid w:val="00156240"/>
    <w:rsid w:val="001569CB"/>
    <w:rsid w:val="00160FF5"/>
    <w:rsid w:val="00162824"/>
    <w:rsid w:val="00163B23"/>
    <w:rsid w:val="00165A47"/>
    <w:rsid w:val="001669E5"/>
    <w:rsid w:val="00167249"/>
    <w:rsid w:val="00170D96"/>
    <w:rsid w:val="00170F15"/>
    <w:rsid w:val="001744E7"/>
    <w:rsid w:val="0017487F"/>
    <w:rsid w:val="001749ED"/>
    <w:rsid w:val="00174A64"/>
    <w:rsid w:val="00174D4E"/>
    <w:rsid w:val="00174F0B"/>
    <w:rsid w:val="00176D8F"/>
    <w:rsid w:val="00177353"/>
    <w:rsid w:val="001801A2"/>
    <w:rsid w:val="001801C3"/>
    <w:rsid w:val="00182B01"/>
    <w:rsid w:val="00182D64"/>
    <w:rsid w:val="001835E7"/>
    <w:rsid w:val="00183721"/>
    <w:rsid w:val="00183A03"/>
    <w:rsid w:val="00185D26"/>
    <w:rsid w:val="001868CE"/>
    <w:rsid w:val="00186A72"/>
    <w:rsid w:val="00186D52"/>
    <w:rsid w:val="001874C3"/>
    <w:rsid w:val="001876DF"/>
    <w:rsid w:val="001915F0"/>
    <w:rsid w:val="001918FE"/>
    <w:rsid w:val="001919F5"/>
    <w:rsid w:val="00191DFD"/>
    <w:rsid w:val="00192512"/>
    <w:rsid w:val="00192729"/>
    <w:rsid w:val="001938E3"/>
    <w:rsid w:val="001956D8"/>
    <w:rsid w:val="0019644B"/>
    <w:rsid w:val="00196F45"/>
    <w:rsid w:val="00197113"/>
    <w:rsid w:val="0019716A"/>
    <w:rsid w:val="001976EF"/>
    <w:rsid w:val="001977E0"/>
    <w:rsid w:val="001A0229"/>
    <w:rsid w:val="001A0C0C"/>
    <w:rsid w:val="001A127C"/>
    <w:rsid w:val="001A1913"/>
    <w:rsid w:val="001A270B"/>
    <w:rsid w:val="001A29A3"/>
    <w:rsid w:val="001A47E2"/>
    <w:rsid w:val="001A5357"/>
    <w:rsid w:val="001A57AC"/>
    <w:rsid w:val="001A5E38"/>
    <w:rsid w:val="001A6CC6"/>
    <w:rsid w:val="001A7472"/>
    <w:rsid w:val="001B0D2A"/>
    <w:rsid w:val="001B120C"/>
    <w:rsid w:val="001B1FBA"/>
    <w:rsid w:val="001B4445"/>
    <w:rsid w:val="001B57D3"/>
    <w:rsid w:val="001B5999"/>
    <w:rsid w:val="001B6BEF"/>
    <w:rsid w:val="001B7B12"/>
    <w:rsid w:val="001C0A9B"/>
    <w:rsid w:val="001C2FDA"/>
    <w:rsid w:val="001C3F32"/>
    <w:rsid w:val="001C4B47"/>
    <w:rsid w:val="001C67ED"/>
    <w:rsid w:val="001C6EF6"/>
    <w:rsid w:val="001C77A8"/>
    <w:rsid w:val="001D1646"/>
    <w:rsid w:val="001D230B"/>
    <w:rsid w:val="001D2F16"/>
    <w:rsid w:val="001D2F33"/>
    <w:rsid w:val="001D34C5"/>
    <w:rsid w:val="001D425A"/>
    <w:rsid w:val="001D453A"/>
    <w:rsid w:val="001D5BAD"/>
    <w:rsid w:val="001D7B97"/>
    <w:rsid w:val="001E132F"/>
    <w:rsid w:val="001E1E9A"/>
    <w:rsid w:val="001E1ECD"/>
    <w:rsid w:val="001E3BF7"/>
    <w:rsid w:val="001E4C3D"/>
    <w:rsid w:val="001E4DAE"/>
    <w:rsid w:val="001E74C5"/>
    <w:rsid w:val="001F0A34"/>
    <w:rsid w:val="001F1A4B"/>
    <w:rsid w:val="001F366C"/>
    <w:rsid w:val="001F4057"/>
    <w:rsid w:val="001F42E0"/>
    <w:rsid w:val="001F606A"/>
    <w:rsid w:val="001F6BDF"/>
    <w:rsid w:val="001F7D8C"/>
    <w:rsid w:val="00200300"/>
    <w:rsid w:val="0020165D"/>
    <w:rsid w:val="00201F49"/>
    <w:rsid w:val="00203D2D"/>
    <w:rsid w:val="0020403A"/>
    <w:rsid w:val="002040F0"/>
    <w:rsid w:val="00204DEA"/>
    <w:rsid w:val="00204E5B"/>
    <w:rsid w:val="00206695"/>
    <w:rsid w:val="00206BF0"/>
    <w:rsid w:val="00206E53"/>
    <w:rsid w:val="00206F13"/>
    <w:rsid w:val="00210E01"/>
    <w:rsid w:val="002115A0"/>
    <w:rsid w:val="00211ACF"/>
    <w:rsid w:val="00211BB8"/>
    <w:rsid w:val="00212DA0"/>
    <w:rsid w:val="002139FB"/>
    <w:rsid w:val="00214880"/>
    <w:rsid w:val="00215AFC"/>
    <w:rsid w:val="00221015"/>
    <w:rsid w:val="002228F7"/>
    <w:rsid w:val="0022341A"/>
    <w:rsid w:val="00223A91"/>
    <w:rsid w:val="00224CD9"/>
    <w:rsid w:val="00227386"/>
    <w:rsid w:val="00227B8E"/>
    <w:rsid w:val="0023017D"/>
    <w:rsid w:val="0023176A"/>
    <w:rsid w:val="00231E97"/>
    <w:rsid w:val="00233C8A"/>
    <w:rsid w:val="00233E87"/>
    <w:rsid w:val="0023423B"/>
    <w:rsid w:val="002346EF"/>
    <w:rsid w:val="002356AD"/>
    <w:rsid w:val="002359C7"/>
    <w:rsid w:val="00235E6E"/>
    <w:rsid w:val="00236E85"/>
    <w:rsid w:val="002379DA"/>
    <w:rsid w:val="00240B30"/>
    <w:rsid w:val="00242089"/>
    <w:rsid w:val="002429F4"/>
    <w:rsid w:val="002433DE"/>
    <w:rsid w:val="0024408A"/>
    <w:rsid w:val="0024456C"/>
    <w:rsid w:val="00245F7A"/>
    <w:rsid w:val="00246B1E"/>
    <w:rsid w:val="002472ED"/>
    <w:rsid w:val="00251DBF"/>
    <w:rsid w:val="002531C6"/>
    <w:rsid w:val="002536AC"/>
    <w:rsid w:val="002538AC"/>
    <w:rsid w:val="0025513A"/>
    <w:rsid w:val="00256773"/>
    <w:rsid w:val="00256C00"/>
    <w:rsid w:val="00257748"/>
    <w:rsid w:val="00260760"/>
    <w:rsid w:val="0026079B"/>
    <w:rsid w:val="00261C6F"/>
    <w:rsid w:val="00262056"/>
    <w:rsid w:val="00263973"/>
    <w:rsid w:val="00265D95"/>
    <w:rsid w:val="00266307"/>
    <w:rsid w:val="0026642B"/>
    <w:rsid w:val="00267163"/>
    <w:rsid w:val="00270261"/>
    <w:rsid w:val="002702CE"/>
    <w:rsid w:val="00273928"/>
    <w:rsid w:val="00273BD8"/>
    <w:rsid w:val="002751E7"/>
    <w:rsid w:val="00275B1A"/>
    <w:rsid w:val="002766B9"/>
    <w:rsid w:val="00280607"/>
    <w:rsid w:val="00283715"/>
    <w:rsid w:val="00284820"/>
    <w:rsid w:val="002862C9"/>
    <w:rsid w:val="0028781C"/>
    <w:rsid w:val="00290A07"/>
    <w:rsid w:val="002922FA"/>
    <w:rsid w:val="0029251A"/>
    <w:rsid w:val="00294325"/>
    <w:rsid w:val="0029531D"/>
    <w:rsid w:val="0029603D"/>
    <w:rsid w:val="00296BDB"/>
    <w:rsid w:val="00296EA4"/>
    <w:rsid w:val="002A0813"/>
    <w:rsid w:val="002A2833"/>
    <w:rsid w:val="002A294E"/>
    <w:rsid w:val="002A373A"/>
    <w:rsid w:val="002A40BD"/>
    <w:rsid w:val="002A494D"/>
    <w:rsid w:val="002A4EEB"/>
    <w:rsid w:val="002A593C"/>
    <w:rsid w:val="002A5953"/>
    <w:rsid w:val="002A5FE1"/>
    <w:rsid w:val="002A6503"/>
    <w:rsid w:val="002A66F9"/>
    <w:rsid w:val="002B041E"/>
    <w:rsid w:val="002B1C0F"/>
    <w:rsid w:val="002B2969"/>
    <w:rsid w:val="002B3211"/>
    <w:rsid w:val="002B3549"/>
    <w:rsid w:val="002B38AF"/>
    <w:rsid w:val="002B40C2"/>
    <w:rsid w:val="002B4152"/>
    <w:rsid w:val="002B49B5"/>
    <w:rsid w:val="002B594A"/>
    <w:rsid w:val="002B6869"/>
    <w:rsid w:val="002B713A"/>
    <w:rsid w:val="002B7EEA"/>
    <w:rsid w:val="002C28D9"/>
    <w:rsid w:val="002C29CB"/>
    <w:rsid w:val="002C3E68"/>
    <w:rsid w:val="002C4FF7"/>
    <w:rsid w:val="002C5EAD"/>
    <w:rsid w:val="002C670C"/>
    <w:rsid w:val="002C6C53"/>
    <w:rsid w:val="002C6E7F"/>
    <w:rsid w:val="002C71A7"/>
    <w:rsid w:val="002D1902"/>
    <w:rsid w:val="002D1EB7"/>
    <w:rsid w:val="002D23BA"/>
    <w:rsid w:val="002D25F6"/>
    <w:rsid w:val="002D3269"/>
    <w:rsid w:val="002D3456"/>
    <w:rsid w:val="002D3C18"/>
    <w:rsid w:val="002D464E"/>
    <w:rsid w:val="002D49BC"/>
    <w:rsid w:val="002D4BB3"/>
    <w:rsid w:val="002D4DDE"/>
    <w:rsid w:val="002D5247"/>
    <w:rsid w:val="002D5478"/>
    <w:rsid w:val="002D570A"/>
    <w:rsid w:val="002D63EF"/>
    <w:rsid w:val="002D680E"/>
    <w:rsid w:val="002D6B83"/>
    <w:rsid w:val="002E0D77"/>
    <w:rsid w:val="002E1360"/>
    <w:rsid w:val="002E19CB"/>
    <w:rsid w:val="002E2130"/>
    <w:rsid w:val="002E5269"/>
    <w:rsid w:val="002E6900"/>
    <w:rsid w:val="002E788D"/>
    <w:rsid w:val="002F0558"/>
    <w:rsid w:val="002F2CED"/>
    <w:rsid w:val="002F39CA"/>
    <w:rsid w:val="002F3EAE"/>
    <w:rsid w:val="002F3EBF"/>
    <w:rsid w:val="002F53B2"/>
    <w:rsid w:val="002F5AF4"/>
    <w:rsid w:val="002F7C72"/>
    <w:rsid w:val="002F7CFB"/>
    <w:rsid w:val="003004DB"/>
    <w:rsid w:val="0030054F"/>
    <w:rsid w:val="00300748"/>
    <w:rsid w:val="003009DA"/>
    <w:rsid w:val="00301FDE"/>
    <w:rsid w:val="003033D2"/>
    <w:rsid w:val="00303695"/>
    <w:rsid w:val="00305B05"/>
    <w:rsid w:val="003107B9"/>
    <w:rsid w:val="00311362"/>
    <w:rsid w:val="00311790"/>
    <w:rsid w:val="00311ED7"/>
    <w:rsid w:val="003131F5"/>
    <w:rsid w:val="003163C0"/>
    <w:rsid w:val="00316F92"/>
    <w:rsid w:val="003179AD"/>
    <w:rsid w:val="00317DA5"/>
    <w:rsid w:val="00320189"/>
    <w:rsid w:val="00320C2D"/>
    <w:rsid w:val="0032304D"/>
    <w:rsid w:val="003230DB"/>
    <w:rsid w:val="003232B0"/>
    <w:rsid w:val="00323EAB"/>
    <w:rsid w:val="00324A83"/>
    <w:rsid w:val="00324B2C"/>
    <w:rsid w:val="003253B8"/>
    <w:rsid w:val="0032553E"/>
    <w:rsid w:val="003269AE"/>
    <w:rsid w:val="00327F98"/>
    <w:rsid w:val="003329A7"/>
    <w:rsid w:val="00332A8E"/>
    <w:rsid w:val="00333394"/>
    <w:rsid w:val="00333721"/>
    <w:rsid w:val="00334194"/>
    <w:rsid w:val="00335D5B"/>
    <w:rsid w:val="00340F09"/>
    <w:rsid w:val="00342249"/>
    <w:rsid w:val="00342826"/>
    <w:rsid w:val="00342A76"/>
    <w:rsid w:val="0034319D"/>
    <w:rsid w:val="003431FE"/>
    <w:rsid w:val="00344D4B"/>
    <w:rsid w:val="0034513B"/>
    <w:rsid w:val="003452DF"/>
    <w:rsid w:val="00345D64"/>
    <w:rsid w:val="00350716"/>
    <w:rsid w:val="00350D77"/>
    <w:rsid w:val="00351B03"/>
    <w:rsid w:val="00351E12"/>
    <w:rsid w:val="00352B2A"/>
    <w:rsid w:val="00352D2A"/>
    <w:rsid w:val="00353377"/>
    <w:rsid w:val="00353C92"/>
    <w:rsid w:val="00354167"/>
    <w:rsid w:val="00354A48"/>
    <w:rsid w:val="00354C1C"/>
    <w:rsid w:val="003551B7"/>
    <w:rsid w:val="00355CEE"/>
    <w:rsid w:val="003566A8"/>
    <w:rsid w:val="00356AA5"/>
    <w:rsid w:val="00356E05"/>
    <w:rsid w:val="00360D32"/>
    <w:rsid w:val="00361725"/>
    <w:rsid w:val="00361791"/>
    <w:rsid w:val="003619EB"/>
    <w:rsid w:val="0036214C"/>
    <w:rsid w:val="00363AF0"/>
    <w:rsid w:val="00365762"/>
    <w:rsid w:val="00365C73"/>
    <w:rsid w:val="003660D1"/>
    <w:rsid w:val="00366164"/>
    <w:rsid w:val="00366506"/>
    <w:rsid w:val="0036650E"/>
    <w:rsid w:val="00371172"/>
    <w:rsid w:val="00371C35"/>
    <w:rsid w:val="00372875"/>
    <w:rsid w:val="003734EB"/>
    <w:rsid w:val="003747C2"/>
    <w:rsid w:val="00374BBB"/>
    <w:rsid w:val="00374F4B"/>
    <w:rsid w:val="0037670D"/>
    <w:rsid w:val="00376DBC"/>
    <w:rsid w:val="00380448"/>
    <w:rsid w:val="0038086A"/>
    <w:rsid w:val="00380C8C"/>
    <w:rsid w:val="00380D73"/>
    <w:rsid w:val="0038109B"/>
    <w:rsid w:val="003813BC"/>
    <w:rsid w:val="0038285C"/>
    <w:rsid w:val="00382E31"/>
    <w:rsid w:val="00383417"/>
    <w:rsid w:val="003839E2"/>
    <w:rsid w:val="003851C7"/>
    <w:rsid w:val="00386C9E"/>
    <w:rsid w:val="003877E7"/>
    <w:rsid w:val="00387828"/>
    <w:rsid w:val="00390085"/>
    <w:rsid w:val="00391588"/>
    <w:rsid w:val="00391F61"/>
    <w:rsid w:val="00396D42"/>
    <w:rsid w:val="003A0B29"/>
    <w:rsid w:val="003A12B8"/>
    <w:rsid w:val="003A26DB"/>
    <w:rsid w:val="003A2F00"/>
    <w:rsid w:val="003A2F15"/>
    <w:rsid w:val="003A4484"/>
    <w:rsid w:val="003A467A"/>
    <w:rsid w:val="003A5A99"/>
    <w:rsid w:val="003A6ABD"/>
    <w:rsid w:val="003A7ECB"/>
    <w:rsid w:val="003B10A5"/>
    <w:rsid w:val="003B22AC"/>
    <w:rsid w:val="003B3349"/>
    <w:rsid w:val="003B44F7"/>
    <w:rsid w:val="003B5694"/>
    <w:rsid w:val="003B5D0C"/>
    <w:rsid w:val="003B7901"/>
    <w:rsid w:val="003B7F01"/>
    <w:rsid w:val="003C01BA"/>
    <w:rsid w:val="003C22B7"/>
    <w:rsid w:val="003C4BBB"/>
    <w:rsid w:val="003C529C"/>
    <w:rsid w:val="003C5F74"/>
    <w:rsid w:val="003C612F"/>
    <w:rsid w:val="003C7697"/>
    <w:rsid w:val="003C7916"/>
    <w:rsid w:val="003D0A69"/>
    <w:rsid w:val="003D0C05"/>
    <w:rsid w:val="003D1329"/>
    <w:rsid w:val="003D15F7"/>
    <w:rsid w:val="003D2326"/>
    <w:rsid w:val="003D244F"/>
    <w:rsid w:val="003D3543"/>
    <w:rsid w:val="003D3F74"/>
    <w:rsid w:val="003D4746"/>
    <w:rsid w:val="003D561E"/>
    <w:rsid w:val="003D59C2"/>
    <w:rsid w:val="003D756F"/>
    <w:rsid w:val="003E1242"/>
    <w:rsid w:val="003E1F5D"/>
    <w:rsid w:val="003E272B"/>
    <w:rsid w:val="003E485E"/>
    <w:rsid w:val="003E4A2C"/>
    <w:rsid w:val="003E4E19"/>
    <w:rsid w:val="003E643E"/>
    <w:rsid w:val="003F061C"/>
    <w:rsid w:val="003F2B9C"/>
    <w:rsid w:val="003F3FA2"/>
    <w:rsid w:val="003F419A"/>
    <w:rsid w:val="003F4EB5"/>
    <w:rsid w:val="003F54C7"/>
    <w:rsid w:val="003F6F3B"/>
    <w:rsid w:val="003F73DE"/>
    <w:rsid w:val="004013C8"/>
    <w:rsid w:val="00404553"/>
    <w:rsid w:val="004065E9"/>
    <w:rsid w:val="00406CE1"/>
    <w:rsid w:val="00407260"/>
    <w:rsid w:val="00410B19"/>
    <w:rsid w:val="00412912"/>
    <w:rsid w:val="00412EA4"/>
    <w:rsid w:val="0041420F"/>
    <w:rsid w:val="00415461"/>
    <w:rsid w:val="00416901"/>
    <w:rsid w:val="0041697C"/>
    <w:rsid w:val="00417A05"/>
    <w:rsid w:val="004224F8"/>
    <w:rsid w:val="00423ACA"/>
    <w:rsid w:val="0042536A"/>
    <w:rsid w:val="00426FB5"/>
    <w:rsid w:val="00427908"/>
    <w:rsid w:val="00431F4B"/>
    <w:rsid w:val="00432568"/>
    <w:rsid w:val="00434F34"/>
    <w:rsid w:val="004350EE"/>
    <w:rsid w:val="00435C87"/>
    <w:rsid w:val="004365E4"/>
    <w:rsid w:val="0043664F"/>
    <w:rsid w:val="00436859"/>
    <w:rsid w:val="00437518"/>
    <w:rsid w:val="00437C97"/>
    <w:rsid w:val="0044038E"/>
    <w:rsid w:val="004421CD"/>
    <w:rsid w:val="00442908"/>
    <w:rsid w:val="00443CA1"/>
    <w:rsid w:val="004442AF"/>
    <w:rsid w:val="00444359"/>
    <w:rsid w:val="004451FD"/>
    <w:rsid w:val="004454DB"/>
    <w:rsid w:val="00445F15"/>
    <w:rsid w:val="0044616A"/>
    <w:rsid w:val="00447837"/>
    <w:rsid w:val="00447A54"/>
    <w:rsid w:val="00450A2A"/>
    <w:rsid w:val="00451C98"/>
    <w:rsid w:val="00452DBE"/>
    <w:rsid w:val="00452F0E"/>
    <w:rsid w:val="0045349F"/>
    <w:rsid w:val="00454BE7"/>
    <w:rsid w:val="00454C81"/>
    <w:rsid w:val="00454E11"/>
    <w:rsid w:val="004552A1"/>
    <w:rsid w:val="00456C00"/>
    <w:rsid w:val="00457E52"/>
    <w:rsid w:val="00460A19"/>
    <w:rsid w:val="00460C33"/>
    <w:rsid w:val="004624D0"/>
    <w:rsid w:val="00463854"/>
    <w:rsid w:val="00463D85"/>
    <w:rsid w:val="00464881"/>
    <w:rsid w:val="00466FC4"/>
    <w:rsid w:val="0046733A"/>
    <w:rsid w:val="00471696"/>
    <w:rsid w:val="004718BC"/>
    <w:rsid w:val="00473041"/>
    <w:rsid w:val="00475D97"/>
    <w:rsid w:val="004772B7"/>
    <w:rsid w:val="00477577"/>
    <w:rsid w:val="00477B9C"/>
    <w:rsid w:val="004802FB"/>
    <w:rsid w:val="0048056C"/>
    <w:rsid w:val="00480CD0"/>
    <w:rsid w:val="00481D7E"/>
    <w:rsid w:val="00483338"/>
    <w:rsid w:val="004838E2"/>
    <w:rsid w:val="00483A80"/>
    <w:rsid w:val="004854C9"/>
    <w:rsid w:val="00485CE5"/>
    <w:rsid w:val="00487A72"/>
    <w:rsid w:val="00490825"/>
    <w:rsid w:val="00490953"/>
    <w:rsid w:val="0049130B"/>
    <w:rsid w:val="00491F3E"/>
    <w:rsid w:val="004927AB"/>
    <w:rsid w:val="00492844"/>
    <w:rsid w:val="00493703"/>
    <w:rsid w:val="00493F1C"/>
    <w:rsid w:val="00494092"/>
    <w:rsid w:val="00494A59"/>
    <w:rsid w:val="00495587"/>
    <w:rsid w:val="00497DBD"/>
    <w:rsid w:val="00497E47"/>
    <w:rsid w:val="004A07BB"/>
    <w:rsid w:val="004A1010"/>
    <w:rsid w:val="004A18A1"/>
    <w:rsid w:val="004A31E1"/>
    <w:rsid w:val="004A518C"/>
    <w:rsid w:val="004A56D3"/>
    <w:rsid w:val="004A597D"/>
    <w:rsid w:val="004A7070"/>
    <w:rsid w:val="004B05B5"/>
    <w:rsid w:val="004B179D"/>
    <w:rsid w:val="004B22F7"/>
    <w:rsid w:val="004B2553"/>
    <w:rsid w:val="004B263B"/>
    <w:rsid w:val="004B314C"/>
    <w:rsid w:val="004B3E8C"/>
    <w:rsid w:val="004B3F19"/>
    <w:rsid w:val="004B4044"/>
    <w:rsid w:val="004B6AF0"/>
    <w:rsid w:val="004B6C02"/>
    <w:rsid w:val="004B7879"/>
    <w:rsid w:val="004B7B4F"/>
    <w:rsid w:val="004C09A9"/>
    <w:rsid w:val="004C2184"/>
    <w:rsid w:val="004C22B9"/>
    <w:rsid w:val="004C26E4"/>
    <w:rsid w:val="004C2BB5"/>
    <w:rsid w:val="004C4DB3"/>
    <w:rsid w:val="004C6AD0"/>
    <w:rsid w:val="004C6BAB"/>
    <w:rsid w:val="004C776D"/>
    <w:rsid w:val="004C7E42"/>
    <w:rsid w:val="004D0123"/>
    <w:rsid w:val="004D2015"/>
    <w:rsid w:val="004D258D"/>
    <w:rsid w:val="004D4BA9"/>
    <w:rsid w:val="004D6F3B"/>
    <w:rsid w:val="004D795B"/>
    <w:rsid w:val="004E06CE"/>
    <w:rsid w:val="004E0E66"/>
    <w:rsid w:val="004E1DDE"/>
    <w:rsid w:val="004E4F0E"/>
    <w:rsid w:val="004E5548"/>
    <w:rsid w:val="004E65E7"/>
    <w:rsid w:val="004E75B8"/>
    <w:rsid w:val="004E798B"/>
    <w:rsid w:val="004F47AF"/>
    <w:rsid w:val="004F6599"/>
    <w:rsid w:val="004F6B3C"/>
    <w:rsid w:val="004F7202"/>
    <w:rsid w:val="004F74AA"/>
    <w:rsid w:val="004F7ED7"/>
    <w:rsid w:val="005025DB"/>
    <w:rsid w:val="005026FB"/>
    <w:rsid w:val="00506087"/>
    <w:rsid w:val="00506231"/>
    <w:rsid w:val="00506B57"/>
    <w:rsid w:val="00506F9F"/>
    <w:rsid w:val="005110A1"/>
    <w:rsid w:val="0051171A"/>
    <w:rsid w:val="005133D0"/>
    <w:rsid w:val="0051441A"/>
    <w:rsid w:val="00514759"/>
    <w:rsid w:val="00514CC0"/>
    <w:rsid w:val="0051605B"/>
    <w:rsid w:val="0051750B"/>
    <w:rsid w:val="00517F70"/>
    <w:rsid w:val="005209BA"/>
    <w:rsid w:val="00521555"/>
    <w:rsid w:val="005237A7"/>
    <w:rsid w:val="005238D6"/>
    <w:rsid w:val="00523DFA"/>
    <w:rsid w:val="0052405C"/>
    <w:rsid w:val="00524669"/>
    <w:rsid w:val="005254EE"/>
    <w:rsid w:val="005273CD"/>
    <w:rsid w:val="00530041"/>
    <w:rsid w:val="00530618"/>
    <w:rsid w:val="00530D5C"/>
    <w:rsid w:val="00531157"/>
    <w:rsid w:val="00531B08"/>
    <w:rsid w:val="00531BB7"/>
    <w:rsid w:val="00531D1B"/>
    <w:rsid w:val="00533B03"/>
    <w:rsid w:val="00534E4C"/>
    <w:rsid w:val="00536146"/>
    <w:rsid w:val="00536B0A"/>
    <w:rsid w:val="005370AF"/>
    <w:rsid w:val="005405FF"/>
    <w:rsid w:val="00540881"/>
    <w:rsid w:val="00541811"/>
    <w:rsid w:val="005420A8"/>
    <w:rsid w:val="00542BAC"/>
    <w:rsid w:val="00543D68"/>
    <w:rsid w:val="00544483"/>
    <w:rsid w:val="00544C3E"/>
    <w:rsid w:val="00546AB2"/>
    <w:rsid w:val="00546CF1"/>
    <w:rsid w:val="0054760C"/>
    <w:rsid w:val="00547AF6"/>
    <w:rsid w:val="0055119C"/>
    <w:rsid w:val="0055310D"/>
    <w:rsid w:val="0055483F"/>
    <w:rsid w:val="00554ECF"/>
    <w:rsid w:val="00554FB5"/>
    <w:rsid w:val="005551FC"/>
    <w:rsid w:val="00555703"/>
    <w:rsid w:val="00555AAA"/>
    <w:rsid w:val="00556245"/>
    <w:rsid w:val="00556AF5"/>
    <w:rsid w:val="00557EA5"/>
    <w:rsid w:val="00560062"/>
    <w:rsid w:val="005609DA"/>
    <w:rsid w:val="005611A8"/>
    <w:rsid w:val="0056127B"/>
    <w:rsid w:val="00562437"/>
    <w:rsid w:val="005627C0"/>
    <w:rsid w:val="00562F3E"/>
    <w:rsid w:val="0056451A"/>
    <w:rsid w:val="005648EF"/>
    <w:rsid w:val="0056618E"/>
    <w:rsid w:val="00567022"/>
    <w:rsid w:val="005705F3"/>
    <w:rsid w:val="00571CC1"/>
    <w:rsid w:val="00575177"/>
    <w:rsid w:val="00576ACA"/>
    <w:rsid w:val="0057715B"/>
    <w:rsid w:val="0057785C"/>
    <w:rsid w:val="00577F18"/>
    <w:rsid w:val="00577F76"/>
    <w:rsid w:val="0058077D"/>
    <w:rsid w:val="005807E0"/>
    <w:rsid w:val="00580A3A"/>
    <w:rsid w:val="00580DF2"/>
    <w:rsid w:val="0058104C"/>
    <w:rsid w:val="005814BB"/>
    <w:rsid w:val="00581A60"/>
    <w:rsid w:val="00581F48"/>
    <w:rsid w:val="00582BC8"/>
    <w:rsid w:val="0058365E"/>
    <w:rsid w:val="00583E02"/>
    <w:rsid w:val="00583FBB"/>
    <w:rsid w:val="00584192"/>
    <w:rsid w:val="0058478B"/>
    <w:rsid w:val="00584F89"/>
    <w:rsid w:val="00586001"/>
    <w:rsid w:val="0058624C"/>
    <w:rsid w:val="0058642F"/>
    <w:rsid w:val="005868BE"/>
    <w:rsid w:val="00587900"/>
    <w:rsid w:val="00587EBA"/>
    <w:rsid w:val="00592087"/>
    <w:rsid w:val="00592899"/>
    <w:rsid w:val="005928FC"/>
    <w:rsid w:val="005934C9"/>
    <w:rsid w:val="0059489B"/>
    <w:rsid w:val="005951E7"/>
    <w:rsid w:val="00596A56"/>
    <w:rsid w:val="005A0ED3"/>
    <w:rsid w:val="005A2360"/>
    <w:rsid w:val="005A3233"/>
    <w:rsid w:val="005A3882"/>
    <w:rsid w:val="005A4091"/>
    <w:rsid w:val="005A424C"/>
    <w:rsid w:val="005A5305"/>
    <w:rsid w:val="005A6B83"/>
    <w:rsid w:val="005A7CF6"/>
    <w:rsid w:val="005B01F1"/>
    <w:rsid w:val="005B0A4D"/>
    <w:rsid w:val="005B134B"/>
    <w:rsid w:val="005B3174"/>
    <w:rsid w:val="005B4AA7"/>
    <w:rsid w:val="005B5093"/>
    <w:rsid w:val="005B56C1"/>
    <w:rsid w:val="005B7118"/>
    <w:rsid w:val="005C1972"/>
    <w:rsid w:val="005C2404"/>
    <w:rsid w:val="005C29ED"/>
    <w:rsid w:val="005C375D"/>
    <w:rsid w:val="005C3B42"/>
    <w:rsid w:val="005C3C96"/>
    <w:rsid w:val="005C5FC9"/>
    <w:rsid w:val="005C798E"/>
    <w:rsid w:val="005C7B6F"/>
    <w:rsid w:val="005D03F7"/>
    <w:rsid w:val="005D1633"/>
    <w:rsid w:val="005D1A35"/>
    <w:rsid w:val="005D1B9F"/>
    <w:rsid w:val="005D3402"/>
    <w:rsid w:val="005D4003"/>
    <w:rsid w:val="005D51F8"/>
    <w:rsid w:val="005D59F9"/>
    <w:rsid w:val="005D5BB7"/>
    <w:rsid w:val="005D6D7D"/>
    <w:rsid w:val="005D6DD7"/>
    <w:rsid w:val="005D7269"/>
    <w:rsid w:val="005D79F9"/>
    <w:rsid w:val="005E1004"/>
    <w:rsid w:val="005E1BBA"/>
    <w:rsid w:val="005E3583"/>
    <w:rsid w:val="005E3C5F"/>
    <w:rsid w:val="005E4C08"/>
    <w:rsid w:val="005E5AA0"/>
    <w:rsid w:val="005E5AF4"/>
    <w:rsid w:val="005E6657"/>
    <w:rsid w:val="005E7283"/>
    <w:rsid w:val="005F095F"/>
    <w:rsid w:val="005F0DAA"/>
    <w:rsid w:val="005F268D"/>
    <w:rsid w:val="005F3E0B"/>
    <w:rsid w:val="005F4FCD"/>
    <w:rsid w:val="005F59A6"/>
    <w:rsid w:val="00600025"/>
    <w:rsid w:val="00600C67"/>
    <w:rsid w:val="006020BE"/>
    <w:rsid w:val="00602674"/>
    <w:rsid w:val="006026C8"/>
    <w:rsid w:val="00602750"/>
    <w:rsid w:val="00602F50"/>
    <w:rsid w:val="00603E34"/>
    <w:rsid w:val="00604233"/>
    <w:rsid w:val="0060725B"/>
    <w:rsid w:val="0060751D"/>
    <w:rsid w:val="00607564"/>
    <w:rsid w:val="00607C00"/>
    <w:rsid w:val="00612040"/>
    <w:rsid w:val="00612F31"/>
    <w:rsid w:val="00613907"/>
    <w:rsid w:val="00614027"/>
    <w:rsid w:val="0061439C"/>
    <w:rsid w:val="00614766"/>
    <w:rsid w:val="0061481B"/>
    <w:rsid w:val="00620793"/>
    <w:rsid w:val="0062091B"/>
    <w:rsid w:val="00620977"/>
    <w:rsid w:val="006212B9"/>
    <w:rsid w:val="00621BEF"/>
    <w:rsid w:val="00622419"/>
    <w:rsid w:val="006228F0"/>
    <w:rsid w:val="00623F95"/>
    <w:rsid w:val="00623FC5"/>
    <w:rsid w:val="0062582B"/>
    <w:rsid w:val="00625B2A"/>
    <w:rsid w:val="0062701E"/>
    <w:rsid w:val="006270DC"/>
    <w:rsid w:val="00627F57"/>
    <w:rsid w:val="00630053"/>
    <w:rsid w:val="006302CD"/>
    <w:rsid w:val="00630C88"/>
    <w:rsid w:val="006328BA"/>
    <w:rsid w:val="0063415B"/>
    <w:rsid w:val="0063425B"/>
    <w:rsid w:val="00634FC3"/>
    <w:rsid w:val="006351C9"/>
    <w:rsid w:val="006352D6"/>
    <w:rsid w:val="0063609F"/>
    <w:rsid w:val="00637D58"/>
    <w:rsid w:val="00640F0C"/>
    <w:rsid w:val="0064125B"/>
    <w:rsid w:val="006414AD"/>
    <w:rsid w:val="00641F53"/>
    <w:rsid w:val="006424F6"/>
    <w:rsid w:val="00642A1E"/>
    <w:rsid w:val="00644FF0"/>
    <w:rsid w:val="00645FB7"/>
    <w:rsid w:val="00650393"/>
    <w:rsid w:val="00651597"/>
    <w:rsid w:val="00651ADE"/>
    <w:rsid w:val="00653381"/>
    <w:rsid w:val="00653D40"/>
    <w:rsid w:val="00654149"/>
    <w:rsid w:val="006549B4"/>
    <w:rsid w:val="00654ADC"/>
    <w:rsid w:val="00654B56"/>
    <w:rsid w:val="00654BA2"/>
    <w:rsid w:val="00655FA4"/>
    <w:rsid w:val="00656152"/>
    <w:rsid w:val="00656262"/>
    <w:rsid w:val="0065657E"/>
    <w:rsid w:val="00656877"/>
    <w:rsid w:val="00656A6B"/>
    <w:rsid w:val="00657CE9"/>
    <w:rsid w:val="00660239"/>
    <w:rsid w:val="006610A8"/>
    <w:rsid w:val="00662852"/>
    <w:rsid w:val="00662F19"/>
    <w:rsid w:val="00664AA6"/>
    <w:rsid w:val="00664B54"/>
    <w:rsid w:val="0066504E"/>
    <w:rsid w:val="00665306"/>
    <w:rsid w:val="00666DEC"/>
    <w:rsid w:val="00672445"/>
    <w:rsid w:val="0067246C"/>
    <w:rsid w:val="00672688"/>
    <w:rsid w:val="00672D54"/>
    <w:rsid w:val="006738BB"/>
    <w:rsid w:val="006769F9"/>
    <w:rsid w:val="006772F5"/>
    <w:rsid w:val="0067741E"/>
    <w:rsid w:val="006829DD"/>
    <w:rsid w:val="00683ADF"/>
    <w:rsid w:val="00684035"/>
    <w:rsid w:val="00685543"/>
    <w:rsid w:val="00685888"/>
    <w:rsid w:val="00687B8F"/>
    <w:rsid w:val="00690629"/>
    <w:rsid w:val="0069215A"/>
    <w:rsid w:val="00694158"/>
    <w:rsid w:val="00696593"/>
    <w:rsid w:val="00696FC6"/>
    <w:rsid w:val="00697565"/>
    <w:rsid w:val="006976C4"/>
    <w:rsid w:val="006A0938"/>
    <w:rsid w:val="006A0C3A"/>
    <w:rsid w:val="006A4132"/>
    <w:rsid w:val="006A64E0"/>
    <w:rsid w:val="006A67AE"/>
    <w:rsid w:val="006A6C10"/>
    <w:rsid w:val="006A70A9"/>
    <w:rsid w:val="006B1422"/>
    <w:rsid w:val="006B2340"/>
    <w:rsid w:val="006B2C9B"/>
    <w:rsid w:val="006B2CB8"/>
    <w:rsid w:val="006B2DDE"/>
    <w:rsid w:val="006B2EB2"/>
    <w:rsid w:val="006B35B7"/>
    <w:rsid w:val="006B37C7"/>
    <w:rsid w:val="006B3956"/>
    <w:rsid w:val="006B3E39"/>
    <w:rsid w:val="006B5827"/>
    <w:rsid w:val="006B5A44"/>
    <w:rsid w:val="006B5FE4"/>
    <w:rsid w:val="006B6DE4"/>
    <w:rsid w:val="006C10C3"/>
    <w:rsid w:val="006C14B4"/>
    <w:rsid w:val="006C1F99"/>
    <w:rsid w:val="006C29B1"/>
    <w:rsid w:val="006C450A"/>
    <w:rsid w:val="006C4B63"/>
    <w:rsid w:val="006C649F"/>
    <w:rsid w:val="006D00DB"/>
    <w:rsid w:val="006D05DC"/>
    <w:rsid w:val="006D086F"/>
    <w:rsid w:val="006D15B9"/>
    <w:rsid w:val="006D2573"/>
    <w:rsid w:val="006D26C6"/>
    <w:rsid w:val="006D3423"/>
    <w:rsid w:val="006D3CE1"/>
    <w:rsid w:val="006D4253"/>
    <w:rsid w:val="006D579C"/>
    <w:rsid w:val="006D767B"/>
    <w:rsid w:val="006E0A59"/>
    <w:rsid w:val="006E1385"/>
    <w:rsid w:val="006E1683"/>
    <w:rsid w:val="006E1B89"/>
    <w:rsid w:val="006E2C7B"/>
    <w:rsid w:val="006E39B6"/>
    <w:rsid w:val="006E3FF3"/>
    <w:rsid w:val="006E4C78"/>
    <w:rsid w:val="006E4D4F"/>
    <w:rsid w:val="006E4DF0"/>
    <w:rsid w:val="006E5E92"/>
    <w:rsid w:val="006E607B"/>
    <w:rsid w:val="006E6641"/>
    <w:rsid w:val="006F0006"/>
    <w:rsid w:val="006F063F"/>
    <w:rsid w:val="006F088A"/>
    <w:rsid w:val="006F2596"/>
    <w:rsid w:val="006F41BE"/>
    <w:rsid w:val="006F4C90"/>
    <w:rsid w:val="006F5B4C"/>
    <w:rsid w:val="006F5EC3"/>
    <w:rsid w:val="006F7803"/>
    <w:rsid w:val="006F7E3E"/>
    <w:rsid w:val="006F7E8C"/>
    <w:rsid w:val="00700F3B"/>
    <w:rsid w:val="00701872"/>
    <w:rsid w:val="007028D3"/>
    <w:rsid w:val="00702FF7"/>
    <w:rsid w:val="007032C7"/>
    <w:rsid w:val="00704104"/>
    <w:rsid w:val="00705CAF"/>
    <w:rsid w:val="00705D69"/>
    <w:rsid w:val="0070600D"/>
    <w:rsid w:val="00706765"/>
    <w:rsid w:val="00706D93"/>
    <w:rsid w:val="00707412"/>
    <w:rsid w:val="00707FA0"/>
    <w:rsid w:val="00707FD3"/>
    <w:rsid w:val="007100FF"/>
    <w:rsid w:val="00711084"/>
    <w:rsid w:val="00712851"/>
    <w:rsid w:val="00713D50"/>
    <w:rsid w:val="00713D62"/>
    <w:rsid w:val="00714173"/>
    <w:rsid w:val="007141EC"/>
    <w:rsid w:val="00714640"/>
    <w:rsid w:val="007159D6"/>
    <w:rsid w:val="00716332"/>
    <w:rsid w:val="007174E5"/>
    <w:rsid w:val="00717B7D"/>
    <w:rsid w:val="00717C97"/>
    <w:rsid w:val="00717EE2"/>
    <w:rsid w:val="00720548"/>
    <w:rsid w:val="0072161F"/>
    <w:rsid w:val="00721EAC"/>
    <w:rsid w:val="00721EBF"/>
    <w:rsid w:val="0072415C"/>
    <w:rsid w:val="00725B8A"/>
    <w:rsid w:val="00725EEE"/>
    <w:rsid w:val="00727C4C"/>
    <w:rsid w:val="00730C12"/>
    <w:rsid w:val="007310CE"/>
    <w:rsid w:val="007314EB"/>
    <w:rsid w:val="00732F2F"/>
    <w:rsid w:val="00733118"/>
    <w:rsid w:val="00733668"/>
    <w:rsid w:val="00733C37"/>
    <w:rsid w:val="007351EB"/>
    <w:rsid w:val="00735F53"/>
    <w:rsid w:val="00736E90"/>
    <w:rsid w:val="00740906"/>
    <w:rsid w:val="00740FB0"/>
    <w:rsid w:val="00741B66"/>
    <w:rsid w:val="00742D36"/>
    <w:rsid w:val="00742E00"/>
    <w:rsid w:val="0074304E"/>
    <w:rsid w:val="00744CD4"/>
    <w:rsid w:val="007457BB"/>
    <w:rsid w:val="00745CA7"/>
    <w:rsid w:val="0074655F"/>
    <w:rsid w:val="00746F01"/>
    <w:rsid w:val="007471E5"/>
    <w:rsid w:val="0074727F"/>
    <w:rsid w:val="00747883"/>
    <w:rsid w:val="0075037B"/>
    <w:rsid w:val="00751DA9"/>
    <w:rsid w:val="007529A2"/>
    <w:rsid w:val="0075321C"/>
    <w:rsid w:val="007542C4"/>
    <w:rsid w:val="00754978"/>
    <w:rsid w:val="00760714"/>
    <w:rsid w:val="007607A8"/>
    <w:rsid w:val="00760D0D"/>
    <w:rsid w:val="0076225D"/>
    <w:rsid w:val="00762AA5"/>
    <w:rsid w:val="00762DE3"/>
    <w:rsid w:val="00764DB5"/>
    <w:rsid w:val="007655D5"/>
    <w:rsid w:val="00765CB4"/>
    <w:rsid w:val="007663AC"/>
    <w:rsid w:val="00766F01"/>
    <w:rsid w:val="007674D6"/>
    <w:rsid w:val="007702AE"/>
    <w:rsid w:val="00771DCF"/>
    <w:rsid w:val="00772C5E"/>
    <w:rsid w:val="00774168"/>
    <w:rsid w:val="007743A3"/>
    <w:rsid w:val="007767FA"/>
    <w:rsid w:val="00776F03"/>
    <w:rsid w:val="00777392"/>
    <w:rsid w:val="00780305"/>
    <w:rsid w:val="0078032C"/>
    <w:rsid w:val="00784651"/>
    <w:rsid w:val="00785BBB"/>
    <w:rsid w:val="007869C4"/>
    <w:rsid w:val="00786AF4"/>
    <w:rsid w:val="00791185"/>
    <w:rsid w:val="00791433"/>
    <w:rsid w:val="00791EF7"/>
    <w:rsid w:val="00791F4C"/>
    <w:rsid w:val="0079257D"/>
    <w:rsid w:val="00793456"/>
    <w:rsid w:val="0079372F"/>
    <w:rsid w:val="00795E89"/>
    <w:rsid w:val="007A0E64"/>
    <w:rsid w:val="007A11C2"/>
    <w:rsid w:val="007A4E8E"/>
    <w:rsid w:val="007A53CD"/>
    <w:rsid w:val="007A6024"/>
    <w:rsid w:val="007A6604"/>
    <w:rsid w:val="007A7608"/>
    <w:rsid w:val="007B0BD5"/>
    <w:rsid w:val="007B1293"/>
    <w:rsid w:val="007B13B0"/>
    <w:rsid w:val="007B191A"/>
    <w:rsid w:val="007B1DBE"/>
    <w:rsid w:val="007B2B9E"/>
    <w:rsid w:val="007B431F"/>
    <w:rsid w:val="007B4798"/>
    <w:rsid w:val="007B54A6"/>
    <w:rsid w:val="007B5A08"/>
    <w:rsid w:val="007B6CC1"/>
    <w:rsid w:val="007B6FEA"/>
    <w:rsid w:val="007B760E"/>
    <w:rsid w:val="007B78CE"/>
    <w:rsid w:val="007C1410"/>
    <w:rsid w:val="007C197A"/>
    <w:rsid w:val="007C2193"/>
    <w:rsid w:val="007C4304"/>
    <w:rsid w:val="007C60D5"/>
    <w:rsid w:val="007D01B6"/>
    <w:rsid w:val="007D11A7"/>
    <w:rsid w:val="007D2B6E"/>
    <w:rsid w:val="007D49A3"/>
    <w:rsid w:val="007D70C1"/>
    <w:rsid w:val="007E18CE"/>
    <w:rsid w:val="007E4E5F"/>
    <w:rsid w:val="007E5352"/>
    <w:rsid w:val="007E62FA"/>
    <w:rsid w:val="007F33F7"/>
    <w:rsid w:val="007F3FD6"/>
    <w:rsid w:val="007F51D1"/>
    <w:rsid w:val="007F573C"/>
    <w:rsid w:val="007F58CD"/>
    <w:rsid w:val="007F5EA6"/>
    <w:rsid w:val="0080000C"/>
    <w:rsid w:val="00800148"/>
    <w:rsid w:val="008010E0"/>
    <w:rsid w:val="00801D9E"/>
    <w:rsid w:val="0080220F"/>
    <w:rsid w:val="00802DCB"/>
    <w:rsid w:val="00803058"/>
    <w:rsid w:val="00803A2A"/>
    <w:rsid w:val="00803C69"/>
    <w:rsid w:val="00805197"/>
    <w:rsid w:val="00805772"/>
    <w:rsid w:val="00805920"/>
    <w:rsid w:val="00805A49"/>
    <w:rsid w:val="0081013F"/>
    <w:rsid w:val="008115B1"/>
    <w:rsid w:val="008154EC"/>
    <w:rsid w:val="00815B83"/>
    <w:rsid w:val="008174CC"/>
    <w:rsid w:val="00817525"/>
    <w:rsid w:val="008176BC"/>
    <w:rsid w:val="008203A1"/>
    <w:rsid w:val="008216FC"/>
    <w:rsid w:val="00821F1E"/>
    <w:rsid w:val="00822543"/>
    <w:rsid w:val="008238E6"/>
    <w:rsid w:val="008253F4"/>
    <w:rsid w:val="0082545B"/>
    <w:rsid w:val="008267F4"/>
    <w:rsid w:val="00826882"/>
    <w:rsid w:val="00827537"/>
    <w:rsid w:val="00827FCF"/>
    <w:rsid w:val="0083061D"/>
    <w:rsid w:val="008312EC"/>
    <w:rsid w:val="008321D5"/>
    <w:rsid w:val="00834E33"/>
    <w:rsid w:val="00835779"/>
    <w:rsid w:val="0083635A"/>
    <w:rsid w:val="00836F79"/>
    <w:rsid w:val="0083764C"/>
    <w:rsid w:val="00837979"/>
    <w:rsid w:val="008402C4"/>
    <w:rsid w:val="008410E2"/>
    <w:rsid w:val="00841C23"/>
    <w:rsid w:val="00842278"/>
    <w:rsid w:val="008425F5"/>
    <w:rsid w:val="00842FF1"/>
    <w:rsid w:val="008445F1"/>
    <w:rsid w:val="00846FAF"/>
    <w:rsid w:val="00847236"/>
    <w:rsid w:val="00847B80"/>
    <w:rsid w:val="00850949"/>
    <w:rsid w:val="008530C6"/>
    <w:rsid w:val="00854E2C"/>
    <w:rsid w:val="00855585"/>
    <w:rsid w:val="0085688C"/>
    <w:rsid w:val="00857C03"/>
    <w:rsid w:val="0086060A"/>
    <w:rsid w:val="00861927"/>
    <w:rsid w:val="0086292F"/>
    <w:rsid w:val="0086323A"/>
    <w:rsid w:val="00863406"/>
    <w:rsid w:val="0086356E"/>
    <w:rsid w:val="00863ACC"/>
    <w:rsid w:val="00863B06"/>
    <w:rsid w:val="00867D26"/>
    <w:rsid w:val="00867D47"/>
    <w:rsid w:val="00870251"/>
    <w:rsid w:val="00870EE7"/>
    <w:rsid w:val="00872ADA"/>
    <w:rsid w:val="00872DD5"/>
    <w:rsid w:val="008739CB"/>
    <w:rsid w:val="008748F7"/>
    <w:rsid w:val="0087572C"/>
    <w:rsid w:val="00877E5F"/>
    <w:rsid w:val="008810DB"/>
    <w:rsid w:val="00881104"/>
    <w:rsid w:val="0088136A"/>
    <w:rsid w:val="00881C16"/>
    <w:rsid w:val="00882E2B"/>
    <w:rsid w:val="0088558D"/>
    <w:rsid w:val="00886A2C"/>
    <w:rsid w:val="008873F0"/>
    <w:rsid w:val="008876F0"/>
    <w:rsid w:val="0089219A"/>
    <w:rsid w:val="00892655"/>
    <w:rsid w:val="0089284B"/>
    <w:rsid w:val="008933C7"/>
    <w:rsid w:val="0089361E"/>
    <w:rsid w:val="00894832"/>
    <w:rsid w:val="00895E1C"/>
    <w:rsid w:val="00895F3A"/>
    <w:rsid w:val="0089645F"/>
    <w:rsid w:val="008A04E7"/>
    <w:rsid w:val="008A0595"/>
    <w:rsid w:val="008A1889"/>
    <w:rsid w:val="008A1923"/>
    <w:rsid w:val="008A324D"/>
    <w:rsid w:val="008A36CF"/>
    <w:rsid w:val="008A4C08"/>
    <w:rsid w:val="008A5590"/>
    <w:rsid w:val="008A6160"/>
    <w:rsid w:val="008A675D"/>
    <w:rsid w:val="008A69F6"/>
    <w:rsid w:val="008A6EA7"/>
    <w:rsid w:val="008A7DE1"/>
    <w:rsid w:val="008B1042"/>
    <w:rsid w:val="008B1B21"/>
    <w:rsid w:val="008B320D"/>
    <w:rsid w:val="008B46EF"/>
    <w:rsid w:val="008B68D2"/>
    <w:rsid w:val="008C0FF6"/>
    <w:rsid w:val="008C1014"/>
    <w:rsid w:val="008C3B72"/>
    <w:rsid w:val="008C3FC6"/>
    <w:rsid w:val="008C4B32"/>
    <w:rsid w:val="008C4D4C"/>
    <w:rsid w:val="008C54FB"/>
    <w:rsid w:val="008C66FE"/>
    <w:rsid w:val="008D12F9"/>
    <w:rsid w:val="008D19D5"/>
    <w:rsid w:val="008D1B15"/>
    <w:rsid w:val="008D1EA6"/>
    <w:rsid w:val="008D3978"/>
    <w:rsid w:val="008D3DCA"/>
    <w:rsid w:val="008D3FC2"/>
    <w:rsid w:val="008D483E"/>
    <w:rsid w:val="008D528F"/>
    <w:rsid w:val="008D740B"/>
    <w:rsid w:val="008E0474"/>
    <w:rsid w:val="008E0579"/>
    <w:rsid w:val="008E0943"/>
    <w:rsid w:val="008E100F"/>
    <w:rsid w:val="008E2B58"/>
    <w:rsid w:val="008E2D53"/>
    <w:rsid w:val="008E4B90"/>
    <w:rsid w:val="008E6CBD"/>
    <w:rsid w:val="008F0254"/>
    <w:rsid w:val="008F0812"/>
    <w:rsid w:val="008F0946"/>
    <w:rsid w:val="008F228A"/>
    <w:rsid w:val="008F299B"/>
    <w:rsid w:val="008F2A77"/>
    <w:rsid w:val="008F3031"/>
    <w:rsid w:val="008F380A"/>
    <w:rsid w:val="008F3BFE"/>
    <w:rsid w:val="008F3EC2"/>
    <w:rsid w:val="008F5F3D"/>
    <w:rsid w:val="008F5F6E"/>
    <w:rsid w:val="00900C14"/>
    <w:rsid w:val="009014FF"/>
    <w:rsid w:val="00902EEE"/>
    <w:rsid w:val="009045EC"/>
    <w:rsid w:val="00905028"/>
    <w:rsid w:val="00911BAE"/>
    <w:rsid w:val="00911F9B"/>
    <w:rsid w:val="00912122"/>
    <w:rsid w:val="00913C44"/>
    <w:rsid w:val="00915B70"/>
    <w:rsid w:val="00921440"/>
    <w:rsid w:val="00921C57"/>
    <w:rsid w:val="00922769"/>
    <w:rsid w:val="00922DBE"/>
    <w:rsid w:val="00923070"/>
    <w:rsid w:val="009233B0"/>
    <w:rsid w:val="00923D61"/>
    <w:rsid w:val="00925E3F"/>
    <w:rsid w:val="00926FDD"/>
    <w:rsid w:val="00927097"/>
    <w:rsid w:val="009272C5"/>
    <w:rsid w:val="009278AB"/>
    <w:rsid w:val="00927937"/>
    <w:rsid w:val="00927EAE"/>
    <w:rsid w:val="009302E9"/>
    <w:rsid w:val="00931142"/>
    <w:rsid w:val="00931E27"/>
    <w:rsid w:val="00932D9B"/>
    <w:rsid w:val="009335B4"/>
    <w:rsid w:val="009336D9"/>
    <w:rsid w:val="009338B8"/>
    <w:rsid w:val="00934373"/>
    <w:rsid w:val="0093580D"/>
    <w:rsid w:val="00937F14"/>
    <w:rsid w:val="0094083E"/>
    <w:rsid w:val="009424AE"/>
    <w:rsid w:val="00942815"/>
    <w:rsid w:val="0094466D"/>
    <w:rsid w:val="009453E9"/>
    <w:rsid w:val="00945E84"/>
    <w:rsid w:val="009473A3"/>
    <w:rsid w:val="0094744A"/>
    <w:rsid w:val="00947732"/>
    <w:rsid w:val="00950827"/>
    <w:rsid w:val="0095083E"/>
    <w:rsid w:val="0095256D"/>
    <w:rsid w:val="0095433A"/>
    <w:rsid w:val="00954EED"/>
    <w:rsid w:val="00956963"/>
    <w:rsid w:val="00956C70"/>
    <w:rsid w:val="00957068"/>
    <w:rsid w:val="009603FE"/>
    <w:rsid w:val="00960472"/>
    <w:rsid w:val="00960A1B"/>
    <w:rsid w:val="009617E9"/>
    <w:rsid w:val="00961A04"/>
    <w:rsid w:val="009622F6"/>
    <w:rsid w:val="009647DD"/>
    <w:rsid w:val="00964D68"/>
    <w:rsid w:val="00973B8A"/>
    <w:rsid w:val="0097518C"/>
    <w:rsid w:val="00975EA5"/>
    <w:rsid w:val="0097720B"/>
    <w:rsid w:val="00977682"/>
    <w:rsid w:val="00981647"/>
    <w:rsid w:val="00981663"/>
    <w:rsid w:val="009828B9"/>
    <w:rsid w:val="009863B7"/>
    <w:rsid w:val="00986E6A"/>
    <w:rsid w:val="00986FCD"/>
    <w:rsid w:val="00987688"/>
    <w:rsid w:val="0099028D"/>
    <w:rsid w:val="00990E2D"/>
    <w:rsid w:val="0099764C"/>
    <w:rsid w:val="00997C5C"/>
    <w:rsid w:val="009A238C"/>
    <w:rsid w:val="009A2727"/>
    <w:rsid w:val="009A3947"/>
    <w:rsid w:val="009A5504"/>
    <w:rsid w:val="009A6A74"/>
    <w:rsid w:val="009A77A9"/>
    <w:rsid w:val="009B0B05"/>
    <w:rsid w:val="009B1F86"/>
    <w:rsid w:val="009B3FAD"/>
    <w:rsid w:val="009B4333"/>
    <w:rsid w:val="009B4A3E"/>
    <w:rsid w:val="009B7099"/>
    <w:rsid w:val="009B7771"/>
    <w:rsid w:val="009B7973"/>
    <w:rsid w:val="009C0355"/>
    <w:rsid w:val="009C11B8"/>
    <w:rsid w:val="009C1D0B"/>
    <w:rsid w:val="009C34BA"/>
    <w:rsid w:val="009C3A31"/>
    <w:rsid w:val="009C432E"/>
    <w:rsid w:val="009C4C1D"/>
    <w:rsid w:val="009C67B3"/>
    <w:rsid w:val="009C6CBE"/>
    <w:rsid w:val="009D0248"/>
    <w:rsid w:val="009D2997"/>
    <w:rsid w:val="009D4D20"/>
    <w:rsid w:val="009D5C5A"/>
    <w:rsid w:val="009D7EE6"/>
    <w:rsid w:val="009E4B71"/>
    <w:rsid w:val="009E535E"/>
    <w:rsid w:val="009F07A4"/>
    <w:rsid w:val="009F20D3"/>
    <w:rsid w:val="009F337E"/>
    <w:rsid w:val="009F3842"/>
    <w:rsid w:val="009F3C5E"/>
    <w:rsid w:val="009F4024"/>
    <w:rsid w:val="009F53C9"/>
    <w:rsid w:val="009F7308"/>
    <w:rsid w:val="00A00B9C"/>
    <w:rsid w:val="00A01044"/>
    <w:rsid w:val="00A02BD8"/>
    <w:rsid w:val="00A035F1"/>
    <w:rsid w:val="00A0426C"/>
    <w:rsid w:val="00A04A0B"/>
    <w:rsid w:val="00A055D9"/>
    <w:rsid w:val="00A058C3"/>
    <w:rsid w:val="00A05A26"/>
    <w:rsid w:val="00A10545"/>
    <w:rsid w:val="00A1580F"/>
    <w:rsid w:val="00A162C6"/>
    <w:rsid w:val="00A162F6"/>
    <w:rsid w:val="00A169F1"/>
    <w:rsid w:val="00A20794"/>
    <w:rsid w:val="00A21328"/>
    <w:rsid w:val="00A223AC"/>
    <w:rsid w:val="00A23043"/>
    <w:rsid w:val="00A23065"/>
    <w:rsid w:val="00A236BE"/>
    <w:rsid w:val="00A24B15"/>
    <w:rsid w:val="00A25B38"/>
    <w:rsid w:val="00A25CFE"/>
    <w:rsid w:val="00A27810"/>
    <w:rsid w:val="00A30AEA"/>
    <w:rsid w:val="00A30C1A"/>
    <w:rsid w:val="00A30FB5"/>
    <w:rsid w:val="00A3175E"/>
    <w:rsid w:val="00A32407"/>
    <w:rsid w:val="00A32DD6"/>
    <w:rsid w:val="00A338F5"/>
    <w:rsid w:val="00A33CB9"/>
    <w:rsid w:val="00A3423D"/>
    <w:rsid w:val="00A3600F"/>
    <w:rsid w:val="00A4045C"/>
    <w:rsid w:val="00A425EB"/>
    <w:rsid w:val="00A43B20"/>
    <w:rsid w:val="00A43C32"/>
    <w:rsid w:val="00A4559F"/>
    <w:rsid w:val="00A46EF7"/>
    <w:rsid w:val="00A47023"/>
    <w:rsid w:val="00A47558"/>
    <w:rsid w:val="00A519F9"/>
    <w:rsid w:val="00A51D53"/>
    <w:rsid w:val="00A52143"/>
    <w:rsid w:val="00A543CB"/>
    <w:rsid w:val="00A548F3"/>
    <w:rsid w:val="00A5735B"/>
    <w:rsid w:val="00A61412"/>
    <w:rsid w:val="00A623F2"/>
    <w:rsid w:val="00A6245C"/>
    <w:rsid w:val="00A628EF"/>
    <w:rsid w:val="00A633F7"/>
    <w:rsid w:val="00A6348C"/>
    <w:rsid w:val="00A63747"/>
    <w:rsid w:val="00A64762"/>
    <w:rsid w:val="00A6497F"/>
    <w:rsid w:val="00A6725F"/>
    <w:rsid w:val="00A6778D"/>
    <w:rsid w:val="00A710DE"/>
    <w:rsid w:val="00A72458"/>
    <w:rsid w:val="00A72A13"/>
    <w:rsid w:val="00A72A25"/>
    <w:rsid w:val="00A74B4F"/>
    <w:rsid w:val="00A75DD4"/>
    <w:rsid w:val="00A8050E"/>
    <w:rsid w:val="00A8294F"/>
    <w:rsid w:val="00A83647"/>
    <w:rsid w:val="00A83E5A"/>
    <w:rsid w:val="00A849FE"/>
    <w:rsid w:val="00A85131"/>
    <w:rsid w:val="00A85A45"/>
    <w:rsid w:val="00A863F8"/>
    <w:rsid w:val="00A86D0F"/>
    <w:rsid w:val="00A87B72"/>
    <w:rsid w:val="00A90D1A"/>
    <w:rsid w:val="00A9257F"/>
    <w:rsid w:val="00A92604"/>
    <w:rsid w:val="00A92FD0"/>
    <w:rsid w:val="00A92FEC"/>
    <w:rsid w:val="00A93349"/>
    <w:rsid w:val="00A960AF"/>
    <w:rsid w:val="00A97DC1"/>
    <w:rsid w:val="00AA118E"/>
    <w:rsid w:val="00AA1B6B"/>
    <w:rsid w:val="00AA2323"/>
    <w:rsid w:val="00AA2350"/>
    <w:rsid w:val="00AA2F9E"/>
    <w:rsid w:val="00AA3180"/>
    <w:rsid w:val="00AA3428"/>
    <w:rsid w:val="00AA54D6"/>
    <w:rsid w:val="00AA650E"/>
    <w:rsid w:val="00AA7207"/>
    <w:rsid w:val="00AB0A0B"/>
    <w:rsid w:val="00AB0C03"/>
    <w:rsid w:val="00AB2FC2"/>
    <w:rsid w:val="00AB3C7F"/>
    <w:rsid w:val="00AB47F1"/>
    <w:rsid w:val="00AB536E"/>
    <w:rsid w:val="00AB60D9"/>
    <w:rsid w:val="00AC00CF"/>
    <w:rsid w:val="00AC02B7"/>
    <w:rsid w:val="00AC0EC2"/>
    <w:rsid w:val="00AC1196"/>
    <w:rsid w:val="00AC1774"/>
    <w:rsid w:val="00AC2310"/>
    <w:rsid w:val="00AC2CDC"/>
    <w:rsid w:val="00AC2F1E"/>
    <w:rsid w:val="00AC307D"/>
    <w:rsid w:val="00AC33EE"/>
    <w:rsid w:val="00AC37DA"/>
    <w:rsid w:val="00AC50F9"/>
    <w:rsid w:val="00AC522C"/>
    <w:rsid w:val="00AC53CC"/>
    <w:rsid w:val="00AC5C7C"/>
    <w:rsid w:val="00AC6213"/>
    <w:rsid w:val="00AD02B8"/>
    <w:rsid w:val="00AD1196"/>
    <w:rsid w:val="00AD1964"/>
    <w:rsid w:val="00AD1FF5"/>
    <w:rsid w:val="00AD3149"/>
    <w:rsid w:val="00AD3D5D"/>
    <w:rsid w:val="00AD3FCF"/>
    <w:rsid w:val="00AD6CA6"/>
    <w:rsid w:val="00AD7AFE"/>
    <w:rsid w:val="00AE0CCD"/>
    <w:rsid w:val="00AE2867"/>
    <w:rsid w:val="00AE28E6"/>
    <w:rsid w:val="00AE2904"/>
    <w:rsid w:val="00AE2951"/>
    <w:rsid w:val="00AE3A26"/>
    <w:rsid w:val="00AE687D"/>
    <w:rsid w:val="00AF1416"/>
    <w:rsid w:val="00AF1823"/>
    <w:rsid w:val="00AF217D"/>
    <w:rsid w:val="00AF2834"/>
    <w:rsid w:val="00AF7943"/>
    <w:rsid w:val="00AF7D04"/>
    <w:rsid w:val="00B00A79"/>
    <w:rsid w:val="00B01B8D"/>
    <w:rsid w:val="00B02441"/>
    <w:rsid w:val="00B03A4F"/>
    <w:rsid w:val="00B03B75"/>
    <w:rsid w:val="00B05F12"/>
    <w:rsid w:val="00B06587"/>
    <w:rsid w:val="00B06CA4"/>
    <w:rsid w:val="00B07078"/>
    <w:rsid w:val="00B07250"/>
    <w:rsid w:val="00B077EF"/>
    <w:rsid w:val="00B10039"/>
    <w:rsid w:val="00B100EA"/>
    <w:rsid w:val="00B10FFE"/>
    <w:rsid w:val="00B11089"/>
    <w:rsid w:val="00B1114E"/>
    <w:rsid w:val="00B13F4B"/>
    <w:rsid w:val="00B15D7F"/>
    <w:rsid w:val="00B16463"/>
    <w:rsid w:val="00B16A44"/>
    <w:rsid w:val="00B16EA2"/>
    <w:rsid w:val="00B2178A"/>
    <w:rsid w:val="00B217E1"/>
    <w:rsid w:val="00B22332"/>
    <w:rsid w:val="00B24801"/>
    <w:rsid w:val="00B24B12"/>
    <w:rsid w:val="00B25426"/>
    <w:rsid w:val="00B25911"/>
    <w:rsid w:val="00B25B3E"/>
    <w:rsid w:val="00B30B2E"/>
    <w:rsid w:val="00B31229"/>
    <w:rsid w:val="00B31E6A"/>
    <w:rsid w:val="00B3399C"/>
    <w:rsid w:val="00B3517D"/>
    <w:rsid w:val="00B35250"/>
    <w:rsid w:val="00B35D4C"/>
    <w:rsid w:val="00B35F42"/>
    <w:rsid w:val="00B36846"/>
    <w:rsid w:val="00B37116"/>
    <w:rsid w:val="00B4054C"/>
    <w:rsid w:val="00B410F1"/>
    <w:rsid w:val="00B41D92"/>
    <w:rsid w:val="00B41EE3"/>
    <w:rsid w:val="00B42D8B"/>
    <w:rsid w:val="00B43C75"/>
    <w:rsid w:val="00B43EC1"/>
    <w:rsid w:val="00B459D3"/>
    <w:rsid w:val="00B46290"/>
    <w:rsid w:val="00B46749"/>
    <w:rsid w:val="00B46B4F"/>
    <w:rsid w:val="00B47C2A"/>
    <w:rsid w:val="00B51688"/>
    <w:rsid w:val="00B5209D"/>
    <w:rsid w:val="00B53EF4"/>
    <w:rsid w:val="00B547C7"/>
    <w:rsid w:val="00B54B86"/>
    <w:rsid w:val="00B551B6"/>
    <w:rsid w:val="00B5705B"/>
    <w:rsid w:val="00B573CB"/>
    <w:rsid w:val="00B62797"/>
    <w:rsid w:val="00B66B31"/>
    <w:rsid w:val="00B671D1"/>
    <w:rsid w:val="00B67E69"/>
    <w:rsid w:val="00B706F0"/>
    <w:rsid w:val="00B70769"/>
    <w:rsid w:val="00B7325B"/>
    <w:rsid w:val="00B737B5"/>
    <w:rsid w:val="00B74018"/>
    <w:rsid w:val="00B74B20"/>
    <w:rsid w:val="00B74BB2"/>
    <w:rsid w:val="00B80249"/>
    <w:rsid w:val="00B80ED8"/>
    <w:rsid w:val="00B8208A"/>
    <w:rsid w:val="00B822F8"/>
    <w:rsid w:val="00B8327F"/>
    <w:rsid w:val="00B843C0"/>
    <w:rsid w:val="00B86662"/>
    <w:rsid w:val="00B87FB2"/>
    <w:rsid w:val="00B900BF"/>
    <w:rsid w:val="00B90688"/>
    <w:rsid w:val="00B92191"/>
    <w:rsid w:val="00B9299C"/>
    <w:rsid w:val="00B934FA"/>
    <w:rsid w:val="00B941F6"/>
    <w:rsid w:val="00B95AB8"/>
    <w:rsid w:val="00B960CB"/>
    <w:rsid w:val="00B96D96"/>
    <w:rsid w:val="00BA0CAD"/>
    <w:rsid w:val="00BA0D01"/>
    <w:rsid w:val="00BA1833"/>
    <w:rsid w:val="00BA2090"/>
    <w:rsid w:val="00BA3252"/>
    <w:rsid w:val="00BA3282"/>
    <w:rsid w:val="00BA48D9"/>
    <w:rsid w:val="00BA537B"/>
    <w:rsid w:val="00BB10DD"/>
    <w:rsid w:val="00BB1D37"/>
    <w:rsid w:val="00BB21F8"/>
    <w:rsid w:val="00BB328F"/>
    <w:rsid w:val="00BB350D"/>
    <w:rsid w:val="00BB3737"/>
    <w:rsid w:val="00BB598E"/>
    <w:rsid w:val="00BB64B4"/>
    <w:rsid w:val="00BB7436"/>
    <w:rsid w:val="00BB765C"/>
    <w:rsid w:val="00BC1725"/>
    <w:rsid w:val="00BC1F1E"/>
    <w:rsid w:val="00BC2D95"/>
    <w:rsid w:val="00BC4E65"/>
    <w:rsid w:val="00BC4FDA"/>
    <w:rsid w:val="00BC762A"/>
    <w:rsid w:val="00BC77A6"/>
    <w:rsid w:val="00BC783B"/>
    <w:rsid w:val="00BD2760"/>
    <w:rsid w:val="00BD3D95"/>
    <w:rsid w:val="00BD3E84"/>
    <w:rsid w:val="00BD639F"/>
    <w:rsid w:val="00BD685C"/>
    <w:rsid w:val="00BD6E92"/>
    <w:rsid w:val="00BE0679"/>
    <w:rsid w:val="00BE0FAC"/>
    <w:rsid w:val="00BE1767"/>
    <w:rsid w:val="00BE1995"/>
    <w:rsid w:val="00BE1A06"/>
    <w:rsid w:val="00BE5EEE"/>
    <w:rsid w:val="00BE674E"/>
    <w:rsid w:val="00BE73CD"/>
    <w:rsid w:val="00BE7C34"/>
    <w:rsid w:val="00BE7C87"/>
    <w:rsid w:val="00BF041B"/>
    <w:rsid w:val="00BF04C5"/>
    <w:rsid w:val="00BF1774"/>
    <w:rsid w:val="00BF2D80"/>
    <w:rsid w:val="00BF40F9"/>
    <w:rsid w:val="00BF524D"/>
    <w:rsid w:val="00BF5CC8"/>
    <w:rsid w:val="00BF71FA"/>
    <w:rsid w:val="00C022D5"/>
    <w:rsid w:val="00C03279"/>
    <w:rsid w:val="00C03A0B"/>
    <w:rsid w:val="00C10771"/>
    <w:rsid w:val="00C11AC2"/>
    <w:rsid w:val="00C127F5"/>
    <w:rsid w:val="00C15E1E"/>
    <w:rsid w:val="00C171F5"/>
    <w:rsid w:val="00C17384"/>
    <w:rsid w:val="00C2098F"/>
    <w:rsid w:val="00C210F3"/>
    <w:rsid w:val="00C21AB1"/>
    <w:rsid w:val="00C23C96"/>
    <w:rsid w:val="00C248DC"/>
    <w:rsid w:val="00C24D78"/>
    <w:rsid w:val="00C25949"/>
    <w:rsid w:val="00C25DFA"/>
    <w:rsid w:val="00C26994"/>
    <w:rsid w:val="00C26B33"/>
    <w:rsid w:val="00C271ED"/>
    <w:rsid w:val="00C27D88"/>
    <w:rsid w:val="00C27DAD"/>
    <w:rsid w:val="00C30932"/>
    <w:rsid w:val="00C30C59"/>
    <w:rsid w:val="00C30D1B"/>
    <w:rsid w:val="00C31D99"/>
    <w:rsid w:val="00C31F84"/>
    <w:rsid w:val="00C322B6"/>
    <w:rsid w:val="00C324FB"/>
    <w:rsid w:val="00C336FB"/>
    <w:rsid w:val="00C35BB4"/>
    <w:rsid w:val="00C361C2"/>
    <w:rsid w:val="00C36A35"/>
    <w:rsid w:val="00C36F77"/>
    <w:rsid w:val="00C379E3"/>
    <w:rsid w:val="00C37AD6"/>
    <w:rsid w:val="00C402FA"/>
    <w:rsid w:val="00C41083"/>
    <w:rsid w:val="00C41613"/>
    <w:rsid w:val="00C436C2"/>
    <w:rsid w:val="00C440CD"/>
    <w:rsid w:val="00C44771"/>
    <w:rsid w:val="00C449E3"/>
    <w:rsid w:val="00C46834"/>
    <w:rsid w:val="00C4689E"/>
    <w:rsid w:val="00C46B79"/>
    <w:rsid w:val="00C47106"/>
    <w:rsid w:val="00C52EE1"/>
    <w:rsid w:val="00C533C8"/>
    <w:rsid w:val="00C54553"/>
    <w:rsid w:val="00C54664"/>
    <w:rsid w:val="00C559A7"/>
    <w:rsid w:val="00C568FD"/>
    <w:rsid w:val="00C575CE"/>
    <w:rsid w:val="00C609DF"/>
    <w:rsid w:val="00C60C91"/>
    <w:rsid w:val="00C61887"/>
    <w:rsid w:val="00C63B65"/>
    <w:rsid w:val="00C6532C"/>
    <w:rsid w:val="00C65977"/>
    <w:rsid w:val="00C66759"/>
    <w:rsid w:val="00C66A49"/>
    <w:rsid w:val="00C67D8C"/>
    <w:rsid w:val="00C70BCC"/>
    <w:rsid w:val="00C70CCD"/>
    <w:rsid w:val="00C70FF4"/>
    <w:rsid w:val="00C72BD0"/>
    <w:rsid w:val="00C72F16"/>
    <w:rsid w:val="00C7316D"/>
    <w:rsid w:val="00C7362B"/>
    <w:rsid w:val="00C74E09"/>
    <w:rsid w:val="00C74E16"/>
    <w:rsid w:val="00C76127"/>
    <w:rsid w:val="00C764BB"/>
    <w:rsid w:val="00C77995"/>
    <w:rsid w:val="00C811AD"/>
    <w:rsid w:val="00C82E07"/>
    <w:rsid w:val="00C8389C"/>
    <w:rsid w:val="00C844DC"/>
    <w:rsid w:val="00C868CE"/>
    <w:rsid w:val="00C8712C"/>
    <w:rsid w:val="00C9099D"/>
    <w:rsid w:val="00C90FC4"/>
    <w:rsid w:val="00C9221A"/>
    <w:rsid w:val="00C96A87"/>
    <w:rsid w:val="00C977E3"/>
    <w:rsid w:val="00CA0302"/>
    <w:rsid w:val="00CA0B2C"/>
    <w:rsid w:val="00CA0E7A"/>
    <w:rsid w:val="00CA23C9"/>
    <w:rsid w:val="00CA2D96"/>
    <w:rsid w:val="00CA3AC2"/>
    <w:rsid w:val="00CA46FD"/>
    <w:rsid w:val="00CA4B12"/>
    <w:rsid w:val="00CA68AF"/>
    <w:rsid w:val="00CA6A7F"/>
    <w:rsid w:val="00CA7B3B"/>
    <w:rsid w:val="00CB1652"/>
    <w:rsid w:val="00CB1708"/>
    <w:rsid w:val="00CB1D36"/>
    <w:rsid w:val="00CB2799"/>
    <w:rsid w:val="00CB38BF"/>
    <w:rsid w:val="00CB3A0B"/>
    <w:rsid w:val="00CB3FCF"/>
    <w:rsid w:val="00CB527F"/>
    <w:rsid w:val="00CB7CDF"/>
    <w:rsid w:val="00CB7F4C"/>
    <w:rsid w:val="00CC114A"/>
    <w:rsid w:val="00CC27FF"/>
    <w:rsid w:val="00CC3C75"/>
    <w:rsid w:val="00CC3EA5"/>
    <w:rsid w:val="00CC4580"/>
    <w:rsid w:val="00CD05D8"/>
    <w:rsid w:val="00CD080F"/>
    <w:rsid w:val="00CD1648"/>
    <w:rsid w:val="00CD1FAC"/>
    <w:rsid w:val="00CD335E"/>
    <w:rsid w:val="00CD4108"/>
    <w:rsid w:val="00CD534A"/>
    <w:rsid w:val="00CD5A9F"/>
    <w:rsid w:val="00CD5D7A"/>
    <w:rsid w:val="00CD6C17"/>
    <w:rsid w:val="00CD7DAC"/>
    <w:rsid w:val="00CE1372"/>
    <w:rsid w:val="00CE1929"/>
    <w:rsid w:val="00CE19DF"/>
    <w:rsid w:val="00CE264B"/>
    <w:rsid w:val="00CE4E30"/>
    <w:rsid w:val="00CE4E84"/>
    <w:rsid w:val="00CE513D"/>
    <w:rsid w:val="00CE52D5"/>
    <w:rsid w:val="00CE5C24"/>
    <w:rsid w:val="00CE6B42"/>
    <w:rsid w:val="00CF07BF"/>
    <w:rsid w:val="00CF3125"/>
    <w:rsid w:val="00CF479A"/>
    <w:rsid w:val="00CF5FF3"/>
    <w:rsid w:val="00D007AA"/>
    <w:rsid w:val="00D01AB2"/>
    <w:rsid w:val="00D033D6"/>
    <w:rsid w:val="00D041E6"/>
    <w:rsid w:val="00D04BB9"/>
    <w:rsid w:val="00D07075"/>
    <w:rsid w:val="00D07935"/>
    <w:rsid w:val="00D07D9E"/>
    <w:rsid w:val="00D116D5"/>
    <w:rsid w:val="00D11BE4"/>
    <w:rsid w:val="00D12663"/>
    <w:rsid w:val="00D1290E"/>
    <w:rsid w:val="00D12A9C"/>
    <w:rsid w:val="00D1432F"/>
    <w:rsid w:val="00D15CBA"/>
    <w:rsid w:val="00D168BA"/>
    <w:rsid w:val="00D170D8"/>
    <w:rsid w:val="00D173A9"/>
    <w:rsid w:val="00D174A5"/>
    <w:rsid w:val="00D1758E"/>
    <w:rsid w:val="00D17C1C"/>
    <w:rsid w:val="00D20FCC"/>
    <w:rsid w:val="00D2176B"/>
    <w:rsid w:val="00D21786"/>
    <w:rsid w:val="00D2229D"/>
    <w:rsid w:val="00D2462B"/>
    <w:rsid w:val="00D24B87"/>
    <w:rsid w:val="00D24CEC"/>
    <w:rsid w:val="00D2676E"/>
    <w:rsid w:val="00D277E3"/>
    <w:rsid w:val="00D30A4F"/>
    <w:rsid w:val="00D31D38"/>
    <w:rsid w:val="00D3276A"/>
    <w:rsid w:val="00D32F02"/>
    <w:rsid w:val="00D3410E"/>
    <w:rsid w:val="00D341D8"/>
    <w:rsid w:val="00D34CF5"/>
    <w:rsid w:val="00D34DE2"/>
    <w:rsid w:val="00D357B7"/>
    <w:rsid w:val="00D365C9"/>
    <w:rsid w:val="00D3663B"/>
    <w:rsid w:val="00D3732E"/>
    <w:rsid w:val="00D40D12"/>
    <w:rsid w:val="00D416EF"/>
    <w:rsid w:val="00D42C96"/>
    <w:rsid w:val="00D42E1C"/>
    <w:rsid w:val="00D43DCF"/>
    <w:rsid w:val="00D44B9E"/>
    <w:rsid w:val="00D454CB"/>
    <w:rsid w:val="00D45787"/>
    <w:rsid w:val="00D45EFD"/>
    <w:rsid w:val="00D46008"/>
    <w:rsid w:val="00D46021"/>
    <w:rsid w:val="00D462F7"/>
    <w:rsid w:val="00D464C8"/>
    <w:rsid w:val="00D47C43"/>
    <w:rsid w:val="00D50452"/>
    <w:rsid w:val="00D50EAB"/>
    <w:rsid w:val="00D51B89"/>
    <w:rsid w:val="00D52799"/>
    <w:rsid w:val="00D52E67"/>
    <w:rsid w:val="00D53C07"/>
    <w:rsid w:val="00D544F2"/>
    <w:rsid w:val="00D5475D"/>
    <w:rsid w:val="00D5531B"/>
    <w:rsid w:val="00D6017B"/>
    <w:rsid w:val="00D60488"/>
    <w:rsid w:val="00D61715"/>
    <w:rsid w:val="00D61E92"/>
    <w:rsid w:val="00D62538"/>
    <w:rsid w:val="00D62C70"/>
    <w:rsid w:val="00D64193"/>
    <w:rsid w:val="00D66BAA"/>
    <w:rsid w:val="00D72C4A"/>
    <w:rsid w:val="00D735A6"/>
    <w:rsid w:val="00D73BB8"/>
    <w:rsid w:val="00D74BB2"/>
    <w:rsid w:val="00D74CD1"/>
    <w:rsid w:val="00D80570"/>
    <w:rsid w:val="00D80CCE"/>
    <w:rsid w:val="00D8155E"/>
    <w:rsid w:val="00D81DA7"/>
    <w:rsid w:val="00D81F48"/>
    <w:rsid w:val="00D8445E"/>
    <w:rsid w:val="00D84D78"/>
    <w:rsid w:val="00D84E79"/>
    <w:rsid w:val="00D85247"/>
    <w:rsid w:val="00D855E4"/>
    <w:rsid w:val="00D86704"/>
    <w:rsid w:val="00D8680B"/>
    <w:rsid w:val="00D86C89"/>
    <w:rsid w:val="00D877D8"/>
    <w:rsid w:val="00D911A6"/>
    <w:rsid w:val="00D9229B"/>
    <w:rsid w:val="00D937C2"/>
    <w:rsid w:val="00D9386B"/>
    <w:rsid w:val="00D93C54"/>
    <w:rsid w:val="00D9437A"/>
    <w:rsid w:val="00D94AB3"/>
    <w:rsid w:val="00D975CC"/>
    <w:rsid w:val="00DA04CB"/>
    <w:rsid w:val="00DA1B3A"/>
    <w:rsid w:val="00DA25BC"/>
    <w:rsid w:val="00DA31D6"/>
    <w:rsid w:val="00DA3DA6"/>
    <w:rsid w:val="00DA3F75"/>
    <w:rsid w:val="00DA7B54"/>
    <w:rsid w:val="00DB032B"/>
    <w:rsid w:val="00DB0407"/>
    <w:rsid w:val="00DB14C7"/>
    <w:rsid w:val="00DB2B90"/>
    <w:rsid w:val="00DB3EFF"/>
    <w:rsid w:val="00DB56A2"/>
    <w:rsid w:val="00DC2BF2"/>
    <w:rsid w:val="00DC381D"/>
    <w:rsid w:val="00DC3AEB"/>
    <w:rsid w:val="00DC4F36"/>
    <w:rsid w:val="00DD19E6"/>
    <w:rsid w:val="00DD2B22"/>
    <w:rsid w:val="00DD3CE0"/>
    <w:rsid w:val="00DD4AD6"/>
    <w:rsid w:val="00DD5B9C"/>
    <w:rsid w:val="00DD5EC3"/>
    <w:rsid w:val="00DD6D60"/>
    <w:rsid w:val="00DD7DB8"/>
    <w:rsid w:val="00DE1E1D"/>
    <w:rsid w:val="00DE4619"/>
    <w:rsid w:val="00DE47FB"/>
    <w:rsid w:val="00DE4A43"/>
    <w:rsid w:val="00DE6B66"/>
    <w:rsid w:val="00DF05F8"/>
    <w:rsid w:val="00DF29D1"/>
    <w:rsid w:val="00DF330D"/>
    <w:rsid w:val="00DF366D"/>
    <w:rsid w:val="00DF37FF"/>
    <w:rsid w:val="00DF3DCA"/>
    <w:rsid w:val="00DF5620"/>
    <w:rsid w:val="00DF56DF"/>
    <w:rsid w:val="00DF59F9"/>
    <w:rsid w:val="00DF6042"/>
    <w:rsid w:val="00DF6AB3"/>
    <w:rsid w:val="00E00625"/>
    <w:rsid w:val="00E00C53"/>
    <w:rsid w:val="00E017FE"/>
    <w:rsid w:val="00E01FE4"/>
    <w:rsid w:val="00E02CDC"/>
    <w:rsid w:val="00E036D6"/>
    <w:rsid w:val="00E039B9"/>
    <w:rsid w:val="00E04047"/>
    <w:rsid w:val="00E04564"/>
    <w:rsid w:val="00E049F0"/>
    <w:rsid w:val="00E0681D"/>
    <w:rsid w:val="00E07AEE"/>
    <w:rsid w:val="00E103C6"/>
    <w:rsid w:val="00E11A7C"/>
    <w:rsid w:val="00E11D46"/>
    <w:rsid w:val="00E149AF"/>
    <w:rsid w:val="00E15166"/>
    <w:rsid w:val="00E15D81"/>
    <w:rsid w:val="00E178E8"/>
    <w:rsid w:val="00E17ADB"/>
    <w:rsid w:val="00E17B1A"/>
    <w:rsid w:val="00E20041"/>
    <w:rsid w:val="00E20E35"/>
    <w:rsid w:val="00E21874"/>
    <w:rsid w:val="00E24550"/>
    <w:rsid w:val="00E24A23"/>
    <w:rsid w:val="00E25868"/>
    <w:rsid w:val="00E25B99"/>
    <w:rsid w:val="00E25FB2"/>
    <w:rsid w:val="00E26804"/>
    <w:rsid w:val="00E26C00"/>
    <w:rsid w:val="00E272F7"/>
    <w:rsid w:val="00E30A58"/>
    <w:rsid w:val="00E30C41"/>
    <w:rsid w:val="00E31186"/>
    <w:rsid w:val="00E313C1"/>
    <w:rsid w:val="00E321C0"/>
    <w:rsid w:val="00E32FC3"/>
    <w:rsid w:val="00E32FE1"/>
    <w:rsid w:val="00E353F1"/>
    <w:rsid w:val="00E364F0"/>
    <w:rsid w:val="00E368E0"/>
    <w:rsid w:val="00E4226F"/>
    <w:rsid w:val="00E42D53"/>
    <w:rsid w:val="00E42D6D"/>
    <w:rsid w:val="00E44078"/>
    <w:rsid w:val="00E441CA"/>
    <w:rsid w:val="00E45070"/>
    <w:rsid w:val="00E45163"/>
    <w:rsid w:val="00E45F5D"/>
    <w:rsid w:val="00E45F85"/>
    <w:rsid w:val="00E46F1E"/>
    <w:rsid w:val="00E50223"/>
    <w:rsid w:val="00E508D8"/>
    <w:rsid w:val="00E50A44"/>
    <w:rsid w:val="00E528F7"/>
    <w:rsid w:val="00E530B2"/>
    <w:rsid w:val="00E54347"/>
    <w:rsid w:val="00E55F72"/>
    <w:rsid w:val="00E56047"/>
    <w:rsid w:val="00E56911"/>
    <w:rsid w:val="00E569F7"/>
    <w:rsid w:val="00E57302"/>
    <w:rsid w:val="00E57516"/>
    <w:rsid w:val="00E57B37"/>
    <w:rsid w:val="00E6383D"/>
    <w:rsid w:val="00E66731"/>
    <w:rsid w:val="00E66D25"/>
    <w:rsid w:val="00E66D80"/>
    <w:rsid w:val="00E66FEC"/>
    <w:rsid w:val="00E67AA6"/>
    <w:rsid w:val="00E70FB5"/>
    <w:rsid w:val="00E716C5"/>
    <w:rsid w:val="00E71ECF"/>
    <w:rsid w:val="00E729FE"/>
    <w:rsid w:val="00E73811"/>
    <w:rsid w:val="00E765A9"/>
    <w:rsid w:val="00E76E09"/>
    <w:rsid w:val="00E770A4"/>
    <w:rsid w:val="00E810DB"/>
    <w:rsid w:val="00E81370"/>
    <w:rsid w:val="00E82817"/>
    <w:rsid w:val="00E82E2C"/>
    <w:rsid w:val="00E836ED"/>
    <w:rsid w:val="00E86F4D"/>
    <w:rsid w:val="00E90992"/>
    <w:rsid w:val="00E91DE1"/>
    <w:rsid w:val="00E92DDE"/>
    <w:rsid w:val="00E951B4"/>
    <w:rsid w:val="00E97825"/>
    <w:rsid w:val="00EA103E"/>
    <w:rsid w:val="00EA2632"/>
    <w:rsid w:val="00EA4430"/>
    <w:rsid w:val="00EA501F"/>
    <w:rsid w:val="00EA7466"/>
    <w:rsid w:val="00EB1F81"/>
    <w:rsid w:val="00EB212F"/>
    <w:rsid w:val="00EB2254"/>
    <w:rsid w:val="00EB3F03"/>
    <w:rsid w:val="00EB5124"/>
    <w:rsid w:val="00EB5B9E"/>
    <w:rsid w:val="00EB7BD6"/>
    <w:rsid w:val="00EC0FB9"/>
    <w:rsid w:val="00EC31EE"/>
    <w:rsid w:val="00EC3259"/>
    <w:rsid w:val="00EC3BB7"/>
    <w:rsid w:val="00EC4773"/>
    <w:rsid w:val="00EC53FB"/>
    <w:rsid w:val="00EC5CB6"/>
    <w:rsid w:val="00EC5D77"/>
    <w:rsid w:val="00ED0661"/>
    <w:rsid w:val="00ED139F"/>
    <w:rsid w:val="00ED2CB0"/>
    <w:rsid w:val="00ED31E0"/>
    <w:rsid w:val="00ED56D2"/>
    <w:rsid w:val="00ED5B9C"/>
    <w:rsid w:val="00ED6859"/>
    <w:rsid w:val="00EE4ADD"/>
    <w:rsid w:val="00EE4CD2"/>
    <w:rsid w:val="00EE4D4C"/>
    <w:rsid w:val="00EE5258"/>
    <w:rsid w:val="00EE5BE4"/>
    <w:rsid w:val="00EE5E97"/>
    <w:rsid w:val="00EE5F63"/>
    <w:rsid w:val="00EE63D6"/>
    <w:rsid w:val="00EE7733"/>
    <w:rsid w:val="00EF0CF7"/>
    <w:rsid w:val="00EF14C2"/>
    <w:rsid w:val="00EF359F"/>
    <w:rsid w:val="00EF3B3A"/>
    <w:rsid w:val="00EF70AE"/>
    <w:rsid w:val="00EF7C54"/>
    <w:rsid w:val="00EF7E24"/>
    <w:rsid w:val="00F00DDD"/>
    <w:rsid w:val="00F0379B"/>
    <w:rsid w:val="00F05943"/>
    <w:rsid w:val="00F06652"/>
    <w:rsid w:val="00F07068"/>
    <w:rsid w:val="00F07BB9"/>
    <w:rsid w:val="00F07BC0"/>
    <w:rsid w:val="00F12B7F"/>
    <w:rsid w:val="00F12C9E"/>
    <w:rsid w:val="00F13035"/>
    <w:rsid w:val="00F141C6"/>
    <w:rsid w:val="00F15123"/>
    <w:rsid w:val="00F151A2"/>
    <w:rsid w:val="00F16BE0"/>
    <w:rsid w:val="00F178C2"/>
    <w:rsid w:val="00F17E09"/>
    <w:rsid w:val="00F21DDA"/>
    <w:rsid w:val="00F22611"/>
    <w:rsid w:val="00F22E48"/>
    <w:rsid w:val="00F23116"/>
    <w:rsid w:val="00F24C5F"/>
    <w:rsid w:val="00F30919"/>
    <w:rsid w:val="00F3104F"/>
    <w:rsid w:val="00F31F14"/>
    <w:rsid w:val="00F32291"/>
    <w:rsid w:val="00F32E22"/>
    <w:rsid w:val="00F33013"/>
    <w:rsid w:val="00F33100"/>
    <w:rsid w:val="00F33738"/>
    <w:rsid w:val="00F33752"/>
    <w:rsid w:val="00F3378D"/>
    <w:rsid w:val="00F33BC7"/>
    <w:rsid w:val="00F37210"/>
    <w:rsid w:val="00F37B98"/>
    <w:rsid w:val="00F40B66"/>
    <w:rsid w:val="00F42D4A"/>
    <w:rsid w:val="00F43B7B"/>
    <w:rsid w:val="00F45C8B"/>
    <w:rsid w:val="00F471C1"/>
    <w:rsid w:val="00F47EE3"/>
    <w:rsid w:val="00F5128F"/>
    <w:rsid w:val="00F51C83"/>
    <w:rsid w:val="00F51E2B"/>
    <w:rsid w:val="00F56D63"/>
    <w:rsid w:val="00F57035"/>
    <w:rsid w:val="00F60049"/>
    <w:rsid w:val="00F6061B"/>
    <w:rsid w:val="00F6151C"/>
    <w:rsid w:val="00F61B07"/>
    <w:rsid w:val="00F62486"/>
    <w:rsid w:val="00F63B59"/>
    <w:rsid w:val="00F64EAD"/>
    <w:rsid w:val="00F6579B"/>
    <w:rsid w:val="00F65AC2"/>
    <w:rsid w:val="00F66B89"/>
    <w:rsid w:val="00F67FE4"/>
    <w:rsid w:val="00F728D8"/>
    <w:rsid w:val="00F72A2C"/>
    <w:rsid w:val="00F7547C"/>
    <w:rsid w:val="00F75A0D"/>
    <w:rsid w:val="00F774D0"/>
    <w:rsid w:val="00F77A5C"/>
    <w:rsid w:val="00F816F7"/>
    <w:rsid w:val="00F82E3A"/>
    <w:rsid w:val="00F831AA"/>
    <w:rsid w:val="00F84F53"/>
    <w:rsid w:val="00F85490"/>
    <w:rsid w:val="00F87566"/>
    <w:rsid w:val="00F94051"/>
    <w:rsid w:val="00F95CF2"/>
    <w:rsid w:val="00F97217"/>
    <w:rsid w:val="00F97E02"/>
    <w:rsid w:val="00F97EAE"/>
    <w:rsid w:val="00FA0082"/>
    <w:rsid w:val="00FA0BE7"/>
    <w:rsid w:val="00FA0E34"/>
    <w:rsid w:val="00FA1A3B"/>
    <w:rsid w:val="00FA24EC"/>
    <w:rsid w:val="00FA28B7"/>
    <w:rsid w:val="00FA389E"/>
    <w:rsid w:val="00FA597C"/>
    <w:rsid w:val="00FA6216"/>
    <w:rsid w:val="00FB0C1F"/>
    <w:rsid w:val="00FB114F"/>
    <w:rsid w:val="00FB1243"/>
    <w:rsid w:val="00FB1C5B"/>
    <w:rsid w:val="00FB499B"/>
    <w:rsid w:val="00FB5610"/>
    <w:rsid w:val="00FB5ECF"/>
    <w:rsid w:val="00FB709A"/>
    <w:rsid w:val="00FB79D7"/>
    <w:rsid w:val="00FB7AE9"/>
    <w:rsid w:val="00FC10D5"/>
    <w:rsid w:val="00FC2878"/>
    <w:rsid w:val="00FC2A62"/>
    <w:rsid w:val="00FC54F9"/>
    <w:rsid w:val="00FC5CAB"/>
    <w:rsid w:val="00FC6F2D"/>
    <w:rsid w:val="00FC6FA5"/>
    <w:rsid w:val="00FC7097"/>
    <w:rsid w:val="00FC79E2"/>
    <w:rsid w:val="00FD08D8"/>
    <w:rsid w:val="00FD0AFD"/>
    <w:rsid w:val="00FD10E4"/>
    <w:rsid w:val="00FD44C9"/>
    <w:rsid w:val="00FD468D"/>
    <w:rsid w:val="00FD5752"/>
    <w:rsid w:val="00FD5E83"/>
    <w:rsid w:val="00FD69F3"/>
    <w:rsid w:val="00FD73BC"/>
    <w:rsid w:val="00FD7799"/>
    <w:rsid w:val="00FD7DEC"/>
    <w:rsid w:val="00FE24AF"/>
    <w:rsid w:val="00FE37F7"/>
    <w:rsid w:val="00FE4716"/>
    <w:rsid w:val="00FE533F"/>
    <w:rsid w:val="00FE6FAC"/>
    <w:rsid w:val="00FE734C"/>
    <w:rsid w:val="00FE7B4F"/>
    <w:rsid w:val="00FE7E54"/>
    <w:rsid w:val="00FE7F84"/>
    <w:rsid w:val="00FF1364"/>
    <w:rsid w:val="00FF369E"/>
    <w:rsid w:val="00FF3E7A"/>
    <w:rsid w:val="00FF6826"/>
    <w:rsid w:val="00FF7A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D60"/>
    <w:pPr>
      <w:overflowPunct w:val="0"/>
      <w:autoSpaceDE w:val="0"/>
      <w:autoSpaceDN w:val="0"/>
      <w:adjustRightInd w:val="0"/>
      <w:textAlignment w:val="baseline"/>
    </w:pPr>
    <w:rPr>
      <w:rFonts w:ascii="Times New Roman" w:eastAsia="Times New Roman" w:hAnsi="Times New Roman"/>
      <w:sz w:val="20"/>
      <w:szCs w:val="20"/>
    </w:rPr>
  </w:style>
  <w:style w:type="paragraph" w:styleId="1">
    <w:name w:val="heading 1"/>
    <w:basedOn w:val="a"/>
    <w:next w:val="a"/>
    <w:link w:val="10"/>
    <w:uiPriority w:val="99"/>
    <w:qFormat/>
    <w:rsid w:val="00C248DC"/>
    <w:pPr>
      <w:widowControl w:val="0"/>
      <w:overflowPunct/>
      <w:spacing w:before="108" w:after="108"/>
      <w:jc w:val="center"/>
      <w:textAlignment w:val="auto"/>
      <w:outlineLvl w:val="0"/>
    </w:pPr>
    <w:rPr>
      <w:rFonts w:ascii="Arial" w:hAnsi="Arial" w:cs="Arial"/>
      <w:b/>
      <w:bCs/>
      <w:color w:val="000080"/>
      <w:sz w:val="24"/>
      <w:szCs w:val="24"/>
    </w:rPr>
  </w:style>
  <w:style w:type="paragraph" w:styleId="2">
    <w:name w:val="heading 2"/>
    <w:basedOn w:val="a"/>
    <w:next w:val="a"/>
    <w:link w:val="20"/>
    <w:semiHidden/>
    <w:unhideWhenUsed/>
    <w:qFormat/>
    <w:locked/>
    <w:rsid w:val="005F095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248DC"/>
    <w:rPr>
      <w:rFonts w:ascii="Arial" w:hAnsi="Arial" w:cs="Arial"/>
      <w:b/>
      <w:bCs/>
      <w:color w:val="000080"/>
      <w:sz w:val="24"/>
      <w:szCs w:val="24"/>
    </w:rPr>
  </w:style>
  <w:style w:type="paragraph" w:customStyle="1" w:styleId="ConsPlusNormal">
    <w:name w:val="ConsPlusNormal"/>
    <w:rsid w:val="003D244F"/>
    <w:pPr>
      <w:widowControl w:val="0"/>
      <w:autoSpaceDE w:val="0"/>
      <w:autoSpaceDN w:val="0"/>
      <w:adjustRightInd w:val="0"/>
      <w:ind w:firstLine="720"/>
    </w:pPr>
    <w:rPr>
      <w:rFonts w:ascii="Arial" w:eastAsia="Times New Roman" w:hAnsi="Arial" w:cs="Arial"/>
      <w:sz w:val="16"/>
      <w:szCs w:val="16"/>
    </w:rPr>
  </w:style>
  <w:style w:type="paragraph" w:customStyle="1" w:styleId="ConsPlusNonformat">
    <w:name w:val="ConsPlusNonformat"/>
    <w:uiPriority w:val="99"/>
    <w:rsid w:val="003D244F"/>
    <w:pPr>
      <w:widowControl w:val="0"/>
      <w:autoSpaceDE w:val="0"/>
      <w:autoSpaceDN w:val="0"/>
      <w:adjustRightInd w:val="0"/>
    </w:pPr>
    <w:rPr>
      <w:rFonts w:ascii="Courier New" w:eastAsia="Times New Roman" w:hAnsi="Courier New" w:cs="Courier New"/>
      <w:sz w:val="20"/>
      <w:szCs w:val="20"/>
    </w:rPr>
  </w:style>
  <w:style w:type="paragraph" w:styleId="a3">
    <w:name w:val="Normal (Web)"/>
    <w:basedOn w:val="a"/>
    <w:uiPriority w:val="99"/>
    <w:rsid w:val="003D244F"/>
    <w:pPr>
      <w:overflowPunct/>
      <w:autoSpaceDE/>
      <w:autoSpaceDN/>
      <w:adjustRightInd/>
      <w:spacing w:before="100" w:beforeAutospacing="1" w:after="100" w:afterAutospacing="1"/>
      <w:textAlignment w:val="auto"/>
    </w:pPr>
    <w:rPr>
      <w:sz w:val="24"/>
      <w:szCs w:val="24"/>
    </w:rPr>
  </w:style>
  <w:style w:type="paragraph" w:styleId="a4">
    <w:name w:val="List Paragraph"/>
    <w:basedOn w:val="a"/>
    <w:uiPriority w:val="99"/>
    <w:qFormat/>
    <w:rsid w:val="00093ECD"/>
    <w:pPr>
      <w:ind w:left="720"/>
      <w:contextualSpacing/>
    </w:pPr>
  </w:style>
  <w:style w:type="table" w:styleId="a5">
    <w:name w:val="Table Grid"/>
    <w:basedOn w:val="a1"/>
    <w:uiPriority w:val="59"/>
    <w:rsid w:val="00093EC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link w:val="a7"/>
    <w:uiPriority w:val="99"/>
    <w:rsid w:val="00B96D96"/>
    <w:rPr>
      <w:rFonts w:ascii="Tahoma" w:hAnsi="Tahoma" w:cs="Tahoma"/>
      <w:sz w:val="16"/>
      <w:szCs w:val="16"/>
    </w:rPr>
  </w:style>
  <w:style w:type="character" w:customStyle="1" w:styleId="a7">
    <w:name w:val="Текст выноски Знак"/>
    <w:basedOn w:val="a0"/>
    <w:link w:val="a6"/>
    <w:uiPriority w:val="99"/>
    <w:locked/>
    <w:rsid w:val="00B96D96"/>
    <w:rPr>
      <w:rFonts w:ascii="Tahoma" w:hAnsi="Tahoma" w:cs="Tahoma"/>
      <w:sz w:val="16"/>
      <w:szCs w:val="16"/>
      <w:lang w:eastAsia="ru-RU"/>
    </w:rPr>
  </w:style>
  <w:style w:type="character" w:styleId="a8">
    <w:name w:val="Strong"/>
    <w:basedOn w:val="a0"/>
    <w:qFormat/>
    <w:rsid w:val="003163C0"/>
    <w:rPr>
      <w:rFonts w:cs="Times New Roman"/>
      <w:b/>
      <w:bCs/>
    </w:rPr>
  </w:style>
  <w:style w:type="paragraph" w:customStyle="1" w:styleId="center1">
    <w:name w:val="center1"/>
    <w:basedOn w:val="a"/>
    <w:rsid w:val="00B31229"/>
    <w:pPr>
      <w:overflowPunct/>
      <w:autoSpaceDE/>
      <w:autoSpaceDN/>
      <w:adjustRightInd/>
      <w:spacing w:before="100" w:beforeAutospacing="1" w:after="100" w:afterAutospacing="1"/>
      <w:textAlignment w:val="auto"/>
    </w:pPr>
    <w:rPr>
      <w:sz w:val="24"/>
      <w:szCs w:val="24"/>
    </w:rPr>
  </w:style>
  <w:style w:type="character" w:customStyle="1" w:styleId="c1">
    <w:name w:val="c1"/>
    <w:basedOn w:val="a0"/>
    <w:rsid w:val="00B31229"/>
    <w:rPr>
      <w:rFonts w:cs="Times New Roman"/>
    </w:rPr>
  </w:style>
  <w:style w:type="paragraph" w:styleId="a9">
    <w:name w:val="Body Text Indent"/>
    <w:basedOn w:val="a"/>
    <w:link w:val="aa"/>
    <w:rsid w:val="00A4559F"/>
    <w:pPr>
      <w:overflowPunct/>
      <w:autoSpaceDE/>
      <w:autoSpaceDN/>
      <w:adjustRightInd/>
      <w:ind w:firstLine="480"/>
      <w:jc w:val="both"/>
      <w:textAlignment w:val="auto"/>
    </w:pPr>
    <w:rPr>
      <w:sz w:val="24"/>
      <w:szCs w:val="24"/>
    </w:rPr>
  </w:style>
  <w:style w:type="character" w:customStyle="1" w:styleId="aa">
    <w:name w:val="Основной текст с отступом Знак"/>
    <w:basedOn w:val="a0"/>
    <w:link w:val="a9"/>
    <w:locked/>
    <w:rsid w:val="00A4559F"/>
    <w:rPr>
      <w:rFonts w:ascii="Times New Roman" w:hAnsi="Times New Roman" w:cs="Times New Roman"/>
      <w:sz w:val="24"/>
      <w:szCs w:val="24"/>
    </w:rPr>
  </w:style>
  <w:style w:type="paragraph" w:customStyle="1" w:styleId="ConsNormal">
    <w:name w:val="ConsNormal"/>
    <w:rsid w:val="00A4559F"/>
    <w:pPr>
      <w:widowControl w:val="0"/>
      <w:autoSpaceDE w:val="0"/>
      <w:autoSpaceDN w:val="0"/>
      <w:adjustRightInd w:val="0"/>
      <w:ind w:firstLine="720"/>
    </w:pPr>
    <w:rPr>
      <w:rFonts w:ascii="Arial" w:eastAsia="Times New Roman" w:hAnsi="Arial" w:cs="Arial"/>
      <w:sz w:val="16"/>
      <w:szCs w:val="16"/>
    </w:rPr>
  </w:style>
  <w:style w:type="paragraph" w:styleId="21">
    <w:name w:val="Body Text Indent 2"/>
    <w:basedOn w:val="a"/>
    <w:link w:val="22"/>
    <w:rsid w:val="002D4BB3"/>
    <w:pPr>
      <w:overflowPunct/>
      <w:autoSpaceDE/>
      <w:autoSpaceDN/>
      <w:adjustRightInd/>
      <w:spacing w:after="120" w:line="480" w:lineRule="auto"/>
      <w:ind w:left="283"/>
      <w:textAlignment w:val="auto"/>
    </w:pPr>
    <w:rPr>
      <w:sz w:val="24"/>
      <w:szCs w:val="24"/>
    </w:rPr>
  </w:style>
  <w:style w:type="character" w:customStyle="1" w:styleId="22">
    <w:name w:val="Основной текст с отступом 2 Знак"/>
    <w:basedOn w:val="a0"/>
    <w:link w:val="21"/>
    <w:locked/>
    <w:rsid w:val="002D4BB3"/>
    <w:rPr>
      <w:rFonts w:ascii="Times New Roman" w:hAnsi="Times New Roman" w:cs="Times New Roman"/>
      <w:sz w:val="24"/>
      <w:szCs w:val="24"/>
    </w:rPr>
  </w:style>
  <w:style w:type="paragraph" w:styleId="ab">
    <w:name w:val="Document Map"/>
    <w:basedOn w:val="a"/>
    <w:link w:val="ac"/>
    <w:uiPriority w:val="99"/>
    <w:rsid w:val="00C37AD6"/>
    <w:rPr>
      <w:rFonts w:ascii="Tahoma" w:hAnsi="Tahoma" w:cs="Tahoma"/>
      <w:sz w:val="16"/>
      <w:szCs w:val="16"/>
    </w:rPr>
  </w:style>
  <w:style w:type="character" w:customStyle="1" w:styleId="ac">
    <w:name w:val="Схема документа Знак"/>
    <w:basedOn w:val="a0"/>
    <w:link w:val="ab"/>
    <w:uiPriority w:val="99"/>
    <w:locked/>
    <w:rsid w:val="00C37AD6"/>
    <w:rPr>
      <w:rFonts w:ascii="Tahoma" w:hAnsi="Tahoma" w:cs="Tahoma"/>
      <w:sz w:val="16"/>
      <w:szCs w:val="16"/>
    </w:rPr>
  </w:style>
  <w:style w:type="paragraph" w:customStyle="1" w:styleId="ad">
    <w:name w:val="Содержимое таблицы"/>
    <w:basedOn w:val="a"/>
    <w:uiPriority w:val="99"/>
    <w:rsid w:val="00C248DC"/>
    <w:pPr>
      <w:widowControl w:val="0"/>
      <w:suppressLineNumbers/>
      <w:suppressAutoHyphens/>
      <w:overflowPunct/>
      <w:autoSpaceDE/>
      <w:autoSpaceDN/>
      <w:adjustRightInd/>
      <w:textAlignment w:val="auto"/>
    </w:pPr>
    <w:rPr>
      <w:rFonts w:eastAsia="Calibri"/>
      <w:kern w:val="1"/>
      <w:sz w:val="24"/>
      <w:szCs w:val="24"/>
      <w:lang w:eastAsia="en-US"/>
    </w:rPr>
  </w:style>
  <w:style w:type="paragraph" w:customStyle="1" w:styleId="11">
    <w:name w:val="Абзац списка1"/>
    <w:basedOn w:val="a"/>
    <w:uiPriority w:val="99"/>
    <w:rsid w:val="00D116D5"/>
    <w:pPr>
      <w:overflowPunct/>
      <w:autoSpaceDE/>
      <w:autoSpaceDN/>
      <w:adjustRightInd/>
      <w:spacing w:after="200" w:line="276" w:lineRule="auto"/>
      <w:ind w:left="720"/>
      <w:textAlignment w:val="auto"/>
    </w:pPr>
    <w:rPr>
      <w:rFonts w:ascii="Calibri" w:hAnsi="Calibri" w:cs="Calibri"/>
      <w:sz w:val="22"/>
      <w:szCs w:val="22"/>
      <w:lang w:eastAsia="en-US"/>
    </w:rPr>
  </w:style>
  <w:style w:type="paragraph" w:styleId="ae">
    <w:name w:val="No Spacing"/>
    <w:uiPriority w:val="99"/>
    <w:qFormat/>
    <w:rsid w:val="00577F18"/>
    <w:rPr>
      <w:rFonts w:ascii="Times New Roman" w:eastAsia="Times New Roman" w:hAnsi="Times New Roman"/>
      <w:sz w:val="20"/>
      <w:szCs w:val="20"/>
    </w:rPr>
  </w:style>
  <w:style w:type="character" w:customStyle="1" w:styleId="apple-converted-space">
    <w:name w:val="apple-converted-space"/>
    <w:basedOn w:val="a0"/>
    <w:uiPriority w:val="99"/>
    <w:rsid w:val="00B92191"/>
    <w:rPr>
      <w:rFonts w:cs="Times New Roman"/>
    </w:rPr>
  </w:style>
  <w:style w:type="paragraph" w:customStyle="1" w:styleId="default">
    <w:name w:val="default"/>
    <w:basedOn w:val="a"/>
    <w:uiPriority w:val="99"/>
    <w:rsid w:val="00B92191"/>
    <w:pPr>
      <w:overflowPunct/>
      <w:autoSpaceDE/>
      <w:autoSpaceDN/>
      <w:adjustRightInd/>
      <w:spacing w:before="100" w:beforeAutospacing="1" w:after="100" w:afterAutospacing="1"/>
      <w:textAlignment w:val="auto"/>
    </w:pPr>
    <w:rPr>
      <w:sz w:val="24"/>
      <w:szCs w:val="24"/>
    </w:rPr>
  </w:style>
  <w:style w:type="paragraph" w:customStyle="1" w:styleId="western">
    <w:name w:val="western"/>
    <w:basedOn w:val="a"/>
    <w:uiPriority w:val="99"/>
    <w:rsid w:val="00B92191"/>
    <w:pPr>
      <w:overflowPunct/>
      <w:autoSpaceDE/>
      <w:autoSpaceDN/>
      <w:adjustRightInd/>
      <w:spacing w:before="100" w:beforeAutospacing="1" w:after="100" w:afterAutospacing="1"/>
      <w:textAlignment w:val="auto"/>
    </w:pPr>
    <w:rPr>
      <w:sz w:val="24"/>
      <w:szCs w:val="24"/>
    </w:rPr>
  </w:style>
  <w:style w:type="paragraph" w:customStyle="1" w:styleId="ConsPlusCell">
    <w:name w:val="ConsPlusCell"/>
    <w:uiPriority w:val="99"/>
    <w:rsid w:val="00311ED7"/>
    <w:pPr>
      <w:widowControl w:val="0"/>
      <w:autoSpaceDE w:val="0"/>
      <w:autoSpaceDN w:val="0"/>
      <w:adjustRightInd w:val="0"/>
    </w:pPr>
    <w:rPr>
      <w:rFonts w:ascii="Arial" w:eastAsia="Times New Roman" w:hAnsi="Arial" w:cs="Arial"/>
      <w:sz w:val="20"/>
      <w:szCs w:val="20"/>
    </w:rPr>
  </w:style>
  <w:style w:type="paragraph" w:styleId="af">
    <w:name w:val="header"/>
    <w:basedOn w:val="a"/>
    <w:link w:val="af0"/>
    <w:rsid w:val="00B67E69"/>
    <w:pPr>
      <w:tabs>
        <w:tab w:val="center" w:pos="4677"/>
        <w:tab w:val="right" w:pos="9355"/>
      </w:tabs>
    </w:pPr>
  </w:style>
  <w:style w:type="character" w:customStyle="1" w:styleId="af0">
    <w:name w:val="Верхний колонтитул Знак"/>
    <w:basedOn w:val="a0"/>
    <w:link w:val="af"/>
    <w:locked/>
    <w:rsid w:val="00B67E69"/>
    <w:rPr>
      <w:rFonts w:ascii="Times New Roman" w:hAnsi="Times New Roman" w:cs="Times New Roman"/>
    </w:rPr>
  </w:style>
  <w:style w:type="paragraph" w:styleId="af1">
    <w:name w:val="footer"/>
    <w:basedOn w:val="a"/>
    <w:link w:val="af2"/>
    <w:uiPriority w:val="99"/>
    <w:rsid w:val="00B67E69"/>
    <w:pPr>
      <w:tabs>
        <w:tab w:val="center" w:pos="4677"/>
        <w:tab w:val="right" w:pos="9355"/>
      </w:tabs>
    </w:pPr>
  </w:style>
  <w:style w:type="character" w:customStyle="1" w:styleId="af2">
    <w:name w:val="Нижний колонтитул Знак"/>
    <w:basedOn w:val="a0"/>
    <w:link w:val="af1"/>
    <w:uiPriority w:val="99"/>
    <w:locked/>
    <w:rsid w:val="00B67E69"/>
    <w:rPr>
      <w:rFonts w:ascii="Times New Roman" w:hAnsi="Times New Roman" w:cs="Times New Roman"/>
    </w:rPr>
  </w:style>
  <w:style w:type="character" w:styleId="af3">
    <w:name w:val="Hyperlink"/>
    <w:basedOn w:val="a0"/>
    <w:rsid w:val="006F5B4C"/>
    <w:rPr>
      <w:rFonts w:cs="Times New Roman"/>
      <w:color w:val="0000FF"/>
      <w:u w:val="single"/>
    </w:rPr>
  </w:style>
  <w:style w:type="character" w:customStyle="1" w:styleId="20">
    <w:name w:val="Заголовок 2 Знак"/>
    <w:basedOn w:val="a0"/>
    <w:link w:val="2"/>
    <w:semiHidden/>
    <w:rsid w:val="005F095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D60"/>
    <w:pPr>
      <w:overflowPunct w:val="0"/>
      <w:autoSpaceDE w:val="0"/>
      <w:autoSpaceDN w:val="0"/>
      <w:adjustRightInd w:val="0"/>
      <w:textAlignment w:val="baseline"/>
    </w:pPr>
    <w:rPr>
      <w:rFonts w:ascii="Times New Roman" w:eastAsia="Times New Roman" w:hAnsi="Times New Roman"/>
      <w:sz w:val="20"/>
      <w:szCs w:val="20"/>
    </w:rPr>
  </w:style>
  <w:style w:type="paragraph" w:styleId="1">
    <w:name w:val="heading 1"/>
    <w:basedOn w:val="a"/>
    <w:next w:val="a"/>
    <w:link w:val="10"/>
    <w:uiPriority w:val="99"/>
    <w:qFormat/>
    <w:rsid w:val="00C248DC"/>
    <w:pPr>
      <w:widowControl w:val="0"/>
      <w:overflowPunct/>
      <w:spacing w:before="108" w:after="108"/>
      <w:jc w:val="center"/>
      <w:textAlignment w:val="auto"/>
      <w:outlineLvl w:val="0"/>
    </w:pPr>
    <w:rPr>
      <w:rFonts w:ascii="Arial" w:hAnsi="Arial" w:cs="Arial"/>
      <w:b/>
      <w:bCs/>
      <w:color w:val="000080"/>
      <w:sz w:val="24"/>
      <w:szCs w:val="24"/>
    </w:rPr>
  </w:style>
  <w:style w:type="paragraph" w:styleId="2">
    <w:name w:val="heading 2"/>
    <w:basedOn w:val="a"/>
    <w:next w:val="a"/>
    <w:link w:val="20"/>
    <w:semiHidden/>
    <w:unhideWhenUsed/>
    <w:qFormat/>
    <w:locked/>
    <w:rsid w:val="005F095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248DC"/>
    <w:rPr>
      <w:rFonts w:ascii="Arial" w:hAnsi="Arial" w:cs="Arial"/>
      <w:b/>
      <w:bCs/>
      <w:color w:val="000080"/>
      <w:sz w:val="24"/>
      <w:szCs w:val="24"/>
    </w:rPr>
  </w:style>
  <w:style w:type="paragraph" w:customStyle="1" w:styleId="ConsPlusNormal">
    <w:name w:val="ConsPlusNormal"/>
    <w:rsid w:val="003D244F"/>
    <w:pPr>
      <w:widowControl w:val="0"/>
      <w:autoSpaceDE w:val="0"/>
      <w:autoSpaceDN w:val="0"/>
      <w:adjustRightInd w:val="0"/>
      <w:ind w:firstLine="720"/>
    </w:pPr>
    <w:rPr>
      <w:rFonts w:ascii="Arial" w:eastAsia="Times New Roman" w:hAnsi="Arial" w:cs="Arial"/>
      <w:sz w:val="16"/>
      <w:szCs w:val="16"/>
    </w:rPr>
  </w:style>
  <w:style w:type="paragraph" w:customStyle="1" w:styleId="ConsPlusNonformat">
    <w:name w:val="ConsPlusNonformat"/>
    <w:uiPriority w:val="99"/>
    <w:rsid w:val="003D244F"/>
    <w:pPr>
      <w:widowControl w:val="0"/>
      <w:autoSpaceDE w:val="0"/>
      <w:autoSpaceDN w:val="0"/>
      <w:adjustRightInd w:val="0"/>
    </w:pPr>
    <w:rPr>
      <w:rFonts w:ascii="Courier New" w:eastAsia="Times New Roman" w:hAnsi="Courier New" w:cs="Courier New"/>
      <w:sz w:val="20"/>
      <w:szCs w:val="20"/>
    </w:rPr>
  </w:style>
  <w:style w:type="paragraph" w:styleId="a3">
    <w:name w:val="Normal (Web)"/>
    <w:basedOn w:val="a"/>
    <w:uiPriority w:val="99"/>
    <w:rsid w:val="003D244F"/>
    <w:pPr>
      <w:overflowPunct/>
      <w:autoSpaceDE/>
      <w:autoSpaceDN/>
      <w:adjustRightInd/>
      <w:spacing w:before="100" w:beforeAutospacing="1" w:after="100" w:afterAutospacing="1"/>
      <w:textAlignment w:val="auto"/>
    </w:pPr>
    <w:rPr>
      <w:sz w:val="24"/>
      <w:szCs w:val="24"/>
    </w:rPr>
  </w:style>
  <w:style w:type="paragraph" w:styleId="a4">
    <w:name w:val="List Paragraph"/>
    <w:basedOn w:val="a"/>
    <w:uiPriority w:val="99"/>
    <w:qFormat/>
    <w:rsid w:val="00093ECD"/>
    <w:pPr>
      <w:ind w:left="720"/>
      <w:contextualSpacing/>
    </w:pPr>
  </w:style>
  <w:style w:type="table" w:styleId="a5">
    <w:name w:val="Table Grid"/>
    <w:basedOn w:val="a1"/>
    <w:uiPriority w:val="59"/>
    <w:rsid w:val="00093EC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link w:val="a7"/>
    <w:uiPriority w:val="99"/>
    <w:rsid w:val="00B96D96"/>
    <w:rPr>
      <w:rFonts w:ascii="Tahoma" w:hAnsi="Tahoma" w:cs="Tahoma"/>
      <w:sz w:val="16"/>
      <w:szCs w:val="16"/>
    </w:rPr>
  </w:style>
  <w:style w:type="character" w:customStyle="1" w:styleId="a7">
    <w:name w:val="Текст выноски Знак"/>
    <w:basedOn w:val="a0"/>
    <w:link w:val="a6"/>
    <w:uiPriority w:val="99"/>
    <w:locked/>
    <w:rsid w:val="00B96D96"/>
    <w:rPr>
      <w:rFonts w:ascii="Tahoma" w:hAnsi="Tahoma" w:cs="Tahoma"/>
      <w:sz w:val="16"/>
      <w:szCs w:val="16"/>
      <w:lang w:eastAsia="ru-RU"/>
    </w:rPr>
  </w:style>
  <w:style w:type="character" w:styleId="a8">
    <w:name w:val="Strong"/>
    <w:basedOn w:val="a0"/>
    <w:qFormat/>
    <w:rsid w:val="003163C0"/>
    <w:rPr>
      <w:rFonts w:cs="Times New Roman"/>
      <w:b/>
      <w:bCs/>
    </w:rPr>
  </w:style>
  <w:style w:type="paragraph" w:customStyle="1" w:styleId="center1">
    <w:name w:val="center1"/>
    <w:basedOn w:val="a"/>
    <w:rsid w:val="00B31229"/>
    <w:pPr>
      <w:overflowPunct/>
      <w:autoSpaceDE/>
      <w:autoSpaceDN/>
      <w:adjustRightInd/>
      <w:spacing w:before="100" w:beforeAutospacing="1" w:after="100" w:afterAutospacing="1"/>
      <w:textAlignment w:val="auto"/>
    </w:pPr>
    <w:rPr>
      <w:sz w:val="24"/>
      <w:szCs w:val="24"/>
    </w:rPr>
  </w:style>
  <w:style w:type="character" w:customStyle="1" w:styleId="c1">
    <w:name w:val="c1"/>
    <w:basedOn w:val="a0"/>
    <w:rsid w:val="00B31229"/>
    <w:rPr>
      <w:rFonts w:cs="Times New Roman"/>
    </w:rPr>
  </w:style>
  <w:style w:type="paragraph" w:styleId="a9">
    <w:name w:val="Body Text Indent"/>
    <w:basedOn w:val="a"/>
    <w:link w:val="aa"/>
    <w:rsid w:val="00A4559F"/>
    <w:pPr>
      <w:overflowPunct/>
      <w:autoSpaceDE/>
      <w:autoSpaceDN/>
      <w:adjustRightInd/>
      <w:ind w:firstLine="480"/>
      <w:jc w:val="both"/>
      <w:textAlignment w:val="auto"/>
    </w:pPr>
    <w:rPr>
      <w:sz w:val="24"/>
      <w:szCs w:val="24"/>
    </w:rPr>
  </w:style>
  <w:style w:type="character" w:customStyle="1" w:styleId="aa">
    <w:name w:val="Основной текст с отступом Знак"/>
    <w:basedOn w:val="a0"/>
    <w:link w:val="a9"/>
    <w:locked/>
    <w:rsid w:val="00A4559F"/>
    <w:rPr>
      <w:rFonts w:ascii="Times New Roman" w:hAnsi="Times New Roman" w:cs="Times New Roman"/>
      <w:sz w:val="24"/>
      <w:szCs w:val="24"/>
    </w:rPr>
  </w:style>
  <w:style w:type="paragraph" w:customStyle="1" w:styleId="ConsNormal">
    <w:name w:val="ConsNormal"/>
    <w:rsid w:val="00A4559F"/>
    <w:pPr>
      <w:widowControl w:val="0"/>
      <w:autoSpaceDE w:val="0"/>
      <w:autoSpaceDN w:val="0"/>
      <w:adjustRightInd w:val="0"/>
      <w:ind w:firstLine="720"/>
    </w:pPr>
    <w:rPr>
      <w:rFonts w:ascii="Arial" w:eastAsia="Times New Roman" w:hAnsi="Arial" w:cs="Arial"/>
      <w:sz w:val="16"/>
      <w:szCs w:val="16"/>
    </w:rPr>
  </w:style>
  <w:style w:type="paragraph" w:styleId="21">
    <w:name w:val="Body Text Indent 2"/>
    <w:basedOn w:val="a"/>
    <w:link w:val="22"/>
    <w:rsid w:val="002D4BB3"/>
    <w:pPr>
      <w:overflowPunct/>
      <w:autoSpaceDE/>
      <w:autoSpaceDN/>
      <w:adjustRightInd/>
      <w:spacing w:after="120" w:line="480" w:lineRule="auto"/>
      <w:ind w:left="283"/>
      <w:textAlignment w:val="auto"/>
    </w:pPr>
    <w:rPr>
      <w:sz w:val="24"/>
      <w:szCs w:val="24"/>
    </w:rPr>
  </w:style>
  <w:style w:type="character" w:customStyle="1" w:styleId="22">
    <w:name w:val="Основной текст с отступом 2 Знак"/>
    <w:basedOn w:val="a0"/>
    <w:link w:val="21"/>
    <w:locked/>
    <w:rsid w:val="002D4BB3"/>
    <w:rPr>
      <w:rFonts w:ascii="Times New Roman" w:hAnsi="Times New Roman" w:cs="Times New Roman"/>
      <w:sz w:val="24"/>
      <w:szCs w:val="24"/>
    </w:rPr>
  </w:style>
  <w:style w:type="paragraph" w:styleId="ab">
    <w:name w:val="Document Map"/>
    <w:basedOn w:val="a"/>
    <w:link w:val="ac"/>
    <w:uiPriority w:val="99"/>
    <w:rsid w:val="00C37AD6"/>
    <w:rPr>
      <w:rFonts w:ascii="Tahoma" w:hAnsi="Tahoma" w:cs="Tahoma"/>
      <w:sz w:val="16"/>
      <w:szCs w:val="16"/>
    </w:rPr>
  </w:style>
  <w:style w:type="character" w:customStyle="1" w:styleId="ac">
    <w:name w:val="Схема документа Знак"/>
    <w:basedOn w:val="a0"/>
    <w:link w:val="ab"/>
    <w:uiPriority w:val="99"/>
    <w:locked/>
    <w:rsid w:val="00C37AD6"/>
    <w:rPr>
      <w:rFonts w:ascii="Tahoma" w:hAnsi="Tahoma" w:cs="Tahoma"/>
      <w:sz w:val="16"/>
      <w:szCs w:val="16"/>
    </w:rPr>
  </w:style>
  <w:style w:type="paragraph" w:customStyle="1" w:styleId="ad">
    <w:name w:val="Содержимое таблицы"/>
    <w:basedOn w:val="a"/>
    <w:uiPriority w:val="99"/>
    <w:rsid w:val="00C248DC"/>
    <w:pPr>
      <w:widowControl w:val="0"/>
      <w:suppressLineNumbers/>
      <w:suppressAutoHyphens/>
      <w:overflowPunct/>
      <w:autoSpaceDE/>
      <w:autoSpaceDN/>
      <w:adjustRightInd/>
      <w:textAlignment w:val="auto"/>
    </w:pPr>
    <w:rPr>
      <w:rFonts w:eastAsia="Calibri"/>
      <w:kern w:val="1"/>
      <w:sz w:val="24"/>
      <w:szCs w:val="24"/>
      <w:lang w:eastAsia="en-US"/>
    </w:rPr>
  </w:style>
  <w:style w:type="paragraph" w:customStyle="1" w:styleId="11">
    <w:name w:val="Абзац списка1"/>
    <w:basedOn w:val="a"/>
    <w:uiPriority w:val="99"/>
    <w:rsid w:val="00D116D5"/>
    <w:pPr>
      <w:overflowPunct/>
      <w:autoSpaceDE/>
      <w:autoSpaceDN/>
      <w:adjustRightInd/>
      <w:spacing w:after="200" w:line="276" w:lineRule="auto"/>
      <w:ind w:left="720"/>
      <w:textAlignment w:val="auto"/>
    </w:pPr>
    <w:rPr>
      <w:rFonts w:ascii="Calibri" w:hAnsi="Calibri" w:cs="Calibri"/>
      <w:sz w:val="22"/>
      <w:szCs w:val="22"/>
      <w:lang w:eastAsia="en-US"/>
    </w:rPr>
  </w:style>
  <w:style w:type="paragraph" w:styleId="ae">
    <w:name w:val="No Spacing"/>
    <w:uiPriority w:val="99"/>
    <w:qFormat/>
    <w:rsid w:val="00577F18"/>
    <w:rPr>
      <w:rFonts w:ascii="Times New Roman" w:eastAsia="Times New Roman" w:hAnsi="Times New Roman"/>
      <w:sz w:val="20"/>
      <w:szCs w:val="20"/>
    </w:rPr>
  </w:style>
  <w:style w:type="character" w:customStyle="1" w:styleId="apple-converted-space">
    <w:name w:val="apple-converted-space"/>
    <w:basedOn w:val="a0"/>
    <w:uiPriority w:val="99"/>
    <w:rsid w:val="00B92191"/>
    <w:rPr>
      <w:rFonts w:cs="Times New Roman"/>
    </w:rPr>
  </w:style>
  <w:style w:type="paragraph" w:customStyle="1" w:styleId="default">
    <w:name w:val="default"/>
    <w:basedOn w:val="a"/>
    <w:uiPriority w:val="99"/>
    <w:rsid w:val="00B92191"/>
    <w:pPr>
      <w:overflowPunct/>
      <w:autoSpaceDE/>
      <w:autoSpaceDN/>
      <w:adjustRightInd/>
      <w:spacing w:before="100" w:beforeAutospacing="1" w:after="100" w:afterAutospacing="1"/>
      <w:textAlignment w:val="auto"/>
    </w:pPr>
    <w:rPr>
      <w:sz w:val="24"/>
      <w:szCs w:val="24"/>
    </w:rPr>
  </w:style>
  <w:style w:type="paragraph" w:customStyle="1" w:styleId="western">
    <w:name w:val="western"/>
    <w:basedOn w:val="a"/>
    <w:uiPriority w:val="99"/>
    <w:rsid w:val="00B92191"/>
    <w:pPr>
      <w:overflowPunct/>
      <w:autoSpaceDE/>
      <w:autoSpaceDN/>
      <w:adjustRightInd/>
      <w:spacing w:before="100" w:beforeAutospacing="1" w:after="100" w:afterAutospacing="1"/>
      <w:textAlignment w:val="auto"/>
    </w:pPr>
    <w:rPr>
      <w:sz w:val="24"/>
      <w:szCs w:val="24"/>
    </w:rPr>
  </w:style>
  <w:style w:type="paragraph" w:customStyle="1" w:styleId="ConsPlusCell">
    <w:name w:val="ConsPlusCell"/>
    <w:uiPriority w:val="99"/>
    <w:rsid w:val="00311ED7"/>
    <w:pPr>
      <w:widowControl w:val="0"/>
      <w:autoSpaceDE w:val="0"/>
      <w:autoSpaceDN w:val="0"/>
      <w:adjustRightInd w:val="0"/>
    </w:pPr>
    <w:rPr>
      <w:rFonts w:ascii="Arial" w:eastAsia="Times New Roman" w:hAnsi="Arial" w:cs="Arial"/>
      <w:sz w:val="20"/>
      <w:szCs w:val="20"/>
    </w:rPr>
  </w:style>
  <w:style w:type="paragraph" w:styleId="af">
    <w:name w:val="header"/>
    <w:basedOn w:val="a"/>
    <w:link w:val="af0"/>
    <w:rsid w:val="00B67E69"/>
    <w:pPr>
      <w:tabs>
        <w:tab w:val="center" w:pos="4677"/>
        <w:tab w:val="right" w:pos="9355"/>
      </w:tabs>
    </w:pPr>
  </w:style>
  <w:style w:type="character" w:customStyle="1" w:styleId="af0">
    <w:name w:val="Верхний колонтитул Знак"/>
    <w:basedOn w:val="a0"/>
    <w:link w:val="af"/>
    <w:locked/>
    <w:rsid w:val="00B67E69"/>
    <w:rPr>
      <w:rFonts w:ascii="Times New Roman" w:hAnsi="Times New Roman" w:cs="Times New Roman"/>
    </w:rPr>
  </w:style>
  <w:style w:type="paragraph" w:styleId="af1">
    <w:name w:val="footer"/>
    <w:basedOn w:val="a"/>
    <w:link w:val="af2"/>
    <w:uiPriority w:val="99"/>
    <w:rsid w:val="00B67E69"/>
    <w:pPr>
      <w:tabs>
        <w:tab w:val="center" w:pos="4677"/>
        <w:tab w:val="right" w:pos="9355"/>
      </w:tabs>
    </w:pPr>
  </w:style>
  <w:style w:type="character" w:customStyle="1" w:styleId="af2">
    <w:name w:val="Нижний колонтитул Знак"/>
    <w:basedOn w:val="a0"/>
    <w:link w:val="af1"/>
    <w:uiPriority w:val="99"/>
    <w:locked/>
    <w:rsid w:val="00B67E69"/>
    <w:rPr>
      <w:rFonts w:ascii="Times New Roman" w:hAnsi="Times New Roman" w:cs="Times New Roman"/>
    </w:rPr>
  </w:style>
  <w:style w:type="character" w:styleId="af3">
    <w:name w:val="Hyperlink"/>
    <w:basedOn w:val="a0"/>
    <w:rsid w:val="006F5B4C"/>
    <w:rPr>
      <w:rFonts w:cs="Times New Roman"/>
      <w:color w:val="0000FF"/>
      <w:u w:val="single"/>
    </w:rPr>
  </w:style>
  <w:style w:type="character" w:customStyle="1" w:styleId="20">
    <w:name w:val="Заголовок 2 Знак"/>
    <w:basedOn w:val="a0"/>
    <w:link w:val="2"/>
    <w:semiHidden/>
    <w:rsid w:val="005F095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45473">
      <w:marLeft w:val="0"/>
      <w:marRight w:val="0"/>
      <w:marTop w:val="0"/>
      <w:marBottom w:val="0"/>
      <w:divBdr>
        <w:top w:val="none" w:sz="0" w:space="0" w:color="auto"/>
        <w:left w:val="none" w:sz="0" w:space="0" w:color="auto"/>
        <w:bottom w:val="none" w:sz="0" w:space="0" w:color="auto"/>
        <w:right w:val="none" w:sz="0" w:space="0" w:color="auto"/>
      </w:divBdr>
    </w:div>
    <w:div w:id="121045474">
      <w:marLeft w:val="0"/>
      <w:marRight w:val="0"/>
      <w:marTop w:val="0"/>
      <w:marBottom w:val="0"/>
      <w:divBdr>
        <w:top w:val="none" w:sz="0" w:space="0" w:color="auto"/>
        <w:left w:val="none" w:sz="0" w:space="0" w:color="auto"/>
        <w:bottom w:val="none" w:sz="0" w:space="0" w:color="auto"/>
        <w:right w:val="none" w:sz="0" w:space="0" w:color="auto"/>
      </w:divBdr>
    </w:div>
    <w:div w:id="1210454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2EF9D-9570-4A52-9AAE-918178C7D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16464</Words>
  <Characters>93848</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110092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prot_4</cp:lastModifiedBy>
  <cp:revision>3</cp:revision>
  <cp:lastPrinted>2014-03-06T06:52:00Z</cp:lastPrinted>
  <dcterms:created xsi:type="dcterms:W3CDTF">2014-03-11T05:16:00Z</dcterms:created>
  <dcterms:modified xsi:type="dcterms:W3CDTF">2014-03-11T04:17:00Z</dcterms:modified>
</cp:coreProperties>
</file>