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1587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927822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A13625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1587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215870" w:rsidP="00E4076D">
            <w:fldSimple w:instr=" DOCPROPERTY  Рег.№  \* MERGEFORMAT ">
              <w:r w:rsidR="009416DA" w:rsidRPr="009416DA">
                <w:t>326-П/АДМ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13625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A13625">
        <w:trPr>
          <w:trHeight w:val="446"/>
        </w:trPr>
        <w:tc>
          <w:tcPr>
            <w:tcW w:w="3969" w:type="dxa"/>
            <w:gridSpan w:val="3"/>
          </w:tcPr>
          <w:p w:rsidR="00D96BA1" w:rsidRPr="00257389" w:rsidRDefault="00257389" w:rsidP="00257389">
            <w:pPr>
              <w:ind w:left="-170"/>
              <w:jc w:val="both"/>
            </w:pPr>
            <w:r w:rsidRPr="00257389"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57389" w:rsidRPr="00D47A5F" w:rsidRDefault="00257389" w:rsidP="00257389">
      <w:pPr>
        <w:pStyle w:val="western"/>
        <w:shd w:val="clear" w:color="auto" w:fill="FFFFFF"/>
        <w:spacing w:before="0" w:beforeAutospacing="0" w:after="0" w:afterAutospacing="0"/>
        <w:ind w:firstLine="697"/>
        <w:jc w:val="both"/>
        <w:rPr>
          <w:color w:val="000000"/>
          <w:sz w:val="28"/>
          <w:szCs w:val="28"/>
        </w:rPr>
      </w:pPr>
      <w:r w:rsidRPr="00DD25DF">
        <w:rPr>
          <w:sz w:val="28"/>
          <w:szCs w:val="28"/>
        </w:rPr>
        <w:t>Рассмотрев представленные документы, руководствуясь</w:t>
      </w:r>
      <w:r w:rsidRPr="00DD25DF">
        <w:rPr>
          <w:color w:val="000000"/>
          <w:sz w:val="28"/>
          <w:szCs w:val="28"/>
        </w:rPr>
        <w:t xml:space="preserve">ст.39.37, </w:t>
      </w:r>
      <w:r>
        <w:rPr>
          <w:color w:val="000000"/>
          <w:sz w:val="28"/>
          <w:szCs w:val="28"/>
        </w:rPr>
        <w:t xml:space="preserve">                    ст. 39.38, ст. </w:t>
      </w:r>
      <w:r w:rsidRPr="00DD25DF">
        <w:rPr>
          <w:color w:val="000000"/>
          <w:sz w:val="28"/>
          <w:szCs w:val="28"/>
        </w:rPr>
        <w:t>39.4</w:t>
      </w:r>
      <w:r>
        <w:rPr>
          <w:color w:val="000000"/>
          <w:sz w:val="28"/>
          <w:szCs w:val="28"/>
        </w:rPr>
        <w:t>3</w:t>
      </w:r>
      <w:r w:rsidRPr="00DD25DF">
        <w:rPr>
          <w:color w:val="000000"/>
          <w:sz w:val="28"/>
          <w:szCs w:val="28"/>
        </w:rPr>
        <w:t xml:space="preserve">, ст.39.45, ст. 39.46. Земельного кодекса Российской Федерации, </w:t>
      </w:r>
      <w:r>
        <w:rPr>
          <w:color w:val="000000"/>
          <w:sz w:val="28"/>
          <w:szCs w:val="28"/>
        </w:rPr>
        <w:t xml:space="preserve">ст. 3.6. Федерального закона «О введении в действие Земельного кодекса </w:t>
      </w:r>
      <w:r w:rsidRPr="00DD25DF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», </w:t>
      </w:r>
      <w:r w:rsidRPr="00DC32F1">
        <w:rPr>
          <w:sz w:val="28"/>
          <w:szCs w:val="28"/>
        </w:rPr>
        <w:t>на основании</w:t>
      </w:r>
      <w:r w:rsidRPr="00657688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публичного </w:t>
      </w:r>
      <w:r>
        <w:rPr>
          <w:color w:val="000000"/>
          <w:sz w:val="28"/>
          <w:szCs w:val="28"/>
        </w:rPr>
        <w:t>акционерного общества «Россети Урал</w:t>
      </w:r>
      <w:r w:rsidRPr="0062653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1056604000970</w:t>
      </w:r>
      <w:r>
        <w:rPr>
          <w:sz w:val="28"/>
          <w:szCs w:val="28"/>
        </w:rPr>
        <w:t>)                                       от 15.07.2024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57389" w:rsidRPr="00E717B4" w:rsidRDefault="00257389" w:rsidP="0025738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Утвердить границы пуб</w:t>
      </w:r>
      <w:r>
        <w:rPr>
          <w:color w:val="000000"/>
          <w:sz w:val="28"/>
          <w:szCs w:val="28"/>
        </w:rPr>
        <w:t xml:space="preserve">личного сервитута </w:t>
      </w:r>
      <w:r>
        <w:rPr>
          <w:sz w:val="28"/>
        </w:rPr>
        <w:t>(приложение 1)</w:t>
      </w:r>
      <w:r>
        <w:rPr>
          <w:sz w:val="28"/>
          <w:szCs w:val="28"/>
        </w:rPr>
        <w:t>.</w:t>
      </w:r>
    </w:p>
    <w:p w:rsidR="00257389" w:rsidRPr="001943C7" w:rsidRDefault="00257389" w:rsidP="0025738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Установить пуб</w:t>
      </w:r>
      <w:r>
        <w:rPr>
          <w:color w:val="000000"/>
          <w:sz w:val="28"/>
          <w:szCs w:val="28"/>
        </w:rPr>
        <w:t>личный сервитут в границах в соответствии                                  с</w:t>
      </w:r>
      <w:r>
        <w:rPr>
          <w:sz w:val="28"/>
        </w:rPr>
        <w:t xml:space="preserve"> приложением 1 к настоящему постановлению.</w:t>
      </w:r>
    </w:p>
    <w:p w:rsidR="00257389" w:rsidRPr="001943C7" w:rsidRDefault="00257389" w:rsidP="0025738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земельных участков (земель) в границах действия сервитута</w:t>
      </w:r>
      <w:r>
        <w:rPr>
          <w:sz w:val="28"/>
        </w:rPr>
        <w:t xml:space="preserve"> (приложение 2).</w:t>
      </w:r>
    </w:p>
    <w:p w:rsidR="00257389" w:rsidRDefault="00257389" w:rsidP="0025738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 xml:space="preserve">Цель установления публичного сервитута – 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</w:t>
      </w:r>
      <w:r w:rsidRPr="00DD25DF">
        <w:rPr>
          <w:color w:val="000000"/>
          <w:sz w:val="28"/>
          <w:szCs w:val="28"/>
        </w:rPr>
        <w:t>Российской Федерации</w:t>
      </w:r>
      <w:r w:rsidRPr="001928CE">
        <w:rPr>
          <w:color w:val="000000"/>
          <w:sz w:val="28"/>
          <w:szCs w:val="28"/>
        </w:rPr>
        <w:t xml:space="preserve">» - сооружения – </w:t>
      </w:r>
      <w:r w:rsidRPr="00056E99">
        <w:rPr>
          <w:sz w:val="28"/>
          <w:szCs w:val="28"/>
        </w:rPr>
        <w:t>«ВЛ-0,4 кВ ул. Береговая Ветлужская №65-77; 38-70 от ТП№205».</w:t>
      </w:r>
    </w:p>
    <w:p w:rsidR="00257389" w:rsidRPr="001928CE" w:rsidRDefault="00257389" w:rsidP="0025738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Срок публичного сервитута: 49 лет.</w:t>
      </w:r>
    </w:p>
    <w:p w:rsidR="00257389" w:rsidRPr="006330F8" w:rsidRDefault="00257389" w:rsidP="0025738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Pr="00DD25DF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 от 24.02.2009 г. № 160. </w:t>
      </w:r>
    </w:p>
    <w:p w:rsidR="00257389" w:rsidRPr="006330F8" w:rsidRDefault="00257389" w:rsidP="0025738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Сроки и график выполнения работ при осуществлении деятельности, для обеспечения которой устанавливается публичный сервитут: </w:t>
      </w:r>
      <w:r>
        <w:rPr>
          <w:sz w:val="28"/>
          <w:szCs w:val="28"/>
        </w:rPr>
        <w:t>размещение</w:t>
      </w:r>
      <w:r>
        <w:rPr>
          <w:color w:val="000000"/>
          <w:sz w:val="28"/>
          <w:szCs w:val="28"/>
        </w:rPr>
        <w:t xml:space="preserve">сооружения – </w:t>
      </w:r>
      <w:r w:rsidRPr="00056E99">
        <w:rPr>
          <w:sz w:val="28"/>
          <w:szCs w:val="28"/>
        </w:rPr>
        <w:t>«ВЛ-0,4 кВ ул. Береговая Ветлужская №65-77; 38-70 от ТП№205»</w:t>
      </w:r>
      <w:r w:rsidRPr="00CE2E44">
        <w:rPr>
          <w:color w:val="000000"/>
          <w:sz w:val="28"/>
          <w:szCs w:val="28"/>
        </w:rPr>
        <w:t>осуществляется в течение всего срока действия публичного сервитута.</w:t>
      </w:r>
    </w:p>
    <w:p w:rsidR="00257389" w:rsidRPr="006330F8" w:rsidRDefault="00257389" w:rsidP="0025738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lastRenderedPageBreak/>
        <w:t>Срок, в течение которого использование указанн</w:t>
      </w:r>
      <w:r>
        <w:rPr>
          <w:color w:val="000000"/>
          <w:sz w:val="28"/>
          <w:szCs w:val="28"/>
        </w:rPr>
        <w:t xml:space="preserve">ых в настоящем постановлении </w:t>
      </w:r>
      <w:r w:rsidRPr="006330F8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ых</w:t>
      </w:r>
      <w:r w:rsidRPr="006330F8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 xml:space="preserve">ов(земель)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их видами</w:t>
      </w:r>
      <w:r w:rsidRPr="006330F8">
        <w:rPr>
          <w:color w:val="000000"/>
          <w:sz w:val="28"/>
          <w:szCs w:val="28"/>
        </w:rPr>
        <w:t xml:space="preserve"> 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 будет невозможно или существенно затрудненов связи с осуществлением сервитута – </w:t>
      </w:r>
      <w:r>
        <w:rPr>
          <w:color w:val="000000"/>
          <w:sz w:val="28"/>
          <w:szCs w:val="28"/>
        </w:rPr>
        <w:t>не устанавливается</w:t>
      </w:r>
      <w:r w:rsidRPr="006330F8">
        <w:rPr>
          <w:color w:val="000000"/>
          <w:sz w:val="28"/>
          <w:szCs w:val="28"/>
        </w:rPr>
        <w:t>.</w:t>
      </w:r>
    </w:p>
    <w:p w:rsidR="00257389" w:rsidRDefault="00257389" w:rsidP="0025738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47A5F">
        <w:rPr>
          <w:sz w:val="28"/>
          <w:szCs w:val="28"/>
        </w:rPr>
        <w:t>Обязать</w:t>
      </w:r>
      <w:r>
        <w:rPr>
          <w:sz w:val="28"/>
          <w:szCs w:val="28"/>
        </w:rPr>
        <w:t xml:space="preserve">публичное </w:t>
      </w:r>
      <w:r>
        <w:rPr>
          <w:color w:val="000000"/>
          <w:sz w:val="28"/>
          <w:szCs w:val="28"/>
        </w:rPr>
        <w:t>акционерное общество «Россети Урал</w:t>
      </w:r>
      <w:r w:rsidRPr="00626536">
        <w:rPr>
          <w:color w:val="000000"/>
          <w:sz w:val="28"/>
          <w:szCs w:val="28"/>
        </w:rPr>
        <w:t xml:space="preserve">» </w:t>
      </w:r>
      <w:r w:rsidRPr="006330F8">
        <w:rPr>
          <w:sz w:val="28"/>
          <w:szCs w:val="28"/>
        </w:rPr>
        <w:t>привести</w:t>
      </w:r>
      <w:r w:rsidRPr="006330F8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е</w:t>
      </w:r>
      <w:r w:rsidRPr="006330F8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 xml:space="preserve">ки(земли) </w:t>
      </w:r>
      <w:r w:rsidRPr="006330F8">
        <w:rPr>
          <w:color w:val="000000"/>
          <w:sz w:val="28"/>
          <w:szCs w:val="28"/>
        </w:rPr>
        <w:t xml:space="preserve">в состояние, пригодное для </w:t>
      </w:r>
      <w:r>
        <w:rPr>
          <w:color w:val="000000"/>
          <w:sz w:val="28"/>
          <w:szCs w:val="28"/>
        </w:rPr>
        <w:t>их</w:t>
      </w:r>
      <w:r w:rsidRPr="006330F8">
        <w:rPr>
          <w:color w:val="000000"/>
          <w:sz w:val="28"/>
          <w:szCs w:val="28"/>
        </w:rPr>
        <w:t xml:space="preserve"> использования в соответствии с </w:t>
      </w:r>
      <w:r>
        <w:rPr>
          <w:color w:val="000000"/>
          <w:sz w:val="28"/>
          <w:szCs w:val="28"/>
        </w:rPr>
        <w:t xml:space="preserve">видами 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, в срок не позднее, чем три месяца после </w:t>
      </w:r>
      <w:r>
        <w:rPr>
          <w:color w:val="000000"/>
          <w:sz w:val="28"/>
          <w:szCs w:val="28"/>
        </w:rPr>
        <w:t>завершения эксплуатации (консервации, сноса)</w:t>
      </w:r>
      <w:r w:rsidRPr="006330F8">
        <w:rPr>
          <w:color w:val="000000"/>
          <w:sz w:val="28"/>
          <w:szCs w:val="28"/>
        </w:rPr>
        <w:t xml:space="preserve"> инженерного сооружения, для размещения которого был установлен публичный сервитут.</w:t>
      </w:r>
    </w:p>
    <w:p w:rsidR="00257389" w:rsidRPr="00C52C2B" w:rsidRDefault="00257389" w:rsidP="0025738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Плата за публичный сервитут</w:t>
      </w:r>
      <w:r w:rsidRPr="00C52C2B">
        <w:t xml:space="preserve"> не устанавливается</w:t>
      </w:r>
      <w:r>
        <w:t>,</w:t>
      </w:r>
      <w:r w:rsidRPr="00C52C2B">
        <w:t xml:space="preserve"> в том числе в случае установления публичного сервитута в отношении земельных участков, находящихся в частной собственности.</w:t>
      </w:r>
    </w:p>
    <w:p w:rsidR="00257389" w:rsidRDefault="00257389" w:rsidP="0025738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</w:t>
      </w:r>
      <w:r>
        <w:rPr>
          <w:sz w:val="28"/>
          <w:szCs w:val="28"/>
        </w:rPr>
        <w:t xml:space="preserve">филиал ППК «Роскадастр» </w:t>
      </w:r>
      <w:r w:rsidRPr="006330F8">
        <w:rPr>
          <w:sz w:val="28"/>
          <w:szCs w:val="28"/>
        </w:rPr>
        <w:t>по Челябинской области.</w:t>
      </w:r>
    </w:p>
    <w:p w:rsidR="00257389" w:rsidRPr="004C6A4E" w:rsidRDefault="00257389" w:rsidP="0025738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C6A4E">
        <w:rPr>
          <w:color w:val="000000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257389" w:rsidRPr="006330F8" w:rsidRDefault="00257389" w:rsidP="0025738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Пресс-службе</w:t>
      </w:r>
      <w:r w:rsidRPr="006330F8">
        <w:rPr>
          <w:sz w:val="28"/>
          <w:szCs w:val="28"/>
        </w:rPr>
        <w:t xml:space="preserve"> Администрации Златоустовского городского округа (</w:t>
      </w:r>
      <w:r>
        <w:rPr>
          <w:sz w:val="28"/>
          <w:szCs w:val="28"/>
        </w:rPr>
        <w:t>Валова И.А</w:t>
      </w:r>
      <w:r w:rsidRPr="006330F8">
        <w:rPr>
          <w:sz w:val="28"/>
          <w:szCs w:val="28"/>
        </w:rPr>
        <w:t xml:space="preserve">.) разместить настоящее </w:t>
      </w:r>
      <w:r>
        <w:rPr>
          <w:sz w:val="28"/>
          <w:szCs w:val="28"/>
        </w:rPr>
        <w:t>постановление</w:t>
      </w:r>
      <w:r w:rsidRPr="006330F8">
        <w:rPr>
          <w:sz w:val="28"/>
          <w:szCs w:val="28"/>
        </w:rPr>
        <w:t xml:space="preserve"> на официальном сайте Златоустовского городского округа в сети «Интернет»</w:t>
      </w:r>
      <w:r>
        <w:rPr>
          <w:sz w:val="28"/>
          <w:szCs w:val="28"/>
        </w:rPr>
        <w:t xml:space="preserve"> в течение 5 рабочих дней</w:t>
      </w:r>
      <w:r w:rsidRPr="006330F8">
        <w:rPr>
          <w:color w:val="000000"/>
          <w:sz w:val="28"/>
          <w:szCs w:val="28"/>
        </w:rPr>
        <w:t>.</w:t>
      </w:r>
    </w:p>
    <w:p w:rsidR="00257389" w:rsidRPr="006330F8" w:rsidRDefault="00257389" w:rsidP="00257389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1134"/>
        </w:tabs>
        <w:ind w:left="0" w:firstLine="709"/>
        <w:jc w:val="both"/>
      </w:pPr>
      <w:r w:rsidRPr="006330F8">
        <w:t xml:space="preserve">Организацию выполнения настоящего постановления возложить на </w:t>
      </w:r>
      <w:r>
        <w:t xml:space="preserve">руководителя </w:t>
      </w:r>
      <w:r w:rsidRPr="006330F8">
        <w:t>орган</w:t>
      </w:r>
      <w:r>
        <w:t>а</w:t>
      </w:r>
      <w:r w:rsidRPr="006330F8">
        <w:t xml:space="preserve"> местного самоуправления «Комитет по управлению имуществом Златоустовского городского округа» </w:t>
      </w:r>
      <w:r>
        <w:t>ТуровуЕ. 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25738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257389" w:rsidRDefault="00257389" w:rsidP="004574CC"/>
    <w:p w:rsidR="00257389" w:rsidRDefault="00257389" w:rsidP="004574CC"/>
    <w:p w:rsidR="00257389" w:rsidRDefault="00257389" w:rsidP="004574CC"/>
    <w:p w:rsidR="00257389" w:rsidRDefault="00257389" w:rsidP="004574CC"/>
    <w:p w:rsidR="00257389" w:rsidRDefault="00257389" w:rsidP="004574CC"/>
    <w:p w:rsidR="00257389" w:rsidRDefault="00257389" w:rsidP="004574CC"/>
    <w:p w:rsidR="00257389" w:rsidRDefault="00257389" w:rsidP="004574CC"/>
    <w:p w:rsidR="00257389" w:rsidRDefault="00257389" w:rsidP="004574CC"/>
    <w:p w:rsidR="00257389" w:rsidRDefault="00257389" w:rsidP="004574CC"/>
    <w:p w:rsidR="00257389" w:rsidRDefault="00257389" w:rsidP="004574CC"/>
    <w:p w:rsidR="00257389" w:rsidRDefault="00257389" w:rsidP="004574CC"/>
    <w:p w:rsidR="00257389" w:rsidRDefault="00257389" w:rsidP="004574CC"/>
    <w:p w:rsidR="00257389" w:rsidRDefault="00257389" w:rsidP="004574CC"/>
    <w:p w:rsidR="00257389" w:rsidRDefault="00257389" w:rsidP="004574CC">
      <w:pPr>
        <w:rPr>
          <w:sz w:val="24"/>
          <w:szCs w:val="24"/>
        </w:rPr>
      </w:pPr>
      <w:r w:rsidRPr="00257389">
        <w:rPr>
          <w:sz w:val="24"/>
          <w:szCs w:val="24"/>
        </w:rPr>
        <w:t xml:space="preserve">Рассылка: Росреестр, КУИ ЗГО, УАиГ, </w:t>
      </w:r>
      <w:r>
        <w:rPr>
          <w:sz w:val="24"/>
          <w:szCs w:val="24"/>
        </w:rPr>
        <w:t>п</w:t>
      </w:r>
      <w:r w:rsidRPr="00257389">
        <w:rPr>
          <w:sz w:val="24"/>
          <w:szCs w:val="24"/>
        </w:rPr>
        <w:t>ресс-служб</w:t>
      </w:r>
      <w:r>
        <w:rPr>
          <w:sz w:val="24"/>
          <w:szCs w:val="24"/>
        </w:rPr>
        <w:t>а, прокуратура</w:t>
      </w:r>
    </w:p>
    <w:p w:rsidR="00257389" w:rsidRPr="0005592F" w:rsidRDefault="00257389" w:rsidP="00257389">
      <w:pPr>
        <w:ind w:left="5103"/>
        <w:jc w:val="center"/>
      </w:pPr>
      <w:r w:rsidRPr="0005592F">
        <w:lastRenderedPageBreak/>
        <w:t>ПРИЛОЖЕНИЕ</w:t>
      </w:r>
      <w:r>
        <w:t xml:space="preserve"> 1</w:t>
      </w:r>
    </w:p>
    <w:p w:rsidR="00257389" w:rsidRPr="0005592F" w:rsidRDefault="00257389" w:rsidP="0025738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Утверждено</w:t>
      </w:r>
    </w:p>
    <w:p w:rsidR="00257389" w:rsidRPr="0005592F" w:rsidRDefault="00257389" w:rsidP="0025738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постановлением Администрации</w:t>
      </w:r>
    </w:p>
    <w:p w:rsidR="00257389" w:rsidRPr="0005592F" w:rsidRDefault="00257389" w:rsidP="00257389">
      <w:pPr>
        <w:ind w:left="5103"/>
        <w:jc w:val="center"/>
      </w:pPr>
      <w:r w:rsidRPr="0005592F">
        <w:t>Златоустовского городского округа</w:t>
      </w:r>
    </w:p>
    <w:p w:rsidR="00257389" w:rsidRPr="0005592F" w:rsidRDefault="00257389" w:rsidP="0025738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 xml:space="preserve">от </w:t>
      </w:r>
      <w:r w:rsidR="00A13625">
        <w:rPr>
          <w:lang w:eastAsia="ar-SA"/>
        </w:rPr>
        <w:t>27.09.2024 г.</w:t>
      </w:r>
      <w:r w:rsidRPr="0005592F">
        <w:rPr>
          <w:lang w:eastAsia="ar-SA"/>
        </w:rPr>
        <w:t xml:space="preserve"> № </w:t>
      </w:r>
      <w:r w:rsidR="00A13625">
        <w:rPr>
          <w:lang w:eastAsia="ar-SA"/>
        </w:rPr>
        <w:t>326-П/АДМ</w:t>
      </w:r>
    </w:p>
    <w:p w:rsidR="00257389" w:rsidRDefault="00257389" w:rsidP="004574CC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120130" cy="7330887"/>
            <wp:effectExtent l="19050" t="0" r="0" b="0"/>
            <wp:docPr id="2" name="Рисунок 2" descr="96 Ходатайство с приложениями-изображения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6 Ходатайство с приложениями-изображения-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33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389" w:rsidRDefault="00257389" w:rsidP="004574CC">
      <w:pPr>
        <w:rPr>
          <w:sz w:val="24"/>
          <w:szCs w:val="24"/>
        </w:rPr>
      </w:pPr>
    </w:p>
    <w:p w:rsidR="00257389" w:rsidRDefault="00257389" w:rsidP="004574CC">
      <w:pPr>
        <w:rPr>
          <w:sz w:val="24"/>
          <w:szCs w:val="24"/>
        </w:rPr>
      </w:pPr>
    </w:p>
    <w:p w:rsidR="00257389" w:rsidRDefault="00257389" w:rsidP="004574CC">
      <w:pPr>
        <w:rPr>
          <w:sz w:val="24"/>
          <w:szCs w:val="24"/>
        </w:rPr>
      </w:pPr>
    </w:p>
    <w:p w:rsidR="00257389" w:rsidRDefault="00257389" w:rsidP="004574CC">
      <w:pPr>
        <w:rPr>
          <w:sz w:val="24"/>
          <w:szCs w:val="24"/>
        </w:rPr>
      </w:pPr>
    </w:p>
    <w:p w:rsidR="00257389" w:rsidRDefault="00257389" w:rsidP="004574CC">
      <w:pPr>
        <w:rPr>
          <w:sz w:val="24"/>
          <w:szCs w:val="24"/>
        </w:rPr>
      </w:pPr>
    </w:p>
    <w:p w:rsidR="00257389" w:rsidRPr="0005592F" w:rsidRDefault="00257389" w:rsidP="00257389">
      <w:pPr>
        <w:ind w:left="5103"/>
        <w:jc w:val="center"/>
      </w:pPr>
      <w:r w:rsidRPr="0005592F">
        <w:lastRenderedPageBreak/>
        <w:t>ПРИЛОЖЕНИЕ</w:t>
      </w:r>
      <w:r>
        <w:t xml:space="preserve"> 2</w:t>
      </w:r>
    </w:p>
    <w:p w:rsidR="00257389" w:rsidRPr="0005592F" w:rsidRDefault="00257389" w:rsidP="0025738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Утверждено</w:t>
      </w:r>
    </w:p>
    <w:p w:rsidR="00257389" w:rsidRPr="0005592F" w:rsidRDefault="00257389" w:rsidP="0025738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постановлением Администрации</w:t>
      </w:r>
    </w:p>
    <w:p w:rsidR="00257389" w:rsidRPr="0005592F" w:rsidRDefault="00257389" w:rsidP="00257389">
      <w:pPr>
        <w:ind w:left="5103"/>
        <w:jc w:val="center"/>
      </w:pPr>
      <w:r w:rsidRPr="0005592F">
        <w:t>Златоустовского городского округа</w:t>
      </w:r>
    </w:p>
    <w:p w:rsidR="00257389" w:rsidRDefault="00A13625" w:rsidP="0025738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 xml:space="preserve">от </w:t>
      </w:r>
      <w:r>
        <w:rPr>
          <w:lang w:eastAsia="ar-SA"/>
        </w:rPr>
        <w:t>27.09.2024 г.</w:t>
      </w:r>
      <w:r w:rsidRPr="0005592F">
        <w:rPr>
          <w:lang w:eastAsia="ar-SA"/>
        </w:rPr>
        <w:t xml:space="preserve"> № </w:t>
      </w:r>
      <w:r>
        <w:rPr>
          <w:lang w:eastAsia="ar-SA"/>
        </w:rPr>
        <w:t>326-П/АДМ</w:t>
      </w:r>
      <w:bookmarkStart w:id="0" w:name="_GoBack"/>
      <w:bookmarkEnd w:id="0"/>
    </w:p>
    <w:p w:rsidR="00257389" w:rsidRPr="0005592F" w:rsidRDefault="00257389" w:rsidP="00257389">
      <w:pPr>
        <w:widowControl w:val="0"/>
        <w:suppressAutoHyphens/>
        <w:autoSpaceDE w:val="0"/>
        <w:ind w:left="5103"/>
        <w:jc w:val="center"/>
        <w:rPr>
          <w:lang w:eastAsia="ar-SA"/>
        </w:rPr>
      </w:pPr>
    </w:p>
    <w:p w:rsidR="00257389" w:rsidRDefault="00257389" w:rsidP="00257389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809" w:type="dxa"/>
        <w:tblInd w:w="93" w:type="dxa"/>
        <w:tblLook w:val="04A0"/>
      </w:tblPr>
      <w:tblGrid>
        <w:gridCol w:w="618"/>
        <w:gridCol w:w="2481"/>
        <w:gridCol w:w="6710"/>
      </w:tblGrid>
      <w:tr w:rsidR="00257389" w:rsidRPr="00257389" w:rsidTr="0025738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7389" w:rsidRPr="00257389" w:rsidRDefault="00257389" w:rsidP="00257389">
            <w:pPr>
              <w:jc w:val="both"/>
              <w:rPr>
                <w:color w:val="000000"/>
                <w:sz w:val="24"/>
                <w:szCs w:val="24"/>
              </w:rPr>
            </w:pPr>
            <w:r w:rsidRPr="002573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389" w:rsidRPr="00257389" w:rsidRDefault="00257389" w:rsidP="00257389">
            <w:pPr>
              <w:jc w:val="both"/>
              <w:rPr>
                <w:color w:val="000000"/>
                <w:sz w:val="24"/>
                <w:szCs w:val="24"/>
              </w:rPr>
            </w:pPr>
            <w:r w:rsidRPr="00257389">
              <w:rPr>
                <w:color w:val="000000"/>
                <w:sz w:val="24"/>
                <w:szCs w:val="24"/>
              </w:rPr>
              <w:t>74:25:0302409:30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389" w:rsidRPr="00257389" w:rsidRDefault="00257389" w:rsidP="00257389">
            <w:pPr>
              <w:jc w:val="both"/>
              <w:rPr>
                <w:color w:val="000000"/>
                <w:sz w:val="24"/>
                <w:szCs w:val="24"/>
              </w:rPr>
            </w:pPr>
            <w:r w:rsidRPr="00257389">
              <w:rPr>
                <w:color w:val="000000"/>
                <w:sz w:val="24"/>
                <w:szCs w:val="24"/>
              </w:rPr>
              <w:t>Челябинская область, г. Златоуст, ул. Береговая Ветлужская, д. 84</w:t>
            </w:r>
          </w:p>
        </w:tc>
      </w:tr>
      <w:tr w:rsidR="00257389" w:rsidRPr="00257389" w:rsidTr="0025738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389" w:rsidRPr="00257389" w:rsidRDefault="00257389" w:rsidP="00257389">
            <w:pPr>
              <w:jc w:val="both"/>
              <w:rPr>
                <w:color w:val="000000"/>
                <w:sz w:val="24"/>
                <w:szCs w:val="24"/>
              </w:rPr>
            </w:pPr>
            <w:r w:rsidRPr="002573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389" w:rsidRPr="00257389" w:rsidRDefault="00257389" w:rsidP="00257389">
            <w:pPr>
              <w:jc w:val="both"/>
              <w:rPr>
                <w:color w:val="000000"/>
                <w:sz w:val="24"/>
                <w:szCs w:val="24"/>
              </w:rPr>
            </w:pPr>
            <w:r w:rsidRPr="00257389">
              <w:rPr>
                <w:sz w:val="24"/>
                <w:szCs w:val="24"/>
              </w:rPr>
              <w:t>74:25:0302405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389" w:rsidRPr="00257389" w:rsidRDefault="00257389" w:rsidP="00257389">
            <w:pPr>
              <w:jc w:val="both"/>
              <w:rPr>
                <w:color w:val="000000"/>
                <w:sz w:val="24"/>
                <w:szCs w:val="24"/>
              </w:rPr>
            </w:pPr>
            <w:r w:rsidRPr="00257389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  <w:tr w:rsidR="00257389" w:rsidRPr="00257389" w:rsidTr="0025738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389" w:rsidRPr="00257389" w:rsidRDefault="00257389" w:rsidP="00257389">
            <w:pPr>
              <w:jc w:val="both"/>
              <w:rPr>
                <w:color w:val="000000"/>
                <w:sz w:val="24"/>
                <w:szCs w:val="24"/>
              </w:rPr>
            </w:pPr>
            <w:r w:rsidRPr="002573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389" w:rsidRPr="00257389" w:rsidRDefault="00257389" w:rsidP="00257389">
            <w:pPr>
              <w:jc w:val="both"/>
              <w:rPr>
                <w:color w:val="000000"/>
                <w:sz w:val="24"/>
                <w:szCs w:val="24"/>
              </w:rPr>
            </w:pPr>
            <w:r w:rsidRPr="00257389">
              <w:rPr>
                <w:sz w:val="24"/>
                <w:szCs w:val="24"/>
              </w:rPr>
              <w:t>74:25:0302409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389" w:rsidRPr="00257389" w:rsidRDefault="00257389" w:rsidP="00257389">
            <w:pPr>
              <w:jc w:val="both"/>
              <w:rPr>
                <w:sz w:val="24"/>
                <w:szCs w:val="24"/>
              </w:rPr>
            </w:pPr>
            <w:r w:rsidRPr="00257389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257389" w:rsidRPr="00257389" w:rsidRDefault="00257389" w:rsidP="00257389">
      <w:pPr>
        <w:jc w:val="both"/>
        <w:rPr>
          <w:sz w:val="24"/>
          <w:szCs w:val="24"/>
        </w:rPr>
      </w:pPr>
    </w:p>
    <w:sectPr w:rsidR="00257389" w:rsidRPr="00257389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9E7" w:rsidRDefault="003E09E7">
      <w:r>
        <w:separator/>
      </w:r>
    </w:p>
  </w:endnote>
  <w:endnote w:type="continuationSeparator" w:id="1">
    <w:p w:rsidR="003E09E7" w:rsidRDefault="003E0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Вр-383340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Вр-383340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9E7" w:rsidRDefault="003E09E7">
      <w:r>
        <w:separator/>
      </w:r>
    </w:p>
  </w:footnote>
  <w:footnote w:type="continuationSeparator" w:id="1">
    <w:p w:rsidR="003E09E7" w:rsidRDefault="003E09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1587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A7DAD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5870"/>
    <w:rsid w:val="002532AF"/>
    <w:rsid w:val="0025570C"/>
    <w:rsid w:val="00256E1C"/>
    <w:rsid w:val="00257389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09E7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625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09B7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A7DAD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25738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2573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2024-10-01T03:57:00Z</dcterms:created>
  <dcterms:modified xsi:type="dcterms:W3CDTF">2024-10-01T03:57:00Z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