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2725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3305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7394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2725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727258" w:rsidP="00E4076D">
            <w:fldSimple w:instr=" DOCPROPERTY  Рег.№  \* MERGEFORMAT ">
              <w:r w:rsidR="009416DA" w:rsidRPr="009416DA">
                <w:t>559-П/АДМ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73947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73947">
        <w:trPr>
          <w:trHeight w:val="446"/>
        </w:trPr>
        <w:tc>
          <w:tcPr>
            <w:tcW w:w="3969" w:type="dxa"/>
            <w:gridSpan w:val="3"/>
          </w:tcPr>
          <w:p w:rsidR="00D96BA1" w:rsidRDefault="009C585A" w:rsidP="009C585A">
            <w:pPr>
              <w:ind w:left="-170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C585A" w:rsidRDefault="009C585A" w:rsidP="009C585A">
      <w:pPr>
        <w:shd w:val="clear" w:color="auto" w:fill="FFFFFF"/>
        <w:ind w:firstLine="709"/>
        <w:jc w:val="both"/>
      </w:pPr>
    </w:p>
    <w:p w:rsidR="009C585A" w:rsidRPr="009C585A" w:rsidRDefault="009C585A" w:rsidP="009C585A">
      <w:pPr>
        <w:shd w:val="clear" w:color="auto" w:fill="FFFFFF"/>
        <w:ind w:firstLine="709"/>
        <w:jc w:val="both"/>
        <w:rPr>
          <w:color w:val="22272F"/>
        </w:rPr>
      </w:pPr>
      <w:r w:rsidRPr="009C585A">
        <w:t xml:space="preserve">Рассмотрев представленные документы, руководствуясь </w:t>
      </w:r>
      <w:r w:rsidRPr="009C585A">
        <w:rPr>
          <w:color w:val="000000"/>
        </w:rPr>
        <w:t>ст</w:t>
      </w:r>
      <w:r>
        <w:rPr>
          <w:color w:val="000000"/>
        </w:rPr>
        <w:t>атьей</w:t>
      </w:r>
      <w:r w:rsidRPr="009C585A">
        <w:rPr>
          <w:color w:val="000000"/>
        </w:rPr>
        <w:t xml:space="preserve"> 39.37, ст</w:t>
      </w:r>
      <w:r>
        <w:rPr>
          <w:color w:val="000000"/>
        </w:rPr>
        <w:t>атьей</w:t>
      </w:r>
      <w:r w:rsidRPr="009C585A">
        <w:rPr>
          <w:color w:val="000000"/>
        </w:rPr>
        <w:t xml:space="preserve"> 39.38, ст</w:t>
      </w:r>
      <w:r>
        <w:rPr>
          <w:color w:val="000000"/>
        </w:rPr>
        <w:t>атьей</w:t>
      </w:r>
      <w:r w:rsidRPr="009C585A">
        <w:rPr>
          <w:color w:val="000000"/>
        </w:rPr>
        <w:t xml:space="preserve"> 39.43, ст</w:t>
      </w:r>
      <w:r>
        <w:rPr>
          <w:color w:val="000000"/>
        </w:rPr>
        <w:t>атьей</w:t>
      </w:r>
      <w:r w:rsidRPr="009C585A">
        <w:rPr>
          <w:color w:val="000000"/>
        </w:rPr>
        <w:t xml:space="preserve"> 39.45, ст</w:t>
      </w:r>
      <w:r>
        <w:rPr>
          <w:color w:val="000000"/>
        </w:rPr>
        <w:t>атьей</w:t>
      </w:r>
      <w:r w:rsidRPr="009C585A">
        <w:rPr>
          <w:color w:val="000000"/>
        </w:rPr>
        <w:t xml:space="preserve"> 39.46 Земельного кодекса Российской Федерации, ст</w:t>
      </w:r>
      <w:r>
        <w:rPr>
          <w:color w:val="000000"/>
        </w:rPr>
        <w:t>атьей 3.6</w:t>
      </w:r>
      <w:r w:rsidRPr="009C585A">
        <w:rPr>
          <w:color w:val="000000"/>
        </w:rPr>
        <w:t xml:space="preserve"> Федерального закона </w:t>
      </w:r>
      <w:r w:rsidRPr="009C585A">
        <w:rPr>
          <w:color w:val="22272F"/>
          <w:shd w:val="clear" w:color="auto" w:fill="FFFFFF"/>
        </w:rPr>
        <w:t xml:space="preserve">от 25.10.2001 г. № 137-ФЗ </w:t>
      </w:r>
      <w:r w:rsidRPr="009C585A">
        <w:rPr>
          <w:color w:val="000000"/>
        </w:rPr>
        <w:t xml:space="preserve">«О введении в действие Земельного кодекса Российской Федерации», </w:t>
      </w:r>
      <w:r w:rsidRPr="009C585A">
        <w:t>на основании</w:t>
      </w:r>
      <w:r w:rsidR="008065FB">
        <w:t xml:space="preserve"> </w:t>
      </w:r>
      <w:r w:rsidRPr="009C585A">
        <w:t xml:space="preserve">ходатайства публичного </w:t>
      </w:r>
      <w:r w:rsidRPr="009C585A">
        <w:rPr>
          <w:color w:val="000000"/>
        </w:rPr>
        <w:t xml:space="preserve">акционерного общества «Россети Урал» </w:t>
      </w:r>
      <w:r w:rsidRPr="009C585A">
        <w:t xml:space="preserve">(ОГРН </w:t>
      </w:r>
      <w:r w:rsidRPr="009C585A">
        <w:rPr>
          <w:color w:val="000000"/>
        </w:rPr>
        <w:t>1056604000970</w:t>
      </w:r>
      <w:r w:rsidRPr="009C585A">
        <w:t>) от 22.08.2024 г.,</w:t>
      </w:r>
    </w:p>
    <w:p w:rsidR="009C585A" w:rsidRPr="009C585A" w:rsidRDefault="009C585A" w:rsidP="009C585A">
      <w:pPr>
        <w:shd w:val="clear" w:color="auto" w:fill="FFFFFF"/>
        <w:ind w:firstLine="709"/>
        <w:jc w:val="both"/>
        <w:rPr>
          <w:color w:val="000000"/>
        </w:rPr>
      </w:pPr>
      <w:r w:rsidRPr="009C585A">
        <w:t>ПОСТАНОВЛЯЮ: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 xml:space="preserve">Утвердить границы публичного сервитута </w:t>
      </w:r>
      <w:r w:rsidRPr="009C585A">
        <w:rPr>
          <w:szCs w:val="24"/>
        </w:rPr>
        <w:t>(приложение 1)</w:t>
      </w:r>
      <w:r w:rsidRPr="009C585A">
        <w:t>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>Установить публичный сервитут в границах в соответствии с</w:t>
      </w:r>
      <w:r w:rsidRPr="009C585A">
        <w:rPr>
          <w:szCs w:val="24"/>
        </w:rPr>
        <w:t xml:space="preserve"> приложением 1 к настоящему постановлению.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>Утвердить перечень земельных участков (земель) в границах действия сервитута</w:t>
      </w:r>
      <w:r w:rsidRPr="009C585A">
        <w:rPr>
          <w:szCs w:val="24"/>
        </w:rPr>
        <w:t xml:space="preserve"> (приложение 2).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</w:rPr>
        <w:t>ун</w:t>
      </w:r>
      <w:r w:rsidR="00721E1D">
        <w:rPr>
          <w:color w:val="000000"/>
        </w:rPr>
        <w:t>к</w:t>
      </w:r>
      <w:r>
        <w:rPr>
          <w:color w:val="000000"/>
        </w:rPr>
        <w:t>том</w:t>
      </w:r>
      <w:r w:rsidRPr="009C585A">
        <w:rPr>
          <w:color w:val="000000"/>
        </w:rPr>
        <w:t xml:space="preserve"> 3 ст</w:t>
      </w:r>
      <w:r>
        <w:rPr>
          <w:color w:val="000000"/>
        </w:rPr>
        <w:t>атьи</w:t>
      </w:r>
      <w:r w:rsidRPr="009C585A">
        <w:rPr>
          <w:color w:val="000000"/>
        </w:rPr>
        <w:t xml:space="preserve"> 3.6 Федерального закона от 25.10.2001 г. № 137-ФЗ «О введении в действие Земельного кодекса Российской Федерации» - сооружения </w:t>
      </w:r>
      <w:r w:rsidRPr="009C585A">
        <w:t>«ВЛ-0,4 кВ ул. 1-я Литейная № 105-135; 80-106 от ТП№147А».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>Срок публичного сервитута: 49 лет.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</w:t>
      </w:r>
      <w:r w:rsidRPr="009C585A">
        <w:rPr>
          <w:color w:val="22272F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9C585A">
        <w:rPr>
          <w:color w:val="000000"/>
        </w:rPr>
        <w:t>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Pr="009C585A">
        <w:lastRenderedPageBreak/>
        <w:t xml:space="preserve">размещение </w:t>
      </w:r>
      <w:r w:rsidRPr="009C585A">
        <w:rPr>
          <w:color w:val="000000"/>
        </w:rPr>
        <w:t xml:space="preserve">сооружения - </w:t>
      </w:r>
      <w:r w:rsidRPr="009C585A">
        <w:t>«ВЛ-0,4 кВ ул. 1-я Литейная № 105-135; 80-106 от ТП№147А»</w:t>
      </w:r>
      <w:r w:rsidRPr="009C585A">
        <w:rPr>
          <w:color w:val="000000"/>
        </w:rPr>
        <w:t>осуществляется в течение всего срока действия публичного сервитута.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в связи с осуществлением сервитута – не устанавливается.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t xml:space="preserve">Обязатьпубличное </w:t>
      </w:r>
      <w:r w:rsidRPr="009C585A">
        <w:rPr>
          <w:color w:val="000000"/>
        </w:rPr>
        <w:t xml:space="preserve">акционерное общество «Россети Урал» </w:t>
      </w:r>
      <w:r w:rsidRPr="009C585A">
        <w:t>привести</w:t>
      </w:r>
      <w:r w:rsidRPr="009C585A">
        <w:rPr>
          <w:color w:val="000000"/>
        </w:rPr>
        <w:t xml:space="preserve"> земельные участки (земли) в состояние, пригодное для их использования 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C585A" w:rsidRPr="009C585A" w:rsidRDefault="009C585A" w:rsidP="009C585A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9C585A">
        <w:t>Плата за публичный сервитут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rPr>
          <w:color w:val="000000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C585A" w:rsidRPr="009C585A" w:rsidRDefault="009C585A" w:rsidP="009C585A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709"/>
        <w:jc w:val="both"/>
        <w:rPr>
          <w:color w:val="000000"/>
        </w:rPr>
      </w:pPr>
      <w:r w:rsidRPr="009C585A">
        <w:t xml:space="preserve">Пресс-службе </w:t>
      </w:r>
      <w:r w:rsidR="00721E1D">
        <w:t>а</w:t>
      </w:r>
      <w:r w:rsidRPr="009C585A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</w:t>
      </w:r>
      <w:r w:rsidRPr="009C585A">
        <w:rPr>
          <w:color w:val="000000"/>
        </w:rPr>
        <w:t>.</w:t>
      </w:r>
    </w:p>
    <w:p w:rsidR="009C585A" w:rsidRPr="009C585A" w:rsidRDefault="009C585A" w:rsidP="00721E1D">
      <w:pPr>
        <w:numPr>
          <w:ilvl w:val="0"/>
          <w:numId w:val="1"/>
        </w:numPr>
        <w:tabs>
          <w:tab w:val="left" w:pos="0"/>
          <w:tab w:val="left" w:pos="426"/>
          <w:tab w:val="left" w:pos="709"/>
        </w:tabs>
        <w:ind w:left="0" w:firstLine="709"/>
        <w:jc w:val="both"/>
      </w:pPr>
      <w:r w:rsidRPr="009C585A"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Default="00406295" w:rsidP="008A3BD8">
      <w:pPr>
        <w:widowControl w:val="0"/>
      </w:pPr>
    </w:p>
    <w:p w:rsidR="00721E1D" w:rsidRPr="00E335AA" w:rsidRDefault="00721E1D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396"/>
        <w:gridCol w:w="3260"/>
        <w:gridCol w:w="1984"/>
      </w:tblGrid>
      <w:tr w:rsidR="00347398" w:rsidRPr="00E335AA" w:rsidTr="00721E1D">
        <w:trPr>
          <w:trHeight w:val="1570"/>
        </w:trPr>
        <w:tc>
          <w:tcPr>
            <w:tcW w:w="4395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721E1D" w:rsidRDefault="00721E1D" w:rsidP="004574CC"/>
    <w:p w:rsidR="00721E1D" w:rsidRDefault="00721E1D" w:rsidP="004574CC"/>
    <w:p w:rsidR="00721E1D" w:rsidRDefault="00721E1D" w:rsidP="004574CC"/>
    <w:p w:rsidR="00721E1D" w:rsidRDefault="00721E1D" w:rsidP="004574CC"/>
    <w:p w:rsidR="00721E1D" w:rsidRDefault="00721E1D" w:rsidP="004574CC"/>
    <w:p w:rsidR="00721E1D" w:rsidRDefault="00721E1D" w:rsidP="004574CC"/>
    <w:p w:rsidR="00721E1D" w:rsidRDefault="00721E1D" w:rsidP="004574CC"/>
    <w:p w:rsidR="00721E1D" w:rsidRDefault="00721E1D" w:rsidP="00721E1D">
      <w:pPr>
        <w:jc w:val="both"/>
        <w:rPr>
          <w:sz w:val="24"/>
          <w:szCs w:val="24"/>
        </w:rPr>
      </w:pPr>
      <w:r w:rsidRPr="00721E1D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721E1D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  <w:r>
        <w:rPr>
          <w:sz w:val="24"/>
          <w:szCs w:val="24"/>
        </w:rPr>
        <w:br w:type="page"/>
      </w:r>
    </w:p>
    <w:p w:rsidR="00721E1D" w:rsidRDefault="00721E1D" w:rsidP="00721E1D">
      <w:pPr>
        <w:ind w:left="5245"/>
        <w:jc w:val="center"/>
      </w:pPr>
      <w:r w:rsidRPr="006A11A3">
        <w:lastRenderedPageBreak/>
        <w:t xml:space="preserve">ПРИЛОЖЕНИЕ </w:t>
      </w:r>
      <w:r>
        <w:t>1</w:t>
      </w:r>
    </w:p>
    <w:p w:rsidR="00721E1D" w:rsidRDefault="00721E1D" w:rsidP="00721E1D">
      <w:pPr>
        <w:ind w:left="5245"/>
        <w:jc w:val="center"/>
      </w:pPr>
      <w:r>
        <w:t>Утверждено</w:t>
      </w:r>
    </w:p>
    <w:p w:rsidR="00721E1D" w:rsidRDefault="00771FB7" w:rsidP="00721E1D">
      <w:pPr>
        <w:ind w:left="5245"/>
        <w:jc w:val="center"/>
      </w:pPr>
      <w:r>
        <w:t>постановлением</w:t>
      </w:r>
      <w:r w:rsidR="00721E1D">
        <w:t>а</w:t>
      </w:r>
      <w:r w:rsidR="00721E1D" w:rsidRPr="006A11A3">
        <w:t>дминистрации</w:t>
      </w:r>
    </w:p>
    <w:p w:rsidR="00721E1D" w:rsidRDefault="00721E1D" w:rsidP="00721E1D">
      <w:pPr>
        <w:ind w:left="5245"/>
        <w:jc w:val="center"/>
      </w:pPr>
      <w:r w:rsidRPr="006A11A3">
        <w:t>Златоустовского городского округа</w:t>
      </w:r>
    </w:p>
    <w:p w:rsidR="00721E1D" w:rsidRPr="00EB088E" w:rsidRDefault="00721E1D" w:rsidP="00721E1D">
      <w:pPr>
        <w:spacing w:before="77"/>
        <w:ind w:left="5245"/>
        <w:jc w:val="center"/>
        <w:rPr>
          <w:spacing w:val="-2"/>
          <w:sz w:val="24"/>
        </w:rPr>
      </w:pPr>
      <w:r w:rsidRPr="006A11A3">
        <w:t xml:space="preserve">от </w:t>
      </w:r>
      <w:r w:rsidR="00473947">
        <w:t>11.11.2024</w:t>
      </w:r>
      <w:r w:rsidRPr="006A11A3">
        <w:t xml:space="preserve"> г. № </w:t>
      </w:r>
      <w:r w:rsidR="00473947">
        <w:t>559-П/АДМ</w:t>
      </w:r>
    </w:p>
    <w:p w:rsidR="00721E1D" w:rsidRDefault="00721E1D" w:rsidP="00721E1D">
      <w:pPr>
        <w:spacing w:before="240"/>
      </w:pPr>
      <w:r>
        <w:rPr>
          <w:noProof/>
        </w:rPr>
        <w:drawing>
          <wp:inline distT="0" distB="0" distL="0" distR="0">
            <wp:extent cx="5939943" cy="7927878"/>
            <wp:effectExtent l="0" t="0" r="0" b="0"/>
            <wp:docPr id="3" name="Рисунок 1" descr="Z:\ЖУРАВЛЕВ\OLD\Алексей(старый комп)\Мои документы\ПУБЛИЧНЫЙ СЕРВИТУТ МРСК\2024 письмо №989 ВЗР-12\1-я Литейная от ТП-147а\19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1-я Литейная от ТП-147а\19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1D" w:rsidRDefault="00721E1D" w:rsidP="00721E1D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1-я Литейная от ТП-147а\19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1-я Литейная от ТП-147а\19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1D" w:rsidRDefault="00721E1D" w:rsidP="00721E1D">
      <w:pPr>
        <w:spacing w:before="240"/>
      </w:pPr>
    </w:p>
    <w:p w:rsidR="00721E1D" w:rsidRDefault="00721E1D" w:rsidP="00721E1D">
      <w:pPr>
        <w:spacing w:before="240"/>
      </w:pPr>
    </w:p>
    <w:p w:rsidR="00721E1D" w:rsidRDefault="00721E1D" w:rsidP="00721E1D">
      <w:pPr>
        <w:ind w:left="5245"/>
        <w:jc w:val="center"/>
      </w:pPr>
      <w:r w:rsidRPr="006A11A3">
        <w:lastRenderedPageBreak/>
        <w:t xml:space="preserve">ПРИЛОЖЕНИЕ </w:t>
      </w:r>
      <w:r>
        <w:t>2</w:t>
      </w:r>
    </w:p>
    <w:p w:rsidR="00721E1D" w:rsidRPr="006A11A3" w:rsidRDefault="00721E1D" w:rsidP="00721E1D">
      <w:pPr>
        <w:ind w:left="5245"/>
        <w:jc w:val="center"/>
      </w:pPr>
      <w:r>
        <w:t>Утверждено</w:t>
      </w:r>
    </w:p>
    <w:p w:rsidR="00721E1D" w:rsidRPr="006A11A3" w:rsidRDefault="00771FB7" w:rsidP="00721E1D">
      <w:pPr>
        <w:ind w:left="5245"/>
        <w:jc w:val="center"/>
      </w:pPr>
      <w:r>
        <w:t>постановлением</w:t>
      </w:r>
      <w:r w:rsidR="00721E1D">
        <w:t>а</w:t>
      </w:r>
      <w:r w:rsidR="00721E1D" w:rsidRPr="006A11A3">
        <w:t>дминистрации</w:t>
      </w:r>
    </w:p>
    <w:p w:rsidR="00721E1D" w:rsidRPr="006A11A3" w:rsidRDefault="00721E1D" w:rsidP="00721E1D">
      <w:pPr>
        <w:ind w:left="5245"/>
        <w:jc w:val="center"/>
      </w:pPr>
      <w:r w:rsidRPr="006A11A3">
        <w:t>Златоустовского городского округа</w:t>
      </w:r>
    </w:p>
    <w:p w:rsidR="00721E1D" w:rsidRDefault="00721E1D" w:rsidP="00721E1D">
      <w:pPr>
        <w:ind w:left="5245"/>
        <w:jc w:val="center"/>
      </w:pPr>
      <w:r w:rsidRPr="006A11A3">
        <w:t xml:space="preserve">от </w:t>
      </w:r>
      <w:r w:rsidR="00473947">
        <w:t>11.11..2024</w:t>
      </w:r>
      <w:r w:rsidRPr="006A11A3">
        <w:t xml:space="preserve"> г. № </w:t>
      </w:r>
      <w:r w:rsidR="00473947">
        <w:t>559-П/АДМ</w:t>
      </w:r>
      <w:bookmarkStart w:id="0" w:name="_GoBack"/>
      <w:bookmarkEnd w:id="0"/>
    </w:p>
    <w:p w:rsidR="00721E1D" w:rsidRDefault="00721E1D" w:rsidP="00721E1D">
      <w:pPr>
        <w:spacing w:after="288"/>
        <w:jc w:val="center"/>
        <w:rPr>
          <w:color w:val="000000"/>
        </w:rPr>
      </w:pPr>
    </w:p>
    <w:tbl>
      <w:tblPr>
        <w:tblW w:w="9761" w:type="dxa"/>
        <w:tblInd w:w="93" w:type="dxa"/>
        <w:tblLook w:val="04A0"/>
      </w:tblPr>
      <w:tblGrid>
        <w:gridCol w:w="582"/>
        <w:gridCol w:w="2337"/>
        <w:gridCol w:w="6842"/>
      </w:tblGrid>
      <w:tr w:rsidR="00721E1D" w:rsidRPr="00771FB7" w:rsidTr="00771FB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E1D" w:rsidRPr="00771FB7" w:rsidRDefault="00721E1D" w:rsidP="00771FB7">
            <w:pPr>
              <w:jc w:val="center"/>
              <w:rPr>
                <w:color w:val="000000"/>
                <w:sz w:val="24"/>
                <w:szCs w:val="24"/>
              </w:rPr>
            </w:pPr>
            <w:r w:rsidRPr="00771F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E1D" w:rsidRPr="00771FB7" w:rsidRDefault="00721E1D" w:rsidP="00771FB7">
            <w:pPr>
              <w:jc w:val="center"/>
              <w:rPr>
                <w:color w:val="000000"/>
                <w:sz w:val="24"/>
                <w:szCs w:val="24"/>
              </w:rPr>
            </w:pPr>
            <w:r w:rsidRPr="00771FB7">
              <w:rPr>
                <w:color w:val="000000"/>
                <w:sz w:val="24"/>
                <w:szCs w:val="24"/>
              </w:rPr>
              <w:t>74:25:0300412:3</w:t>
            </w:r>
          </w:p>
        </w:tc>
        <w:tc>
          <w:tcPr>
            <w:tcW w:w="6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E1D" w:rsidRPr="00771FB7" w:rsidRDefault="00721E1D" w:rsidP="00771FB7">
            <w:pPr>
              <w:jc w:val="both"/>
              <w:rPr>
                <w:color w:val="000000"/>
                <w:sz w:val="24"/>
                <w:szCs w:val="24"/>
              </w:rPr>
            </w:pPr>
            <w:r w:rsidRPr="00771FB7">
              <w:rPr>
                <w:color w:val="000000"/>
                <w:sz w:val="24"/>
                <w:szCs w:val="24"/>
              </w:rPr>
              <w:t>Челябинская область, г. Златоуст, ул. 2-я Литейная</w:t>
            </w:r>
          </w:p>
        </w:tc>
      </w:tr>
      <w:tr w:rsidR="00721E1D" w:rsidRPr="00771FB7" w:rsidTr="00771FB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E1D" w:rsidRPr="00771FB7" w:rsidRDefault="00721E1D" w:rsidP="00771FB7">
            <w:pPr>
              <w:jc w:val="center"/>
              <w:rPr>
                <w:color w:val="000000"/>
                <w:sz w:val="24"/>
                <w:szCs w:val="24"/>
              </w:rPr>
            </w:pPr>
            <w:r w:rsidRPr="00771F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E1D" w:rsidRPr="00771FB7" w:rsidRDefault="00721E1D" w:rsidP="00771FB7">
            <w:pPr>
              <w:jc w:val="center"/>
              <w:rPr>
                <w:color w:val="000000"/>
                <w:sz w:val="24"/>
                <w:szCs w:val="24"/>
              </w:rPr>
            </w:pPr>
            <w:r w:rsidRPr="00771FB7">
              <w:rPr>
                <w:sz w:val="24"/>
                <w:szCs w:val="24"/>
              </w:rPr>
              <w:t>74:25:0300412, 74:25:0300417, 74:25:0300418, 74:25:0300413, 74:25:0300424</w:t>
            </w:r>
          </w:p>
        </w:tc>
        <w:tc>
          <w:tcPr>
            <w:tcW w:w="6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E1D" w:rsidRPr="00771FB7" w:rsidRDefault="00721E1D" w:rsidP="00771FB7">
            <w:pPr>
              <w:jc w:val="both"/>
              <w:rPr>
                <w:sz w:val="24"/>
                <w:szCs w:val="24"/>
              </w:rPr>
            </w:pPr>
            <w:r w:rsidRPr="00771FB7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771FB7">
              <w:rPr>
                <w:color w:val="000000"/>
                <w:sz w:val="24"/>
                <w:szCs w:val="24"/>
              </w:rPr>
              <w:br/>
            </w:r>
            <w:r w:rsidRPr="00771FB7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721E1D" w:rsidRPr="00721E1D" w:rsidRDefault="00721E1D" w:rsidP="00721E1D">
      <w:pPr>
        <w:jc w:val="both"/>
        <w:rPr>
          <w:sz w:val="24"/>
          <w:szCs w:val="24"/>
        </w:rPr>
      </w:pPr>
    </w:p>
    <w:sectPr w:rsidR="00721E1D" w:rsidRPr="00721E1D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5C6" w:rsidRDefault="00B545C6">
      <w:r>
        <w:separator/>
      </w:r>
    </w:p>
  </w:endnote>
  <w:endnote w:type="continuationSeparator" w:id="1">
    <w:p w:rsidR="00B545C6" w:rsidRDefault="00B545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Вр-388546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Вр-388546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5C6" w:rsidRDefault="00B545C6">
      <w:r>
        <w:separator/>
      </w:r>
    </w:p>
  </w:footnote>
  <w:footnote w:type="continuationSeparator" w:id="1">
    <w:p w:rsidR="00B545C6" w:rsidRDefault="00B545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2725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60F4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3947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0F4E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1D"/>
    <w:rsid w:val="00721E76"/>
    <w:rsid w:val="00727258"/>
    <w:rsid w:val="007307DD"/>
    <w:rsid w:val="00765B23"/>
    <w:rsid w:val="00771FB7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5FB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585A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45C6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2024-11-11T08:01:00Z</cp:lastPrinted>
  <dcterms:created xsi:type="dcterms:W3CDTF">2024-11-12T11:11:00Z</dcterms:created>
  <dcterms:modified xsi:type="dcterms:W3CDTF">2024-11-12T11:11:00Z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