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2335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6132191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142"/>
        <w:gridCol w:w="4162"/>
      </w:tblGrid>
      <w:tr w:rsidR="009416DA" w:rsidRPr="00E335AA" w:rsidTr="0023351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3351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23351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136-П/АДМ</w:t>
            </w:r>
            <w:r>
              <w:fldChar w:fldCharType="end"/>
            </w:r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  <w:bookmarkStart w:id="0" w:name="_GoBack"/>
            <w:bookmarkEnd w:id="0"/>
          </w:p>
        </w:tc>
      </w:tr>
      <w:tr w:rsidR="009416DA" w:rsidRPr="00E335AA" w:rsidTr="00233517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673BCA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673BCA">
            <w:pPr>
              <w:ind w:right="142"/>
              <w:jc w:val="both"/>
            </w:pPr>
            <w:r>
              <w:t xml:space="preserve">О внесении изменений </w:t>
            </w:r>
            <w:r w:rsidR="00673BCA">
              <w:br/>
            </w:r>
            <w:r>
              <w:t xml:space="preserve">в постановление Администрации Златоустовского городского округа от 02.12.2015 г. № 461-П «Об утверждении положения </w:t>
            </w:r>
            <w:r w:rsidR="00673BCA">
              <w:br/>
            </w:r>
            <w:r>
              <w:t>о подразделении Администрации Златоустовского городского округа</w:t>
            </w:r>
            <w:r w:rsidR="00673BCA">
              <w:t xml:space="preserve"> по профилактике коррупционных </w:t>
            </w:r>
            <w:r>
              <w:t>и иных правонарушений»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673BC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3BCA" w:rsidRDefault="00673BCA" w:rsidP="00673BCA">
      <w:pPr>
        <w:widowControl w:val="0"/>
        <w:ind w:firstLine="709"/>
        <w:jc w:val="both"/>
      </w:pPr>
      <w:r>
        <w:t xml:space="preserve">В целях эффективной реализации Федерального закона </w:t>
      </w:r>
      <w:r>
        <w:br/>
        <w:t>«О противодействии коррупции» и уточнения правового акта,</w:t>
      </w:r>
    </w:p>
    <w:p w:rsidR="00673BCA" w:rsidRDefault="00673BCA" w:rsidP="00673BCA">
      <w:pPr>
        <w:widowControl w:val="0"/>
        <w:ind w:firstLine="709"/>
        <w:jc w:val="both"/>
      </w:pPr>
      <w:r>
        <w:t>ПОСТАНОВЛЯЮ:</w:t>
      </w:r>
    </w:p>
    <w:p w:rsidR="00673BCA" w:rsidRDefault="00673BCA" w:rsidP="00673BCA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02.12.2015 г. № 461-П «Об утверждении положения о подразделении Администрации Златоустовского городского округа</w:t>
      </w:r>
      <w:r w:rsidR="0014471B">
        <w:t xml:space="preserve"> по профилактике коррупционных </w:t>
      </w:r>
      <w:r>
        <w:t xml:space="preserve">и иных правонарушений» (с изменениями от 10.02.2022 г. </w:t>
      </w:r>
      <w:r>
        <w:br/>
        <w:t>№ 50-П/</w:t>
      </w:r>
      <w:proofErr w:type="gramStart"/>
      <w:r>
        <w:t>АДМ,  от</w:t>
      </w:r>
      <w:proofErr w:type="gramEnd"/>
      <w:r>
        <w:t xml:space="preserve"> 23.06.2023 г. № 252-П/АДМ)  следующие изменения:</w:t>
      </w:r>
    </w:p>
    <w:p w:rsidR="00673BCA" w:rsidRDefault="00673BCA" w:rsidP="00673BCA">
      <w:pPr>
        <w:widowControl w:val="0"/>
        <w:ind w:firstLine="709"/>
        <w:jc w:val="both"/>
      </w:pPr>
      <w:r>
        <w:t>1) пункт  2  исключить;</w:t>
      </w:r>
    </w:p>
    <w:p w:rsidR="00673BCA" w:rsidRDefault="00673BCA" w:rsidP="00673BCA">
      <w:pPr>
        <w:widowControl w:val="0"/>
        <w:ind w:firstLine="709"/>
        <w:jc w:val="both"/>
      </w:pPr>
      <w:r>
        <w:t>2)  приложении:</w:t>
      </w:r>
    </w:p>
    <w:p w:rsidR="00673BCA" w:rsidRDefault="00673BCA" w:rsidP="00673BCA">
      <w:pPr>
        <w:widowControl w:val="0"/>
        <w:ind w:firstLine="709"/>
        <w:jc w:val="both"/>
      </w:pPr>
      <w:r>
        <w:t xml:space="preserve">- в подпункте «а» подпункта 13 пункта 6 слова «(в том числе </w:t>
      </w:r>
      <w:r>
        <w:br/>
        <w:t>с использованием государственной информационной системы в области противодействия коррупции «Посейдон»)» исключить;</w:t>
      </w:r>
    </w:p>
    <w:p w:rsidR="00673BCA" w:rsidRDefault="00673BCA" w:rsidP="00673BCA">
      <w:pPr>
        <w:widowControl w:val="0"/>
        <w:ind w:firstLine="709"/>
        <w:jc w:val="both"/>
      </w:pPr>
      <w:r>
        <w:t>- подпункт «г» подпункта 13 исключить.</w:t>
      </w:r>
    </w:p>
    <w:p w:rsidR="00673BCA" w:rsidRDefault="00673BCA" w:rsidP="00673BCA">
      <w:pPr>
        <w:widowControl w:val="0"/>
        <w:ind w:firstLine="709"/>
        <w:jc w:val="both"/>
      </w:pPr>
      <w:r>
        <w:t>- пункт 7 дополнить подпунктами 6 и 7  следующего содержания:</w:t>
      </w:r>
    </w:p>
    <w:p w:rsidR="00673BCA" w:rsidRDefault="00673BCA" w:rsidP="00673BCA">
      <w:pPr>
        <w:widowControl w:val="0"/>
        <w:ind w:firstLine="709"/>
        <w:jc w:val="both"/>
      </w:pPr>
      <w:r>
        <w:t>«6) обеспечение деятельности комиссии по противодействию коррупции в Златоустовском городском округе;</w:t>
      </w:r>
    </w:p>
    <w:p w:rsidR="00673BCA" w:rsidRDefault="00673BCA" w:rsidP="00673BCA">
      <w:pPr>
        <w:widowControl w:val="0"/>
        <w:ind w:firstLine="709"/>
        <w:jc w:val="both"/>
      </w:pPr>
      <w:r>
        <w:t xml:space="preserve">7) формирование Плана мероприятий по противодействию коррупции </w:t>
      </w:r>
      <w:r>
        <w:br/>
        <w:t>в Златоустовском городском округе и контроль его исполнения.».</w:t>
      </w:r>
    </w:p>
    <w:p w:rsidR="00673BCA" w:rsidRDefault="00673BCA" w:rsidP="00673BCA">
      <w:pPr>
        <w:widowControl w:val="0"/>
        <w:ind w:firstLine="709"/>
        <w:jc w:val="both"/>
      </w:pPr>
      <w:r>
        <w:t>2. Прес</w:t>
      </w:r>
      <w:r w:rsidR="000C6F78">
        <w:t>с-службе А</w:t>
      </w:r>
      <w:r>
        <w:t xml:space="preserve">дминистрации Златоустовского городского округа </w:t>
      </w:r>
      <w:r>
        <w:lastRenderedPageBreak/>
        <w:t>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673BCA" w:rsidP="00673BCA">
      <w:pPr>
        <w:widowControl w:val="0"/>
        <w:ind w:firstLine="709"/>
        <w:jc w:val="both"/>
      </w:pPr>
      <w:r>
        <w:t>3. Организацию и к</w:t>
      </w:r>
      <w:r w:rsidRPr="00673BCA">
        <w:t>онтроль за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73BC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673BCA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99A431C" wp14:editId="0E0D6E1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Вр-396203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C6F7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C6F78"/>
    <w:rsid w:val="000D23DE"/>
    <w:rsid w:val="000F1E06"/>
    <w:rsid w:val="00110850"/>
    <w:rsid w:val="00121B20"/>
    <w:rsid w:val="00124F7B"/>
    <w:rsid w:val="0012580A"/>
    <w:rsid w:val="001333E0"/>
    <w:rsid w:val="00137AA8"/>
    <w:rsid w:val="0014471B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3517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3BCA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72ECF2C4-7F0E-4171-A9BA-EF7906E4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2025-04-14T05:37:00Z</dcterms:created>
  <dcterms:modified xsi:type="dcterms:W3CDTF">2025-04-14T05:37:00Z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