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5274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601834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3638-р/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8542C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18542C">
            <w:pPr>
              <w:ind w:right="142"/>
              <w:jc w:val="both"/>
            </w:pPr>
            <w:r>
              <w:t xml:space="preserve">Об установлении тарифов </w:t>
            </w:r>
            <w:r w:rsidR="0018542C">
              <w:br/>
            </w:r>
            <w:r>
              <w:t>на платные услуги, предоставляемые муниципальным автономным учреждением культуры «Дворец культуры «Железнодорожник» Златоустовского городского округа</w:t>
            </w:r>
            <w:r w:rsidR="0018542C">
              <w:br/>
            </w:r>
          </w:p>
        </w:tc>
        <w:tc>
          <w:tcPr>
            <w:tcW w:w="3582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8542C" w:rsidRDefault="0018542C" w:rsidP="0018542C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 г. № 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  <w:proofErr w:type="gramEnd"/>
    </w:p>
    <w:p w:rsidR="0018542C" w:rsidRDefault="0018542C" w:rsidP="0018542C">
      <w:pPr>
        <w:widowControl w:val="0"/>
        <w:ind w:firstLine="709"/>
        <w:jc w:val="both"/>
      </w:pPr>
      <w:r>
        <w:t>1. Установить тарифы на платные услуги, предоставляемые муниципальным автономным учреждением культуры «Дворец культуры «Железнодорожник» Златоустовского городского округа (приложение).</w:t>
      </w:r>
    </w:p>
    <w:p w:rsidR="0018542C" w:rsidRDefault="0018542C" w:rsidP="0018542C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опубликовать настоящее распоряжение в газете «Златоустовский рабочий» и </w:t>
      </w:r>
      <w:r w:rsidRPr="005B1E8C">
        <w:t>разместить на официальном сайте Златоустовского городского округа в сети «Интернет».</w:t>
      </w:r>
    </w:p>
    <w:p w:rsidR="009416DA" w:rsidRDefault="0018542C" w:rsidP="0018542C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8542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50C7446" wp14:editId="29D594E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18542C" w:rsidRDefault="0018542C" w:rsidP="004574CC"/>
    <w:p w:rsidR="0018542C" w:rsidRDefault="0018542C" w:rsidP="0018542C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18542C" w:rsidRDefault="0018542C" w:rsidP="0018542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8542C" w:rsidRDefault="0018542C" w:rsidP="0018542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8542C" w:rsidRDefault="0018542C" w:rsidP="0018542C">
      <w:pPr>
        <w:ind w:left="5103"/>
        <w:jc w:val="center"/>
      </w:pPr>
      <w:r>
        <w:t>Златоустовского городского округа</w:t>
      </w:r>
    </w:p>
    <w:p w:rsidR="0018542C" w:rsidRDefault="0018542C" w:rsidP="0018542C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52748">
        <w:rPr>
          <w:rFonts w:ascii="Times New Roman" w:hAnsi="Times New Roman"/>
          <w:sz w:val="28"/>
          <w:szCs w:val="28"/>
        </w:rPr>
        <w:t>17.12.2024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F52748">
        <w:rPr>
          <w:rFonts w:ascii="Times New Roman" w:hAnsi="Times New Roman"/>
          <w:sz w:val="28"/>
          <w:szCs w:val="28"/>
        </w:rPr>
        <w:t>3638-р/</w:t>
      </w:r>
      <w:proofErr w:type="gramStart"/>
      <w:r w:rsidR="00F52748">
        <w:rPr>
          <w:rFonts w:ascii="Times New Roman" w:hAnsi="Times New Roman"/>
          <w:sz w:val="28"/>
          <w:szCs w:val="28"/>
        </w:rPr>
        <w:t>АДМ</w:t>
      </w:r>
      <w:proofErr w:type="gramEnd"/>
    </w:p>
    <w:p w:rsidR="0018542C" w:rsidRDefault="0018542C" w:rsidP="0018542C">
      <w:r>
        <w:tab/>
      </w:r>
    </w:p>
    <w:p w:rsidR="0018542C" w:rsidRDefault="0018542C" w:rsidP="0018542C">
      <w:pPr>
        <w:jc w:val="center"/>
      </w:pPr>
      <w:r>
        <w:t>Тарифы</w:t>
      </w:r>
    </w:p>
    <w:p w:rsidR="0018542C" w:rsidRDefault="0018542C" w:rsidP="0018542C">
      <w:pPr>
        <w:jc w:val="center"/>
      </w:pPr>
      <w:r>
        <w:t>на платные услуги, предоставляемые муниципальным автономным учреждением культуры «Дворец культуры «Железн</w:t>
      </w:r>
      <w:bookmarkStart w:id="0" w:name="_GoBack"/>
      <w:bookmarkEnd w:id="0"/>
      <w:r>
        <w:t>одорожник» Златоустовского городского округа</w:t>
      </w:r>
    </w:p>
    <w:p w:rsidR="0018542C" w:rsidRDefault="0018542C" w:rsidP="004574CC"/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804"/>
        <w:gridCol w:w="1275"/>
        <w:gridCol w:w="1134"/>
      </w:tblGrid>
      <w:tr w:rsidR="0018542C" w:rsidRPr="0018542C" w:rsidTr="0018542C">
        <w:trPr>
          <w:cantSplit/>
          <w:trHeight w:val="5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 xml:space="preserve">№ </w:t>
            </w:r>
            <w:proofErr w:type="gramStart"/>
            <w:r w:rsidRPr="0018542C">
              <w:rPr>
                <w:sz w:val="24"/>
                <w:szCs w:val="24"/>
              </w:rPr>
              <w:t>п</w:t>
            </w:r>
            <w:proofErr w:type="gramEnd"/>
            <w:r w:rsidRPr="0018542C">
              <w:rPr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>Тариф,</w:t>
            </w:r>
          </w:p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18542C" w:rsidRPr="0018542C" w:rsidTr="0018542C">
        <w:trPr>
          <w:cantSplit/>
          <w:trHeight w:val="2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both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 xml:space="preserve">Услуга по техническому сопровождению мероприятия </w:t>
            </w:r>
            <w:r>
              <w:rPr>
                <w:sz w:val="24"/>
                <w:szCs w:val="24"/>
              </w:rPr>
              <w:br/>
            </w:r>
            <w:r w:rsidRPr="0018542C">
              <w:rPr>
                <w:sz w:val="24"/>
                <w:szCs w:val="24"/>
              </w:rPr>
              <w:t>(одно помещение без профессионального оборудования)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>час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>1300,00</w:t>
            </w:r>
          </w:p>
        </w:tc>
      </w:tr>
      <w:tr w:rsidR="0018542C" w:rsidRPr="0018542C" w:rsidTr="0018542C">
        <w:trPr>
          <w:cantSplit/>
          <w:trHeight w:val="2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both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>Услуга по техническому сопровождению мероприятия (предоставление 2-х помещений для проведения мероприятия без профессионального оборудования)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>час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>2900,00</w:t>
            </w:r>
          </w:p>
        </w:tc>
      </w:tr>
      <w:tr w:rsidR="0018542C" w:rsidRPr="0018542C" w:rsidTr="0018542C">
        <w:trPr>
          <w:cantSplit/>
          <w:trHeight w:val="2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both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 xml:space="preserve">Услуга по техническому сопровождению мероприятия (предоставление 2-х помещений для проведения мероприятия, </w:t>
            </w:r>
            <w:r>
              <w:rPr>
                <w:sz w:val="24"/>
                <w:szCs w:val="24"/>
              </w:rPr>
              <w:br/>
            </w:r>
            <w:r w:rsidRPr="0018542C">
              <w:rPr>
                <w:sz w:val="24"/>
                <w:szCs w:val="24"/>
              </w:rPr>
              <w:t xml:space="preserve">с </w:t>
            </w:r>
            <w:proofErr w:type="gramStart"/>
            <w:r w:rsidRPr="0018542C">
              <w:rPr>
                <w:sz w:val="24"/>
                <w:szCs w:val="24"/>
              </w:rPr>
              <w:t>гримерной</w:t>
            </w:r>
            <w:proofErr w:type="gramEnd"/>
            <w:r w:rsidRPr="0018542C">
              <w:rPr>
                <w:sz w:val="24"/>
                <w:szCs w:val="24"/>
              </w:rPr>
              <w:t>, звуком, светом)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>час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>5000,00</w:t>
            </w:r>
          </w:p>
        </w:tc>
      </w:tr>
      <w:tr w:rsidR="0018542C" w:rsidRPr="0018542C" w:rsidTr="0018542C">
        <w:trPr>
          <w:cantSplit/>
          <w:trHeight w:val="2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both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 xml:space="preserve">Услуга по техническому сопровождению мероприятия (предоставление помещения для проведения мероприятия, </w:t>
            </w:r>
            <w:r>
              <w:rPr>
                <w:sz w:val="24"/>
                <w:szCs w:val="24"/>
              </w:rPr>
              <w:br/>
            </w:r>
            <w:r w:rsidRPr="0018542C">
              <w:rPr>
                <w:sz w:val="24"/>
                <w:szCs w:val="24"/>
              </w:rPr>
              <w:t>с гримерной, звуком, светом, механикой сцены)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>час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2C" w:rsidRPr="0018542C" w:rsidRDefault="0018542C" w:rsidP="0018542C">
            <w:pPr>
              <w:jc w:val="center"/>
              <w:rPr>
                <w:sz w:val="24"/>
                <w:szCs w:val="24"/>
              </w:rPr>
            </w:pPr>
            <w:r w:rsidRPr="0018542C">
              <w:rPr>
                <w:sz w:val="24"/>
                <w:szCs w:val="24"/>
              </w:rPr>
              <w:t>6500,00</w:t>
            </w:r>
          </w:p>
        </w:tc>
      </w:tr>
    </w:tbl>
    <w:p w:rsidR="0018542C" w:rsidRPr="00E335AA" w:rsidRDefault="0018542C" w:rsidP="004574CC"/>
    <w:sectPr w:rsidR="0018542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Вр-397695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Вр-397695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5274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542C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2748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8542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8542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8542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8542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2024-12-18T04:12:00Z</dcterms:created>
  <dcterms:modified xsi:type="dcterms:W3CDTF">2024-12-18T04:12:00Z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