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B2CD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489882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B2CD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0B2CD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4281-р/АДМ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F14F78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F14F78" w:rsidP="00F14F78">
            <w:pPr>
              <w:jc w:val="both"/>
            </w:pPr>
            <w:r>
              <w:t xml:space="preserve">О проведении торгов по продаже права на заключение договоров </w:t>
            </w:r>
            <w:r>
              <w:br/>
              <w:t xml:space="preserve">на установку и эксплуатацию рекламных конструкций сроком </w:t>
            </w:r>
            <w:r>
              <w:br/>
              <w:t>на 5 лет в электронной форме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F14F7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14F78" w:rsidRDefault="00F14F78" w:rsidP="009416DA">
      <w:pPr>
        <w:widowControl w:val="0"/>
        <w:ind w:firstLine="709"/>
        <w:jc w:val="both"/>
      </w:pPr>
    </w:p>
    <w:p w:rsidR="00F14F78" w:rsidRDefault="00F14F78" w:rsidP="00F14F78">
      <w:pPr>
        <w:widowControl w:val="0"/>
        <w:ind w:firstLine="709"/>
        <w:jc w:val="both"/>
      </w:pPr>
      <w:r>
        <w:t xml:space="preserve">В соответствии с Гражданским кодексом Российской Федерации, Федеральным законом от 13.03.2006 г. № 38-ФЗ «О рекламе», Законом Челябинской области от 28.11.2013г. № 577-ЗО «Об установлении предельных сроков договоров на установку и эксплуатацию рекламных конструкций», </w:t>
      </w:r>
      <w:r w:rsidR="00E70537">
        <w:t>р</w:t>
      </w:r>
      <w:r>
        <w:t xml:space="preserve">ешением Собрания депутатов Златоустовского городского округа Челябинской области от 03.11.2010 г. № 79-ЗГО, Положением о порядке организации и проведения аукционов на право заключения договора </w:t>
      </w:r>
      <w:r>
        <w:br/>
        <w:t xml:space="preserve">на установку и эксплуатацию рекламной конструкции на недвижимом имуществе, находящимся в муниципальной собственности Златоустовского городского округа, а также на земельных участках в границах округа, государственная собственность на которые не разграничена, утвержденным постановлением Администрации Златоустовского городского округа </w:t>
      </w:r>
      <w:r>
        <w:br/>
        <w:t>от 19.01.2024 г. № 8-П/АДМ, Схемой размещения рекламных конструкций, допустимых к установке на территории Златоустовского городского округа, утвержденной постановлением Администрации Златоустовского городского округа от 17.01.2025 г. № 9-П/АДМ:</w:t>
      </w:r>
    </w:p>
    <w:p w:rsidR="00F14F78" w:rsidRDefault="00F14F78" w:rsidP="00F14F78">
      <w:pPr>
        <w:widowControl w:val="0"/>
        <w:tabs>
          <w:tab w:val="left" w:pos="993"/>
        </w:tabs>
        <w:ind w:firstLine="709"/>
        <w:jc w:val="both"/>
      </w:pPr>
      <w:r>
        <w:t>1. Комитету по управлению имуществом Златоустовского городского округа (Турова Е.В.) провести аукцион в электронной форме по продаже права на заключение договоров на установку и эксплуатацию рекламных конструкций сроком на 5 лет на земельных участках в границах округа, государственная собственность на которых не разграничена (приложение).</w:t>
      </w:r>
    </w:p>
    <w:p w:rsidR="00F14F78" w:rsidRDefault="00F14F78" w:rsidP="00F14F78">
      <w:pPr>
        <w:widowControl w:val="0"/>
        <w:tabs>
          <w:tab w:val="left" w:pos="993"/>
        </w:tabs>
        <w:ind w:firstLine="709"/>
        <w:jc w:val="both"/>
      </w:pPr>
      <w:r>
        <w:t>2. По результатам проведения аукциона заключить соответствующие договоры на установку и эксплуатацию рекламных конструкций.</w:t>
      </w:r>
    </w:p>
    <w:p w:rsidR="00F14F78" w:rsidRDefault="00F14F78" w:rsidP="00F14F78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 xml:space="preserve">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F14F78" w:rsidRDefault="00F14F78" w:rsidP="00F14F78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F14F78" w:rsidRDefault="00F14F78" w:rsidP="00F14F78">
      <w:pPr>
        <w:widowControl w:val="0"/>
        <w:tabs>
          <w:tab w:val="left" w:pos="993"/>
        </w:tabs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F14F78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4A399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4A3998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F14F78" w:rsidRDefault="00F14F78" w:rsidP="004574CC"/>
    <w:p w:rsidR="00F14F78" w:rsidRDefault="00F14F78">
      <w:r>
        <w:br w:type="page"/>
      </w:r>
    </w:p>
    <w:p w:rsidR="00F14F78" w:rsidRPr="00F14F78" w:rsidRDefault="00F14F78" w:rsidP="00F14F78">
      <w:pPr>
        <w:tabs>
          <w:tab w:val="left" w:pos="5529"/>
        </w:tabs>
        <w:suppressAutoHyphens/>
        <w:ind w:left="5103"/>
        <w:jc w:val="center"/>
      </w:pPr>
      <w:r w:rsidRPr="00F14F78">
        <w:lastRenderedPageBreak/>
        <w:t>ПРИЛОЖЕНИЕ</w:t>
      </w:r>
    </w:p>
    <w:p w:rsidR="00F14F78" w:rsidRPr="00F14F78" w:rsidRDefault="00F14F78" w:rsidP="00F14F7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14F78">
        <w:rPr>
          <w:lang w:eastAsia="ar-SA"/>
        </w:rPr>
        <w:t>Утверждено</w:t>
      </w:r>
    </w:p>
    <w:p w:rsidR="00F14F78" w:rsidRPr="00F14F78" w:rsidRDefault="00F14F78" w:rsidP="00F14F7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14F78">
        <w:rPr>
          <w:lang w:eastAsia="ar-SA"/>
        </w:rPr>
        <w:t>распоряжением Администрации</w:t>
      </w:r>
    </w:p>
    <w:p w:rsidR="00F14F78" w:rsidRPr="00F14F78" w:rsidRDefault="00F14F78" w:rsidP="00F14F78">
      <w:pPr>
        <w:ind w:left="5103"/>
        <w:jc w:val="center"/>
      </w:pPr>
      <w:r w:rsidRPr="00F14F78">
        <w:t>Златоустовского городского округа</w:t>
      </w:r>
    </w:p>
    <w:p w:rsidR="00F14F78" w:rsidRPr="00F14F78" w:rsidRDefault="00F14F78" w:rsidP="00F14F78">
      <w:pPr>
        <w:suppressAutoHyphens/>
        <w:ind w:left="5103"/>
        <w:jc w:val="center"/>
      </w:pPr>
      <w:r w:rsidRPr="00F14F78">
        <w:t xml:space="preserve">от </w:t>
      </w:r>
      <w:r w:rsidR="00C500AF">
        <w:t>14.11.2025 г.</w:t>
      </w:r>
      <w:r w:rsidRPr="00F14F78">
        <w:t xml:space="preserve"> № </w:t>
      </w:r>
      <w:r w:rsidR="00C500AF">
        <w:t>4281-р/АДМ</w:t>
      </w:r>
      <w:bookmarkStart w:id="0" w:name="_GoBack"/>
      <w:bookmarkEnd w:id="0"/>
    </w:p>
    <w:p w:rsidR="00F14F78" w:rsidRDefault="00F14F78" w:rsidP="00F14F78">
      <w:pPr>
        <w:tabs>
          <w:tab w:val="left" w:pos="8640"/>
        </w:tabs>
        <w:suppressAutoHyphens/>
        <w:ind w:left="5103" w:firstLine="709"/>
        <w:jc w:val="both"/>
      </w:pPr>
      <w:r w:rsidRPr="00F14F78">
        <w:tab/>
      </w:r>
    </w:p>
    <w:p w:rsidR="00966E0C" w:rsidRPr="00966E0C" w:rsidRDefault="00966E0C" w:rsidP="00966E0C">
      <w:pPr>
        <w:jc w:val="center"/>
      </w:pPr>
      <w:r w:rsidRPr="00966E0C">
        <w:t>Перечень рекламных конструкций</w:t>
      </w:r>
    </w:p>
    <w:p w:rsidR="003B00C3" w:rsidRPr="00966E0C" w:rsidRDefault="003B00C3" w:rsidP="00966E0C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2707"/>
        <w:gridCol w:w="1598"/>
        <w:gridCol w:w="1461"/>
        <w:gridCol w:w="1394"/>
        <w:gridCol w:w="1893"/>
      </w:tblGrid>
      <w:tr w:rsidR="00966E0C" w:rsidRPr="003B00C3" w:rsidTr="003B00C3">
        <w:trPr>
          <w:trHeight w:val="1966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п/п №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Адрес установки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и эксплуатации рекламной конструкции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A008CA">
            <w:pPr>
              <w:ind w:left="-139" w:right="-180"/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№ рекламной конструкции </w:t>
            </w:r>
            <w:r w:rsidR="00A008CA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карте</w:t>
            </w:r>
          </w:p>
          <w:p w:rsidR="00966E0C" w:rsidRPr="00966E0C" w:rsidRDefault="00966E0C" w:rsidP="00A008CA">
            <w:pPr>
              <w:ind w:left="-139" w:right="-180"/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(№ рекламной конструкции</w:t>
            </w:r>
          </w:p>
          <w:p w:rsidR="00966E0C" w:rsidRPr="00966E0C" w:rsidRDefault="00966E0C" w:rsidP="00A008CA">
            <w:pPr>
              <w:ind w:left="-139" w:right="-180"/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в соответствии</w:t>
            </w:r>
            <w:r w:rsidR="00A008CA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 xml:space="preserve">с реестром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по районам)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Вид рекламной конструкции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Количество сторон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Общая площадь информационного поля,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кв.м</w:t>
            </w:r>
            <w:r w:rsidRPr="003B00C3">
              <w:rPr>
                <w:sz w:val="22"/>
                <w:szCs w:val="22"/>
              </w:rPr>
              <w:t>етров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1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г. 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ул. им. А.В. Суворова,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д. 1б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350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(5/171)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Стела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23,2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2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г. 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с. Веселовка,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ул. Ленина,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в 22 м</w:t>
            </w:r>
            <w:r w:rsidRPr="003B00C3">
              <w:rPr>
                <w:color w:val="000000"/>
                <w:sz w:val="22"/>
                <w:szCs w:val="22"/>
              </w:rPr>
              <w:t>етрах</w:t>
            </w:r>
            <w:r w:rsidRPr="003B00C3">
              <w:rPr>
                <w:color w:val="000000"/>
                <w:sz w:val="22"/>
                <w:szCs w:val="22"/>
              </w:rPr>
              <w:br/>
            </w:r>
            <w:r w:rsidRPr="00966E0C">
              <w:rPr>
                <w:color w:val="000000"/>
                <w:sz w:val="22"/>
                <w:szCs w:val="22"/>
              </w:rPr>
              <w:t>северо-восточнее индивидуального жилого дома №70в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355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(6/001)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Стела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6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311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(5/146)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312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(5/147)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5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п. Айский, № 70 вдоль парковки у здания Т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313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(5/148)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3B00C3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</w:p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6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314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(5/149)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7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315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(5/150)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8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316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(5/151)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9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317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(5/152)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318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(5/153)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11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319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(5/154)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12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п. Айский, № 70 вдоль парковки у здания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ТРК «Тарелка»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320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(5/155)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Флаг </w:t>
            </w:r>
            <w:r w:rsidRPr="003B00C3">
              <w:rPr>
                <w:sz w:val="22"/>
                <w:szCs w:val="22"/>
              </w:rPr>
              <w:br/>
            </w:r>
            <w:r w:rsidRPr="00966E0C">
              <w:rPr>
                <w:sz w:val="22"/>
                <w:szCs w:val="22"/>
              </w:rPr>
              <w:t>на опоре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4,2</w:t>
            </w:r>
          </w:p>
        </w:tc>
      </w:tr>
      <w:tr w:rsidR="00966E0C" w:rsidRPr="003B00C3" w:rsidTr="003B00C3">
        <w:trPr>
          <w:trHeight w:val="97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13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г. Златоуст,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 xml:space="preserve">пр. им. Ю.А. Гагарина - </w:t>
            </w:r>
            <w:r w:rsidRPr="00966E0C">
              <w:rPr>
                <w:sz w:val="22"/>
                <w:szCs w:val="22"/>
              </w:rPr>
              <w:br/>
              <w:t xml:space="preserve">район Машзавода, </w:t>
            </w:r>
            <w:r w:rsidRPr="00966E0C">
              <w:rPr>
                <w:sz w:val="22"/>
                <w:szCs w:val="22"/>
              </w:rPr>
              <w:br/>
              <w:t>рядом с опорой электроосвещения № 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150</w:t>
            </w:r>
          </w:p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(5/005)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sz w:val="22"/>
                <w:szCs w:val="22"/>
              </w:rPr>
              <w:t>Билборд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66E0C" w:rsidRPr="00966E0C" w:rsidRDefault="00966E0C" w:rsidP="00966E0C">
            <w:pPr>
              <w:jc w:val="center"/>
              <w:rPr>
                <w:color w:val="000000"/>
                <w:sz w:val="22"/>
                <w:szCs w:val="22"/>
              </w:rPr>
            </w:pPr>
            <w:r w:rsidRPr="00966E0C">
              <w:rPr>
                <w:color w:val="000000"/>
                <w:sz w:val="22"/>
                <w:szCs w:val="22"/>
              </w:rPr>
              <w:t>36,0</w:t>
            </w:r>
          </w:p>
        </w:tc>
      </w:tr>
    </w:tbl>
    <w:p w:rsidR="00F14F78" w:rsidRPr="00E335AA" w:rsidRDefault="00F14F78" w:rsidP="004574CC"/>
    <w:sectPr w:rsidR="00F14F78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78C" w:rsidRDefault="009E178C">
      <w:r>
        <w:separator/>
      </w:r>
    </w:p>
  </w:endnote>
  <w:endnote w:type="continuationSeparator" w:id="1">
    <w:p w:rsidR="009E178C" w:rsidRDefault="009E1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C3" w:rsidRPr="00FF7009" w:rsidRDefault="003B00C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Вр-457692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C3" w:rsidRPr="00C9340B" w:rsidRDefault="003B00C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Вр-457692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78C" w:rsidRDefault="009E178C">
      <w:r>
        <w:separator/>
      </w:r>
    </w:p>
  </w:footnote>
  <w:footnote w:type="continuationSeparator" w:id="1">
    <w:p w:rsidR="009E178C" w:rsidRDefault="009E1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C3" w:rsidRPr="00FF7009" w:rsidRDefault="000B2CDD" w:rsidP="00FF7009">
    <w:pPr>
      <w:pStyle w:val="a5"/>
      <w:jc w:val="center"/>
      <w:rPr>
        <w:lang w:val="en-US"/>
      </w:rPr>
    </w:pPr>
    <w:r>
      <w:fldChar w:fldCharType="begin"/>
    </w:r>
    <w:r w:rsidR="003B00C3">
      <w:instrText xml:space="preserve"> PAGE   \* MERGEFORMAT </w:instrText>
    </w:r>
    <w:r>
      <w:fldChar w:fldCharType="separate"/>
    </w:r>
    <w:r w:rsidR="00BA68F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C3" w:rsidRPr="00E045E8" w:rsidRDefault="003B00C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2CD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00C3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998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6E0C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178C"/>
    <w:rsid w:val="009E6551"/>
    <w:rsid w:val="009E7F52"/>
    <w:rsid w:val="009F6844"/>
    <w:rsid w:val="00A008CA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799A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68F6"/>
    <w:rsid w:val="00BC1A1B"/>
    <w:rsid w:val="00BC386A"/>
    <w:rsid w:val="00BD1361"/>
    <w:rsid w:val="00BF6A03"/>
    <w:rsid w:val="00C166A3"/>
    <w:rsid w:val="00C20EF1"/>
    <w:rsid w:val="00C27902"/>
    <w:rsid w:val="00C500AF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0537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4F78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5BC7-EC2B-4F6C-9775-4BECAA66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2025-11-17T10:34:00Z</dcterms:created>
  <dcterms:modified xsi:type="dcterms:W3CDTF">2025-11-17T10:34:00Z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