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632ADD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7415636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322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64"/>
        <w:gridCol w:w="713"/>
        <w:gridCol w:w="1493"/>
        <w:gridCol w:w="341"/>
        <w:gridCol w:w="4165"/>
        <w:gridCol w:w="202"/>
      </w:tblGrid>
      <w:tr w:rsidR="009416DA" w:rsidRPr="00E335AA" w:rsidTr="006D27C4">
        <w:trPr>
          <w:gridAfter w:val="1"/>
          <w:wAfter w:w="202" w:type="dxa"/>
          <w:trHeight w:val="446"/>
        </w:trPr>
        <w:tc>
          <w:tcPr>
            <w:tcW w:w="1564" w:type="dxa"/>
            <w:tcBorders>
              <w:bottom w:val="single" w:sz="4" w:space="0" w:color="auto"/>
            </w:tcBorders>
          </w:tcPr>
          <w:p w:rsidR="009416DA" w:rsidRPr="009416DA" w:rsidRDefault="00632ADD" w:rsidP="009341F4">
            <w:pPr>
              <w:ind w:left="-170" w:right="-170"/>
            </w:pPr>
            <w:fldSimple w:instr=" DOCPROPERTY  Рег.дата  \* MERGEFORMAT ">
              <w:r w:rsidR="009416DA" w:rsidRPr="009416DA">
                <w:t>05.04.2024 г.</w:t>
              </w:r>
            </w:fldSimple>
          </w:p>
        </w:tc>
        <w:tc>
          <w:tcPr>
            <w:tcW w:w="71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:rsidR="009416DA" w:rsidRPr="009416DA" w:rsidRDefault="00632ADD" w:rsidP="00E4076D">
            <w:fldSimple w:instr=" DOCPROPERTY  Рег.№  \* MERGEFORMAT ">
              <w:r w:rsidR="009416DA" w:rsidRPr="009416DA">
                <w:t>95-П/АДМ</w:t>
              </w:r>
            </w:fldSimple>
          </w:p>
        </w:tc>
        <w:tc>
          <w:tcPr>
            <w:tcW w:w="4507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D27C4">
        <w:trPr>
          <w:gridAfter w:val="1"/>
          <w:wAfter w:w="202" w:type="dxa"/>
          <w:trHeight w:val="446"/>
        </w:trPr>
        <w:tc>
          <w:tcPr>
            <w:tcW w:w="3770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07" w:type="dxa"/>
            <w:gridSpan w:val="2"/>
          </w:tcPr>
          <w:p w:rsidR="009416DA" w:rsidRPr="00E335AA" w:rsidRDefault="009416DA" w:rsidP="0065508B"/>
        </w:tc>
      </w:tr>
      <w:tr w:rsidR="00D96BA1" w:rsidRPr="00E335AA" w:rsidTr="006D27C4">
        <w:trPr>
          <w:trHeight w:val="446"/>
        </w:trPr>
        <w:tc>
          <w:tcPr>
            <w:tcW w:w="4111" w:type="dxa"/>
            <w:gridSpan w:val="4"/>
          </w:tcPr>
          <w:p w:rsidR="00D96BA1" w:rsidRPr="006D27C4" w:rsidRDefault="003E38C8" w:rsidP="006D27C4">
            <w:pPr>
              <w:spacing w:before="100" w:beforeAutospacing="1" w:after="100" w:afterAutospacing="1" w:line="276" w:lineRule="auto"/>
              <w:ind w:left="-170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 внесении изменений </w:t>
            </w:r>
            <w:r>
              <w:rPr>
                <w:szCs w:val="24"/>
              </w:rPr>
              <w:br/>
              <w:t xml:space="preserve">в постановление Администрации Златоустовского городского округа </w:t>
            </w:r>
            <w:r w:rsidR="007D75D8">
              <w:rPr>
                <w:szCs w:val="24"/>
              </w:rPr>
              <w:t xml:space="preserve">от 01.09.2022 г. </w:t>
            </w:r>
            <w:r w:rsidR="006D27C4">
              <w:rPr>
                <w:szCs w:val="24"/>
              </w:rPr>
              <w:br/>
            </w:r>
            <w:r w:rsidR="007D75D8">
              <w:rPr>
                <w:szCs w:val="24"/>
              </w:rPr>
              <w:t>№ </w:t>
            </w:r>
            <w:r w:rsidR="006D27C4">
              <w:rPr>
                <w:szCs w:val="24"/>
              </w:rPr>
              <w:t xml:space="preserve">361-П/АДМ «Об утверждении </w:t>
            </w:r>
            <w:r>
              <w:rPr>
                <w:szCs w:val="24"/>
              </w:rPr>
              <w:t>администрати</w:t>
            </w:r>
            <w:r w:rsidR="006D27C4">
              <w:rPr>
                <w:szCs w:val="24"/>
              </w:rPr>
              <w:t xml:space="preserve">вного регламента предоставления </w:t>
            </w:r>
            <w:r>
              <w:rPr>
                <w:szCs w:val="24"/>
              </w:rPr>
              <w:t>муниципальной услуги «Организация отдыха детей в каникулярное время»</w:t>
            </w:r>
          </w:p>
        </w:tc>
        <w:tc>
          <w:tcPr>
            <w:tcW w:w="4368" w:type="dxa"/>
            <w:gridSpan w:val="2"/>
          </w:tcPr>
          <w:p w:rsidR="00D96BA1" w:rsidRDefault="00D96BA1" w:rsidP="00473B3B">
            <w:pPr>
              <w:spacing w:line="276" w:lineRule="auto"/>
              <w:jc w:val="both"/>
            </w:pPr>
          </w:p>
        </w:tc>
      </w:tr>
    </w:tbl>
    <w:p w:rsidR="009416DA" w:rsidRDefault="009416DA" w:rsidP="00473B3B">
      <w:pPr>
        <w:widowControl w:val="0"/>
        <w:spacing w:line="276" w:lineRule="auto"/>
        <w:ind w:firstLine="709"/>
        <w:jc w:val="both"/>
      </w:pPr>
    </w:p>
    <w:p w:rsidR="006D27C4" w:rsidRDefault="006D27C4" w:rsidP="00473B3B">
      <w:pPr>
        <w:widowControl w:val="0"/>
        <w:spacing w:line="276" w:lineRule="auto"/>
        <w:ind w:firstLine="709"/>
        <w:jc w:val="both"/>
      </w:pPr>
    </w:p>
    <w:p w:rsidR="009416DA" w:rsidRPr="00E4076D" w:rsidRDefault="00BC13C8" w:rsidP="00473B3B">
      <w:pPr>
        <w:widowControl w:val="0"/>
        <w:spacing w:line="276" w:lineRule="auto"/>
        <w:ind w:firstLine="709"/>
        <w:jc w:val="both"/>
      </w:pPr>
      <w:r w:rsidRPr="00BC13C8">
        <w:t>В соответствии с федеральными законами от 06.10.2003</w:t>
      </w:r>
      <w:r w:rsidR="006D27C4">
        <w:t> </w:t>
      </w:r>
      <w:r>
        <w:t>г.</w:t>
      </w:r>
      <w:r w:rsidR="006D27C4">
        <w:t xml:space="preserve"> №</w:t>
      </w:r>
      <w:r w:rsidR="006D27C4">
        <w:rPr>
          <w:b/>
        </w:rPr>
        <w:t> </w:t>
      </w:r>
      <w:r w:rsidRPr="00BC13C8">
        <w:t xml:space="preserve">131-ФЗ </w:t>
      </w:r>
      <w:r>
        <w:br/>
      </w:r>
      <w:r w:rsidRPr="00BC13C8">
        <w:t>«Об общих принципах организации местного самоуправления в Российской Федерации», от 27.07.2010</w:t>
      </w:r>
      <w:r w:rsidR="006D27C4">
        <w:t> </w:t>
      </w:r>
      <w:r>
        <w:t>г.</w:t>
      </w:r>
      <w:r w:rsidR="006D27C4">
        <w:t xml:space="preserve"> № </w:t>
      </w:r>
      <w:r w:rsidRPr="00BC13C8">
        <w:t>210-ФЗ «Об организации предоставления государственных и муниципальных услуг», от 29.12.2012</w:t>
      </w:r>
      <w:r w:rsidR="006D27C4">
        <w:t> </w:t>
      </w:r>
      <w:r>
        <w:t>г.</w:t>
      </w:r>
      <w:r w:rsidR="006D27C4">
        <w:t xml:space="preserve"> № </w:t>
      </w:r>
      <w:r w:rsidRPr="00BC13C8">
        <w:t xml:space="preserve">273-ФЗ </w:t>
      </w:r>
      <w:r>
        <w:br/>
      </w:r>
      <w:r w:rsidRPr="00BC13C8">
        <w:t>«Об образовании в Российской Федерации», в целях уточнения действующего муниципального правового акта</w:t>
      </w:r>
      <w:r>
        <w:t>,</w:t>
      </w:r>
    </w:p>
    <w:p w:rsidR="00CC4E26" w:rsidRPr="007B02FF" w:rsidRDefault="00F12903" w:rsidP="00473B3B">
      <w:pPr>
        <w:widowControl w:val="0"/>
        <w:spacing w:line="276" w:lineRule="auto"/>
        <w:ind w:firstLine="708"/>
        <w:jc w:val="both"/>
      </w:pPr>
      <w:r>
        <w:t>ПОСТАНОВЛЯЮ: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 xml:space="preserve">1. Внести в постановление Администрации Златоустовского </w:t>
      </w:r>
      <w:r w:rsidR="006D27C4">
        <w:t>городского округа от 01.09.2022 г. № </w:t>
      </w:r>
      <w:r>
        <w:t>361-П/АДМ «Об утверждении административного регламента предоставления муниципальной услуги «Организация отдыха детей в каникулярное время» (далее - постановление) следующие изменения: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>1) пункт 1 приложения к постановлению изложить в следующей редакции: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 xml:space="preserve">«1. Административный регламент предоставления муниципальной услуги «Организация отдыха детей в каникулярное время» (далее - муниципальная услуга) разработан в целях повышения качества и доступности предоставления </w:t>
      </w:r>
      <w:r>
        <w:lastRenderedPageBreak/>
        <w:t>муниципальной услуги, определяет стандарт, сроки и последовательность действий (административных процеду</w:t>
      </w:r>
      <w:r w:rsidR="00473B3B">
        <w:t>р) при осуществлении полномочий</w:t>
      </w:r>
      <w:r w:rsidR="00473B3B">
        <w:br/>
      </w:r>
      <w:r>
        <w:t xml:space="preserve">по ее предоставлению в Златоустовском городском округе. 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 xml:space="preserve">Настоящий Административный регламент регулирует отношения </w:t>
      </w:r>
      <w:r>
        <w:br/>
        <w:t>(в рамках полномочий), возникающие между Муниципальным казенным учреждением Управление образования и молодежной политики Златоустовского городского округа (далее - Уполномоченный орган, Управление образования) и заявителями на получение муниципальной услуги при предоставлении муниципальной услуги.»;</w:t>
      </w:r>
    </w:p>
    <w:p w:rsidR="00BC13C8" w:rsidRDefault="006D27C4" w:rsidP="00473B3B">
      <w:pPr>
        <w:widowControl w:val="0"/>
        <w:spacing w:line="276" w:lineRule="auto"/>
        <w:ind w:firstLine="709"/>
        <w:jc w:val="both"/>
      </w:pPr>
      <w:r>
        <w:t>2) </w:t>
      </w:r>
      <w:r w:rsidR="00BC13C8">
        <w:t>пункт 2 приложения к постановлению изложить в следующей редакции: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>«2. Заявителями на предоставление муниципальной услуги являются родители (законные представители) следующих отдельных категорий детей (далее Заявители):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 xml:space="preserve">1) в возрасте от 6 до 18 лет (включительно), зарегистрированные по месту жительства на территории Златоустовского городского округа и обучающиеся </w:t>
      </w:r>
      <w:r w:rsidR="003E38C8">
        <w:br/>
      </w:r>
      <w:r>
        <w:t xml:space="preserve">в муниципальных образовательных учреждениях Златоустовского городского округа отдыхающие в каникулярное время в лагерях всех типов: </w:t>
      </w:r>
      <w:r>
        <w:br/>
        <w:t xml:space="preserve">с круглосуточным пребыванием, загородных организациях отдыха детей </w:t>
      </w:r>
      <w:r>
        <w:br/>
        <w:t>и их оздоровления, лагерях с дневным пребыванием детей;</w:t>
      </w:r>
    </w:p>
    <w:p w:rsidR="00BC13C8" w:rsidRDefault="00BC13C8" w:rsidP="00473B3B">
      <w:pPr>
        <w:widowControl w:val="0"/>
        <w:spacing w:line="276" w:lineRule="auto"/>
        <w:ind w:firstLine="709"/>
        <w:jc w:val="both"/>
      </w:pPr>
      <w:r>
        <w:t>2) дети в возрасте от 6 до 18 лет (включительно), зарегистрированные</w:t>
      </w:r>
      <w:r>
        <w:br/>
        <w:t>по месту жительства на территории Златоустовского городского округа</w:t>
      </w:r>
      <w:r>
        <w:br/>
        <w:t>и обучающиеся в муниципальных образовательных учреждениях Златоустовского городского округа и состоящие на учете в органах внутренних дел.»;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3</w:t>
      </w:r>
      <w:r w:rsidR="00473B3B">
        <w:t>) </w:t>
      </w:r>
      <w:r w:rsidR="00BC13C8">
        <w:t>пункт 13 приложения к постановлению изложить в следующей редакции:</w:t>
      </w:r>
    </w:p>
    <w:p w:rsidR="00BC13C8" w:rsidRDefault="00473B3B" w:rsidP="00473B3B">
      <w:pPr>
        <w:widowControl w:val="0"/>
        <w:spacing w:line="276" w:lineRule="auto"/>
        <w:ind w:firstLine="709"/>
        <w:jc w:val="both"/>
      </w:pPr>
      <w:r>
        <w:t>«13. </w:t>
      </w:r>
      <w:r w:rsidR="00BC13C8">
        <w:t>Муниципальная услуга «Организация отдыха детей в каникулярное время.»;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4</w:t>
      </w:r>
      <w:r w:rsidR="00473B3B">
        <w:t>) </w:t>
      </w:r>
      <w:r w:rsidR="00BC13C8">
        <w:t>пункт 14 приложения к постановлению изложить в следующей редакции:</w:t>
      </w:r>
    </w:p>
    <w:p w:rsidR="00BC13C8" w:rsidRDefault="00473B3B" w:rsidP="00473B3B">
      <w:pPr>
        <w:widowControl w:val="0"/>
        <w:spacing w:line="276" w:lineRule="auto"/>
        <w:ind w:firstLine="709"/>
        <w:jc w:val="both"/>
      </w:pPr>
      <w:r>
        <w:t>«14. </w:t>
      </w:r>
      <w:r w:rsidR="00BC13C8">
        <w:t xml:space="preserve">Муниципальная услуга предоставляется Уполномоченным органом - Муниципальным казенным учреждением Управление образования </w:t>
      </w:r>
      <w:r>
        <w:br/>
      </w:r>
      <w:r w:rsidR="00BC13C8">
        <w:t>и молодежной политики Златоустовского городского округа.»;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5</w:t>
      </w:r>
      <w:r w:rsidR="00473B3B">
        <w:t>) </w:t>
      </w:r>
      <w:r w:rsidR="00BC13C8">
        <w:t>по всему тексту в приложении к постановлению слово «РПГУ»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6</w:t>
      </w:r>
      <w:r w:rsidR="00473B3B">
        <w:t>) </w:t>
      </w:r>
      <w:r w:rsidR="00BC13C8">
        <w:t>в приложении 1 к постановлению слова «и оздоровления»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7</w:t>
      </w:r>
      <w:r w:rsidR="00473B3B">
        <w:t>) </w:t>
      </w:r>
      <w:r w:rsidR="00BC13C8">
        <w:t>в приложении 2 к постановлению слова «и оздоровления»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8</w:t>
      </w:r>
      <w:r w:rsidR="00473B3B">
        <w:t>) </w:t>
      </w:r>
      <w:r w:rsidR="00BC13C8">
        <w:t>в приложении 3 к постановлению слова «и оздоровления»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lastRenderedPageBreak/>
        <w:t>9</w:t>
      </w:r>
      <w:r w:rsidR="00473B3B">
        <w:t>) </w:t>
      </w:r>
      <w:r w:rsidR="00BC13C8">
        <w:t>в приложении 4 к постановлению слова «и оздоровления»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10</w:t>
      </w:r>
      <w:r w:rsidR="00473B3B">
        <w:t>) </w:t>
      </w:r>
      <w:r w:rsidR="00BC13C8">
        <w:t>в приложении 5 к постановлению слова «и оздоровления» исключить;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11</w:t>
      </w:r>
      <w:r w:rsidR="00473B3B">
        <w:t>) </w:t>
      </w:r>
      <w:r w:rsidR="00BC13C8">
        <w:t>приложении 6 к постановлению изложить в новой редакции (приложение);</w:t>
      </w:r>
    </w:p>
    <w:p w:rsidR="00BC13C8" w:rsidRDefault="003E38C8" w:rsidP="00473B3B">
      <w:pPr>
        <w:widowControl w:val="0"/>
        <w:spacing w:line="276" w:lineRule="auto"/>
        <w:ind w:firstLine="709"/>
        <w:jc w:val="both"/>
      </w:pPr>
      <w:r>
        <w:t>12</w:t>
      </w:r>
      <w:r w:rsidR="00473B3B">
        <w:t>) </w:t>
      </w:r>
      <w:r w:rsidR="00BC13C8">
        <w:t>приложение 7 к постановлению исключить.</w:t>
      </w:r>
    </w:p>
    <w:p w:rsidR="00BC13C8" w:rsidRDefault="00473B3B" w:rsidP="00473B3B">
      <w:pPr>
        <w:widowControl w:val="0"/>
        <w:spacing w:line="276" w:lineRule="auto"/>
        <w:ind w:firstLine="709"/>
        <w:jc w:val="both"/>
      </w:pPr>
      <w:r>
        <w:t>2. </w:t>
      </w:r>
      <w:r w:rsidR="00BC13C8">
        <w:t>Пресс-службе Администрации Златоустовского городского округа (Валова И.А.) опубликовать настоящее постановление в официальных средствах массовой информации и разместить на официальном сайте Администрации Златоустовского городского округа в сети «Интернет».</w:t>
      </w:r>
    </w:p>
    <w:p w:rsidR="009416DA" w:rsidRDefault="00473B3B" w:rsidP="00473B3B">
      <w:pPr>
        <w:widowControl w:val="0"/>
        <w:spacing w:line="276" w:lineRule="auto"/>
        <w:ind w:firstLine="709"/>
        <w:jc w:val="both"/>
      </w:pPr>
      <w:r>
        <w:t>3. </w:t>
      </w:r>
      <w:r w:rsidR="00BC13C8">
        <w:t>Организацию выполнения нас</w:t>
      </w:r>
      <w:r>
        <w:t>тоящего постановления возложить</w:t>
      </w:r>
      <w:r>
        <w:br/>
      </w:r>
      <w:r w:rsidR="00BC13C8">
        <w:t>на заместителя Главы Златоустовского городского округа</w:t>
      </w:r>
      <w:r w:rsidR="003E38C8">
        <w:t xml:space="preserve"> по социальным вопросам Ширкову</w:t>
      </w:r>
      <w:r w:rsidR="00BC13C8">
        <w:t xml:space="preserve"> Н.А.</w:t>
      </w:r>
    </w:p>
    <w:p w:rsidR="00406295" w:rsidRPr="00E335AA" w:rsidRDefault="00406295" w:rsidP="00473B3B">
      <w:pPr>
        <w:widowControl w:val="0"/>
        <w:spacing w:line="276" w:lineRule="auto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396"/>
        <w:gridCol w:w="3260"/>
        <w:gridCol w:w="1984"/>
      </w:tblGrid>
      <w:tr w:rsidR="00347398" w:rsidRPr="00E335AA" w:rsidTr="00BC13C8">
        <w:trPr>
          <w:trHeight w:val="1570"/>
        </w:trPr>
        <w:tc>
          <w:tcPr>
            <w:tcW w:w="4395" w:type="dxa"/>
            <w:vAlign w:val="bottom"/>
          </w:tcPr>
          <w:p w:rsidR="00BC13C8" w:rsidRDefault="00347398" w:rsidP="00392DA7">
            <w:r>
              <w:t xml:space="preserve">Глава </w:t>
            </w:r>
          </w:p>
          <w:p w:rsidR="00347398" w:rsidRPr="00E335AA" w:rsidRDefault="00347398" w:rsidP="00392DA7"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5F5139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vAlign w:val="bottom"/>
          </w:tcPr>
          <w:p w:rsidR="00347398" w:rsidRPr="00E335AA" w:rsidRDefault="00347398" w:rsidP="005F5139">
            <w:pPr>
              <w:jc w:val="right"/>
            </w:pPr>
            <w:r>
              <w:t>М.Б. Пекарский</w:t>
            </w:r>
          </w:p>
        </w:tc>
      </w:tr>
    </w:tbl>
    <w:p w:rsidR="00CF1C4C" w:rsidRDefault="00CF1C4C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Default="00473B3B" w:rsidP="004574CC"/>
    <w:p w:rsidR="00473B3B" w:rsidRPr="005F5139" w:rsidRDefault="00473B3B" w:rsidP="005F5139">
      <w:pPr>
        <w:rPr>
          <w:sz w:val="24"/>
          <w:szCs w:val="24"/>
        </w:rPr>
        <w:sectPr w:rsidR="00473B3B" w:rsidRPr="005F5139" w:rsidSect="00473B3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567" w:bottom="1134" w:left="1701" w:header="454" w:footer="397" w:gutter="0"/>
          <w:pgNumType w:start="1"/>
          <w:cols w:space="708"/>
          <w:titlePg/>
          <w:docGrid w:linePitch="360"/>
        </w:sectPr>
      </w:pPr>
      <w:r w:rsidRPr="00473B3B">
        <w:rPr>
          <w:color w:val="000000"/>
          <w:sz w:val="24"/>
          <w:szCs w:val="24"/>
          <w:shd w:val="clear" w:color="auto" w:fill="FFFFFF"/>
        </w:rPr>
        <w:t xml:space="preserve">Рассылка: </w:t>
      </w:r>
      <w:r w:rsidRPr="00473B3B">
        <w:rPr>
          <w:sz w:val="24"/>
          <w:szCs w:val="24"/>
        </w:rPr>
        <w:t>МКУ УОиМП ЗГО, пресс-служба, прокуратура</w:t>
      </w:r>
      <w:r w:rsidR="00AF5ABE">
        <w:rPr>
          <w:sz w:val="24"/>
          <w:szCs w:val="24"/>
        </w:rPr>
        <w:br w:type="page"/>
      </w:r>
    </w:p>
    <w:p w:rsidR="00E73FED" w:rsidRDefault="00E73FED" w:rsidP="0082257D">
      <w:pPr>
        <w:ind w:left="9639"/>
        <w:jc w:val="center"/>
      </w:pPr>
      <w:r>
        <w:lastRenderedPageBreak/>
        <w:t>ПРИЛОЖЕНИЕ</w:t>
      </w:r>
    </w:p>
    <w:p w:rsidR="00E73FED" w:rsidRDefault="00E73FED" w:rsidP="0082257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73FED" w:rsidRDefault="00E73FED" w:rsidP="0082257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73FED" w:rsidRDefault="00E73FED" w:rsidP="0082257D">
      <w:pPr>
        <w:ind w:left="9639"/>
        <w:jc w:val="center"/>
      </w:pPr>
      <w:r>
        <w:t>Златоустовского городского округа</w:t>
      </w:r>
    </w:p>
    <w:p w:rsidR="00E73FED" w:rsidRDefault="00E73FED" w:rsidP="0082257D">
      <w:pPr>
        <w:pStyle w:val="ac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010C4">
        <w:rPr>
          <w:rFonts w:ascii="Times New Roman" w:hAnsi="Times New Roman" w:cs="Times New Roman"/>
          <w:sz w:val="28"/>
          <w:szCs w:val="28"/>
        </w:rPr>
        <w:t>05.04.2024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E010C4">
        <w:rPr>
          <w:rFonts w:ascii="Times New Roman" w:hAnsi="Times New Roman" w:cs="Times New Roman"/>
          <w:sz w:val="28"/>
          <w:szCs w:val="28"/>
        </w:rPr>
        <w:t>95-П/АДМ</w:t>
      </w:r>
    </w:p>
    <w:p w:rsidR="007D75D8" w:rsidRDefault="007D75D8" w:rsidP="006D27C4">
      <w:pPr>
        <w:spacing w:before="100" w:beforeAutospacing="1" w:after="100" w:afterAutospacing="1"/>
        <w:ind w:left="9639" w:firstLine="29"/>
        <w:contextualSpacing/>
        <w:jc w:val="center"/>
        <w:rPr>
          <w:color w:val="22272F"/>
          <w:sz w:val="24"/>
          <w:szCs w:val="24"/>
        </w:rPr>
      </w:pPr>
      <w:r>
        <w:rPr>
          <w:color w:val="22272F"/>
          <w:sz w:val="24"/>
          <w:szCs w:val="24"/>
        </w:rPr>
        <w:t>Приложение 6</w:t>
      </w:r>
    </w:p>
    <w:p w:rsidR="007D75D8" w:rsidRPr="007D75D8" w:rsidRDefault="007D75D8" w:rsidP="007D75D8">
      <w:pPr>
        <w:spacing w:before="100" w:beforeAutospacing="1" w:after="100" w:afterAutospacing="1"/>
        <w:ind w:left="9639" w:firstLine="29"/>
        <w:contextualSpacing/>
        <w:jc w:val="center"/>
        <w:rPr>
          <w:sz w:val="24"/>
          <w:szCs w:val="24"/>
        </w:rPr>
      </w:pPr>
      <w:r w:rsidRPr="007D75D8">
        <w:rPr>
          <w:color w:val="22272F"/>
          <w:sz w:val="24"/>
          <w:szCs w:val="24"/>
        </w:rPr>
        <w:t xml:space="preserve">к </w:t>
      </w:r>
      <w:r w:rsidRPr="007D75D8">
        <w:rPr>
          <w:sz w:val="24"/>
          <w:szCs w:val="24"/>
        </w:rPr>
        <w:t xml:space="preserve">Административному регламенту </w:t>
      </w:r>
      <w:r>
        <w:rPr>
          <w:sz w:val="24"/>
          <w:szCs w:val="24"/>
        </w:rPr>
        <w:br/>
      </w:r>
      <w:r w:rsidRPr="007D75D8">
        <w:rPr>
          <w:sz w:val="24"/>
          <w:szCs w:val="24"/>
        </w:rPr>
        <w:t xml:space="preserve">предоставлениямуниципальной услуги </w:t>
      </w:r>
      <w:r>
        <w:rPr>
          <w:sz w:val="24"/>
          <w:szCs w:val="24"/>
        </w:rPr>
        <w:br/>
      </w:r>
      <w:r w:rsidRPr="007D75D8">
        <w:rPr>
          <w:sz w:val="24"/>
          <w:szCs w:val="24"/>
        </w:rPr>
        <w:t xml:space="preserve">«Организация отдыха детей </w:t>
      </w:r>
      <w:bookmarkStart w:id="0" w:name="_GoBack"/>
      <w:bookmarkEnd w:id="0"/>
      <w:r>
        <w:rPr>
          <w:sz w:val="24"/>
          <w:szCs w:val="24"/>
        </w:rPr>
        <w:br/>
      </w:r>
      <w:r w:rsidRPr="007D75D8">
        <w:rPr>
          <w:sz w:val="24"/>
          <w:szCs w:val="24"/>
        </w:rPr>
        <w:t>в каникулярное время»</w:t>
      </w:r>
    </w:p>
    <w:p w:rsidR="00E73FED" w:rsidRPr="003E38C8" w:rsidRDefault="003E38C8" w:rsidP="003E38C8">
      <w:pPr>
        <w:shd w:val="clear" w:color="auto" w:fill="FFFFFF"/>
        <w:spacing w:before="100" w:beforeAutospacing="1" w:after="100" w:afterAutospacing="1"/>
        <w:jc w:val="center"/>
        <w:rPr>
          <w:color w:val="22272F"/>
        </w:rPr>
      </w:pPr>
      <w:r w:rsidRPr="00DE2AC9">
        <w:rPr>
          <w:color w:val="22272F"/>
        </w:rPr>
        <w:t>Состав,</w:t>
      </w:r>
      <w:r w:rsidRPr="00DE2AC9">
        <w:rPr>
          <w:color w:val="22272F"/>
        </w:rPr>
        <w:br/>
        <w:t>последовательность и сроки выполнения административных процедур (действий) при предоставлении муниципальной услуги</w:t>
      </w:r>
    </w:p>
    <w:tbl>
      <w:tblPr>
        <w:tblW w:w="151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2268"/>
        <w:gridCol w:w="1967"/>
        <w:gridCol w:w="1941"/>
        <w:gridCol w:w="2046"/>
        <w:gridCol w:w="1984"/>
        <w:gridCol w:w="2646"/>
      </w:tblGrid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Основание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для начала административной процедуры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Содержание административных действий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Срок выполнения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административных действий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лицо, ответственное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за выполнение Административного действия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Критерии принятия решения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Результат административного действия, способ фиксации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2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3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4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6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7</w:t>
            </w: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1. Проверка документов и регистрация заявления</w:t>
            </w:r>
          </w:p>
        </w:tc>
      </w:tr>
      <w:tr w:rsidR="00E73FED" w:rsidRPr="00E73FED" w:rsidTr="00404052">
        <w:trPr>
          <w:trHeight w:val="240"/>
        </w:trPr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Поступление заявления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и документов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для предоставления муниципальной услуги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Уполномоченный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орган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Прием и проверка комплектности документов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на наличие/отсутствие оснований для отказа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приеме документов, предусмотренных пунктом 22 Административного регламента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Должность ответственного</w:t>
            </w:r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 орган / 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-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регистрация заявления </w:t>
            </w:r>
            <w:r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и документов в ГИС (присвоение номера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и датирование); назначение должностного лица, ответственного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за предоставление муниципальной услуги,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и передача ему документов</w:t>
            </w:r>
          </w:p>
        </w:tc>
      </w:tr>
      <w:tr w:rsidR="00E73FED" w:rsidRPr="00E73FED" w:rsidTr="00404052"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 случае выявления оснований для отказа </w:t>
            </w:r>
            <w:r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в приеме документов, </w:t>
            </w:r>
            <w:r w:rsidRPr="00E73FED">
              <w:rPr>
                <w:sz w:val="22"/>
                <w:szCs w:val="22"/>
              </w:rPr>
              <w:lastRenderedPageBreak/>
              <w:t>направление заявителю</w:t>
            </w:r>
            <w:r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 в электронной форме </w:t>
            </w:r>
            <w:r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в личный кабинет на </w:t>
            </w:r>
            <w:hyperlink r:id="rId13" w:tgtFrame="_blank" w:history="1">
              <w:r w:rsidRPr="00E73FED">
                <w:rPr>
                  <w:sz w:val="22"/>
                  <w:szCs w:val="22"/>
                </w:rPr>
                <w:t>ЕПГУ</w:t>
              </w:r>
            </w:hyperlink>
            <w:r w:rsidRPr="00E73FED">
              <w:rPr>
                <w:sz w:val="22"/>
                <w:szCs w:val="22"/>
              </w:rPr>
              <w:t xml:space="preserve"> уведомления </w:t>
            </w:r>
            <w:r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о недостаточности представленных документов, </w:t>
            </w:r>
          </w:p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с указанием 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на соответствующий документ, предусмотренный </w:t>
            </w:r>
          </w:p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пунктом 23 Административного регламента либо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 выявленных нарушениях.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1 рабочий день</w:t>
            </w: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Данные недостатки могут быть исправлены заявителем в течение </w:t>
            </w:r>
          </w:p>
          <w:p w:rsidR="00490ED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1 рабочего дня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со дня поступления соответствующего уведомления заявителю.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 случае непредставления 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 течение указанного срока необходимых документов (сведений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из документов), </w:t>
            </w:r>
          </w:p>
          <w:p w:rsidR="00404052" w:rsidRDefault="00404052" w:rsidP="005F5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</w:t>
            </w:r>
            <w:r w:rsidR="00E73FED" w:rsidRPr="00E73FED">
              <w:rPr>
                <w:sz w:val="22"/>
                <w:szCs w:val="22"/>
              </w:rPr>
              <w:t xml:space="preserve"> исправления выявленных нарушений, формирование</w:t>
            </w:r>
          </w:p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 и направление заявителю </w:t>
            </w:r>
            <w:r w:rsidR="00490ED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в электронной форме </w:t>
            </w:r>
          </w:p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личный кабинет на </w:t>
            </w:r>
            <w:hyperlink r:id="rId14" w:tgtFrame="_blank" w:history="1">
              <w:r w:rsidRPr="00E73FED">
                <w:rPr>
                  <w:sz w:val="22"/>
                  <w:szCs w:val="22"/>
                </w:rPr>
                <w:t>ЕПГУ</w:t>
              </w:r>
            </w:hyperlink>
            <w:r w:rsidRPr="00E73FED">
              <w:rPr>
                <w:sz w:val="22"/>
                <w:szCs w:val="22"/>
              </w:rPr>
              <w:t xml:space="preserve"> уведомления </w:t>
            </w:r>
            <w:r w:rsidRPr="00E73FED">
              <w:rPr>
                <w:sz w:val="22"/>
                <w:szCs w:val="22"/>
              </w:rPr>
              <w:lastRenderedPageBreak/>
              <w:t xml:space="preserve">об отказе в приеме документов, необходимых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для предоставления муниципальной услуги, с указанием причин отказа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случае отсутствия оснований для отказа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 в приеме документов, предусмотренных 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пунктом 23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Управления образования ответственное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за регистрацию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корреспонденции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Проверка заявления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и документов, представленных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для получения муниципальной услуги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Направление заявителю электронного сообщения о приеме заявления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к рассмотрению либо отказа в приеме заявления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к рассмотрению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 с обоснованием отказа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должностное лицо Управления образования ответственное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наличие/отсутствие оснований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для отказа в приеме документов, предусмотренных пунктом 22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Административного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регламента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Направленное заявителю электронное сообщение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о приеме заявления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к рассмотрению либо отказа в приеме заявления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к рассмотрению</w:t>
            </w: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2. Получение сведений посредством СМЭВ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пакет зарегистрированных документов, поступивших должностному лицу, </w:t>
            </w:r>
            <w:r w:rsidRPr="00E73FED">
              <w:rPr>
                <w:sz w:val="22"/>
                <w:szCs w:val="22"/>
              </w:rPr>
              <w:lastRenderedPageBreak/>
              <w:t xml:space="preserve">ответственному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 xml:space="preserve">направление межведомственных запросов в органы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и организации, указанные в пункте 15 </w:t>
            </w:r>
            <w:r w:rsidRPr="00E73FED">
              <w:rPr>
                <w:sz w:val="22"/>
                <w:szCs w:val="22"/>
              </w:rPr>
              <w:lastRenderedPageBreak/>
              <w:t>Административного регламента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 xml:space="preserve">в день регистрации заявления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и документов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должностное лицо Уполномоченный орган ответственное</w:t>
            </w:r>
          </w:p>
          <w:p w:rsidR="00E73FED" w:rsidRPr="00E73FED" w:rsidRDefault="00E73FED" w:rsidP="00404052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запредоставление </w:t>
            </w:r>
            <w:r w:rsidRPr="00E73FED">
              <w:rPr>
                <w:sz w:val="22"/>
                <w:szCs w:val="22"/>
              </w:rPr>
              <w:lastRenderedPageBreak/>
              <w:t>муниципальной услуги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Уполномоченный орган/ГИС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90ED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отсутствие документов, необходимых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для предоставления муниципальной </w:t>
            </w:r>
            <w:r w:rsidRPr="00E73FED">
              <w:rPr>
                <w:sz w:val="22"/>
                <w:szCs w:val="22"/>
              </w:rPr>
              <w:lastRenderedPageBreak/>
              <w:t>услуги, находящихся в распоряжении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государственных органов, организаций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 xml:space="preserve">направление межведомственного запроса в органы (организации), предоставляющие </w:t>
            </w:r>
            <w:r w:rsidRPr="00E73FED">
              <w:rPr>
                <w:sz w:val="22"/>
                <w:szCs w:val="22"/>
              </w:rPr>
              <w:lastRenderedPageBreak/>
              <w:t xml:space="preserve">документы (сведения),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 том числе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с использованием СМЭВ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получение ответов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3 рабочих дня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со дня направления межведомственного запроса в орган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или организацию, предоставляющие документ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и информацию, если иные сроки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не предусмотрены законодательством РФ и субъекта РФ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Уполномоченного органа, ответственное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 орган) /ГИС/ СМЭВ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получение документов (сведений), необходимых для предоставления муниципальной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услуги</w:t>
            </w: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3. Рассмотрение документов и сведений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404052" w:rsidP="005F51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пакет зарегистрированных</w:t>
            </w:r>
            <w:r w:rsidR="00E73FED" w:rsidRPr="00E73FED">
              <w:rPr>
                <w:sz w:val="22"/>
                <w:szCs w:val="22"/>
              </w:rPr>
              <w:t xml:space="preserve"> документов, поступивших должностному лицу,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ответственному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Уполномоченного органа, ответственное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7D75D8" w:rsidRDefault="00E73FED" w:rsidP="00404052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основания отказа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в предоставление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имуниципальной услуги, предусмотренные </w:t>
            </w:r>
          </w:p>
          <w:p w:rsidR="00E73FED" w:rsidRPr="00E73FED" w:rsidRDefault="00E73FED" w:rsidP="00404052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пунктом 24 административного регламента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проект результата предоставления муниципальной услуги 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по форме, приведенной 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</w:t>
            </w:r>
            <w:r w:rsidR="00404052">
              <w:rPr>
                <w:sz w:val="22"/>
                <w:szCs w:val="22"/>
              </w:rPr>
              <w:t xml:space="preserve"> п</w:t>
            </w:r>
            <w:r w:rsidRPr="00E73FED">
              <w:rPr>
                <w:sz w:val="22"/>
                <w:szCs w:val="22"/>
              </w:rPr>
              <w:t>риложении 1,2,3 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к Административному регламенту</w:t>
            </w: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4. Принятие решения</w:t>
            </w:r>
          </w:p>
        </w:tc>
      </w:tr>
      <w:tr w:rsidR="00E73FED" w:rsidRPr="00E73FED" w:rsidTr="00404052">
        <w:trPr>
          <w:trHeight w:val="240"/>
        </w:trPr>
        <w:tc>
          <w:tcPr>
            <w:tcW w:w="22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проект результата предоставления муниципальной услуги по форме согласно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Приложениям 1,2,3</w:t>
            </w:r>
          </w:p>
          <w:p w:rsidR="00E73FED" w:rsidRPr="00E73FED" w:rsidRDefault="00404052" w:rsidP="00134C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 А</w:t>
            </w:r>
            <w:r w:rsidR="00E73FED" w:rsidRPr="00E73FED">
              <w:rPr>
                <w:sz w:val="22"/>
                <w:szCs w:val="22"/>
              </w:rPr>
              <w:t>дминистративному регламенту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Принятие решения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 xml:space="preserve">о предоставления муниципальной услуги или об отказе </w:t>
            </w:r>
            <w:r w:rsidR="00404052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в предоставлении услуги</w:t>
            </w:r>
          </w:p>
        </w:tc>
        <w:tc>
          <w:tcPr>
            <w:tcW w:w="19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9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Уполномоченного органа, ответственное </w:t>
            </w:r>
          </w:p>
          <w:p w:rsidR="00404052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за предоставление муниципальной услуги; Руководитель Уполномоченного органа или иное </w:t>
            </w:r>
            <w:r w:rsidRPr="00E73FED">
              <w:rPr>
                <w:sz w:val="22"/>
                <w:szCs w:val="22"/>
              </w:rPr>
              <w:lastRenderedPageBreak/>
              <w:t xml:space="preserve">уполномоченное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им лицо</w:t>
            </w:r>
          </w:p>
        </w:tc>
        <w:tc>
          <w:tcPr>
            <w:tcW w:w="2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Уполномоченный орган) / ГИС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CA3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Результат предоставления муниципальной услуги </w:t>
            </w:r>
            <w:r w:rsidR="00134CA3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по форме, приведенной в Приложениях 1,2,3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к Административному регламенту,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подписанный усиленной квалифицированной подписью руководителем Уполномоченного органа </w:t>
            </w:r>
            <w:r w:rsidRPr="00E73FED">
              <w:rPr>
                <w:sz w:val="22"/>
                <w:szCs w:val="22"/>
              </w:rPr>
              <w:lastRenderedPageBreak/>
              <w:t>или иного уполномоченного им лица</w:t>
            </w:r>
          </w:p>
        </w:tc>
      </w:tr>
      <w:tr w:rsidR="00E73FED" w:rsidRPr="00E73FED" w:rsidTr="00404052">
        <w:tc>
          <w:tcPr>
            <w:tcW w:w="22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CA3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Формирование решения </w:t>
            </w:r>
          </w:p>
          <w:p w:rsidR="00134CA3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о предоставлении муниципальной услуги </w:t>
            </w:r>
            <w:r w:rsidRPr="00E73FED">
              <w:rPr>
                <w:sz w:val="22"/>
                <w:szCs w:val="22"/>
              </w:rPr>
              <w:lastRenderedPageBreak/>
              <w:t xml:space="preserve">или об отказе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предоставлении муниципальной услуги</w:t>
            </w:r>
          </w:p>
        </w:tc>
        <w:tc>
          <w:tcPr>
            <w:tcW w:w="19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4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lastRenderedPageBreak/>
              <w:t>5. Выдача результата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CA3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формирование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и регистрация результата муниципальной услуги, указанного в пункте 17</w:t>
            </w:r>
          </w:p>
          <w:p w:rsidR="00E73FED" w:rsidRPr="00E73FED" w:rsidRDefault="00E73FED" w:rsidP="0082257D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Административного регламента, </w:t>
            </w:r>
            <w:r w:rsidR="0082257D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вформе электронного документа в ГИС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Регистрация результата предоставления муниципальной услуги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после окончания процедуры принятия решения (в общий срок предоставления муниципальной услуги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не включается)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34CA3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Уполномоченного органа, ответственное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за предоставление муниципальной услуги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Внесение сведений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 конечном результате предоставления муниципальной услуги</w:t>
            </w:r>
          </w:p>
        </w:tc>
      </w:tr>
      <w:tr w:rsidR="00E73FED" w:rsidRPr="00E73FED" w:rsidTr="00404052">
        <w:tc>
          <w:tcPr>
            <w:tcW w:w="22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Направление заявителю результата предоставления муниципальной услуги в личный кабинет на </w:t>
            </w:r>
            <w:hyperlink r:id="rId15" w:tgtFrame="_blank" w:history="1">
              <w:r w:rsidRPr="00E73FED">
                <w:rPr>
                  <w:sz w:val="22"/>
                  <w:szCs w:val="22"/>
                </w:rPr>
                <w:t>ЕПГУ</w:t>
              </w:r>
            </w:hyperlink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должностное лицо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Уполномоченный орган) / ГИС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Результат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муниципальной услуги, направленный заявителю на личный кабинет </w:t>
            </w:r>
            <w:r w:rsidR="0082257D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на ЕНГУ</w:t>
            </w:r>
          </w:p>
        </w:tc>
      </w:tr>
      <w:tr w:rsidR="00E73FED" w:rsidRPr="00E73FED" w:rsidTr="00E73FED">
        <w:tc>
          <w:tcPr>
            <w:tcW w:w="15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6. Внесение результата муниципальной услуги в реестр решений</w:t>
            </w:r>
          </w:p>
        </w:tc>
      </w:tr>
      <w:tr w:rsidR="00E73FED" w:rsidRPr="00E73FED" w:rsidTr="00404052">
        <w:tc>
          <w:tcPr>
            <w:tcW w:w="2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Формирование </w:t>
            </w:r>
            <w:r w:rsidR="0082257D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и регистрация результата</w:t>
            </w:r>
          </w:p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муниципальной услуги, указанного</w:t>
            </w:r>
          </w:p>
          <w:p w:rsidR="0082257D" w:rsidRDefault="00E73FED" w:rsidP="0082257D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впункте 17 Административного регламента, </w:t>
            </w:r>
          </w:p>
          <w:p w:rsidR="00E73FED" w:rsidRPr="00E73FED" w:rsidRDefault="00E73FED" w:rsidP="0082257D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вформе электронного документа в ГИС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257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Внесение сведений 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о результате предоставления муниципальной услуги, указанном в пункте 17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Административного регламента, в реестр решений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1 рабочий день</w:t>
            </w:r>
          </w:p>
        </w:tc>
        <w:tc>
          <w:tcPr>
            <w:tcW w:w="19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 xml:space="preserve">должностное лицо Уполномоченного органа, ответственное </w:t>
            </w:r>
            <w:r w:rsidR="0082257D">
              <w:rPr>
                <w:sz w:val="22"/>
                <w:szCs w:val="22"/>
              </w:rPr>
              <w:br/>
            </w:r>
            <w:r w:rsidRPr="00E73FED">
              <w:rPr>
                <w:sz w:val="22"/>
                <w:szCs w:val="22"/>
              </w:rPr>
              <w:t>за предоставление муниципальной услуги ГИС</w:t>
            </w:r>
          </w:p>
        </w:tc>
        <w:tc>
          <w:tcPr>
            <w:tcW w:w="2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both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 </w:t>
            </w:r>
          </w:p>
        </w:tc>
        <w:tc>
          <w:tcPr>
            <w:tcW w:w="2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Результат муниципальной услуги, указанный в пункте 17 Административного</w:t>
            </w:r>
          </w:p>
          <w:p w:rsidR="00E73FED" w:rsidRPr="00E73FED" w:rsidRDefault="00E73FED" w:rsidP="005F5139">
            <w:pPr>
              <w:jc w:val="center"/>
              <w:rPr>
                <w:sz w:val="22"/>
                <w:szCs w:val="22"/>
              </w:rPr>
            </w:pPr>
            <w:r w:rsidRPr="00E73FED">
              <w:rPr>
                <w:sz w:val="22"/>
                <w:szCs w:val="22"/>
              </w:rPr>
              <w:t>регламента внесен в реестр</w:t>
            </w:r>
          </w:p>
        </w:tc>
      </w:tr>
    </w:tbl>
    <w:p w:rsidR="00473B3B" w:rsidRPr="00473B3B" w:rsidRDefault="00473B3B" w:rsidP="004574CC">
      <w:pPr>
        <w:rPr>
          <w:sz w:val="24"/>
          <w:szCs w:val="24"/>
        </w:rPr>
      </w:pPr>
    </w:p>
    <w:sectPr w:rsidR="00473B3B" w:rsidRPr="00473B3B" w:rsidSect="0082257D">
      <w:pgSz w:w="16838" w:h="11906" w:orient="landscape"/>
      <w:pgMar w:top="1134" w:right="1134" w:bottom="567" w:left="1134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224" w:rsidRDefault="008A6224">
      <w:r>
        <w:separator/>
      </w:r>
    </w:p>
  </w:endnote>
  <w:endnote w:type="continuationSeparator" w:id="1">
    <w:p w:rsidR="008A6224" w:rsidRDefault="008A62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39" w:rsidRPr="00FF7009" w:rsidRDefault="005F5139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Вр-353658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39" w:rsidRPr="00C9340B" w:rsidRDefault="005F5139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Вр-353658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224" w:rsidRDefault="008A6224">
      <w:r>
        <w:separator/>
      </w:r>
    </w:p>
  </w:footnote>
  <w:footnote w:type="continuationSeparator" w:id="1">
    <w:p w:rsidR="008A6224" w:rsidRDefault="008A62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39" w:rsidRPr="00FF7009" w:rsidRDefault="00632ADD" w:rsidP="00FF7009">
    <w:pPr>
      <w:pStyle w:val="a5"/>
      <w:jc w:val="center"/>
      <w:rPr>
        <w:lang w:val="en-US"/>
      </w:rPr>
    </w:pPr>
    <w:r>
      <w:fldChar w:fldCharType="begin"/>
    </w:r>
    <w:r w:rsidR="005F5139">
      <w:instrText xml:space="preserve"> PAGE   \* MERGEFORMAT </w:instrText>
    </w:r>
    <w:r>
      <w:fldChar w:fldCharType="separate"/>
    </w:r>
    <w:r w:rsidR="00BD7774">
      <w:rPr>
        <w:noProof/>
      </w:rPr>
      <w:t>5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139" w:rsidRPr="00E045E8" w:rsidRDefault="005F5139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4CA3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E38C8"/>
    <w:rsid w:val="003F2713"/>
    <w:rsid w:val="00404052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3B3B"/>
    <w:rsid w:val="00475A38"/>
    <w:rsid w:val="00490ED2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F5139"/>
    <w:rsid w:val="00600481"/>
    <w:rsid w:val="006049CB"/>
    <w:rsid w:val="00610324"/>
    <w:rsid w:val="00610D41"/>
    <w:rsid w:val="00611367"/>
    <w:rsid w:val="00616E34"/>
    <w:rsid w:val="00621AA5"/>
    <w:rsid w:val="00632ADD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27C4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D75D8"/>
    <w:rsid w:val="007F6F0C"/>
    <w:rsid w:val="00803DE9"/>
    <w:rsid w:val="00806DCB"/>
    <w:rsid w:val="00816D2A"/>
    <w:rsid w:val="0082257D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A6224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AF5ABE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A389B"/>
    <w:rsid w:val="00BC13C8"/>
    <w:rsid w:val="00BC1A1B"/>
    <w:rsid w:val="00BC386A"/>
    <w:rsid w:val="00BD1361"/>
    <w:rsid w:val="00BD7774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10C4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3FED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3B3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473B3B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gosuslugi.ru/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://www.gosuslugi.ru/" TargetMode="Externa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1743</Words>
  <Characters>9938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2024-04-09T03:26:00Z</dcterms:created>
  <dcterms:modified xsi:type="dcterms:W3CDTF">2024-04-09T03:26:00Z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