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250281" w:rsidRDefault="005751A4" w:rsidP="00D566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51A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5pt;margin-top:25.3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26405208" r:id="rId6"/>
        </w:pict>
      </w:r>
    </w:p>
    <w:p w:rsidR="00EE1B35" w:rsidRPr="00D56682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  ОБЛАСТЬ</w:t>
      </w:r>
    </w:p>
    <w:p w:rsid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СОБРАНИЕ  ДЕПУТАТОВ </w:t>
      </w:r>
    </w:p>
    <w:p w:rsidR="00EE1B35" w:rsidRP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ЗЛАТОУСТОВСКОГО</w:t>
      </w:r>
      <w:r w:rsid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</w:t>
      </w:r>
    </w:p>
    <w:p w:rsidR="00EE1B35" w:rsidRPr="00D56682" w:rsidRDefault="00EE1B35" w:rsidP="00D566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B35" w:rsidRP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D56682" w:rsidRDefault="00EE1B35" w:rsidP="00D566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B35" w:rsidRDefault="00505F84" w:rsidP="00505F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4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52-ЗГО</w:t>
      </w:r>
      <w:r w:rsidR="0044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44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8E2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04.10.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 г.</w:t>
      </w:r>
    </w:p>
    <w:p w:rsidR="00505F84" w:rsidRPr="00505F84" w:rsidRDefault="00505F84" w:rsidP="0050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68" w:rsidRPr="00D56682" w:rsidRDefault="00EE1B3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О</w:t>
      </w:r>
      <w:r w:rsidR="00A32407" w:rsidRPr="00D56682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9470FD" w:rsidRPr="00D56682">
        <w:rPr>
          <w:rFonts w:ascii="Times New Roman" w:hAnsi="Times New Roman" w:cs="Times New Roman"/>
          <w:sz w:val="24"/>
          <w:szCs w:val="24"/>
        </w:rPr>
        <w:t>Положени</w:t>
      </w:r>
      <w:r w:rsidR="00A32407" w:rsidRPr="00D56682">
        <w:rPr>
          <w:rFonts w:ascii="Times New Roman" w:hAnsi="Times New Roman" w:cs="Times New Roman"/>
          <w:sz w:val="24"/>
          <w:szCs w:val="24"/>
        </w:rPr>
        <w:t>я</w:t>
      </w:r>
      <w:r w:rsidR="009470FD" w:rsidRPr="00D56682">
        <w:rPr>
          <w:rFonts w:ascii="Times New Roman" w:hAnsi="Times New Roman" w:cs="Times New Roman"/>
          <w:sz w:val="24"/>
          <w:szCs w:val="24"/>
        </w:rPr>
        <w:t xml:space="preserve"> о </w:t>
      </w:r>
      <w:r w:rsidR="00A01368" w:rsidRPr="00D56682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A01368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A01368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  <w:r w:rsidR="00A32407" w:rsidRPr="00D56682">
        <w:rPr>
          <w:rFonts w:ascii="Times New Roman" w:hAnsi="Times New Roman" w:cs="Times New Roman"/>
          <w:sz w:val="24"/>
          <w:szCs w:val="24"/>
        </w:rPr>
        <w:t>расходах,</w:t>
      </w:r>
    </w:p>
    <w:p w:rsidR="001278FD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</w:p>
    <w:p w:rsidR="001278FD" w:rsidRPr="00D56682" w:rsidRDefault="001278F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8A7A30" w:rsidRPr="00D56682" w:rsidRDefault="001278F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A32407" w:rsidRPr="00D56682">
        <w:rPr>
          <w:rFonts w:ascii="Times New Roman" w:hAnsi="Times New Roman" w:cs="Times New Roman"/>
          <w:sz w:val="24"/>
          <w:szCs w:val="24"/>
        </w:rPr>
        <w:t>в новой редакции</w:t>
      </w:r>
    </w:p>
    <w:p w:rsidR="00805475" w:rsidRPr="00D56682" w:rsidRDefault="0080547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Pr="00D56682" w:rsidRDefault="00DF622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07" w:rsidRPr="00D56682" w:rsidRDefault="00A32407" w:rsidP="00D56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25.12.2008 г. № 273-ФЗ «О противодействии коррупции», </w:t>
      </w:r>
      <w:hyperlink r:id="rId7" w:history="1">
        <w:r w:rsidRPr="00D56682">
          <w:rPr>
            <w:rFonts w:ascii="Times New Roman" w:hAnsi="Times New Roman" w:cs="Times New Roman"/>
            <w:sz w:val="24"/>
            <w:szCs w:val="24"/>
          </w:rPr>
          <w:t>от 03.12.2012 г. № 230-ФЗ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8" w:history="1">
        <w:proofErr w:type="gramStart"/>
        <w:r w:rsidRPr="00D56682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D56682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D56682">
          <w:rPr>
            <w:rFonts w:ascii="Times New Roman" w:hAnsi="Times New Roman" w:cs="Times New Roman"/>
            <w:sz w:val="24"/>
            <w:szCs w:val="24"/>
          </w:rPr>
          <w:t>07.05.2013 г. № 79-ФЗ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 </w:t>
      </w:r>
      <w:hyperlink r:id="rId9" w:history="1">
        <w:r w:rsidRPr="00D56682">
          <w:rPr>
            <w:rFonts w:ascii="Times New Roman" w:hAnsi="Times New Roman" w:cs="Times New Roman"/>
            <w:sz w:val="24"/>
            <w:szCs w:val="24"/>
          </w:rPr>
          <w:t>от 02.03.2007 г. № 25-ФЗ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D56682">
          <w:rPr>
            <w:rFonts w:ascii="Times New Roman" w:hAnsi="Times New Roman" w:cs="Times New Roman"/>
            <w:sz w:val="24"/>
            <w:szCs w:val="24"/>
          </w:rPr>
          <w:t xml:space="preserve">от 06.10.2003 г. </w:t>
        </w:r>
        <w:r w:rsidR="00F64A8C" w:rsidRPr="00D56682">
          <w:rPr>
            <w:rFonts w:ascii="Times New Roman" w:hAnsi="Times New Roman" w:cs="Times New Roman"/>
            <w:sz w:val="24"/>
            <w:szCs w:val="24"/>
          </w:rPr>
          <w:t>№</w:t>
        </w:r>
        <w:r w:rsidRPr="00D56682">
          <w:rPr>
            <w:rFonts w:ascii="Times New Roman" w:hAnsi="Times New Roman" w:cs="Times New Roman"/>
            <w:sz w:val="24"/>
            <w:szCs w:val="24"/>
          </w:rPr>
          <w:t> 131-ФЗ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F64A8C" w:rsidRPr="00D5668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1" w:history="1">
        <w:r w:rsidRPr="00D56682">
          <w:rPr>
            <w:rFonts w:ascii="Times New Roman" w:hAnsi="Times New Roman" w:cs="Times New Roman"/>
            <w:sz w:val="24"/>
            <w:szCs w:val="24"/>
          </w:rPr>
          <w:t>решением</w:t>
        </w:r>
        <w:proofErr w:type="gramEnd"/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30.03.2016 г. </w:t>
      </w:r>
      <w:r w:rsidR="00F64A8C" w:rsidRPr="00D56682">
        <w:rPr>
          <w:rFonts w:ascii="Times New Roman" w:hAnsi="Times New Roman" w:cs="Times New Roman"/>
          <w:sz w:val="24"/>
          <w:szCs w:val="24"/>
        </w:rPr>
        <w:t>№</w:t>
      </w:r>
      <w:r w:rsidRPr="00D56682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F64A8C" w:rsidRPr="00D5668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>,</w:t>
      </w:r>
    </w:p>
    <w:p w:rsidR="00C86A8B" w:rsidRPr="00D56682" w:rsidRDefault="00C86A8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C86A8B" w:rsidRPr="00D56682" w:rsidRDefault="00C86A8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D56682" w:rsidRDefault="00805475" w:rsidP="00D566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1.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Положение о Комиссии Собрания депутатов Златоустовского городского округа по </w:t>
      </w:r>
      <w:proofErr w:type="gramStart"/>
      <w:r w:rsidR="00F64A8C"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F64A8C"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расходах, 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  <w:r w:rsidR="001278FD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8FD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1B1EF6">
        <w:rPr>
          <w:rFonts w:ascii="Times New Roman" w:hAnsi="Times New Roman" w:cs="Times New Roman"/>
          <w:sz w:val="24"/>
          <w:szCs w:val="24"/>
        </w:rPr>
        <w:t xml:space="preserve">, </w:t>
      </w:r>
      <w:r w:rsidR="001B1EF6" w:rsidRPr="00D5668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sub_11" w:history="1">
        <w:r w:rsidR="001B1EF6" w:rsidRPr="001B1EF6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="001B1EF6" w:rsidRPr="001B1EF6">
        <w:rPr>
          <w:rFonts w:ascii="Times New Roman" w:hAnsi="Times New Roman" w:cs="Times New Roman"/>
          <w:sz w:val="24"/>
          <w:szCs w:val="24"/>
        </w:rPr>
        <w:t>1</w:t>
      </w:r>
      <w:r w:rsidR="001B1EF6" w:rsidRPr="00D56682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F57A4">
        <w:rPr>
          <w:rFonts w:ascii="Times New Roman" w:hAnsi="Times New Roman" w:cs="Times New Roman"/>
          <w:sz w:val="24"/>
          <w:szCs w:val="24"/>
        </w:rPr>
        <w:t>р</w:t>
      </w:r>
      <w:r w:rsidR="001B1EF6" w:rsidRPr="00D56682">
        <w:rPr>
          <w:rFonts w:ascii="Times New Roman" w:hAnsi="Times New Roman" w:cs="Times New Roman"/>
          <w:sz w:val="24"/>
          <w:szCs w:val="24"/>
        </w:rPr>
        <w:t>ешению.</w:t>
      </w:r>
    </w:p>
    <w:p w:rsidR="002666BD" w:rsidRPr="00D56682" w:rsidRDefault="001278FD" w:rsidP="00D5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2. Утвердить</w:t>
      </w:r>
      <w:r w:rsidR="002666BD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состав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должности, согласно </w:t>
      </w:r>
      <w:hyperlink w:anchor="sub_11" w:history="1">
        <w:r w:rsidRPr="00D56682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F57A4">
        <w:rPr>
          <w:rFonts w:ascii="Times New Roman" w:hAnsi="Times New Roman" w:cs="Times New Roman"/>
          <w:sz w:val="24"/>
          <w:szCs w:val="24"/>
        </w:rPr>
        <w:t>р</w:t>
      </w:r>
      <w:r w:rsidRPr="00D56682">
        <w:rPr>
          <w:rFonts w:ascii="Times New Roman" w:hAnsi="Times New Roman" w:cs="Times New Roman"/>
          <w:sz w:val="24"/>
          <w:szCs w:val="24"/>
        </w:rPr>
        <w:t>ешению.</w:t>
      </w:r>
    </w:p>
    <w:p w:rsidR="00DA0E4F" w:rsidRDefault="00192061" w:rsidP="00D5668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56682">
        <w:rPr>
          <w:rFonts w:ascii="Times New Roman" w:hAnsi="Times New Roman" w:cs="Times New Roman"/>
          <w:b w:val="0"/>
          <w:color w:val="auto"/>
        </w:rPr>
        <w:t xml:space="preserve">3. </w:t>
      </w:r>
      <w:r w:rsidR="00DA0E4F">
        <w:rPr>
          <w:rFonts w:ascii="Times New Roman" w:hAnsi="Times New Roman" w:cs="Times New Roman"/>
          <w:b w:val="0"/>
          <w:color w:val="auto"/>
        </w:rPr>
        <w:t>Считать утратившими силу р</w:t>
      </w:r>
      <w:r w:rsidRPr="00D56682">
        <w:rPr>
          <w:rFonts w:ascii="Times New Roman" w:hAnsi="Times New Roman" w:cs="Times New Roman"/>
          <w:b w:val="0"/>
          <w:color w:val="auto"/>
        </w:rPr>
        <w:t>ешени</w:t>
      </w:r>
      <w:r w:rsidR="00DA0E4F">
        <w:rPr>
          <w:rFonts w:ascii="Times New Roman" w:hAnsi="Times New Roman" w:cs="Times New Roman"/>
          <w:b w:val="0"/>
          <w:color w:val="auto"/>
        </w:rPr>
        <w:t>я</w:t>
      </w:r>
      <w:r w:rsidRPr="00D56682">
        <w:rPr>
          <w:rFonts w:ascii="Times New Roman" w:hAnsi="Times New Roman" w:cs="Times New Roman"/>
          <w:b w:val="0"/>
          <w:color w:val="auto"/>
        </w:rPr>
        <w:t xml:space="preserve"> Собрания депутатов Златоустовского городского округа</w:t>
      </w:r>
      <w:r w:rsidR="00DA0E4F">
        <w:rPr>
          <w:rFonts w:ascii="Times New Roman" w:hAnsi="Times New Roman" w:cs="Times New Roman"/>
          <w:b w:val="0"/>
          <w:color w:val="auto"/>
        </w:rPr>
        <w:t>:</w:t>
      </w:r>
    </w:p>
    <w:p w:rsidR="00DA0E4F" w:rsidRDefault="00DA0E4F" w:rsidP="00D5668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</w:t>
      </w:r>
      <w:r w:rsidR="00192061" w:rsidRPr="00D56682">
        <w:rPr>
          <w:rFonts w:ascii="Times New Roman" w:hAnsi="Times New Roman" w:cs="Times New Roman"/>
          <w:b w:val="0"/>
          <w:color w:val="auto"/>
        </w:rPr>
        <w:t xml:space="preserve"> от 01.06.2016 г. № 29-ЗГО «О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характера»</w:t>
      </w:r>
      <w:r>
        <w:rPr>
          <w:rFonts w:ascii="Times New Roman" w:hAnsi="Times New Roman" w:cs="Times New Roman"/>
          <w:b w:val="0"/>
          <w:color w:val="auto"/>
        </w:rPr>
        <w:t>,</w:t>
      </w:r>
    </w:p>
    <w:p w:rsidR="00945324" w:rsidRDefault="00945324" w:rsidP="00436E5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22.02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12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01.09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51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01.09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53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02.09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19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38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26.12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19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87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30.06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 </w:t>
      </w:r>
      <w:r>
        <w:rPr>
          <w:rFonts w:ascii="Times New Roman" w:hAnsi="Times New Roman" w:cs="Times New Roman"/>
          <w:b w:val="0"/>
          <w:color w:val="auto"/>
        </w:rPr>
        <w:t>48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>-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от </w:t>
      </w:r>
      <w:r>
        <w:rPr>
          <w:rFonts w:ascii="Times New Roman" w:hAnsi="Times New Roman" w:cs="Times New Roman"/>
          <w:b w:val="0"/>
          <w:color w:val="auto"/>
        </w:rPr>
        <w:t>02.11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64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>-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от </w:t>
      </w:r>
      <w:r>
        <w:rPr>
          <w:rFonts w:ascii="Times New Roman" w:hAnsi="Times New Roman" w:cs="Times New Roman"/>
          <w:b w:val="0"/>
          <w:color w:val="auto"/>
        </w:rPr>
        <w:t>08.11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 </w:t>
      </w:r>
      <w:r>
        <w:rPr>
          <w:rFonts w:ascii="Times New Roman" w:hAnsi="Times New Roman" w:cs="Times New Roman"/>
          <w:b w:val="0"/>
          <w:color w:val="auto"/>
        </w:rPr>
        <w:t>50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436E5D" w:rsidRDefault="00DA0E4F" w:rsidP="00436E5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  <w:color w:val="auto"/>
        </w:rPr>
        <w:t>- от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 </w:t>
      </w:r>
      <w:r w:rsidR="00436E5D">
        <w:rPr>
          <w:rFonts w:ascii="Times New Roman" w:hAnsi="Times New Roman" w:cs="Times New Roman"/>
          <w:b w:val="0"/>
          <w:color w:val="auto"/>
        </w:rPr>
        <w:t>0</w:t>
      </w:r>
      <w:r w:rsidR="00436E5D" w:rsidRPr="00436E5D">
        <w:rPr>
          <w:rFonts w:ascii="Times New Roman" w:hAnsi="Times New Roman" w:cs="Times New Roman"/>
          <w:b w:val="0"/>
          <w:color w:val="auto"/>
        </w:rPr>
        <w:t>7.04.2022 г. № 15-ЗГО</w:t>
      </w:r>
      <w:r w:rsidR="00436E5D">
        <w:rPr>
          <w:rFonts w:ascii="Times New Roman" w:hAnsi="Times New Roman" w:cs="Times New Roman"/>
          <w:b w:val="0"/>
          <w:color w:val="auto"/>
        </w:rPr>
        <w:t xml:space="preserve"> «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 w:rsidR="00436E5D">
        <w:rPr>
          <w:rFonts w:ascii="Times New Roman" w:hAnsi="Times New Roman" w:cs="Times New Roman"/>
          <w:b w:val="0"/>
          <w:color w:val="auto"/>
        </w:rPr>
        <w:t>№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 w:rsidR="00482A93">
        <w:rPr>
          <w:rFonts w:ascii="Times New Roman" w:hAnsi="Times New Roman" w:cs="Times New Roman"/>
          <w:b w:val="0"/>
          <w:color w:val="auto"/>
        </w:rPr>
        <w:t>«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="00436E5D"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="00436E5D"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 w:rsidR="00436E5D">
        <w:rPr>
          <w:rFonts w:ascii="Times New Roman" w:hAnsi="Times New Roman" w:cs="Times New Roman"/>
          <w:b w:val="0"/>
          <w:color w:val="auto"/>
        </w:rPr>
        <w:t>»</w:t>
      </w:r>
      <w:r w:rsidR="00945324">
        <w:rPr>
          <w:rFonts w:ascii="Times New Roman" w:hAnsi="Times New Roman" w:cs="Times New Roman"/>
          <w:b w:val="0"/>
          <w:color w:val="auto"/>
        </w:rPr>
        <w:t>.</w:t>
      </w:r>
    </w:p>
    <w:p w:rsidR="001278FD" w:rsidRPr="00D56682" w:rsidRDefault="001278FD" w:rsidP="00436E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4.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666BD" w:rsidRPr="00D56682" w:rsidRDefault="001278FD" w:rsidP="00D56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5</w:t>
      </w:r>
      <w:r w:rsidR="00192061" w:rsidRPr="00D56682">
        <w:rPr>
          <w:rFonts w:ascii="Times New Roman" w:hAnsi="Times New Roman" w:cs="Times New Roman"/>
          <w:sz w:val="24"/>
          <w:szCs w:val="24"/>
        </w:rPr>
        <w:t xml:space="preserve">. </w:t>
      </w:r>
      <w:r w:rsidR="002666BD" w:rsidRPr="00D56682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Pr="00D56682" w:rsidRDefault="005F0A48" w:rsidP="00D566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D56682" w:rsidRDefault="00FA75A9" w:rsidP="00D5668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05F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6682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D56682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70916" w:rsidRPr="00D56682" w:rsidRDefault="00FA75A9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D56682" w:rsidRDefault="009054ED" w:rsidP="00D56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EE6BE0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B1E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Pr="00D56682" w:rsidRDefault="008E2453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04.10.</w:t>
      </w:r>
      <w:r w:rsidR="00EE6BE0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4D56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52-ЗГО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D56682" w:rsidRDefault="00C44D56" w:rsidP="00D56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Положение о Комиссии Собрания депутатов Златоустовского городского округа по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расходах, 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  <w:r w:rsidR="001278FD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8FD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</w:p>
    <w:p w:rsidR="0045520B" w:rsidRPr="00D56682" w:rsidRDefault="0045520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82" w:rsidRPr="00D56682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sub_1001"/>
      <w:bookmarkEnd w:id="0"/>
      <w:r w:rsidRPr="00D5668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Положение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</w:t>
      </w:r>
      <w:r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 (далее - Положение</w:t>
      </w:r>
      <w:r w:rsidRPr="00990225">
        <w:rPr>
          <w:rFonts w:ascii="Times New Roman" w:hAnsi="Times New Roman" w:cs="Times New Roman"/>
          <w:sz w:val="24"/>
          <w:szCs w:val="24"/>
        </w:rPr>
        <w:t xml:space="preserve">) </w:t>
      </w:r>
      <w:r w:rsidR="00990225" w:rsidRPr="00990225">
        <w:rPr>
          <w:rFonts w:ascii="Times New Roman" w:hAnsi="Times New Roman" w:cs="Times New Roman"/>
          <w:sz w:val="24"/>
          <w:szCs w:val="24"/>
        </w:rPr>
        <w:t xml:space="preserve">устанавливает полномочия и порядок </w:t>
      </w:r>
      <w:r w:rsidRPr="00990225">
        <w:rPr>
          <w:rFonts w:ascii="Times New Roman" w:hAnsi="Times New Roman" w:cs="Times New Roman"/>
          <w:sz w:val="24"/>
          <w:szCs w:val="24"/>
        </w:rPr>
        <w:t xml:space="preserve">работы Комиссии </w:t>
      </w:r>
      <w:r w:rsidR="00990225" w:rsidRPr="00D56682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</w:t>
      </w:r>
      <w:r w:rsidR="00990225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225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</w:t>
      </w:r>
      <w:proofErr w:type="gramEnd"/>
      <w:r w:rsidR="00990225" w:rsidRPr="00D56682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D56682" w:rsidRPr="00D56682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D56682">
        <w:rPr>
          <w:rFonts w:ascii="Times New Roman" w:hAnsi="Times New Roman" w:cs="Times New Roman"/>
          <w:sz w:val="24"/>
          <w:szCs w:val="24"/>
        </w:rPr>
        <w:t xml:space="preserve">2. </w:t>
      </w:r>
      <w:r w:rsidR="00990225">
        <w:rPr>
          <w:rFonts w:ascii="Times New Roman" w:hAnsi="Times New Roman" w:cs="Times New Roman"/>
          <w:sz w:val="24"/>
          <w:szCs w:val="24"/>
        </w:rPr>
        <w:t xml:space="preserve">К </w:t>
      </w:r>
      <w:r w:rsidR="00EB4968">
        <w:rPr>
          <w:rFonts w:ascii="Times New Roman" w:hAnsi="Times New Roman" w:cs="Times New Roman"/>
          <w:sz w:val="24"/>
          <w:szCs w:val="24"/>
        </w:rPr>
        <w:t>полномочиям</w:t>
      </w:r>
      <w:r w:rsidR="00990225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>Комисси</w:t>
      </w:r>
      <w:r w:rsidR="00990225">
        <w:rPr>
          <w:rFonts w:ascii="Times New Roman" w:hAnsi="Times New Roman" w:cs="Times New Roman"/>
          <w:sz w:val="24"/>
          <w:szCs w:val="24"/>
        </w:rPr>
        <w:t>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990225">
        <w:rPr>
          <w:rFonts w:ascii="Times New Roman" w:hAnsi="Times New Roman" w:cs="Times New Roman"/>
          <w:sz w:val="24"/>
          <w:szCs w:val="24"/>
        </w:rPr>
        <w:t>относ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="00990225">
        <w:rPr>
          <w:rFonts w:ascii="Times New Roman" w:hAnsi="Times New Roman" w:cs="Times New Roman"/>
          <w:sz w:val="24"/>
          <w:szCs w:val="24"/>
        </w:rPr>
        <w:t>тся</w:t>
      </w:r>
      <w:r w:rsidRPr="00D56682">
        <w:rPr>
          <w:rFonts w:ascii="Times New Roman" w:hAnsi="Times New Roman" w:cs="Times New Roman"/>
          <w:sz w:val="24"/>
          <w:szCs w:val="24"/>
        </w:rPr>
        <w:t>:</w:t>
      </w:r>
    </w:p>
    <w:p w:rsidR="00D56682" w:rsidRPr="00EB4968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bookmarkEnd w:id="2"/>
      <w:r w:rsidRPr="00D56682">
        <w:rPr>
          <w:rFonts w:ascii="Times New Roman" w:hAnsi="Times New Roman" w:cs="Times New Roman"/>
          <w:sz w:val="24"/>
          <w:szCs w:val="24"/>
        </w:rPr>
        <w:t xml:space="preserve">1) </w:t>
      </w:r>
      <w:r w:rsidRPr="00EB4968">
        <w:rPr>
          <w:rFonts w:ascii="Times New Roman" w:hAnsi="Times New Roman" w:cs="Times New Roman"/>
          <w:sz w:val="24"/>
          <w:szCs w:val="24"/>
        </w:rPr>
        <w:t>организаци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Pr="00EB4968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сбора</w:t>
      </w:r>
      <w:r w:rsidR="00990225" w:rsidRPr="00EB4968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="00EB4968" w:rsidRPr="00EB4968">
        <w:rPr>
          <w:rFonts w:ascii="Times New Roman" w:hAnsi="Times New Roman" w:cs="Times New Roman"/>
          <w:sz w:val="24"/>
          <w:szCs w:val="24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отношении</w:t>
      </w:r>
      <w:r w:rsidRPr="00EB4968">
        <w:rPr>
          <w:rFonts w:ascii="Times New Roman" w:hAnsi="Times New Roman" w:cs="Times New Roman"/>
          <w:sz w:val="24"/>
          <w:szCs w:val="24"/>
        </w:rPr>
        <w:t>:</w:t>
      </w:r>
    </w:p>
    <w:bookmarkEnd w:id="3"/>
    <w:p w:rsidR="00990225" w:rsidRPr="00990225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граждан, претендующих на замещение муниципальной должности в Собрании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90225">
        <w:rPr>
          <w:rFonts w:ascii="Times New Roman" w:hAnsi="Times New Roman" w:cs="Times New Roman"/>
          <w:sz w:val="24"/>
          <w:szCs w:val="24"/>
        </w:rPr>
        <w:t>,</w:t>
      </w:r>
    </w:p>
    <w:p w:rsidR="00FC7501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Собрании депутатов Златоустовского городского округа (далее - депутаты, депутат)</w:t>
      </w:r>
      <w:r w:rsidR="00FC7501">
        <w:rPr>
          <w:rFonts w:ascii="Times New Roman" w:hAnsi="Times New Roman" w:cs="Times New Roman"/>
          <w:sz w:val="24"/>
          <w:szCs w:val="24"/>
        </w:rPr>
        <w:t>,</w:t>
      </w:r>
    </w:p>
    <w:p w:rsidR="00FC7501" w:rsidRDefault="00F6424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C7501">
        <w:rPr>
          <w:rFonts w:ascii="Times New Roman" w:hAnsi="Times New Roman" w:cs="Times New Roman"/>
          <w:sz w:val="24"/>
          <w:szCs w:val="24"/>
        </w:rPr>
        <w:t>лавы Златоустовского городского округа</w:t>
      </w:r>
      <w:r w:rsidR="00505F84">
        <w:rPr>
          <w:rFonts w:ascii="Times New Roman" w:hAnsi="Times New Roman" w:cs="Times New Roman"/>
          <w:sz w:val="24"/>
          <w:szCs w:val="24"/>
        </w:rPr>
        <w:t xml:space="preserve"> (далее – Г</w:t>
      </w:r>
      <w:r w:rsidR="005F4FCF">
        <w:rPr>
          <w:rFonts w:ascii="Times New Roman" w:hAnsi="Times New Roman" w:cs="Times New Roman"/>
          <w:sz w:val="24"/>
          <w:szCs w:val="24"/>
        </w:rPr>
        <w:t>лава ЗГО)</w:t>
      </w:r>
      <w:r w:rsidR="00FC7501">
        <w:rPr>
          <w:rFonts w:ascii="Times New Roman" w:hAnsi="Times New Roman" w:cs="Times New Roman"/>
          <w:sz w:val="24"/>
          <w:szCs w:val="24"/>
        </w:rPr>
        <w:t>,</w:t>
      </w:r>
    </w:p>
    <w:p w:rsidR="00990225" w:rsidRPr="00990225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Контрольно-счетной палате Златоустовского городского округа</w:t>
      </w:r>
      <w:r w:rsidR="004A747C">
        <w:rPr>
          <w:rFonts w:ascii="Times New Roman" w:hAnsi="Times New Roman" w:cs="Times New Roman"/>
          <w:sz w:val="24"/>
          <w:szCs w:val="24"/>
        </w:rPr>
        <w:t xml:space="preserve"> (далее – КСП ЗГО)</w:t>
      </w:r>
      <w:r w:rsidRPr="00990225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2) организаци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Pr="00D56682">
        <w:rPr>
          <w:rFonts w:ascii="Times New Roman" w:hAnsi="Times New Roman" w:cs="Times New Roman"/>
          <w:sz w:val="24"/>
          <w:szCs w:val="24"/>
        </w:rPr>
        <w:t xml:space="preserve"> направления в установленные законодательством сроки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в Управление по профилактике коррупционных и иных правонарушений в Челябинской области для представления Губернатору Челябинской области;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5"/>
      <w:proofErr w:type="gramStart"/>
      <w:r w:rsidRPr="00D56682">
        <w:rPr>
          <w:rFonts w:ascii="Times New Roman" w:hAnsi="Times New Roman" w:cs="Times New Roman"/>
          <w:sz w:val="24"/>
          <w:szCs w:val="24"/>
        </w:rPr>
        <w:t>3) рассмотрение вопроса о применении к депутату Собрания депутат</w:t>
      </w:r>
      <w:r w:rsidR="00F64245">
        <w:rPr>
          <w:rFonts w:ascii="Times New Roman" w:hAnsi="Times New Roman" w:cs="Times New Roman"/>
          <w:sz w:val="24"/>
          <w:szCs w:val="24"/>
        </w:rPr>
        <w:t>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505F84">
        <w:rPr>
          <w:rFonts w:ascii="Times New Roman" w:hAnsi="Times New Roman" w:cs="Times New Roman"/>
          <w:sz w:val="24"/>
          <w:szCs w:val="24"/>
        </w:rPr>
        <w:t>, Г</w:t>
      </w:r>
      <w:r w:rsidRPr="00D56682">
        <w:rPr>
          <w:rFonts w:ascii="Times New Roman" w:hAnsi="Times New Roman" w:cs="Times New Roman"/>
          <w:sz w:val="24"/>
          <w:szCs w:val="24"/>
        </w:rPr>
        <w:t xml:space="preserve">лаве </w:t>
      </w:r>
      <w:r w:rsidR="005F4FCF">
        <w:rPr>
          <w:rFonts w:ascii="Times New Roman" w:hAnsi="Times New Roman" w:cs="Times New Roman"/>
          <w:sz w:val="24"/>
          <w:szCs w:val="24"/>
        </w:rPr>
        <w:t>ЗГО</w:t>
      </w:r>
      <w:r w:rsidR="00F64245">
        <w:rPr>
          <w:rFonts w:ascii="Times New Roman" w:hAnsi="Times New Roman" w:cs="Times New Roman"/>
          <w:sz w:val="24"/>
          <w:szCs w:val="24"/>
        </w:rPr>
        <w:t xml:space="preserve">, лицам, </w:t>
      </w:r>
      <w:r w:rsidR="00F64245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F64245">
        <w:rPr>
          <w:rFonts w:ascii="Times New Roman" w:hAnsi="Times New Roman" w:cs="Times New Roman"/>
          <w:sz w:val="24"/>
          <w:szCs w:val="24"/>
        </w:rPr>
        <w:t>м</w:t>
      </w:r>
      <w:r w:rsidR="00F64245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F64245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</w:t>
      </w:r>
      <w:r w:rsidR="00F64245">
        <w:rPr>
          <w:rFonts w:ascii="Times New Roman" w:hAnsi="Times New Roman" w:cs="Times New Roman"/>
          <w:sz w:val="24"/>
          <w:szCs w:val="24"/>
        </w:rPr>
        <w:t>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</w:t>
      </w:r>
      <w:hyperlink r:id="rId12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частью 7.3-1 статьи 40</w:t>
        </w:r>
      </w:hyperlink>
      <w:r w:rsidR="00F64245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D566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64245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меры ответственности), в порядке, установленном решением Собрания</w:t>
      </w:r>
      <w:r w:rsidR="00F6424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B29BB" w:rsidRPr="003B29BB">
        <w:rPr>
          <w:rFonts w:ascii="Times New Roman" w:hAnsi="Times New Roman" w:cs="Times New Roman"/>
          <w:sz w:val="24"/>
          <w:szCs w:val="24"/>
        </w:rPr>
        <w:t xml:space="preserve"> </w:t>
      </w:r>
      <w:r w:rsidR="003B29BB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  <w:r w:rsidR="00F64245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 противодействии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коррупции в Челябинской области</w:t>
      </w:r>
      <w:r w:rsidR="00F64245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6"/>
      <w:bookmarkEnd w:id="4"/>
      <w:r w:rsidRPr="00D56682">
        <w:rPr>
          <w:rFonts w:ascii="Times New Roman" w:hAnsi="Times New Roman" w:cs="Times New Roman"/>
          <w:sz w:val="24"/>
          <w:szCs w:val="24"/>
        </w:rPr>
        <w:t>4) направление рекомендаций Собранию</w:t>
      </w:r>
      <w:r w:rsidR="00F64245" w:rsidRPr="00F64245">
        <w:rPr>
          <w:rFonts w:ascii="Times New Roman" w:hAnsi="Times New Roman" w:cs="Times New Roman"/>
          <w:sz w:val="24"/>
          <w:szCs w:val="24"/>
        </w:rPr>
        <w:t xml:space="preserve"> </w:t>
      </w:r>
      <w:r w:rsidR="00F64245">
        <w:rPr>
          <w:rFonts w:ascii="Times New Roman" w:hAnsi="Times New Roman" w:cs="Times New Roman"/>
          <w:sz w:val="24"/>
          <w:szCs w:val="24"/>
        </w:rPr>
        <w:t>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для принятия ре</w:t>
      </w:r>
      <w:r w:rsidR="00505F84">
        <w:rPr>
          <w:rFonts w:ascii="Times New Roman" w:hAnsi="Times New Roman" w:cs="Times New Roman"/>
          <w:sz w:val="24"/>
          <w:szCs w:val="24"/>
        </w:rPr>
        <w:t>шения о применении к депутату, Г</w:t>
      </w:r>
      <w:r w:rsidRPr="00D56682">
        <w:rPr>
          <w:rFonts w:ascii="Times New Roman" w:hAnsi="Times New Roman" w:cs="Times New Roman"/>
          <w:sz w:val="24"/>
          <w:szCs w:val="24"/>
        </w:rPr>
        <w:t xml:space="preserve">лаве </w:t>
      </w:r>
      <w:r w:rsidR="005F4FCF">
        <w:rPr>
          <w:rFonts w:ascii="Times New Roman" w:hAnsi="Times New Roman" w:cs="Times New Roman"/>
          <w:sz w:val="24"/>
          <w:szCs w:val="24"/>
        </w:rPr>
        <w:t xml:space="preserve">ЗГО, лицам,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м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 по результатам рассмотрения всех обстоятельств, являющихся основанием дл</w:t>
      </w:r>
      <w:r w:rsidR="005F4FCF">
        <w:rPr>
          <w:rFonts w:ascii="Times New Roman" w:hAnsi="Times New Roman" w:cs="Times New Roman"/>
          <w:sz w:val="24"/>
          <w:szCs w:val="24"/>
        </w:rPr>
        <w:t xml:space="preserve">я применения к депутату, главе ЗГО, лицам,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м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7"/>
      <w:bookmarkEnd w:id="5"/>
      <w:r w:rsidRPr="00D56682">
        <w:rPr>
          <w:rFonts w:ascii="Times New Roman" w:hAnsi="Times New Roman" w:cs="Times New Roman"/>
          <w:sz w:val="24"/>
          <w:szCs w:val="24"/>
        </w:rPr>
        <w:t xml:space="preserve">5) проведение проверки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должностей;</w:t>
      </w:r>
    </w:p>
    <w:bookmarkEnd w:id="6"/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682">
        <w:rPr>
          <w:rFonts w:ascii="Times New Roman" w:hAnsi="Times New Roman" w:cs="Times New Roman"/>
          <w:sz w:val="24"/>
          <w:szCs w:val="24"/>
        </w:rPr>
        <w:lastRenderedPageBreak/>
        <w:t xml:space="preserve">6) осуществление подготовки и направления в Управление по профилактике коррупционных и иных правонарушений в Челябинской области для представления Губернатору Челябинской области доклада о результатах проверки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в отношении лиц, замещающих (занимающих) муниципальные должности и осуществляющих свои полномочия на непостоянной основе, и граждан, претендующих на замещение муниципальных должностей;</w:t>
      </w:r>
      <w:proofErr w:type="gramEnd"/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9"/>
      <w:r w:rsidRPr="00D56682">
        <w:rPr>
          <w:rFonts w:ascii="Times New Roman" w:hAnsi="Times New Roman" w:cs="Times New Roman"/>
          <w:sz w:val="24"/>
          <w:szCs w:val="24"/>
        </w:rPr>
        <w:t>7) представление в письменной форме председателю Собрания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информации о принятых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об осуществлении проверок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и об их результатах;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0"/>
      <w:bookmarkEnd w:id="7"/>
      <w:proofErr w:type="gramStart"/>
      <w:r w:rsidRPr="00D56682">
        <w:rPr>
          <w:rFonts w:ascii="Times New Roman" w:hAnsi="Times New Roman" w:cs="Times New Roman"/>
          <w:sz w:val="24"/>
          <w:szCs w:val="24"/>
        </w:rPr>
        <w:t>8) рассмотрение в установленном решением Собрания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порядке поступившего от депутата</w:t>
      </w:r>
      <w:r w:rsidR="00505F84">
        <w:rPr>
          <w:rFonts w:ascii="Times New Roman" w:hAnsi="Times New Roman" w:cs="Times New Roman"/>
          <w:sz w:val="24"/>
          <w:szCs w:val="24"/>
        </w:rPr>
        <w:t>, Г</w:t>
      </w:r>
      <w:r w:rsidR="005F4FCF">
        <w:rPr>
          <w:rFonts w:ascii="Times New Roman" w:hAnsi="Times New Roman" w:cs="Times New Roman"/>
          <w:sz w:val="24"/>
          <w:szCs w:val="24"/>
        </w:rPr>
        <w:t xml:space="preserve">лавы ЗГО, лиц,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х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уведомления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уведомление), а также информации, поступившей в письменной форме в Собрание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из иных источников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о несоблюдении депутатом</w:t>
      </w:r>
      <w:r w:rsidR="00266F52">
        <w:rPr>
          <w:rFonts w:ascii="Times New Roman" w:hAnsi="Times New Roman" w:cs="Times New Roman"/>
          <w:sz w:val="24"/>
          <w:szCs w:val="24"/>
        </w:rPr>
        <w:t>,</w:t>
      </w:r>
      <w:r w:rsidR="00266F52" w:rsidRPr="00266F52">
        <w:rPr>
          <w:rFonts w:ascii="Times New Roman" w:hAnsi="Times New Roman" w:cs="Times New Roman"/>
          <w:sz w:val="24"/>
          <w:szCs w:val="24"/>
        </w:rPr>
        <w:t xml:space="preserve"> </w:t>
      </w:r>
      <w:r w:rsidR="00505F84">
        <w:rPr>
          <w:rFonts w:ascii="Times New Roman" w:hAnsi="Times New Roman" w:cs="Times New Roman"/>
          <w:sz w:val="24"/>
          <w:szCs w:val="24"/>
        </w:rPr>
        <w:t>Г</w:t>
      </w:r>
      <w:r w:rsidR="00266F52">
        <w:rPr>
          <w:rFonts w:ascii="Times New Roman" w:hAnsi="Times New Roman" w:cs="Times New Roman"/>
          <w:sz w:val="24"/>
          <w:szCs w:val="24"/>
        </w:rPr>
        <w:t xml:space="preserve">лавой ЗГО, лицами, </w:t>
      </w:r>
      <w:r w:rsidR="00266F52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266F52">
        <w:rPr>
          <w:rFonts w:ascii="Times New Roman" w:hAnsi="Times New Roman" w:cs="Times New Roman"/>
          <w:sz w:val="24"/>
          <w:szCs w:val="24"/>
        </w:rPr>
        <w:t>х</w:t>
      </w:r>
      <w:r w:rsidR="00266F52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266F52">
        <w:rPr>
          <w:rFonts w:ascii="Times New Roman" w:hAnsi="Times New Roman" w:cs="Times New Roman"/>
          <w:sz w:val="24"/>
          <w:szCs w:val="24"/>
        </w:rPr>
        <w:t>КСП</w:t>
      </w:r>
      <w:r w:rsidR="00266F52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266F52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 (или) об урегулировании конфликта интересов (далее - информация);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1"/>
      <w:bookmarkEnd w:id="8"/>
      <w:r w:rsidRPr="00D56682">
        <w:rPr>
          <w:rFonts w:ascii="Times New Roman" w:hAnsi="Times New Roman" w:cs="Times New Roman"/>
          <w:sz w:val="24"/>
          <w:szCs w:val="24"/>
        </w:rPr>
        <w:t xml:space="preserve">9) направление </w:t>
      </w:r>
      <w:r w:rsidR="00266F52">
        <w:rPr>
          <w:rFonts w:ascii="Times New Roman" w:hAnsi="Times New Roman" w:cs="Times New Roman"/>
          <w:sz w:val="24"/>
          <w:szCs w:val="24"/>
        </w:rPr>
        <w:t>председателю</w:t>
      </w:r>
      <w:r w:rsidRPr="00D56682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решения Комиссии по результатам рассмотрения уведомления или информации и соответствующих материалов в установленный решением Собрания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срок;</w:t>
      </w:r>
    </w:p>
    <w:p w:rsidR="00D56682" w:rsidRPr="00D56682" w:rsidRDefault="00D56682" w:rsidP="00266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2"/>
      <w:bookmarkEnd w:id="9"/>
      <w:proofErr w:type="gramStart"/>
      <w:r w:rsidRPr="00D56682">
        <w:rPr>
          <w:rFonts w:ascii="Times New Roman" w:hAnsi="Times New Roman" w:cs="Times New Roman"/>
          <w:sz w:val="24"/>
          <w:szCs w:val="24"/>
        </w:rPr>
        <w:t>10) организаци</w:t>
      </w:r>
      <w:r w:rsidR="00266F52">
        <w:rPr>
          <w:rFonts w:ascii="Times New Roman" w:hAnsi="Times New Roman" w:cs="Times New Roman"/>
          <w:sz w:val="24"/>
          <w:szCs w:val="24"/>
        </w:rPr>
        <w:t>я</w:t>
      </w:r>
      <w:r w:rsidRPr="00D56682">
        <w:rPr>
          <w:rFonts w:ascii="Times New Roman" w:hAnsi="Times New Roman" w:cs="Times New Roman"/>
          <w:sz w:val="24"/>
          <w:szCs w:val="24"/>
        </w:rPr>
        <w:t xml:space="preserve"> подго</w:t>
      </w:r>
      <w:r w:rsidR="00266F52">
        <w:rPr>
          <w:rFonts w:ascii="Times New Roman" w:hAnsi="Times New Roman" w:cs="Times New Roman"/>
          <w:sz w:val="24"/>
          <w:szCs w:val="24"/>
        </w:rPr>
        <w:t xml:space="preserve">товки и направления в </w:t>
      </w:r>
      <w:r w:rsidRPr="00D56682">
        <w:rPr>
          <w:rFonts w:ascii="Times New Roman" w:hAnsi="Times New Roman" w:cs="Times New Roman"/>
          <w:sz w:val="24"/>
          <w:szCs w:val="24"/>
        </w:rPr>
        <w:t>Собрание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на официальном сайте </w:t>
      </w:r>
      <w:r w:rsidR="00266F5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266F5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Интернет</w:t>
      </w:r>
      <w:r w:rsidR="00266F5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официальный сайт </w:t>
      </w:r>
      <w:r w:rsidR="00266F52">
        <w:rPr>
          <w:rFonts w:ascii="Times New Roman" w:hAnsi="Times New Roman" w:cs="Times New Roman"/>
          <w:sz w:val="24"/>
          <w:szCs w:val="24"/>
        </w:rPr>
        <w:t>ЗГО</w:t>
      </w:r>
      <w:r w:rsidRPr="00D56682">
        <w:rPr>
          <w:rFonts w:ascii="Times New Roman" w:hAnsi="Times New Roman" w:cs="Times New Roman"/>
          <w:sz w:val="24"/>
          <w:szCs w:val="24"/>
        </w:rPr>
        <w:t xml:space="preserve">) и для предоставления этих сведений средствам массовой информации для опубликования в </w:t>
      </w:r>
      <w:r w:rsidR="00266F52">
        <w:rPr>
          <w:rFonts w:ascii="Times New Roman" w:hAnsi="Times New Roman" w:cs="Times New Roman"/>
          <w:sz w:val="24"/>
          <w:szCs w:val="24"/>
        </w:rPr>
        <w:t>порядке, определяемом</w:t>
      </w:r>
      <w:proofErr w:type="gramEnd"/>
      <w:r w:rsidR="00266F52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3"/>
      <w:bookmarkEnd w:id="10"/>
      <w:r w:rsidRPr="00D56682">
        <w:rPr>
          <w:rFonts w:ascii="Times New Roman" w:hAnsi="Times New Roman" w:cs="Times New Roman"/>
          <w:sz w:val="24"/>
          <w:szCs w:val="24"/>
        </w:rPr>
        <w:t>11) осуществление иных полномочий по профилактике коррупционных и иных нарушений, отнесенных к деятельности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в области противодействия коррупции в соответствии с законодательством Российской Федерации, </w:t>
      </w:r>
      <w:r w:rsidR="002B4051">
        <w:rPr>
          <w:rFonts w:ascii="Times New Roman" w:hAnsi="Times New Roman" w:cs="Times New Roman"/>
          <w:sz w:val="24"/>
          <w:szCs w:val="24"/>
        </w:rPr>
        <w:t xml:space="preserve">Челябинской области, решениями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</w:t>
      </w:r>
    </w:p>
    <w:bookmarkEnd w:id="11"/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 xml:space="preserve">Прием и направление в Управление по профилактике коррупционных и иных правонарушений в Челябинской области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 пункта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Положения, для представления Губернатору Челябинской области в установленные законодательством сроки осуществляет должностное лицо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, ответственное за работу по профилактике коррупционных и иных нарушений (далее - должностное лицо).</w:t>
      </w:r>
      <w:proofErr w:type="gramEnd"/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5"/>
      <w:r w:rsidRPr="00D56682">
        <w:rPr>
          <w:rFonts w:ascii="Times New Roman" w:hAnsi="Times New Roman" w:cs="Times New Roman"/>
          <w:sz w:val="24"/>
          <w:szCs w:val="24"/>
        </w:rPr>
        <w:t>4. В целях организации работы по профилактике коррупционных и иных правонарушений должностное лицо: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6"/>
      <w:bookmarkEnd w:id="12"/>
      <w:r w:rsidRPr="00D56682">
        <w:rPr>
          <w:rFonts w:ascii="Times New Roman" w:hAnsi="Times New Roman" w:cs="Times New Roman"/>
          <w:sz w:val="24"/>
          <w:szCs w:val="24"/>
        </w:rPr>
        <w:t>1) обеспечивает деятельность Комиссии;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7"/>
      <w:bookmarkEnd w:id="13"/>
      <w:r w:rsidRPr="00D56682">
        <w:rPr>
          <w:rFonts w:ascii="Times New Roman" w:hAnsi="Times New Roman" w:cs="Times New Roman"/>
          <w:sz w:val="24"/>
          <w:szCs w:val="24"/>
        </w:rPr>
        <w:t>2) оказывает депутатам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консультативную помощь по вопросам, связанным с применением на практике требований </w:t>
      </w:r>
      <w:proofErr w:type="spellStart"/>
      <w:r w:rsidRPr="00D5668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D56682">
        <w:rPr>
          <w:rFonts w:ascii="Times New Roman" w:hAnsi="Times New Roman" w:cs="Times New Roman"/>
          <w:sz w:val="24"/>
          <w:szCs w:val="24"/>
        </w:rPr>
        <w:t xml:space="preserve"> законодательства, в том числе по соблюдению депутатами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установленных федеральными законами ограничений и запретов, требований о предотвращении или урегулировании конфликта интересов, исполнению иных обязанностей в сфере противодействия коррупции;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8"/>
      <w:bookmarkEnd w:id="14"/>
      <w:r w:rsidRPr="00D56682">
        <w:rPr>
          <w:rFonts w:ascii="Times New Roman" w:hAnsi="Times New Roman" w:cs="Times New Roman"/>
          <w:sz w:val="24"/>
          <w:szCs w:val="24"/>
        </w:rPr>
        <w:lastRenderedPageBreak/>
        <w:t>3) обес</w:t>
      </w:r>
      <w:r w:rsidR="00A86BC5">
        <w:rPr>
          <w:rFonts w:ascii="Times New Roman" w:hAnsi="Times New Roman" w:cs="Times New Roman"/>
          <w:sz w:val="24"/>
          <w:szCs w:val="24"/>
        </w:rPr>
        <w:t xml:space="preserve">печивает реализацию депутатами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обязанности уведомлять о 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9"/>
      <w:bookmarkEnd w:id="15"/>
      <w:r w:rsidRPr="00D56682">
        <w:rPr>
          <w:rFonts w:ascii="Times New Roman" w:hAnsi="Times New Roman" w:cs="Times New Roman"/>
          <w:sz w:val="24"/>
          <w:szCs w:val="24"/>
        </w:rPr>
        <w:t>4) организует правовое п</w:t>
      </w:r>
      <w:r w:rsidR="00505F84">
        <w:rPr>
          <w:rFonts w:ascii="Times New Roman" w:hAnsi="Times New Roman" w:cs="Times New Roman"/>
          <w:sz w:val="24"/>
          <w:szCs w:val="24"/>
        </w:rPr>
        <w:t xml:space="preserve">росвещение депутатов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505F8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области противодействия коррупции;</w:t>
      </w:r>
    </w:p>
    <w:bookmarkEnd w:id="16"/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5) осуществляет анализ представленных в отчетном году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 пункта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Положения, и направляет его в письменной форме в Управление по профилактике коррупционных и иных правонарушений в Челябинской области для представления Губернатору Челябинской области в установленные законодательством сроки;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21"/>
      <w:r w:rsidRPr="00D56682">
        <w:rPr>
          <w:rFonts w:ascii="Times New Roman" w:hAnsi="Times New Roman" w:cs="Times New Roman"/>
          <w:sz w:val="24"/>
          <w:szCs w:val="24"/>
        </w:rPr>
        <w:t>6) осуществляет подготовку предложений по разр</w:t>
      </w:r>
      <w:r w:rsidR="00A86BC5">
        <w:rPr>
          <w:rFonts w:ascii="Times New Roman" w:hAnsi="Times New Roman" w:cs="Times New Roman"/>
          <w:sz w:val="24"/>
          <w:szCs w:val="24"/>
        </w:rPr>
        <w:t xml:space="preserve">аботке проектов правовых актов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сфере противодействия коррупции;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22"/>
      <w:bookmarkEnd w:id="17"/>
      <w:proofErr w:type="gramStart"/>
      <w:r w:rsidRPr="00D56682">
        <w:rPr>
          <w:rFonts w:ascii="Times New Roman" w:hAnsi="Times New Roman" w:cs="Times New Roman"/>
          <w:sz w:val="24"/>
          <w:szCs w:val="24"/>
        </w:rPr>
        <w:t>7) осуществляет подготовку и направление в Собрание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</w:t>
      </w:r>
      <w:r w:rsidR="00505F8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B29BB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3B29BB">
        <w:rPr>
          <w:rFonts w:ascii="Times New Roman" w:hAnsi="Times New Roman" w:cs="Times New Roman"/>
          <w:sz w:val="24"/>
          <w:szCs w:val="24"/>
        </w:rPr>
        <w:t>ЗГО</w:t>
      </w:r>
      <w:r w:rsidR="003B29BB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 xml:space="preserve">и для предоставления этих сведений средствам массовой информации для опубликования </w:t>
      </w:r>
      <w:r w:rsidR="00A86BC5" w:rsidRPr="00D56682">
        <w:rPr>
          <w:rFonts w:ascii="Times New Roman" w:hAnsi="Times New Roman" w:cs="Times New Roman"/>
          <w:sz w:val="24"/>
          <w:szCs w:val="24"/>
        </w:rPr>
        <w:t xml:space="preserve">в </w:t>
      </w:r>
      <w:r w:rsidR="00A86BC5">
        <w:rPr>
          <w:rFonts w:ascii="Times New Roman" w:hAnsi="Times New Roman" w:cs="Times New Roman"/>
          <w:sz w:val="24"/>
          <w:szCs w:val="24"/>
        </w:rPr>
        <w:t>порядке, определяемом решением Собрания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3"/>
      <w:bookmarkEnd w:id="18"/>
      <w:r w:rsidRPr="00D56682">
        <w:rPr>
          <w:rFonts w:ascii="Times New Roman" w:hAnsi="Times New Roman" w:cs="Times New Roman"/>
          <w:sz w:val="24"/>
          <w:szCs w:val="24"/>
        </w:rPr>
        <w:t>8) осуществляет иные полномочия по профилактике коррупционных и иных правонарушений в соответствии с законодательством и нормат</w:t>
      </w:r>
      <w:r w:rsidR="00A86BC5">
        <w:rPr>
          <w:rFonts w:ascii="Times New Roman" w:hAnsi="Times New Roman" w:cs="Times New Roman"/>
          <w:sz w:val="24"/>
          <w:szCs w:val="24"/>
        </w:rPr>
        <w:t xml:space="preserve">ивными правовыми актами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B29BB" w:rsidRPr="003B29BB">
        <w:rPr>
          <w:rFonts w:ascii="Times New Roman" w:hAnsi="Times New Roman" w:cs="Times New Roman"/>
          <w:sz w:val="24"/>
          <w:szCs w:val="24"/>
        </w:rPr>
        <w:t xml:space="preserve"> </w:t>
      </w:r>
      <w:r w:rsidR="003B29BB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24"/>
      <w:bookmarkEnd w:id="19"/>
      <w:r w:rsidRPr="00D56682">
        <w:rPr>
          <w:rFonts w:ascii="Times New Roman" w:hAnsi="Times New Roman" w:cs="Times New Roman"/>
          <w:sz w:val="24"/>
          <w:szCs w:val="24"/>
        </w:rPr>
        <w:t xml:space="preserve">5. Комиссия образуется из депутатов и работников </w:t>
      </w:r>
      <w:r w:rsidR="00A86BC5">
        <w:rPr>
          <w:rFonts w:ascii="Times New Roman" w:hAnsi="Times New Roman" w:cs="Times New Roman"/>
          <w:sz w:val="24"/>
          <w:szCs w:val="24"/>
        </w:rPr>
        <w:t>аппарата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 Комиссия состоит из Председателя Комиссии и членов Комиссии.</w:t>
      </w:r>
    </w:p>
    <w:p w:rsidR="00A86BC5" w:rsidRPr="00A86BC5" w:rsidRDefault="00D56682" w:rsidP="006C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25"/>
      <w:bookmarkEnd w:id="20"/>
      <w:r w:rsidRPr="00A86BC5">
        <w:rPr>
          <w:rFonts w:ascii="Times New Roman" w:hAnsi="Times New Roman" w:cs="Times New Roman"/>
          <w:sz w:val="24"/>
          <w:szCs w:val="24"/>
        </w:rPr>
        <w:t xml:space="preserve">6. </w:t>
      </w:r>
      <w:bookmarkStart w:id="22" w:name="sub_1026"/>
      <w:bookmarkEnd w:id="21"/>
      <w:r w:rsidR="00A86BC5" w:rsidRPr="00A86BC5">
        <w:rPr>
          <w:rFonts w:ascii="Times New Roman" w:hAnsi="Times New Roman" w:cs="Times New Roman"/>
          <w:sz w:val="24"/>
          <w:szCs w:val="24"/>
        </w:rPr>
        <w:t xml:space="preserve">Комиссия для реализации своих полномочий вправе обращаться с запросами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самоуправления, к должностным лицам. Соответствующие запросы подписывает председатель Комиссии, а в его отсутствие </w:t>
      </w:r>
      <w:r w:rsidR="006C1040">
        <w:rPr>
          <w:rFonts w:ascii="Times New Roman" w:hAnsi="Times New Roman" w:cs="Times New Roman"/>
          <w:sz w:val="24"/>
          <w:szCs w:val="24"/>
        </w:rPr>
        <w:t>–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 </w:t>
      </w:r>
      <w:r w:rsidR="006C104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A86BC5" w:rsidRPr="00A86BC5">
        <w:rPr>
          <w:rFonts w:ascii="Times New Roman" w:hAnsi="Times New Roman" w:cs="Times New Roman"/>
          <w:sz w:val="24"/>
          <w:szCs w:val="24"/>
        </w:rPr>
        <w:t>.</w:t>
      </w:r>
    </w:p>
    <w:p w:rsidR="00A86BC5" w:rsidRPr="00A86BC5" w:rsidRDefault="006C1040" w:rsidP="006C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6BC5" w:rsidRPr="00A86BC5">
        <w:rPr>
          <w:rFonts w:ascii="Times New Roman" w:hAnsi="Times New Roman" w:cs="Times New Roman"/>
          <w:sz w:val="24"/>
          <w:szCs w:val="24"/>
        </w:rPr>
        <w:t>. Заседания Комиссии проводятся по мере необходимости.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 председатель Комиссии, а в его отсутствие по его поручению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 член Комиссии. На заседании Комиссии ведется протокол, который подписывает председательствующий на заседании.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6BC5" w:rsidRPr="00A86BC5">
        <w:rPr>
          <w:rFonts w:ascii="Times New Roman" w:hAnsi="Times New Roman" w:cs="Times New Roman"/>
          <w:sz w:val="24"/>
          <w:szCs w:val="24"/>
        </w:rPr>
        <w:t>. Заседание Комиссии правомочно, если число присутствующих на нем членов Комиссии составляет более половины от общего числа членов Комиссии.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86BC5" w:rsidRPr="00A86BC5">
        <w:rPr>
          <w:rFonts w:ascii="Times New Roman" w:hAnsi="Times New Roman" w:cs="Times New Roman"/>
          <w:sz w:val="24"/>
          <w:szCs w:val="24"/>
        </w:rPr>
        <w:t>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86BC5" w:rsidRPr="00A86BC5">
        <w:rPr>
          <w:rFonts w:ascii="Times New Roman" w:hAnsi="Times New Roman" w:cs="Times New Roman"/>
          <w:sz w:val="24"/>
          <w:szCs w:val="24"/>
        </w:rPr>
        <w:t>. Решение Комиссии принимается большинством голосов от общего числа членов Комиссии, присутствующих на заседании.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  <w:r w:rsidR="00842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4"/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2</w:t>
      </w:r>
      <w:r w:rsidRPr="00A86BC5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bookmarkEnd w:id="23"/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1) организует работу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2) уведомляет членов Комиссии о месте и времени очередного заседания Комиссии не менее чем за два рабочих дня до дня заседания, а также информирует об этом других участников заседания;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3) ведет заседания Комиссии, подписывает протоколы заседаний и решения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4)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lastRenderedPageBreak/>
        <w:t>5) подписывает запросы и письма от имени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6) представляет Комиссию во взаимоотношениях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общественными объединениями, другими организациями, соответствующими органами иностранных государств, международными организациями, средствами массовой информации;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7) подписывает ответы на сообщения, поступившие в Комиссию в соответствии с ее компетенцией.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3</w:t>
      </w:r>
      <w:r w:rsidRPr="00A86BC5">
        <w:rPr>
          <w:rFonts w:ascii="Times New Roman" w:hAnsi="Times New Roman" w:cs="Times New Roman"/>
          <w:sz w:val="24"/>
          <w:szCs w:val="24"/>
        </w:rPr>
        <w:t xml:space="preserve">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</w:t>
      </w:r>
      <w:r w:rsidRPr="00842886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r:id="rId14" w:history="1">
        <w:r w:rsidRPr="0084288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A86BC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4</w:t>
      </w:r>
      <w:r w:rsidRPr="00A86BC5">
        <w:rPr>
          <w:rFonts w:ascii="Times New Roman" w:hAnsi="Times New Roman" w:cs="Times New Roman"/>
          <w:sz w:val="24"/>
          <w:szCs w:val="24"/>
        </w:rPr>
        <w:t>. Организационное, материально-техническое, информационное и иное обеспечение деятельности Комиссии осуществляет аппарат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A86BC5">
        <w:rPr>
          <w:rFonts w:ascii="Times New Roman" w:hAnsi="Times New Roman" w:cs="Times New Roman"/>
          <w:sz w:val="24"/>
          <w:szCs w:val="24"/>
        </w:rPr>
        <w:t>.</w:t>
      </w:r>
    </w:p>
    <w:p w:rsidR="00D56682" w:rsidRPr="00D56682" w:rsidRDefault="00842886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68"/>
      <w:bookmarkEnd w:id="22"/>
      <w:r>
        <w:rPr>
          <w:rFonts w:ascii="Times New Roman" w:hAnsi="Times New Roman" w:cs="Times New Roman"/>
          <w:sz w:val="24"/>
          <w:szCs w:val="24"/>
        </w:rPr>
        <w:t>15</w:t>
      </w:r>
      <w:r w:rsidR="00D56682" w:rsidRPr="00D566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6682" w:rsidRPr="00D56682">
        <w:rPr>
          <w:rFonts w:ascii="Times New Roman" w:hAnsi="Times New Roman" w:cs="Times New Roman"/>
          <w:sz w:val="24"/>
          <w:szCs w:val="24"/>
        </w:rPr>
        <w:t>Материалы проверки достоверности и полноты</w:t>
      </w:r>
      <w:r w:rsidR="00505F84">
        <w:rPr>
          <w:rFonts w:ascii="Times New Roman" w:hAnsi="Times New Roman" w:cs="Times New Roman"/>
          <w:sz w:val="24"/>
          <w:szCs w:val="24"/>
        </w:rPr>
        <w:t>,</w:t>
      </w:r>
      <w:r w:rsidR="00D56682" w:rsidRPr="00D56682"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w:anchor="sub_1003" w:history="1">
        <w:r w:rsidR="00D56682"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подпункте </w:t>
        </w:r>
        <w:r w:rsidR="001B1EF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5</w:t>
        </w:r>
        <w:r w:rsidR="00D56682"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пункта 2</w:t>
        </w:r>
      </w:hyperlink>
      <w:r w:rsidR="00D56682" w:rsidRPr="00D56682">
        <w:rPr>
          <w:rFonts w:ascii="Times New Roman" w:hAnsi="Times New Roman" w:cs="Times New Roman"/>
          <w:sz w:val="24"/>
          <w:szCs w:val="24"/>
        </w:rPr>
        <w:t xml:space="preserve"> Положения сведений,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должностей, хранятся в течение трех лет со дня ее окончания в Собрании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D56682" w:rsidRPr="00D56682">
        <w:rPr>
          <w:rFonts w:ascii="Times New Roman" w:hAnsi="Times New Roman" w:cs="Times New Roman"/>
          <w:sz w:val="24"/>
          <w:szCs w:val="24"/>
        </w:rPr>
        <w:t>, после чего подлежат уничтожению в установленном порядке.</w:t>
      </w:r>
      <w:proofErr w:type="gramEnd"/>
    </w:p>
    <w:bookmarkEnd w:id="24"/>
    <w:p w:rsidR="002F6D8E" w:rsidRPr="00D56682" w:rsidRDefault="002F6D8E" w:rsidP="00D5668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D56682" w:rsidRDefault="002F6D8E" w:rsidP="00D56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E3" w:rsidRDefault="008C2FE3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E3" w:rsidRDefault="008C2FE3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9BB" w:rsidRDefault="003B29BB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Pr="00D56682" w:rsidRDefault="001B1EF6" w:rsidP="001B1EF6">
      <w:pPr>
        <w:spacing w:after="0" w:line="240" w:lineRule="auto"/>
        <w:ind w:left="4956" w:firstLine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B1EF6" w:rsidRPr="00D56682" w:rsidRDefault="001B1EF6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1B1EF6" w:rsidRPr="00D56682" w:rsidRDefault="001B1EF6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1B1EF6" w:rsidRPr="00D56682" w:rsidRDefault="008E2453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04.10.</w:t>
      </w:r>
      <w:r w:rsidR="00505F84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52-ЗГО</w:t>
      </w:r>
    </w:p>
    <w:p w:rsidR="001B1EF6" w:rsidRPr="001B1EF6" w:rsidRDefault="001B1EF6" w:rsidP="001B1E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1EF6" w:rsidRPr="00505F84" w:rsidRDefault="001B1EF6" w:rsidP="001B1E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>Состав</w:t>
      </w:r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Комиссии Собрания депутатов Златоустовского городского округа по </w:t>
      </w:r>
      <w:proofErr w:type="gramStart"/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>контролю за</w:t>
      </w:r>
      <w:proofErr w:type="gramEnd"/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</w:t>
      </w:r>
    </w:p>
    <w:p w:rsidR="001B1EF6" w:rsidRPr="001B1EF6" w:rsidRDefault="001B1EF6" w:rsidP="001B1E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096"/>
      </w:tblGrid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1. Сидякин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2. Истомина</w:t>
            </w: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Комиссии)</w:t>
            </w:r>
          </w:p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Алексей Муратович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.Кирсанова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правового отдела аппарата Собрания депутатов Златоустовского городского округа (должностное лицо, ответственное за работу по профилактике коррупционных и иных правонарушений, секретарь Комиссии)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5. Лукьянов</w:t>
            </w: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:rsidR="00623780" w:rsidRDefault="0062378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80" w:rsidRDefault="0062378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F6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 Наумова</w:t>
            </w:r>
          </w:p>
          <w:p w:rsidR="00505F84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  <w:p w:rsidR="00623780" w:rsidRPr="00834BFE" w:rsidRDefault="0062378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</w:t>
            </w:r>
          </w:p>
          <w:p w:rsidR="00834DB0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834DB0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834BFE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 Терентьев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4DB0" w:rsidRPr="00834BFE" w:rsidRDefault="00834BFE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4DB0"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Федоровская</w:t>
            </w:r>
          </w:p>
          <w:p w:rsidR="001B1EF6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начальник правового отдела аппарата Собрания депутатов Златоустовского городского округа (юрист Комиссии)</w:t>
            </w:r>
          </w:p>
        </w:tc>
      </w:tr>
    </w:tbl>
    <w:p w:rsidR="008C2FE3" w:rsidRDefault="008C2FE3" w:rsidP="008C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F84" w:rsidRPr="00D56682" w:rsidRDefault="00505F84" w:rsidP="008C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E3" w:rsidRPr="00D56682" w:rsidRDefault="008C2FE3" w:rsidP="008C2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М.Б.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8C2FE3" w:rsidRPr="00D56682" w:rsidRDefault="008C2FE3" w:rsidP="008C2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Pr="00D56682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1EF6" w:rsidRPr="00D56682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901C6"/>
    <w:multiLevelType w:val="hybridMultilevel"/>
    <w:tmpl w:val="19C265BC"/>
    <w:lvl w:ilvl="0" w:tplc="A268FAEE">
      <w:start w:val="1"/>
      <w:numFmt w:val="decimal"/>
      <w:lvlText w:val="%1)"/>
      <w:lvlJc w:val="left"/>
      <w:pPr>
        <w:ind w:left="121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4F71"/>
    <w:rsid w:val="000559EB"/>
    <w:rsid w:val="00056F43"/>
    <w:rsid w:val="000B26BB"/>
    <w:rsid w:val="000F00C7"/>
    <w:rsid w:val="00104477"/>
    <w:rsid w:val="001278FD"/>
    <w:rsid w:val="00192061"/>
    <w:rsid w:val="001B1EF6"/>
    <w:rsid w:val="001B633E"/>
    <w:rsid w:val="001F3C0A"/>
    <w:rsid w:val="001F4E91"/>
    <w:rsid w:val="00250281"/>
    <w:rsid w:val="00261ADF"/>
    <w:rsid w:val="002666BD"/>
    <w:rsid w:val="00266F52"/>
    <w:rsid w:val="002A022B"/>
    <w:rsid w:val="002B4051"/>
    <w:rsid w:val="002E5BB9"/>
    <w:rsid w:val="002F57A4"/>
    <w:rsid w:val="002F6D8E"/>
    <w:rsid w:val="00322E87"/>
    <w:rsid w:val="00367148"/>
    <w:rsid w:val="00395A52"/>
    <w:rsid w:val="003B29BB"/>
    <w:rsid w:val="003F5764"/>
    <w:rsid w:val="00436E5D"/>
    <w:rsid w:val="00445746"/>
    <w:rsid w:val="0045520B"/>
    <w:rsid w:val="00457CC9"/>
    <w:rsid w:val="00482A93"/>
    <w:rsid w:val="004A747C"/>
    <w:rsid w:val="004C5160"/>
    <w:rsid w:val="00505F84"/>
    <w:rsid w:val="00506F0B"/>
    <w:rsid w:val="00531227"/>
    <w:rsid w:val="00574E26"/>
    <w:rsid w:val="005751A4"/>
    <w:rsid w:val="0059388C"/>
    <w:rsid w:val="005D0531"/>
    <w:rsid w:val="005F0A48"/>
    <w:rsid w:val="005F4FCF"/>
    <w:rsid w:val="00601694"/>
    <w:rsid w:val="00623780"/>
    <w:rsid w:val="006811FE"/>
    <w:rsid w:val="00683697"/>
    <w:rsid w:val="006C1040"/>
    <w:rsid w:val="006D6398"/>
    <w:rsid w:val="007D7904"/>
    <w:rsid w:val="00805475"/>
    <w:rsid w:val="00834BFE"/>
    <w:rsid w:val="00834DB0"/>
    <w:rsid w:val="00842886"/>
    <w:rsid w:val="00863A1D"/>
    <w:rsid w:val="008A0AAA"/>
    <w:rsid w:val="008A7A30"/>
    <w:rsid w:val="008C2FE3"/>
    <w:rsid w:val="008E2453"/>
    <w:rsid w:val="009054ED"/>
    <w:rsid w:val="00925DD3"/>
    <w:rsid w:val="00944B4B"/>
    <w:rsid w:val="00945324"/>
    <w:rsid w:val="009470FD"/>
    <w:rsid w:val="0097619A"/>
    <w:rsid w:val="00983E4F"/>
    <w:rsid w:val="00990225"/>
    <w:rsid w:val="00A01368"/>
    <w:rsid w:val="00A32407"/>
    <w:rsid w:val="00A77AC2"/>
    <w:rsid w:val="00A86BC5"/>
    <w:rsid w:val="00B02433"/>
    <w:rsid w:val="00B639AF"/>
    <w:rsid w:val="00B70916"/>
    <w:rsid w:val="00BA2B7E"/>
    <w:rsid w:val="00BD11EA"/>
    <w:rsid w:val="00C06909"/>
    <w:rsid w:val="00C44D56"/>
    <w:rsid w:val="00C707A6"/>
    <w:rsid w:val="00C86A8B"/>
    <w:rsid w:val="00CA02F2"/>
    <w:rsid w:val="00CD62BD"/>
    <w:rsid w:val="00D32505"/>
    <w:rsid w:val="00D56682"/>
    <w:rsid w:val="00DA0E4F"/>
    <w:rsid w:val="00DC184A"/>
    <w:rsid w:val="00DE5F1B"/>
    <w:rsid w:val="00DF6225"/>
    <w:rsid w:val="00E129EE"/>
    <w:rsid w:val="00E442B4"/>
    <w:rsid w:val="00EA5CB9"/>
    <w:rsid w:val="00EA6503"/>
    <w:rsid w:val="00EB4968"/>
    <w:rsid w:val="00ED43BF"/>
    <w:rsid w:val="00EE1B35"/>
    <w:rsid w:val="00EE6BE0"/>
    <w:rsid w:val="00F26020"/>
    <w:rsid w:val="00F64245"/>
    <w:rsid w:val="00F64A8C"/>
    <w:rsid w:val="00F65CD1"/>
    <w:rsid w:val="00F97A03"/>
    <w:rsid w:val="00FA75A9"/>
    <w:rsid w:val="00FB4E1C"/>
    <w:rsid w:val="00FC7501"/>
    <w:rsid w:val="00FE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1920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2061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D5668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56682"/>
    <w:rPr>
      <w:i/>
      <w:iCs/>
    </w:rPr>
  </w:style>
  <w:style w:type="character" w:customStyle="1" w:styleId="a9">
    <w:name w:val="Цветовое выделение"/>
    <w:uiPriority w:val="99"/>
    <w:rsid w:val="001B1EF6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1EF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2" TargetMode="External"/><Relationship Id="rId13" Type="http://schemas.openxmlformats.org/officeDocument/2006/relationships/hyperlink" Target="garantF1://862493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3" TargetMode="External"/><Relationship Id="rId12" Type="http://schemas.openxmlformats.org/officeDocument/2006/relationships/hyperlink" Target="garantF1://86367.4073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692837.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garantF1://86367.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2272.15" TargetMode="External"/><Relationship Id="rId14" Type="http://schemas.openxmlformats.org/officeDocument/2006/relationships/hyperlink" Target="garantF1://12048567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9</cp:revision>
  <cp:lastPrinted>2022-09-23T04:14:00Z</cp:lastPrinted>
  <dcterms:created xsi:type="dcterms:W3CDTF">2022-09-21T10:29:00Z</dcterms:created>
  <dcterms:modified xsi:type="dcterms:W3CDTF">2022-10-04T11:12:00Z</dcterms:modified>
</cp:coreProperties>
</file>