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742B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68108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1C227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C227D">
        <w:trPr>
          <w:trHeight w:val="454"/>
        </w:trPr>
        <w:tc>
          <w:tcPr>
            <w:tcW w:w="4536" w:type="dxa"/>
            <w:gridSpan w:val="5"/>
          </w:tcPr>
          <w:p w:rsidR="008D4E9E" w:rsidRDefault="001C227D" w:rsidP="001C227D">
            <w:pPr>
              <w:ind w:left="-170" w:right="142"/>
              <w:jc w:val="both"/>
            </w:pPr>
            <w:r w:rsidRPr="001C227D">
              <w:t xml:space="preserve">О внесении изменений </w:t>
            </w:r>
            <w:r>
              <w:br/>
            </w:r>
            <w:r w:rsidRPr="001C227D">
              <w:t xml:space="preserve">в распоряжение Администрации Златоустовского городского </w:t>
            </w:r>
            <w:r>
              <w:br/>
            </w:r>
            <w:r w:rsidRPr="001C227D">
              <w:t>округа от 07.03.2018</w:t>
            </w:r>
            <w:r>
              <w:t> г. № </w:t>
            </w:r>
            <w:r w:rsidRPr="001C227D">
              <w:t xml:space="preserve">491-р </w:t>
            </w:r>
            <w:r>
              <w:br/>
            </w:r>
            <w:r w:rsidRPr="001C227D">
              <w:t xml:space="preserve">«Об утверждении Положений </w:t>
            </w:r>
            <w:r>
              <w:br/>
            </w:r>
            <w:r w:rsidRPr="001C227D">
              <w:t xml:space="preserve">о порядке и условиях </w:t>
            </w:r>
            <w:proofErr w:type="gramStart"/>
            <w:r w:rsidRPr="001C227D">
              <w:t xml:space="preserve">оплаты </w:t>
            </w:r>
            <w:r>
              <w:br/>
            </w:r>
            <w:r w:rsidRPr="001C227D">
              <w:t>труда работников Администрации Златоустовского городского округа</w:t>
            </w:r>
            <w:proofErr w:type="gramEnd"/>
            <w:r w:rsidRPr="001C227D">
              <w:t>»</w:t>
            </w:r>
            <w:r>
              <w:br/>
            </w:r>
          </w:p>
        </w:tc>
        <w:tc>
          <w:tcPr>
            <w:tcW w:w="3724" w:type="dxa"/>
          </w:tcPr>
          <w:p w:rsidR="008D4E9E" w:rsidRDefault="008D4E9E" w:rsidP="001C227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C227D" w:rsidRDefault="001C227D" w:rsidP="001C227D">
      <w:pPr>
        <w:widowControl w:val="0"/>
        <w:ind w:firstLine="709"/>
        <w:jc w:val="both"/>
      </w:pPr>
      <w:r>
        <w:t>В соответствии с распоряжением Администрации Златоустовского городского округа от 17.01.2024 г. № 152-р/</w:t>
      </w:r>
      <w:proofErr w:type="gramStart"/>
      <w:r>
        <w:t>АДМ</w:t>
      </w:r>
      <w:proofErr w:type="gramEnd"/>
      <w:r>
        <w:t xml:space="preserve"> «Об увеличении окладов (должностных окладов, ставок заработной платы) технических работников </w:t>
      </w:r>
      <w:r>
        <w:br/>
      </w:r>
      <w:proofErr w:type="gramStart"/>
      <w:r>
        <w:t xml:space="preserve">и обслуживающего персонала органов местного самоуправления и отраслевых органов Администрации Златоустовского городского округа», распоряжением Администрации Златоустовского городского округа от 10.10.2016 г. № 2406-р «Об утверждении Положения о порядке и условиях оплаты труда работников органов местного самоуправления Златоустовского городского </w:t>
      </w:r>
      <w:proofErr w:type="gramEnd"/>
      <w:r>
        <w:t xml:space="preserve">округа, осуществляющих техническое обеспечение деятельности органов </w:t>
      </w:r>
      <w:r>
        <w:br/>
        <w:t xml:space="preserve">местного самоуправления Златоустовского городского округа, </w:t>
      </w:r>
      <w:r>
        <w:br/>
        <w:t>в том числе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«Государственное управление общего характера» (в редакции от 22.01.2024 г. № 194-р/</w:t>
      </w:r>
      <w:proofErr w:type="gramStart"/>
      <w:r>
        <w:t>АДМ</w:t>
      </w:r>
      <w:proofErr w:type="gramEnd"/>
      <w:r>
        <w:t xml:space="preserve">):    </w:t>
      </w:r>
    </w:p>
    <w:p w:rsidR="001C227D" w:rsidRDefault="001C227D" w:rsidP="001C227D">
      <w:pPr>
        <w:widowControl w:val="0"/>
        <w:ind w:firstLine="709"/>
        <w:jc w:val="both"/>
      </w:pPr>
      <w:r>
        <w:t>1. </w:t>
      </w:r>
      <w:proofErr w:type="gramStart"/>
      <w:r>
        <w:t xml:space="preserve">Приложения 1, 2 к Положению о порядке и условиях оплаты </w:t>
      </w:r>
      <w:r>
        <w:br/>
        <w:t xml:space="preserve">труда работников Администрации Златоустовского городского округа, осуществляющих техническое обеспечение деятельности Администрации Златоустовского городского округа и обслуживающего персонала, осуществляющих профессиональную деятельность по общеотраслевым профессиям рабочих и общеотраслевым должностям служащих, утвержденному распоряжением Администрации Златоустовского городского </w:t>
      </w:r>
      <w:r>
        <w:lastRenderedPageBreak/>
        <w:t xml:space="preserve">округа от 07.03.2018 г. № 491-р «Об утверждении Положений о порядке </w:t>
      </w:r>
      <w:r>
        <w:br/>
        <w:t>и условиях оплаты труда работников Администрации Златоустовского</w:t>
      </w:r>
      <w:proofErr w:type="gramEnd"/>
      <w:r>
        <w:t xml:space="preserve"> городского округа», изложить в новой редакции (приложения 1,</w:t>
      </w:r>
      <w:r w:rsidR="00E273AA">
        <w:t xml:space="preserve"> </w:t>
      </w:r>
      <w:r>
        <w:t>2).</w:t>
      </w:r>
    </w:p>
    <w:p w:rsidR="001C227D" w:rsidRDefault="001C227D" w:rsidP="001C227D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           </w:t>
      </w:r>
    </w:p>
    <w:p w:rsidR="001C227D" w:rsidRDefault="001C227D" w:rsidP="001C227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первого заместителя Главы Златоустовского городского округа – начальника Экономического управления Администрации Златоустовского городского округа Сюзева А.Ю.</w:t>
      </w:r>
    </w:p>
    <w:p w:rsidR="009416DA" w:rsidRDefault="001C227D" w:rsidP="001C227D">
      <w:pPr>
        <w:widowControl w:val="0"/>
        <w:ind w:firstLine="709"/>
        <w:jc w:val="both"/>
      </w:pPr>
      <w:r>
        <w:t xml:space="preserve">4. Настоящее распоряжение вступает в силу с момента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января 2024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C227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C227D" w:rsidRPr="001C227D">
              <w:rPr>
                <w:sz w:val="24"/>
                <w:szCs w:val="24"/>
              </w:rPr>
              <w:t xml:space="preserve">бухгалтерия, </w:t>
            </w:r>
            <w:proofErr w:type="spellStart"/>
            <w:r w:rsidR="001C227D" w:rsidRPr="001C227D">
              <w:rPr>
                <w:sz w:val="24"/>
                <w:szCs w:val="24"/>
              </w:rPr>
              <w:t>ОМСиК</w:t>
            </w:r>
            <w:proofErr w:type="spellEnd"/>
            <w:r w:rsidR="001C227D" w:rsidRPr="001C227D">
              <w:rPr>
                <w:sz w:val="24"/>
                <w:szCs w:val="24"/>
              </w:rPr>
              <w:t xml:space="preserve">, ПУ, </w:t>
            </w:r>
            <w:r w:rsidR="001C227D">
              <w:rPr>
                <w:sz w:val="24"/>
                <w:szCs w:val="24"/>
              </w:rPr>
              <w:t>п</w:t>
            </w:r>
            <w:r w:rsidR="001C227D" w:rsidRPr="001C227D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C227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C227D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159146B" wp14:editId="61711F7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C227D" w:rsidP="00112032">
            <w:pPr>
              <w:jc w:val="right"/>
            </w:pPr>
            <w:r>
              <w:t>А.Ю. Сюзев</w:t>
            </w:r>
          </w:p>
        </w:tc>
      </w:tr>
    </w:tbl>
    <w:p w:rsidR="001C227D" w:rsidRDefault="001C227D" w:rsidP="004574CC">
      <w:pPr>
        <w:sectPr w:rsidR="001C227D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C227D" w:rsidRDefault="001C227D" w:rsidP="00761593">
      <w:pPr>
        <w:tabs>
          <w:tab w:val="left" w:pos="5529"/>
        </w:tabs>
        <w:suppressAutoHyphens/>
        <w:ind w:left="3969"/>
        <w:jc w:val="center"/>
      </w:pPr>
      <w:r>
        <w:lastRenderedPageBreak/>
        <w:t>ПРИЛОЖЕНИЕ 1</w:t>
      </w:r>
    </w:p>
    <w:p w:rsidR="001C227D" w:rsidRDefault="001C227D" w:rsidP="00761593">
      <w:pPr>
        <w:pStyle w:val="ad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C227D" w:rsidRDefault="001C227D" w:rsidP="00761593">
      <w:pPr>
        <w:pStyle w:val="ad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C227D" w:rsidRDefault="001C227D" w:rsidP="00761593">
      <w:pPr>
        <w:ind w:left="3969"/>
        <w:jc w:val="center"/>
      </w:pPr>
      <w:r>
        <w:t>Златоустовского городского округа</w:t>
      </w:r>
    </w:p>
    <w:p w:rsidR="001C227D" w:rsidRDefault="001C227D" w:rsidP="00761593">
      <w:pPr>
        <w:pStyle w:val="ac"/>
        <w:suppressAutoHyphens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742BD">
        <w:rPr>
          <w:rFonts w:ascii="Times New Roman" w:hAnsi="Times New Roman"/>
          <w:sz w:val="28"/>
          <w:szCs w:val="28"/>
        </w:rPr>
        <w:t>24.01.2024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742BD">
        <w:rPr>
          <w:rFonts w:ascii="Times New Roman" w:hAnsi="Times New Roman"/>
          <w:sz w:val="28"/>
          <w:szCs w:val="28"/>
        </w:rPr>
        <w:t>213-р/</w:t>
      </w:r>
      <w:proofErr w:type="gramStart"/>
      <w:r w:rsidR="00D742BD">
        <w:rPr>
          <w:rFonts w:ascii="Times New Roman" w:hAnsi="Times New Roman"/>
          <w:sz w:val="28"/>
          <w:szCs w:val="28"/>
        </w:rPr>
        <w:t>АДМ</w:t>
      </w:r>
      <w:proofErr w:type="gramEnd"/>
    </w:p>
    <w:p w:rsidR="001C227D" w:rsidRDefault="001C227D" w:rsidP="001C227D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C227D" w:rsidRDefault="001C227D" w:rsidP="001C227D">
      <w:pPr>
        <w:ind w:left="3969"/>
        <w:jc w:val="center"/>
      </w:pPr>
      <w:r>
        <w:t>Приложение 1</w:t>
      </w:r>
    </w:p>
    <w:p w:rsidR="001C227D" w:rsidRPr="00210C26" w:rsidRDefault="001C227D" w:rsidP="001C227D">
      <w:pPr>
        <w:ind w:left="3969"/>
        <w:jc w:val="center"/>
      </w:pPr>
      <w:r>
        <w:t xml:space="preserve">к Положению о порядке и условиях оплаты труда работников Администрации Златоустовского городского округа, </w:t>
      </w:r>
      <w:r w:rsidRPr="00210C26">
        <w:t>осуществляющих техническое обеспечение</w:t>
      </w:r>
      <w:r>
        <w:t xml:space="preserve"> деятельности Администрации Златоустовского городского округа и обслуживающего персонала, осуществляющих профессиональную деятельность </w:t>
      </w:r>
      <w:r>
        <w:br/>
        <w:t xml:space="preserve">по общеотраслевым профессиям рабочих </w:t>
      </w:r>
      <w:r>
        <w:br/>
        <w:t>и общеотраслевым должностям служащих</w:t>
      </w:r>
    </w:p>
    <w:p w:rsidR="001C227D" w:rsidRDefault="001C227D" w:rsidP="001C227D">
      <w:pPr>
        <w:suppressAutoHyphens/>
        <w:ind w:left="5103"/>
        <w:jc w:val="center"/>
      </w:pPr>
    </w:p>
    <w:p w:rsidR="001C227D" w:rsidRPr="001C227D" w:rsidRDefault="001C227D" w:rsidP="001C227D">
      <w:pPr>
        <w:jc w:val="center"/>
      </w:pPr>
      <w:r w:rsidRPr="001C227D">
        <w:t>Должностные оклады по профессиональным квалификационным группам общеотраслевых должностей руководителей, специалистов и служащих</w:t>
      </w:r>
    </w:p>
    <w:p w:rsidR="001C227D" w:rsidRPr="001C227D" w:rsidRDefault="001C227D" w:rsidP="001C227D">
      <w:pPr>
        <w:jc w:val="center"/>
      </w:pPr>
    </w:p>
    <w:p w:rsidR="001C227D" w:rsidRPr="001C227D" w:rsidRDefault="001C227D" w:rsidP="001C227D">
      <w:pPr>
        <w:spacing w:after="223"/>
        <w:ind w:firstLine="709"/>
        <w:jc w:val="both"/>
      </w:pPr>
      <w:r w:rsidRPr="001C227D">
        <w:t xml:space="preserve">Профессиональные квалификационные группы общеотраслевых должностей руководителей, специалистов и служащих утверждены </w:t>
      </w:r>
      <w:hyperlink r:id="rId14" w:anchor="/document/99/902106058/" w:history="1">
        <w:r w:rsidRPr="001C227D">
          <w:t xml:space="preserve">приказом Министерства здравоохранения и социального развития Российской </w:t>
        </w:r>
        <w:r w:rsidR="00761593">
          <w:br/>
        </w:r>
        <w:r w:rsidRPr="001C227D">
          <w:t>Федерации от 29 мая 2008 г. № 247н</w:t>
        </w:r>
      </w:hyperlink>
      <w:r w:rsidRPr="001C227D">
        <w:t xml:space="preserve">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1C227D" w:rsidRPr="001C227D" w:rsidRDefault="001C227D" w:rsidP="001C227D">
      <w:pPr>
        <w:ind w:firstLine="709"/>
      </w:pPr>
      <w:r w:rsidRPr="001C227D">
        <w:t>1. Профессиональная квалификационная группа первого уровня</w:t>
      </w:r>
    </w:p>
    <w:p w:rsidR="001C227D" w:rsidRPr="001C227D" w:rsidRDefault="001C227D" w:rsidP="001C227D">
      <w:pPr>
        <w:rPr>
          <w:sz w:val="16"/>
          <w:szCs w:val="16"/>
        </w:rPr>
      </w:pPr>
    </w:p>
    <w:tbl>
      <w:tblPr>
        <w:tblW w:w="0" w:type="auto"/>
        <w:jc w:val="center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4368"/>
      </w:tblGrid>
      <w:tr w:rsidR="001C227D" w:rsidTr="008B65E1">
        <w:trPr>
          <w:jc w:val="center"/>
        </w:trPr>
        <w:tc>
          <w:tcPr>
            <w:tcW w:w="5221" w:type="dxa"/>
          </w:tcPr>
          <w:p w:rsidR="001C227D" w:rsidRPr="00C270D5" w:rsidRDefault="001C227D" w:rsidP="0058637F">
            <w:pPr>
              <w:jc w:val="center"/>
              <w:rPr>
                <w:sz w:val="24"/>
              </w:rPr>
            </w:pPr>
            <w:r w:rsidRPr="00C270D5">
              <w:rPr>
                <w:sz w:val="24"/>
              </w:rPr>
              <w:t>Квалификационные уровни</w:t>
            </w:r>
          </w:p>
        </w:tc>
        <w:tc>
          <w:tcPr>
            <w:tcW w:w="4368" w:type="dxa"/>
          </w:tcPr>
          <w:p w:rsidR="001C227D" w:rsidRPr="00C270D5" w:rsidRDefault="001C227D" w:rsidP="0058637F">
            <w:pPr>
              <w:jc w:val="center"/>
              <w:rPr>
                <w:sz w:val="24"/>
              </w:rPr>
            </w:pPr>
            <w:r w:rsidRPr="00C270D5">
              <w:rPr>
                <w:sz w:val="24"/>
              </w:rPr>
              <w:t>Должностные оклады (рубли)</w:t>
            </w:r>
          </w:p>
        </w:tc>
      </w:tr>
      <w:tr w:rsidR="001C227D" w:rsidTr="008B65E1">
        <w:trPr>
          <w:jc w:val="center"/>
        </w:trPr>
        <w:tc>
          <w:tcPr>
            <w:tcW w:w="5221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1 квалификационный уровень</w:t>
            </w:r>
          </w:p>
        </w:tc>
        <w:tc>
          <w:tcPr>
            <w:tcW w:w="4368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5 251</w:t>
            </w:r>
          </w:p>
        </w:tc>
      </w:tr>
      <w:tr w:rsidR="001C227D" w:rsidTr="008B65E1">
        <w:trPr>
          <w:jc w:val="center"/>
        </w:trPr>
        <w:tc>
          <w:tcPr>
            <w:tcW w:w="5221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2 квалификационный уровень</w:t>
            </w:r>
          </w:p>
        </w:tc>
        <w:tc>
          <w:tcPr>
            <w:tcW w:w="4368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5 489</w:t>
            </w:r>
          </w:p>
        </w:tc>
      </w:tr>
    </w:tbl>
    <w:p w:rsidR="001C227D" w:rsidRDefault="001C227D" w:rsidP="001C227D">
      <w:pPr>
        <w:rPr>
          <w:sz w:val="24"/>
        </w:rPr>
      </w:pPr>
    </w:p>
    <w:p w:rsidR="001C227D" w:rsidRPr="001C227D" w:rsidRDefault="001C227D" w:rsidP="001C227D">
      <w:pPr>
        <w:ind w:firstLine="709"/>
      </w:pPr>
      <w:r w:rsidRPr="001C227D">
        <w:t>2. Профессиональная квалификационная группа второго уровня</w:t>
      </w:r>
    </w:p>
    <w:p w:rsidR="001C227D" w:rsidRPr="001C227D" w:rsidRDefault="001C227D" w:rsidP="001C227D">
      <w:pPr>
        <w:rPr>
          <w:sz w:val="16"/>
          <w:szCs w:val="16"/>
        </w:rPr>
      </w:pPr>
    </w:p>
    <w:tbl>
      <w:tblPr>
        <w:tblW w:w="0" w:type="auto"/>
        <w:jc w:val="center"/>
        <w:tblInd w:w="-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4358"/>
      </w:tblGrid>
      <w:tr w:rsidR="001C227D" w:rsidTr="001C227D">
        <w:trPr>
          <w:jc w:val="center"/>
        </w:trPr>
        <w:tc>
          <w:tcPr>
            <w:tcW w:w="5210" w:type="dxa"/>
          </w:tcPr>
          <w:p w:rsidR="001C227D" w:rsidRPr="002E115E" w:rsidRDefault="001C227D" w:rsidP="0058637F">
            <w:pPr>
              <w:jc w:val="center"/>
              <w:rPr>
                <w:sz w:val="24"/>
              </w:rPr>
            </w:pPr>
            <w:r w:rsidRPr="002E115E">
              <w:rPr>
                <w:sz w:val="24"/>
              </w:rPr>
              <w:t>Квалификационные уровни</w:t>
            </w:r>
          </w:p>
        </w:tc>
        <w:tc>
          <w:tcPr>
            <w:tcW w:w="4358" w:type="dxa"/>
          </w:tcPr>
          <w:p w:rsidR="001C227D" w:rsidRPr="002E115E" w:rsidRDefault="001C227D" w:rsidP="0058637F">
            <w:pPr>
              <w:jc w:val="center"/>
              <w:rPr>
                <w:sz w:val="24"/>
              </w:rPr>
            </w:pPr>
            <w:r w:rsidRPr="002E115E">
              <w:rPr>
                <w:sz w:val="24"/>
              </w:rPr>
              <w:t>Должностные оклады (рубли)</w:t>
            </w:r>
          </w:p>
        </w:tc>
      </w:tr>
      <w:tr w:rsidR="001C227D" w:rsidTr="001C227D">
        <w:trPr>
          <w:jc w:val="center"/>
        </w:trPr>
        <w:tc>
          <w:tcPr>
            <w:tcW w:w="5210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1 квалификационный уровень</w:t>
            </w:r>
          </w:p>
        </w:tc>
        <w:tc>
          <w:tcPr>
            <w:tcW w:w="4358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5 968</w:t>
            </w:r>
          </w:p>
        </w:tc>
      </w:tr>
      <w:tr w:rsidR="001C227D" w:rsidTr="001C227D">
        <w:trPr>
          <w:jc w:val="center"/>
        </w:trPr>
        <w:tc>
          <w:tcPr>
            <w:tcW w:w="5210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2 квалификационный уровень</w:t>
            </w:r>
          </w:p>
        </w:tc>
        <w:tc>
          <w:tcPr>
            <w:tcW w:w="4358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6 368</w:t>
            </w:r>
          </w:p>
        </w:tc>
      </w:tr>
      <w:tr w:rsidR="001C227D" w:rsidTr="001C227D">
        <w:trPr>
          <w:jc w:val="center"/>
        </w:trPr>
        <w:tc>
          <w:tcPr>
            <w:tcW w:w="5210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3 квалификационный уровень</w:t>
            </w:r>
          </w:p>
        </w:tc>
        <w:tc>
          <w:tcPr>
            <w:tcW w:w="4358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6 430</w:t>
            </w:r>
          </w:p>
        </w:tc>
      </w:tr>
      <w:tr w:rsidR="001C227D" w:rsidTr="001C227D">
        <w:trPr>
          <w:jc w:val="center"/>
        </w:trPr>
        <w:tc>
          <w:tcPr>
            <w:tcW w:w="5210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4 квалификационный уровень</w:t>
            </w:r>
          </w:p>
        </w:tc>
        <w:tc>
          <w:tcPr>
            <w:tcW w:w="4358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6 801</w:t>
            </w:r>
          </w:p>
        </w:tc>
      </w:tr>
      <w:tr w:rsidR="001C227D" w:rsidTr="001C227D">
        <w:trPr>
          <w:jc w:val="center"/>
        </w:trPr>
        <w:tc>
          <w:tcPr>
            <w:tcW w:w="5210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5 квалификационный уровень</w:t>
            </w:r>
          </w:p>
        </w:tc>
        <w:tc>
          <w:tcPr>
            <w:tcW w:w="4358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7 335</w:t>
            </w:r>
          </w:p>
        </w:tc>
      </w:tr>
    </w:tbl>
    <w:p w:rsidR="001C227D" w:rsidRDefault="001C227D" w:rsidP="001C227D">
      <w:pPr>
        <w:rPr>
          <w:sz w:val="24"/>
        </w:rPr>
      </w:pPr>
    </w:p>
    <w:p w:rsidR="001C227D" w:rsidRPr="001C227D" w:rsidRDefault="001C227D" w:rsidP="001C227D">
      <w:pPr>
        <w:ind w:firstLine="709"/>
      </w:pPr>
      <w:r w:rsidRPr="001C227D">
        <w:t>3. Профессиональная квалификационная группа третьего уровня</w:t>
      </w:r>
    </w:p>
    <w:p w:rsidR="001C227D" w:rsidRPr="001C227D" w:rsidRDefault="001C227D" w:rsidP="001C227D">
      <w:pPr>
        <w:rPr>
          <w:sz w:val="16"/>
          <w:szCs w:val="16"/>
        </w:rPr>
      </w:pPr>
    </w:p>
    <w:tbl>
      <w:tblPr>
        <w:tblW w:w="0" w:type="auto"/>
        <w:jc w:val="center"/>
        <w:tblInd w:w="-2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3"/>
        <w:gridCol w:w="4351"/>
      </w:tblGrid>
      <w:tr w:rsidR="001C227D" w:rsidTr="001C227D">
        <w:trPr>
          <w:jc w:val="center"/>
        </w:trPr>
        <w:tc>
          <w:tcPr>
            <w:tcW w:w="5203" w:type="dxa"/>
          </w:tcPr>
          <w:p w:rsidR="001C227D" w:rsidRPr="002E115E" w:rsidRDefault="001C227D" w:rsidP="0058637F">
            <w:pPr>
              <w:jc w:val="center"/>
              <w:rPr>
                <w:sz w:val="24"/>
              </w:rPr>
            </w:pPr>
            <w:r w:rsidRPr="002E115E">
              <w:rPr>
                <w:sz w:val="24"/>
              </w:rPr>
              <w:t>Квалификационные уровни</w:t>
            </w:r>
          </w:p>
        </w:tc>
        <w:tc>
          <w:tcPr>
            <w:tcW w:w="4351" w:type="dxa"/>
          </w:tcPr>
          <w:p w:rsidR="001C227D" w:rsidRPr="002E115E" w:rsidRDefault="001C227D" w:rsidP="0058637F">
            <w:pPr>
              <w:jc w:val="center"/>
              <w:rPr>
                <w:sz w:val="24"/>
              </w:rPr>
            </w:pPr>
            <w:r w:rsidRPr="002E115E">
              <w:rPr>
                <w:sz w:val="24"/>
              </w:rPr>
              <w:t>Должностные оклады (рубли)</w:t>
            </w:r>
          </w:p>
        </w:tc>
      </w:tr>
      <w:tr w:rsidR="001C227D" w:rsidTr="001C227D">
        <w:trPr>
          <w:jc w:val="center"/>
        </w:trPr>
        <w:tc>
          <w:tcPr>
            <w:tcW w:w="5203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1 квалификационный уровень</w:t>
            </w:r>
          </w:p>
        </w:tc>
        <w:tc>
          <w:tcPr>
            <w:tcW w:w="4351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7 650</w:t>
            </w:r>
          </w:p>
        </w:tc>
      </w:tr>
      <w:tr w:rsidR="001C227D" w:rsidTr="001C227D">
        <w:trPr>
          <w:jc w:val="center"/>
        </w:trPr>
        <w:tc>
          <w:tcPr>
            <w:tcW w:w="5203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2 квалификационный уровень</w:t>
            </w:r>
          </w:p>
        </w:tc>
        <w:tc>
          <w:tcPr>
            <w:tcW w:w="4351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8 039</w:t>
            </w:r>
          </w:p>
        </w:tc>
      </w:tr>
      <w:tr w:rsidR="001C227D" w:rsidTr="001C227D">
        <w:trPr>
          <w:jc w:val="center"/>
        </w:trPr>
        <w:tc>
          <w:tcPr>
            <w:tcW w:w="5203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3 квалификационный уровень</w:t>
            </w:r>
          </w:p>
        </w:tc>
        <w:tc>
          <w:tcPr>
            <w:tcW w:w="4351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8 177</w:t>
            </w:r>
          </w:p>
        </w:tc>
      </w:tr>
      <w:tr w:rsidR="001C227D" w:rsidTr="001C227D">
        <w:trPr>
          <w:jc w:val="center"/>
        </w:trPr>
        <w:tc>
          <w:tcPr>
            <w:tcW w:w="5203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4 квалификационный уровень</w:t>
            </w:r>
          </w:p>
        </w:tc>
        <w:tc>
          <w:tcPr>
            <w:tcW w:w="4351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8 844</w:t>
            </w:r>
          </w:p>
        </w:tc>
      </w:tr>
      <w:tr w:rsidR="001C227D" w:rsidTr="001C227D">
        <w:trPr>
          <w:jc w:val="center"/>
        </w:trPr>
        <w:tc>
          <w:tcPr>
            <w:tcW w:w="5203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5 квалификационный уровень</w:t>
            </w:r>
          </w:p>
        </w:tc>
        <w:tc>
          <w:tcPr>
            <w:tcW w:w="4351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8 994</w:t>
            </w:r>
          </w:p>
        </w:tc>
      </w:tr>
    </w:tbl>
    <w:p w:rsidR="001C227D" w:rsidRDefault="001C227D" w:rsidP="001C227D">
      <w:pPr>
        <w:rPr>
          <w:sz w:val="24"/>
        </w:rPr>
      </w:pPr>
    </w:p>
    <w:p w:rsidR="001C227D" w:rsidRPr="001C227D" w:rsidRDefault="001C227D" w:rsidP="001C227D">
      <w:pPr>
        <w:ind w:firstLine="709"/>
      </w:pPr>
      <w:r w:rsidRPr="001C227D">
        <w:t>4. Профессиональная квалификационная группа четвертого уровня</w:t>
      </w:r>
    </w:p>
    <w:p w:rsidR="001C227D" w:rsidRPr="001C227D" w:rsidRDefault="001C227D" w:rsidP="001C227D">
      <w:pPr>
        <w:shd w:val="clear" w:color="auto" w:fill="FFFFFF"/>
        <w:tabs>
          <w:tab w:val="left" w:pos="845"/>
        </w:tabs>
        <w:rPr>
          <w:sz w:val="16"/>
          <w:szCs w:val="16"/>
        </w:rPr>
      </w:pPr>
    </w:p>
    <w:tbl>
      <w:tblPr>
        <w:tblW w:w="0" w:type="auto"/>
        <w:jc w:val="center"/>
        <w:tblInd w:w="-2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4347"/>
      </w:tblGrid>
      <w:tr w:rsidR="001C227D" w:rsidTr="00761593">
        <w:trPr>
          <w:trHeight w:val="419"/>
          <w:jc w:val="center"/>
        </w:trPr>
        <w:tc>
          <w:tcPr>
            <w:tcW w:w="5199" w:type="dxa"/>
            <w:vAlign w:val="center"/>
          </w:tcPr>
          <w:p w:rsidR="001C227D" w:rsidRPr="002E115E" w:rsidRDefault="001C227D" w:rsidP="00761593">
            <w:pPr>
              <w:jc w:val="center"/>
              <w:rPr>
                <w:sz w:val="24"/>
              </w:rPr>
            </w:pPr>
            <w:r w:rsidRPr="002E115E">
              <w:rPr>
                <w:sz w:val="24"/>
              </w:rPr>
              <w:t>Квалификационные уровни</w:t>
            </w:r>
          </w:p>
        </w:tc>
        <w:tc>
          <w:tcPr>
            <w:tcW w:w="4347" w:type="dxa"/>
            <w:vAlign w:val="center"/>
          </w:tcPr>
          <w:p w:rsidR="001C227D" w:rsidRPr="002E115E" w:rsidRDefault="001C227D" w:rsidP="00761593">
            <w:pPr>
              <w:jc w:val="center"/>
              <w:rPr>
                <w:sz w:val="24"/>
              </w:rPr>
            </w:pPr>
            <w:r w:rsidRPr="002E115E">
              <w:rPr>
                <w:sz w:val="24"/>
              </w:rPr>
              <w:t>Должностные оклады (рубли)</w:t>
            </w:r>
          </w:p>
        </w:tc>
      </w:tr>
      <w:tr w:rsidR="001C227D" w:rsidTr="001C227D">
        <w:trPr>
          <w:jc w:val="center"/>
        </w:trPr>
        <w:tc>
          <w:tcPr>
            <w:tcW w:w="5199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1 квалификационный уровень</w:t>
            </w:r>
          </w:p>
        </w:tc>
        <w:tc>
          <w:tcPr>
            <w:tcW w:w="4347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9 383</w:t>
            </w:r>
          </w:p>
        </w:tc>
      </w:tr>
      <w:tr w:rsidR="001C227D" w:rsidTr="001C227D">
        <w:trPr>
          <w:jc w:val="center"/>
        </w:trPr>
        <w:tc>
          <w:tcPr>
            <w:tcW w:w="5199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2 квалификационный уровень</w:t>
            </w:r>
          </w:p>
        </w:tc>
        <w:tc>
          <w:tcPr>
            <w:tcW w:w="4347" w:type="dxa"/>
          </w:tcPr>
          <w:p w:rsidR="001C227D" w:rsidRDefault="001C227D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9 649</w:t>
            </w:r>
          </w:p>
        </w:tc>
      </w:tr>
      <w:tr w:rsidR="001C227D" w:rsidTr="001C227D">
        <w:trPr>
          <w:jc w:val="center"/>
        </w:trPr>
        <w:tc>
          <w:tcPr>
            <w:tcW w:w="5199" w:type="dxa"/>
          </w:tcPr>
          <w:p w:rsidR="001C227D" w:rsidRDefault="001C227D" w:rsidP="0058637F">
            <w:pPr>
              <w:rPr>
                <w:sz w:val="24"/>
              </w:rPr>
            </w:pPr>
            <w:r>
              <w:rPr>
                <w:sz w:val="24"/>
              </w:rPr>
              <w:t>3 квалификационный уровень</w:t>
            </w:r>
          </w:p>
        </w:tc>
        <w:tc>
          <w:tcPr>
            <w:tcW w:w="4347" w:type="dxa"/>
          </w:tcPr>
          <w:p w:rsidR="001C227D" w:rsidRDefault="001C227D" w:rsidP="0058637F">
            <w:pPr>
              <w:ind w:hanging="12"/>
              <w:jc w:val="center"/>
              <w:rPr>
                <w:sz w:val="24"/>
              </w:rPr>
            </w:pPr>
            <w:r>
              <w:rPr>
                <w:sz w:val="24"/>
              </w:rPr>
              <w:t>9 986</w:t>
            </w:r>
          </w:p>
        </w:tc>
      </w:tr>
    </w:tbl>
    <w:p w:rsidR="001C227D" w:rsidRDefault="001C227D" w:rsidP="004574CC"/>
    <w:p w:rsidR="001C227D" w:rsidRDefault="001C227D" w:rsidP="004574CC">
      <w:pPr>
        <w:sectPr w:rsidR="001C227D" w:rsidSect="001C227D">
          <w:pgSz w:w="11906" w:h="16838"/>
          <w:pgMar w:top="142" w:right="567" w:bottom="284" w:left="1701" w:header="454" w:footer="397" w:gutter="0"/>
          <w:pgNumType w:start="1"/>
          <w:cols w:space="708"/>
          <w:titlePg/>
          <w:docGrid w:linePitch="360"/>
        </w:sectPr>
      </w:pPr>
    </w:p>
    <w:p w:rsidR="001C227D" w:rsidRDefault="001C227D" w:rsidP="00761593">
      <w:pPr>
        <w:tabs>
          <w:tab w:val="left" w:pos="5529"/>
        </w:tabs>
        <w:suppressAutoHyphens/>
        <w:ind w:left="3969"/>
        <w:jc w:val="center"/>
      </w:pPr>
      <w:r>
        <w:t>ПРИЛОЖЕНИЕ 2</w:t>
      </w:r>
    </w:p>
    <w:p w:rsidR="001C227D" w:rsidRDefault="001C227D" w:rsidP="00761593">
      <w:pPr>
        <w:pStyle w:val="ad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C227D" w:rsidRDefault="001C227D" w:rsidP="00761593">
      <w:pPr>
        <w:pStyle w:val="ad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C227D" w:rsidRDefault="001C227D" w:rsidP="00761593">
      <w:pPr>
        <w:ind w:left="3969"/>
        <w:jc w:val="center"/>
      </w:pPr>
      <w:r>
        <w:t>Златоустовского городского округа</w:t>
      </w:r>
    </w:p>
    <w:p w:rsidR="00D742BD" w:rsidRDefault="00D742BD" w:rsidP="00D742BD">
      <w:pPr>
        <w:pStyle w:val="ac"/>
        <w:suppressAutoHyphens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24.01.2024 г. № 213-р/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1C227D" w:rsidRDefault="001C227D" w:rsidP="001C227D">
      <w:pPr>
        <w:pStyle w:val="ac"/>
        <w:tabs>
          <w:tab w:val="left" w:pos="8640"/>
        </w:tabs>
        <w:suppressAutoHyphens/>
        <w:ind w:left="5103" w:firstLine="709"/>
        <w:jc w:val="both"/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</w:p>
    <w:p w:rsidR="001C227D" w:rsidRDefault="001C227D" w:rsidP="001C227D">
      <w:pPr>
        <w:ind w:left="3969"/>
        <w:jc w:val="center"/>
      </w:pPr>
      <w:r>
        <w:t>Приложение 2</w:t>
      </w:r>
    </w:p>
    <w:p w:rsidR="001C227D" w:rsidRPr="00210C26" w:rsidRDefault="001C227D" w:rsidP="001C227D">
      <w:pPr>
        <w:ind w:left="3969"/>
        <w:jc w:val="center"/>
      </w:pPr>
      <w:r>
        <w:t xml:space="preserve">к Положению о порядке и условиях оплаты труда работников Администрации Златоустовского городского округа, </w:t>
      </w:r>
      <w:r w:rsidRPr="00210C26">
        <w:t>осуществляющих техническое обеспечение</w:t>
      </w:r>
      <w:r>
        <w:t xml:space="preserve"> деятельности Администрации Златоустовского городского округа и обслуживающего персонала, осуществляющих профессиональную деятельность </w:t>
      </w:r>
      <w:r>
        <w:br/>
        <w:t xml:space="preserve">по общеотраслевым профессиям рабочих </w:t>
      </w:r>
      <w:r>
        <w:br/>
        <w:t>и общеотраслевым должностям служащих</w:t>
      </w:r>
    </w:p>
    <w:p w:rsidR="001C227D" w:rsidRDefault="001C227D" w:rsidP="001C227D">
      <w:pPr>
        <w:jc w:val="center"/>
        <w:rPr>
          <w:sz w:val="24"/>
        </w:rPr>
      </w:pPr>
    </w:p>
    <w:p w:rsidR="001C227D" w:rsidRDefault="001C227D" w:rsidP="004574CC"/>
    <w:p w:rsidR="00761593" w:rsidRPr="00761593" w:rsidRDefault="00761593" w:rsidP="00761593">
      <w:pPr>
        <w:jc w:val="center"/>
      </w:pPr>
      <w:r w:rsidRPr="00761593">
        <w:t>Должностные оклады по профессиональным квалификационным группам общеотраслевых профессий рабочих</w:t>
      </w:r>
    </w:p>
    <w:p w:rsidR="00761593" w:rsidRPr="00761593" w:rsidRDefault="00761593" w:rsidP="00761593">
      <w:pPr>
        <w:jc w:val="both"/>
      </w:pPr>
    </w:p>
    <w:p w:rsidR="00761593" w:rsidRPr="00761593" w:rsidRDefault="00761593" w:rsidP="00761593">
      <w:pPr>
        <w:ind w:firstLine="709"/>
        <w:jc w:val="both"/>
      </w:pPr>
      <w:r w:rsidRPr="00761593">
        <w:t xml:space="preserve">Профессиональные квалификационные группы общеотраслевых профессий рабочих утверждены приказом Министерства здравоохранения </w:t>
      </w:r>
      <w:r>
        <w:br/>
      </w:r>
      <w:r w:rsidRPr="00761593">
        <w:t xml:space="preserve">и социального развития Российской Федерации от 29 мая 2008 г. № 248н </w:t>
      </w:r>
      <w:r>
        <w:br/>
      </w:r>
      <w:r w:rsidRPr="00761593">
        <w:t>«</w:t>
      </w:r>
      <w:r>
        <w:t>Об утверждении профессиональных</w:t>
      </w:r>
      <w:r w:rsidRPr="00761593">
        <w:t xml:space="preserve"> квалификационных групп общеотраслевых профессий рабочих».</w:t>
      </w:r>
    </w:p>
    <w:p w:rsidR="00761593" w:rsidRPr="00761593" w:rsidRDefault="00761593" w:rsidP="00761593">
      <w:pPr>
        <w:ind w:left="4962"/>
        <w:jc w:val="center"/>
      </w:pPr>
    </w:p>
    <w:p w:rsidR="00761593" w:rsidRPr="00761593" w:rsidRDefault="00761593" w:rsidP="00761593">
      <w:pPr>
        <w:ind w:firstLine="709"/>
      </w:pPr>
      <w:r w:rsidRPr="00761593">
        <w:t>1. Профессиональная квалификационная группа первого уровня</w:t>
      </w:r>
    </w:p>
    <w:p w:rsidR="00761593" w:rsidRDefault="00761593" w:rsidP="00761593">
      <w:pPr>
        <w:rPr>
          <w:sz w:val="24"/>
        </w:rPr>
      </w:pPr>
    </w:p>
    <w:tbl>
      <w:tblPr>
        <w:tblW w:w="0" w:type="auto"/>
        <w:jc w:val="center"/>
        <w:tblInd w:w="-4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4256"/>
      </w:tblGrid>
      <w:tr w:rsidR="00761593" w:rsidTr="00761593">
        <w:trPr>
          <w:trHeight w:val="435"/>
          <w:jc w:val="center"/>
        </w:trPr>
        <w:tc>
          <w:tcPr>
            <w:tcW w:w="5392" w:type="dxa"/>
            <w:vAlign w:val="center"/>
          </w:tcPr>
          <w:p w:rsidR="00761593" w:rsidRPr="002343C5" w:rsidRDefault="00761593" w:rsidP="00761593">
            <w:pPr>
              <w:jc w:val="center"/>
              <w:rPr>
                <w:sz w:val="24"/>
              </w:rPr>
            </w:pPr>
            <w:r w:rsidRPr="002343C5">
              <w:rPr>
                <w:sz w:val="24"/>
              </w:rPr>
              <w:t>Квалификационные уровни</w:t>
            </w:r>
          </w:p>
        </w:tc>
        <w:tc>
          <w:tcPr>
            <w:tcW w:w="4256" w:type="dxa"/>
            <w:vAlign w:val="center"/>
          </w:tcPr>
          <w:p w:rsidR="00761593" w:rsidRPr="002343C5" w:rsidRDefault="00761593" w:rsidP="00761593">
            <w:pPr>
              <w:jc w:val="center"/>
              <w:rPr>
                <w:sz w:val="24"/>
              </w:rPr>
            </w:pPr>
            <w:r w:rsidRPr="002343C5">
              <w:rPr>
                <w:sz w:val="24"/>
              </w:rPr>
              <w:t>Должностные оклады (рубли)</w:t>
            </w:r>
          </w:p>
        </w:tc>
      </w:tr>
      <w:tr w:rsidR="00761593" w:rsidTr="00761593">
        <w:trPr>
          <w:jc w:val="center"/>
        </w:trPr>
        <w:tc>
          <w:tcPr>
            <w:tcW w:w="5392" w:type="dxa"/>
          </w:tcPr>
          <w:p w:rsidR="00761593" w:rsidRDefault="00761593" w:rsidP="0058637F">
            <w:pPr>
              <w:rPr>
                <w:sz w:val="24"/>
              </w:rPr>
            </w:pPr>
            <w:r>
              <w:rPr>
                <w:sz w:val="24"/>
              </w:rPr>
              <w:t>1 квалификационный уровень</w:t>
            </w:r>
          </w:p>
        </w:tc>
        <w:tc>
          <w:tcPr>
            <w:tcW w:w="4256" w:type="dxa"/>
          </w:tcPr>
          <w:p w:rsidR="00761593" w:rsidRDefault="00761593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4 773</w:t>
            </w:r>
          </w:p>
        </w:tc>
      </w:tr>
      <w:tr w:rsidR="00761593" w:rsidTr="00761593">
        <w:trPr>
          <w:jc w:val="center"/>
        </w:trPr>
        <w:tc>
          <w:tcPr>
            <w:tcW w:w="5392" w:type="dxa"/>
          </w:tcPr>
          <w:p w:rsidR="00761593" w:rsidRDefault="00761593" w:rsidP="0058637F">
            <w:pPr>
              <w:rPr>
                <w:sz w:val="24"/>
              </w:rPr>
            </w:pPr>
            <w:r>
              <w:rPr>
                <w:sz w:val="24"/>
              </w:rPr>
              <w:t>2 квалификационный уровень</w:t>
            </w:r>
          </w:p>
        </w:tc>
        <w:tc>
          <w:tcPr>
            <w:tcW w:w="4256" w:type="dxa"/>
          </w:tcPr>
          <w:p w:rsidR="00761593" w:rsidRDefault="00761593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5 020</w:t>
            </w:r>
          </w:p>
        </w:tc>
      </w:tr>
    </w:tbl>
    <w:p w:rsidR="00761593" w:rsidRDefault="00761593" w:rsidP="00761593">
      <w:pPr>
        <w:rPr>
          <w:sz w:val="24"/>
        </w:rPr>
      </w:pPr>
    </w:p>
    <w:p w:rsidR="00761593" w:rsidRPr="00761593" w:rsidRDefault="00761593" w:rsidP="00761593">
      <w:pPr>
        <w:ind w:firstLine="709"/>
      </w:pPr>
      <w:r w:rsidRPr="00761593">
        <w:t>2. Профессиональная квалификационная группа второго уровня</w:t>
      </w:r>
    </w:p>
    <w:p w:rsidR="00761593" w:rsidRDefault="00761593" w:rsidP="00761593">
      <w:pPr>
        <w:rPr>
          <w:sz w:val="24"/>
        </w:rPr>
      </w:pPr>
    </w:p>
    <w:tbl>
      <w:tblPr>
        <w:tblW w:w="0" w:type="auto"/>
        <w:jc w:val="center"/>
        <w:tblInd w:w="-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2"/>
        <w:gridCol w:w="4276"/>
      </w:tblGrid>
      <w:tr w:rsidR="00761593" w:rsidTr="00761593">
        <w:trPr>
          <w:trHeight w:val="389"/>
          <w:jc w:val="center"/>
        </w:trPr>
        <w:tc>
          <w:tcPr>
            <w:tcW w:w="5412" w:type="dxa"/>
            <w:vAlign w:val="center"/>
          </w:tcPr>
          <w:p w:rsidR="00761593" w:rsidRPr="002343C5" w:rsidRDefault="00761593" w:rsidP="00761593">
            <w:pPr>
              <w:jc w:val="center"/>
              <w:rPr>
                <w:sz w:val="24"/>
              </w:rPr>
            </w:pPr>
            <w:r w:rsidRPr="002343C5">
              <w:rPr>
                <w:sz w:val="24"/>
              </w:rPr>
              <w:t>Квалификационные уровни</w:t>
            </w:r>
          </w:p>
        </w:tc>
        <w:tc>
          <w:tcPr>
            <w:tcW w:w="4276" w:type="dxa"/>
            <w:vAlign w:val="center"/>
          </w:tcPr>
          <w:p w:rsidR="00761593" w:rsidRPr="002343C5" w:rsidRDefault="00761593" w:rsidP="00761593">
            <w:pPr>
              <w:jc w:val="center"/>
              <w:rPr>
                <w:sz w:val="24"/>
              </w:rPr>
            </w:pPr>
            <w:r w:rsidRPr="002343C5">
              <w:rPr>
                <w:sz w:val="24"/>
              </w:rPr>
              <w:t>Должностные оклады (рубли)</w:t>
            </w:r>
          </w:p>
        </w:tc>
      </w:tr>
      <w:tr w:rsidR="00761593" w:rsidTr="00761593">
        <w:trPr>
          <w:jc w:val="center"/>
        </w:trPr>
        <w:tc>
          <w:tcPr>
            <w:tcW w:w="5412" w:type="dxa"/>
          </w:tcPr>
          <w:p w:rsidR="00761593" w:rsidRDefault="00761593" w:rsidP="0058637F">
            <w:pPr>
              <w:rPr>
                <w:sz w:val="24"/>
              </w:rPr>
            </w:pPr>
            <w:r>
              <w:rPr>
                <w:sz w:val="24"/>
              </w:rPr>
              <w:t>1 квалификационный уровень</w:t>
            </w:r>
          </w:p>
        </w:tc>
        <w:tc>
          <w:tcPr>
            <w:tcW w:w="4276" w:type="dxa"/>
          </w:tcPr>
          <w:p w:rsidR="00761593" w:rsidRDefault="00761593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5 340</w:t>
            </w:r>
          </w:p>
        </w:tc>
      </w:tr>
      <w:tr w:rsidR="00761593" w:rsidTr="00761593">
        <w:trPr>
          <w:jc w:val="center"/>
        </w:trPr>
        <w:tc>
          <w:tcPr>
            <w:tcW w:w="5412" w:type="dxa"/>
          </w:tcPr>
          <w:p w:rsidR="00761593" w:rsidRDefault="00761593" w:rsidP="0058637F">
            <w:pPr>
              <w:rPr>
                <w:sz w:val="24"/>
              </w:rPr>
            </w:pPr>
            <w:r>
              <w:rPr>
                <w:sz w:val="24"/>
              </w:rPr>
              <w:t>2 квалификационный уровень</w:t>
            </w:r>
          </w:p>
        </w:tc>
        <w:tc>
          <w:tcPr>
            <w:tcW w:w="4276" w:type="dxa"/>
          </w:tcPr>
          <w:p w:rsidR="00761593" w:rsidRDefault="00761593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5 660</w:t>
            </w:r>
          </w:p>
        </w:tc>
      </w:tr>
      <w:tr w:rsidR="00761593" w:rsidTr="00761593">
        <w:trPr>
          <w:jc w:val="center"/>
        </w:trPr>
        <w:tc>
          <w:tcPr>
            <w:tcW w:w="5412" w:type="dxa"/>
          </w:tcPr>
          <w:p w:rsidR="00761593" w:rsidRDefault="00761593" w:rsidP="0058637F">
            <w:pPr>
              <w:rPr>
                <w:sz w:val="24"/>
              </w:rPr>
            </w:pPr>
            <w:r>
              <w:rPr>
                <w:sz w:val="24"/>
              </w:rPr>
              <w:t>3 квалификационный уровень</w:t>
            </w:r>
          </w:p>
        </w:tc>
        <w:tc>
          <w:tcPr>
            <w:tcW w:w="4276" w:type="dxa"/>
          </w:tcPr>
          <w:p w:rsidR="00761593" w:rsidRDefault="00761593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6 219</w:t>
            </w:r>
          </w:p>
        </w:tc>
      </w:tr>
      <w:tr w:rsidR="00761593" w:rsidTr="00761593">
        <w:trPr>
          <w:jc w:val="center"/>
        </w:trPr>
        <w:tc>
          <w:tcPr>
            <w:tcW w:w="5412" w:type="dxa"/>
          </w:tcPr>
          <w:p w:rsidR="00761593" w:rsidRDefault="00761593" w:rsidP="0058637F">
            <w:pPr>
              <w:rPr>
                <w:sz w:val="24"/>
              </w:rPr>
            </w:pPr>
            <w:r>
              <w:rPr>
                <w:sz w:val="24"/>
              </w:rPr>
              <w:t>4 квалификационный уровень</w:t>
            </w:r>
          </w:p>
        </w:tc>
        <w:tc>
          <w:tcPr>
            <w:tcW w:w="4276" w:type="dxa"/>
          </w:tcPr>
          <w:p w:rsidR="00761593" w:rsidRDefault="00761593" w:rsidP="00586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6 852</w:t>
            </w:r>
          </w:p>
        </w:tc>
      </w:tr>
    </w:tbl>
    <w:p w:rsidR="001C227D" w:rsidRPr="00E335AA" w:rsidRDefault="001C227D" w:rsidP="004574CC"/>
    <w:sectPr w:rsidR="001C227D" w:rsidRPr="00E335AA" w:rsidSect="001C227D">
      <w:pgSz w:w="11906" w:h="16838"/>
      <w:pgMar w:top="142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Вр-344656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Вр-344656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742B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227D"/>
    <w:rsid w:val="001E53B4"/>
    <w:rsid w:val="001F7B51"/>
    <w:rsid w:val="00200670"/>
    <w:rsid w:val="00200BB1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6CC6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1593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65E1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2BD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3AA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C227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C22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C227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C22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budget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5145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2024-01-24T09:00:00Z</cp:lastPrinted>
  <dcterms:created xsi:type="dcterms:W3CDTF">2024-01-25T04:44:00Z</dcterms:created>
  <dcterms:modified xsi:type="dcterms:W3CDTF">2024-01-25T04:44:00Z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