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A67A0B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5199012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146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90"/>
        <w:gridCol w:w="723"/>
        <w:gridCol w:w="1941"/>
        <w:gridCol w:w="3879"/>
      </w:tblGrid>
      <w:tr w:rsidR="009416DA" w:rsidRPr="00E335AA" w:rsidTr="000C2434">
        <w:trPr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A67A0B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24.07.2025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9416DA" w:rsidRPr="009416DA" w:rsidRDefault="00A67A0B" w:rsidP="00E4076D">
            <w:fldSimple w:instr=" DOCPROPERTY  Рег.№  \* MERGEFORMAT ">
              <w:r w:rsidR="009416DA" w:rsidRPr="009416DA">
                <w:t>259-П/АДМ</w:t>
              </w:r>
            </w:fldSimple>
          </w:p>
        </w:tc>
        <w:tc>
          <w:tcPr>
            <w:tcW w:w="3879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C2434">
        <w:trPr>
          <w:trHeight w:val="446"/>
        </w:trPr>
        <w:tc>
          <w:tcPr>
            <w:tcW w:w="4253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</w:tcPr>
          <w:p w:rsidR="009416DA" w:rsidRPr="00E335AA" w:rsidRDefault="009416DA" w:rsidP="0065508B"/>
        </w:tc>
      </w:tr>
      <w:tr w:rsidR="00D96BA1" w:rsidRPr="00E335AA" w:rsidTr="000C2434">
        <w:trPr>
          <w:trHeight w:val="446"/>
        </w:trPr>
        <w:tc>
          <w:tcPr>
            <w:tcW w:w="4253" w:type="dxa"/>
            <w:gridSpan w:val="3"/>
            <w:tcMar>
              <w:left w:w="0" w:type="dxa"/>
            </w:tcMar>
          </w:tcPr>
          <w:p w:rsidR="00D96BA1" w:rsidRDefault="00D96BA1" w:rsidP="000C2434">
            <w:pPr>
              <w:jc w:val="both"/>
            </w:pPr>
            <w:r>
              <w:t xml:space="preserve">О внесении изменений </w:t>
            </w:r>
            <w:r w:rsidR="000C2434">
              <w:br/>
              <w:t xml:space="preserve">в </w:t>
            </w:r>
            <w:r>
              <w:t xml:space="preserve">постановление Администрации Златоустовского </w:t>
            </w:r>
            <w:r w:rsidR="000C2434">
              <w:t>городского округа от 03.03.2014 г. № </w:t>
            </w:r>
            <w:r>
              <w:t xml:space="preserve">101-П </w:t>
            </w:r>
            <w:r w:rsidR="000C2434">
              <w:br/>
            </w:r>
            <w:r>
              <w:t xml:space="preserve">«Об утверждении Положения </w:t>
            </w:r>
            <w:r w:rsidR="000C2434">
              <w:br/>
            </w:r>
            <w:r>
              <w:t xml:space="preserve">о порядке сообщения лицами, замещающими муниципальные должности, должности муниципальной службы и иными работниками Администрации Златоустовского городского округа о получении подарка в связи </w:t>
            </w:r>
            <w:r w:rsidR="000C2434">
              <w:br/>
            </w:r>
            <w:r>
              <w:t xml:space="preserve">с протокольными мероприятиями, служебными командировками </w:t>
            </w:r>
            <w:r w:rsidR="000C2434">
              <w:br/>
            </w:r>
            <w:r>
              <w:t xml:space="preserve">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</w:t>
            </w:r>
            <w:r w:rsidR="000C2434">
              <w:br/>
            </w:r>
            <w:r>
              <w:t>и зачисления средств, вырученных от его реализации»</w:t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0C2434" w:rsidP="009416DA">
      <w:pPr>
        <w:widowControl w:val="0"/>
        <w:ind w:firstLine="709"/>
        <w:jc w:val="both"/>
      </w:pPr>
      <w:r w:rsidRPr="000C2434">
        <w:t>В целях повышения эффективности мер по противодействию коррупции, в целях уточнения правового акта,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0C2434" w:rsidRDefault="000C2434" w:rsidP="000C2434">
      <w:pPr>
        <w:widowControl w:val="0"/>
        <w:ind w:firstLine="709"/>
        <w:jc w:val="both"/>
      </w:pPr>
      <w:r>
        <w:t xml:space="preserve">1. Внести в постановление Администрации Златоустовского городского округа от 03.03.2014 г. № 101-П «Об утверждении Положения о порядке сообщения лицами, замещающими муниципальные должности, должности муниципальной службы и иными работниками Администрации Златоустовского городского округа о получении подарка в связи </w:t>
      </w:r>
      <w:r>
        <w:br/>
      </w:r>
      <w:r>
        <w:lastRenderedPageBreak/>
        <w:t xml:space="preserve">с протокольными мероприятиями, служебными командировками и другими официальными мероприятиями, участие в которых связано с исполнением </w:t>
      </w:r>
      <w:r>
        <w:br/>
        <w:t xml:space="preserve">ими служебных (должностных) обязанностей, сдачи и оценки подарка, реализации (выкупа) и зачисления средств, вырученных от его реализации» </w:t>
      </w:r>
      <w:r>
        <w:br/>
        <w:t>(в редакции от 1 июля 2016 г. № 292-П, от 19 декабря 2019 г. № 501-П) следующие изменения:</w:t>
      </w:r>
    </w:p>
    <w:p w:rsidR="000C2434" w:rsidRDefault="000C2434" w:rsidP="000C2434">
      <w:pPr>
        <w:widowControl w:val="0"/>
        <w:ind w:firstLine="709"/>
        <w:jc w:val="both"/>
      </w:pPr>
      <w:r>
        <w:t>1) в наименовании и по тексту слова «муниципальная должность,»</w:t>
      </w:r>
      <w:r>
        <w:br/>
        <w:t>в соответствующих числе и падеже исключить;</w:t>
      </w:r>
    </w:p>
    <w:p w:rsidR="000C2434" w:rsidRDefault="000C2434" w:rsidP="000C2434">
      <w:pPr>
        <w:widowControl w:val="0"/>
        <w:ind w:firstLine="709"/>
        <w:jc w:val="both"/>
      </w:pPr>
      <w:r>
        <w:t>2) пункт 5 изложить в следующей редакции:</w:t>
      </w:r>
    </w:p>
    <w:p w:rsidR="000C2434" w:rsidRDefault="000C2434" w:rsidP="000C2434">
      <w:pPr>
        <w:widowControl w:val="0"/>
        <w:ind w:firstLine="709"/>
        <w:jc w:val="both"/>
      </w:pPr>
      <w:r>
        <w:t xml:space="preserve">«5. Начальникам (председателю) отраслевых (функциональных) органов Администрации Златоустовского городского округа разработать и утвердить положение о порядке сообщения лицами, замещающими должности муниципальной службы, и иными работниками Златоустовского городского округа о получении подарка в связи с их должностным положением </w:t>
      </w:r>
      <w:r>
        <w:br/>
        <w:t xml:space="preserve">или исполнением ими служебных (должностных) обязанностей, сдачи и оценки подарка, реализации (выкупа) и зачисления средств, вырученных </w:t>
      </w:r>
      <w:r>
        <w:br/>
        <w:t>от его реализации в срок до 01 сентября 2025 года;</w:t>
      </w:r>
    </w:p>
    <w:p w:rsidR="000C2434" w:rsidRDefault="000C2434" w:rsidP="000C2434">
      <w:pPr>
        <w:widowControl w:val="0"/>
        <w:ind w:firstLine="709"/>
        <w:jc w:val="both"/>
      </w:pPr>
      <w:r>
        <w:t>3) пункт 8 приложения исключить.</w:t>
      </w:r>
    </w:p>
    <w:p w:rsidR="000C2434" w:rsidRDefault="000C2434" w:rsidP="000C2434">
      <w:pPr>
        <w:widowControl w:val="0"/>
        <w:ind w:firstLine="709"/>
        <w:jc w:val="both"/>
      </w:pPr>
      <w:r>
        <w:t>2. Пресс - службе Администрации Златоустовского городского округа (Семёнова 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9416DA" w:rsidRDefault="000C2434" w:rsidP="000C2434">
      <w:pPr>
        <w:widowControl w:val="0"/>
        <w:ind w:firstLine="709"/>
        <w:jc w:val="both"/>
      </w:pPr>
      <w:r>
        <w:t>3. Организацию и контроль завыполнением настоящего постановления возложить на заместителя Главы Златоустовского городского округа по общим вопросам Дьячкова А.А.</w:t>
      </w: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267"/>
      </w:tblGrid>
      <w:tr w:rsidR="00347398" w:rsidRPr="00E335AA" w:rsidTr="000C2434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bookmarkStart w:id="0" w:name="_GoBack"/>
            <w:bookmarkEnd w:id="0"/>
            <w:r>
              <w:t xml:space="preserve">Глава </w:t>
            </w:r>
            <w:r w:rsidR="000C2434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56A1" w:rsidRDefault="007D56A1">
      <w:r>
        <w:separator/>
      </w:r>
    </w:p>
  </w:endnote>
  <w:endnote w:type="continuationSeparator" w:id="1">
    <w:p w:rsidR="007D56A1" w:rsidRDefault="007D56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Вр-438982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Вр-438982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56A1" w:rsidRDefault="007D56A1">
      <w:r>
        <w:separator/>
      </w:r>
    </w:p>
  </w:footnote>
  <w:footnote w:type="continuationSeparator" w:id="1">
    <w:p w:rsidR="007D56A1" w:rsidRDefault="007D56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A67A0B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0B1295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295"/>
    <w:rsid w:val="000B17AD"/>
    <w:rsid w:val="000C2434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6A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67A0B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47A53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2025-07-28T04:10:00Z</dcterms:created>
  <dcterms:modified xsi:type="dcterms:W3CDTF">2025-07-28T04:10:00Z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