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167E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1343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974673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167E6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22.11.2024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167E6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3309-р/АДМ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74673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974673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B97A89">
            <w:pPr>
              <w:ind w:left="-170"/>
              <w:jc w:val="both"/>
            </w:pPr>
            <w:r>
              <w:t xml:space="preserve">О снятии временного ограничения движения транспортных средств </w:t>
            </w:r>
            <w:r w:rsidR="00B97A89">
              <w:br/>
            </w:r>
            <w:r>
              <w:t>н</w:t>
            </w:r>
            <w:r w:rsidR="00B97A89">
              <w:t xml:space="preserve">а участке автомобильной дороги - </w:t>
            </w:r>
            <w:r w:rsidR="00B97A89">
              <w:br/>
              <w:t>от пересечения ул. </w:t>
            </w:r>
            <w:r>
              <w:t>им</w:t>
            </w:r>
            <w:r w:rsidR="00B97A89">
              <w:t>. И.М. Мельнова и ул. 1-я Гурьевская до дома № </w:t>
            </w:r>
            <w:r>
              <w:t xml:space="preserve">13 района Северо-Западный 2 квартал </w:t>
            </w:r>
            <w:r w:rsidR="00B97A89">
              <w:br/>
            </w:r>
            <w:r>
              <w:t>в Златоустовском городском округе</w:t>
            </w:r>
            <w:r w:rsidR="00B97A89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97A89" w:rsidRDefault="00B97A89" w:rsidP="00B97A89">
      <w:pPr>
        <w:widowControl w:val="0"/>
        <w:ind w:firstLine="709"/>
        <w:jc w:val="both"/>
      </w:pPr>
      <w:r>
        <w:t>В соответствии с пунктом 4 статьи 6 Федерального закона от 10.12.1995 г. № 196-ФЗ «О безопасности дорожного движения», Федеральным законом</w:t>
      </w:r>
      <w:r w:rsidR="00400BC3">
        <w:t xml:space="preserve">                  от 08.11.2007 г. № </w:t>
      </w:r>
      <w: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снять ограничение </w:t>
      </w:r>
      <w:r w:rsidR="00247930">
        <w:br/>
      </w:r>
      <w:r>
        <w:t>движения транспортных средств на участке автомобильной дороги - </w:t>
      </w:r>
      <w:r w:rsidR="00834B36">
        <w:br/>
      </w:r>
      <w:r>
        <w:t>от п</w:t>
      </w:r>
      <w:r w:rsidR="00834B36">
        <w:t xml:space="preserve">ересечения </w:t>
      </w:r>
      <w:r>
        <w:t xml:space="preserve">ул. им. И.М. Мельнова и ул. 1-я Гурьевская до дома № 13 района Северо-Западный 2 квартал в Златоустовском городском округе, в связи </w:t>
      </w:r>
      <w:r>
        <w:br/>
        <w:t>с окончанием работ по устранению утечки воды:</w:t>
      </w:r>
    </w:p>
    <w:p w:rsidR="00B97A89" w:rsidRDefault="00B97A89" w:rsidP="00B97A89">
      <w:pPr>
        <w:widowControl w:val="0"/>
        <w:ind w:firstLine="709"/>
        <w:jc w:val="both"/>
      </w:pPr>
      <w:r>
        <w:t>1. Распоряжение администрации Златоустовского городского округа                    от 22.05.2024 г. № 1259-р/АДМ признать утратившим силу.</w:t>
      </w:r>
    </w:p>
    <w:p w:rsidR="00B97A89" w:rsidRDefault="00B97A89" w:rsidP="00B97A8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B97A89" w:rsidP="00B97A89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571FE" w:rsidRDefault="004571FE" w:rsidP="00B97A89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4571FE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B97A89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4571F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DEE" w:rsidRDefault="00216DEE">
      <w:r>
        <w:separator/>
      </w:r>
    </w:p>
  </w:endnote>
  <w:endnote w:type="continuationSeparator" w:id="1">
    <w:p w:rsidR="00216DEE" w:rsidRDefault="00216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Вр-395802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Вр-395802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DEE" w:rsidRDefault="00216DEE">
      <w:r>
        <w:separator/>
      </w:r>
    </w:p>
  </w:footnote>
  <w:footnote w:type="continuationSeparator" w:id="1">
    <w:p w:rsidR="00216DEE" w:rsidRDefault="00216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1167E6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34B3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67E6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16DEE"/>
    <w:rsid w:val="00247930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0BC3"/>
    <w:rsid w:val="00406295"/>
    <w:rsid w:val="004122F1"/>
    <w:rsid w:val="004140E6"/>
    <w:rsid w:val="00432C1A"/>
    <w:rsid w:val="0045049D"/>
    <w:rsid w:val="0045701A"/>
    <w:rsid w:val="004571FE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4B36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1FEC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4673"/>
    <w:rsid w:val="00977F4D"/>
    <w:rsid w:val="00994A67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6A91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97A89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2024-11-26T08:52:00Z</dcterms:created>
  <dcterms:modified xsi:type="dcterms:W3CDTF">2024-11-26T08:52:00Z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