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82" w:rsidRDefault="009E1882" w:rsidP="009E1882">
      <w:pPr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9E1882" w:rsidRDefault="009E1882" w:rsidP="009E1882">
      <w:pPr>
        <w:ind w:firstLine="851"/>
        <w:jc w:val="center"/>
        <w:rPr>
          <w:rFonts w:ascii="Times New Roman" w:hAnsi="Times New Roman" w:cs="Times New Roman"/>
        </w:rPr>
      </w:pPr>
    </w:p>
    <w:p w:rsidR="009E1882" w:rsidRPr="00FA0BD4" w:rsidRDefault="009E1882" w:rsidP="009E1882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E1882" w:rsidRPr="00FA0BD4" w:rsidRDefault="00081D9B" w:rsidP="009E1882">
      <w:pPr>
        <w:ind w:firstLine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43246949" r:id="rId6"/>
        </w:pict>
      </w:r>
      <w:r w:rsidR="009E1882" w:rsidRPr="00FA0BD4">
        <w:rPr>
          <w:rFonts w:ascii="Times New Roman" w:eastAsia="Times New Roman" w:hAnsi="Times New Roman" w:cs="Times New Roman"/>
          <w:szCs w:val="20"/>
        </w:rPr>
        <w:t>ЧЕЛЯБИНСКАЯ    ОБЛАСТЬ</w:t>
      </w:r>
    </w:p>
    <w:p w:rsidR="009E1882" w:rsidRPr="00FA0BD4" w:rsidRDefault="009E1882" w:rsidP="009E1882">
      <w:pPr>
        <w:ind w:firstLine="0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9E1882" w:rsidRPr="00FA0BD4" w:rsidRDefault="009E1882" w:rsidP="009E1882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9E1882" w:rsidRPr="00FA0BD4" w:rsidRDefault="009E1882" w:rsidP="009E1882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ГОРОДСКОГО ОКРУГА</w:t>
      </w:r>
    </w:p>
    <w:p w:rsidR="009E1882" w:rsidRPr="00FA0BD4" w:rsidRDefault="009E1882" w:rsidP="009E1882">
      <w:pPr>
        <w:pBdr>
          <w:bottom w:val="single" w:sz="12" w:space="1" w:color="auto"/>
        </w:pBdr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E1882" w:rsidRPr="00FA0BD4" w:rsidRDefault="009E1882" w:rsidP="009E1882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E1882" w:rsidRPr="00FA0BD4" w:rsidRDefault="009E1882" w:rsidP="009E1882">
      <w:pPr>
        <w:ind w:firstLine="85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34B18" w:rsidRDefault="009E1882" w:rsidP="009E1882">
      <w:pPr>
        <w:ind w:firstLine="0"/>
        <w:rPr>
          <w:rFonts w:ascii="Times New Roman" w:eastAsia="Times New Roman" w:hAnsi="Times New Roman" w:cs="Times New Roman"/>
          <w:b/>
        </w:rPr>
      </w:pPr>
      <w:r w:rsidRPr="00FA0BD4">
        <w:rPr>
          <w:rFonts w:ascii="Times New Roman" w:eastAsia="Times New Roman" w:hAnsi="Times New Roman" w:cs="Times New Roman"/>
          <w:b/>
        </w:rPr>
        <w:t xml:space="preserve">№ _____________         </w:t>
      </w:r>
      <w:r w:rsidR="006171E9">
        <w:rPr>
          <w:rFonts w:ascii="Times New Roman" w:eastAsia="Times New Roman" w:hAnsi="Times New Roman" w:cs="Times New Roman"/>
          <w:b/>
        </w:rPr>
        <w:t xml:space="preserve">                                                               </w:t>
      </w:r>
      <w:r w:rsidRPr="00FA0BD4">
        <w:rPr>
          <w:rFonts w:ascii="Times New Roman" w:eastAsia="Times New Roman" w:hAnsi="Times New Roman" w:cs="Times New Roman"/>
          <w:b/>
        </w:rPr>
        <w:t xml:space="preserve"> от______________________20</w:t>
      </w:r>
      <w:r w:rsidR="006171E9">
        <w:rPr>
          <w:rFonts w:ascii="Times New Roman" w:eastAsia="Times New Roman" w:hAnsi="Times New Roman" w:cs="Times New Roman"/>
          <w:b/>
        </w:rPr>
        <w:t>23</w:t>
      </w:r>
      <w:r w:rsidRPr="00FA0BD4">
        <w:rPr>
          <w:rFonts w:ascii="Times New Roman" w:eastAsia="Times New Roman" w:hAnsi="Times New Roman" w:cs="Times New Roman"/>
          <w:b/>
        </w:rPr>
        <w:t xml:space="preserve"> г.   </w:t>
      </w:r>
    </w:p>
    <w:p w:rsidR="009E1882" w:rsidRDefault="009E1882" w:rsidP="009E1882">
      <w:pPr>
        <w:ind w:firstLine="0"/>
        <w:rPr>
          <w:rFonts w:ascii="Times New Roman" w:eastAsia="Times New Roman" w:hAnsi="Times New Roman" w:cs="Times New Roman"/>
          <w:b/>
        </w:rPr>
      </w:pPr>
    </w:p>
    <w:p w:rsidR="009E1882" w:rsidRDefault="009E1882" w:rsidP="009E1882">
      <w:pPr>
        <w:ind w:firstLine="0"/>
        <w:rPr>
          <w:rFonts w:ascii="Times New Roman" w:eastAsia="Times New Roman" w:hAnsi="Times New Roman" w:cs="Times New Roman"/>
          <w:b/>
        </w:rPr>
      </w:pPr>
    </w:p>
    <w:p w:rsidR="00F428F0" w:rsidRPr="00F428F0" w:rsidRDefault="00F428F0" w:rsidP="00F428F0">
      <w:pPr>
        <w:widowControl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Theme="minorHAnsi" w:hAnsi="Times New Roman" w:cs="Times New Roman"/>
          <w:lang w:eastAsia="en-US"/>
        </w:rPr>
        <w:t xml:space="preserve">О </w:t>
      </w:r>
      <w:r w:rsidR="00C47D27">
        <w:rPr>
          <w:rFonts w:ascii="Times New Roman" w:eastAsiaTheme="minorHAnsi" w:hAnsi="Times New Roman" w:cs="Times New Roman"/>
          <w:lang w:eastAsia="en-US"/>
        </w:rPr>
        <w:t>внесении изменений в р</w:t>
      </w:r>
      <w:r w:rsidRPr="00F428F0">
        <w:rPr>
          <w:rFonts w:ascii="Times New Roman" w:eastAsiaTheme="minorHAnsi" w:hAnsi="Times New Roman" w:cs="Times New Roman"/>
          <w:lang w:eastAsia="en-US"/>
        </w:rPr>
        <w:t>ешение Собрания депутатов</w:t>
      </w:r>
    </w:p>
    <w:p w:rsidR="00F428F0" w:rsidRPr="00F428F0" w:rsidRDefault="00F428F0" w:rsidP="00F428F0">
      <w:pPr>
        <w:widowControl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Theme="minorHAnsi" w:hAnsi="Times New Roman" w:cs="Times New Roman"/>
          <w:lang w:eastAsia="en-US"/>
        </w:rPr>
        <w:t xml:space="preserve"> Златоустовского городского округа Челябинской области</w:t>
      </w:r>
    </w:p>
    <w:p w:rsidR="00F428F0" w:rsidRPr="00F428F0" w:rsidRDefault="00F428F0" w:rsidP="00F428F0">
      <w:pPr>
        <w:widowControl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Theme="minorHAnsi" w:hAnsi="Times New Roman" w:cs="Times New Roman"/>
          <w:lang w:eastAsia="en-US"/>
        </w:rPr>
        <w:t xml:space="preserve"> от </w:t>
      </w:r>
      <w:r w:rsidR="006171E9">
        <w:rPr>
          <w:rFonts w:ascii="Times New Roman" w:eastAsiaTheme="minorHAnsi" w:hAnsi="Times New Roman" w:cs="Times New Roman"/>
          <w:lang w:eastAsia="en-US"/>
        </w:rPr>
        <w:t>0</w:t>
      </w:r>
      <w:r w:rsidRPr="00F428F0">
        <w:rPr>
          <w:rFonts w:ascii="Times New Roman" w:eastAsiaTheme="minorHAnsi" w:hAnsi="Times New Roman" w:cs="Times New Roman"/>
          <w:lang w:eastAsia="en-US"/>
        </w:rPr>
        <w:t>1</w:t>
      </w:r>
      <w:r w:rsidR="006171E9">
        <w:rPr>
          <w:rFonts w:ascii="Times New Roman" w:eastAsiaTheme="minorHAnsi" w:hAnsi="Times New Roman" w:cs="Times New Roman"/>
          <w:lang w:eastAsia="en-US"/>
        </w:rPr>
        <w:t>.06.</w:t>
      </w:r>
      <w:r w:rsidRPr="00F428F0">
        <w:rPr>
          <w:rFonts w:ascii="Times New Roman" w:eastAsiaTheme="minorHAnsi" w:hAnsi="Times New Roman" w:cs="Times New Roman"/>
          <w:lang w:eastAsia="en-US"/>
        </w:rPr>
        <w:t xml:space="preserve">2016 г. </w:t>
      </w:r>
      <w:r w:rsidR="006171E9">
        <w:rPr>
          <w:rFonts w:ascii="Times New Roman" w:eastAsiaTheme="minorHAnsi" w:hAnsi="Times New Roman" w:cs="Times New Roman"/>
          <w:lang w:eastAsia="en-US"/>
        </w:rPr>
        <w:t>№</w:t>
      </w:r>
      <w:r w:rsidRPr="00F428F0">
        <w:rPr>
          <w:rFonts w:ascii="Times New Roman" w:eastAsiaTheme="minorHAnsi" w:hAnsi="Times New Roman" w:cs="Times New Roman"/>
          <w:lang w:eastAsia="en-US"/>
        </w:rPr>
        <w:t xml:space="preserve"> 32-ЗГО </w:t>
      </w:r>
      <w:r w:rsidR="006171E9">
        <w:rPr>
          <w:rFonts w:ascii="Times New Roman" w:eastAsiaTheme="minorHAnsi" w:hAnsi="Times New Roman" w:cs="Times New Roman"/>
          <w:lang w:eastAsia="en-US"/>
        </w:rPr>
        <w:t>«</w:t>
      </w:r>
      <w:r w:rsidRPr="00F428F0">
        <w:rPr>
          <w:rFonts w:ascii="Times New Roman" w:eastAsiaTheme="minorHAnsi" w:hAnsi="Times New Roman" w:cs="Times New Roman"/>
          <w:lang w:eastAsia="en-US"/>
        </w:rPr>
        <w:t xml:space="preserve">О Молодежной палате </w:t>
      </w:r>
    </w:p>
    <w:p w:rsidR="00F428F0" w:rsidRPr="00F428F0" w:rsidRDefault="00F428F0" w:rsidP="00F428F0">
      <w:pPr>
        <w:widowControl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Theme="minorHAnsi" w:hAnsi="Times New Roman" w:cs="Times New Roman"/>
          <w:lang w:eastAsia="en-US"/>
        </w:rPr>
        <w:t>Златоустовского городского округа</w:t>
      </w:r>
      <w:r w:rsidR="006171E9">
        <w:rPr>
          <w:rFonts w:ascii="Times New Roman" w:eastAsiaTheme="minorHAnsi" w:hAnsi="Times New Roman" w:cs="Times New Roman"/>
          <w:lang w:eastAsia="en-US"/>
        </w:rPr>
        <w:t>»</w:t>
      </w:r>
    </w:p>
    <w:p w:rsidR="00F428F0" w:rsidRPr="00F428F0" w:rsidRDefault="00F428F0" w:rsidP="00F428F0">
      <w:pPr>
        <w:widowControl/>
        <w:rPr>
          <w:rFonts w:eastAsiaTheme="minorHAnsi"/>
          <w:lang w:eastAsia="en-US"/>
        </w:rPr>
      </w:pPr>
    </w:p>
    <w:p w:rsidR="009E1882" w:rsidRDefault="009E1882" w:rsidP="009E1882">
      <w:pPr>
        <w:ind w:firstLine="0"/>
        <w:rPr>
          <w:rFonts w:ascii="Times New Roman" w:hAnsi="Times New Roman" w:cs="Times New Roman"/>
        </w:rPr>
      </w:pPr>
    </w:p>
    <w:p w:rsidR="00F428F0" w:rsidRPr="00F428F0" w:rsidRDefault="00F428F0" w:rsidP="00F428F0">
      <w:pPr>
        <w:widowControl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Theme="minorHAnsi" w:hAnsi="Times New Roman" w:cs="Times New Roman"/>
          <w:lang w:eastAsia="en-US"/>
        </w:rPr>
        <w:t xml:space="preserve">В соответствии с </w:t>
      </w:r>
      <w:hyperlink r:id="rId7" w:history="1">
        <w:r w:rsidRPr="00F428F0">
          <w:rPr>
            <w:rFonts w:ascii="Times New Roman" w:eastAsiaTheme="minorHAnsi" w:hAnsi="Times New Roman" w:cs="Times New Roman"/>
            <w:lang w:eastAsia="en-US"/>
          </w:rPr>
          <w:t>Федеральным законом</w:t>
        </w:r>
      </w:hyperlink>
      <w:r w:rsidRPr="00F428F0">
        <w:rPr>
          <w:rFonts w:ascii="Times New Roman" w:eastAsiaTheme="minorHAnsi" w:hAnsi="Times New Roman" w:cs="Times New Roman"/>
          <w:lang w:eastAsia="en-US"/>
        </w:rPr>
        <w:t xml:space="preserve"> </w:t>
      </w:r>
      <w:r w:rsidR="006171E9">
        <w:rPr>
          <w:rFonts w:ascii="Times New Roman" w:eastAsiaTheme="minorHAnsi" w:hAnsi="Times New Roman" w:cs="Times New Roman"/>
          <w:lang w:eastAsia="en-US"/>
        </w:rPr>
        <w:t>«</w:t>
      </w:r>
      <w:r w:rsidRPr="00F428F0">
        <w:rPr>
          <w:rFonts w:ascii="Times New Roman" w:eastAsiaTheme="minorHAnsi" w:hAnsi="Times New Roman" w:cs="Times New Roman"/>
          <w:lang w:eastAsia="en-US"/>
        </w:rPr>
        <w:t>Об общих принципах организации местного самоуправления в Российской Федерации</w:t>
      </w:r>
      <w:r w:rsidR="006171E9">
        <w:rPr>
          <w:rFonts w:ascii="Times New Roman" w:eastAsiaTheme="minorHAnsi" w:hAnsi="Times New Roman" w:cs="Times New Roman"/>
          <w:lang w:eastAsia="en-US"/>
        </w:rPr>
        <w:t>»</w:t>
      </w:r>
      <w:r w:rsidRPr="00F428F0">
        <w:rPr>
          <w:rFonts w:ascii="Times New Roman" w:eastAsiaTheme="minorHAnsi" w:hAnsi="Times New Roman" w:cs="Times New Roman"/>
          <w:lang w:eastAsia="en-US"/>
        </w:rPr>
        <w:t xml:space="preserve">, </w:t>
      </w:r>
      <w:hyperlink r:id="rId8" w:history="1">
        <w:r w:rsidRPr="00F428F0">
          <w:rPr>
            <w:rFonts w:ascii="Times New Roman" w:eastAsiaTheme="minorHAnsi" w:hAnsi="Times New Roman" w:cs="Times New Roman"/>
            <w:lang w:eastAsia="en-US"/>
          </w:rPr>
          <w:t>Законом</w:t>
        </w:r>
      </w:hyperlink>
      <w:r w:rsidRPr="00F428F0">
        <w:rPr>
          <w:rFonts w:ascii="Times New Roman" w:eastAsiaTheme="minorHAnsi" w:hAnsi="Times New Roman" w:cs="Times New Roman"/>
          <w:lang w:eastAsia="en-US"/>
        </w:rPr>
        <w:t xml:space="preserve"> Челябинской области </w:t>
      </w:r>
      <w:r w:rsidR="006171E9">
        <w:rPr>
          <w:rFonts w:ascii="Times New Roman" w:eastAsiaTheme="minorHAnsi" w:hAnsi="Times New Roman" w:cs="Times New Roman"/>
          <w:lang w:eastAsia="en-US"/>
        </w:rPr>
        <w:t>«</w:t>
      </w:r>
      <w:r w:rsidRPr="00F428F0">
        <w:rPr>
          <w:rFonts w:ascii="Times New Roman" w:eastAsiaTheme="minorHAnsi" w:hAnsi="Times New Roman" w:cs="Times New Roman"/>
          <w:lang w:eastAsia="en-US"/>
        </w:rPr>
        <w:t>О молодежи</w:t>
      </w:r>
      <w:r w:rsidR="006171E9">
        <w:rPr>
          <w:rFonts w:ascii="Times New Roman" w:eastAsiaTheme="minorHAnsi" w:hAnsi="Times New Roman" w:cs="Times New Roman"/>
          <w:lang w:eastAsia="en-US"/>
        </w:rPr>
        <w:t>»</w:t>
      </w:r>
      <w:r w:rsidRPr="00F428F0">
        <w:rPr>
          <w:rFonts w:ascii="Times New Roman" w:eastAsiaTheme="minorHAnsi" w:hAnsi="Times New Roman" w:cs="Times New Roman"/>
          <w:lang w:eastAsia="en-US"/>
        </w:rPr>
        <w:t xml:space="preserve">, в целях активизации работы молодежи и обеспечения участия молодежи в общественной, политической жизни Златоустовского городского округа, приобщения к парламентской деятельности, руководствуясь </w:t>
      </w:r>
      <w:hyperlink r:id="rId9" w:history="1">
        <w:r w:rsidRPr="00F428F0">
          <w:rPr>
            <w:rFonts w:ascii="Times New Roman" w:eastAsiaTheme="minorHAnsi" w:hAnsi="Times New Roman" w:cs="Times New Roman"/>
            <w:lang w:eastAsia="en-US"/>
          </w:rPr>
          <w:t>Уставом</w:t>
        </w:r>
      </w:hyperlink>
      <w:r w:rsidRPr="00F428F0">
        <w:rPr>
          <w:rFonts w:ascii="Times New Roman" w:eastAsiaTheme="minorHAnsi" w:hAnsi="Times New Roman" w:cs="Times New Roman"/>
          <w:lang w:eastAsia="en-US"/>
        </w:rPr>
        <w:t xml:space="preserve"> Златоустовского городского округа, </w:t>
      </w:r>
    </w:p>
    <w:p w:rsidR="00F428F0" w:rsidRDefault="00F428F0" w:rsidP="00F428F0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F428F0">
        <w:rPr>
          <w:rFonts w:ascii="Times New Roman" w:eastAsiaTheme="minorHAnsi" w:hAnsi="Times New Roman" w:cs="Times New Roman"/>
          <w:lang w:eastAsia="en-US"/>
        </w:rPr>
        <w:t>Собрание депутатов Златоустовского городского округа РЕШАЕТ:</w:t>
      </w:r>
    </w:p>
    <w:p w:rsidR="00F428F0" w:rsidRDefault="00F428F0" w:rsidP="00F428F0">
      <w:pPr>
        <w:widowControl/>
        <w:rPr>
          <w:rFonts w:ascii="Times New Roman" w:eastAsiaTheme="minorHAnsi" w:hAnsi="Times New Roman" w:cs="Times New Roman"/>
          <w:lang w:eastAsia="en-US"/>
        </w:rPr>
      </w:pPr>
    </w:p>
    <w:p w:rsidR="00F428F0" w:rsidRDefault="00F428F0" w:rsidP="006171E9">
      <w:pPr>
        <w:pStyle w:val="a3"/>
        <w:widowControl/>
        <w:numPr>
          <w:ilvl w:val="0"/>
          <w:numId w:val="2"/>
        </w:numPr>
        <w:ind w:left="0" w:firstLine="72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Внести </w:t>
      </w:r>
      <w:r w:rsidRPr="00F428F0">
        <w:rPr>
          <w:rFonts w:ascii="Times New Roman" w:eastAsiaTheme="minorHAnsi" w:hAnsi="Times New Roman" w:cs="Times New Roman"/>
          <w:lang w:eastAsia="en-US"/>
        </w:rPr>
        <w:t xml:space="preserve">в </w:t>
      </w:r>
      <w:r w:rsidR="00522553" w:rsidRPr="00522553">
        <w:rPr>
          <w:rFonts w:ascii="Times New Roman" w:eastAsiaTheme="minorHAnsi" w:hAnsi="Times New Roman" w:cs="Times New Roman"/>
          <w:lang w:eastAsia="en-US"/>
        </w:rPr>
        <w:t>Положение о Молодежной Палате Златоустовского городского округа при Собрании депутатов Зл</w:t>
      </w:r>
      <w:r w:rsidR="00522553">
        <w:rPr>
          <w:rFonts w:ascii="Times New Roman" w:eastAsiaTheme="minorHAnsi" w:hAnsi="Times New Roman" w:cs="Times New Roman"/>
          <w:lang w:eastAsia="en-US"/>
        </w:rPr>
        <w:t xml:space="preserve">атоустовского городского округа, утвержденное </w:t>
      </w:r>
      <w:r w:rsidRPr="00522553">
        <w:rPr>
          <w:rFonts w:ascii="Times New Roman" w:eastAsiaTheme="minorHAnsi" w:hAnsi="Times New Roman" w:cs="Times New Roman"/>
          <w:lang w:eastAsia="en-US"/>
        </w:rPr>
        <w:t>решение</w:t>
      </w:r>
      <w:r w:rsidR="00522553">
        <w:rPr>
          <w:rFonts w:ascii="Times New Roman" w:eastAsiaTheme="minorHAnsi" w:hAnsi="Times New Roman" w:cs="Times New Roman"/>
          <w:lang w:eastAsia="en-US"/>
        </w:rPr>
        <w:t>м</w:t>
      </w:r>
      <w:r w:rsidRPr="00522553">
        <w:rPr>
          <w:rFonts w:ascii="Times New Roman" w:eastAsiaTheme="minorHAnsi" w:hAnsi="Times New Roman" w:cs="Times New Roman"/>
          <w:lang w:eastAsia="en-US"/>
        </w:rPr>
        <w:t xml:space="preserve"> Собрания депутатов Златоустовского городского округа Челябинской обла</w:t>
      </w:r>
      <w:r w:rsidR="00522553">
        <w:rPr>
          <w:rFonts w:ascii="Times New Roman" w:eastAsiaTheme="minorHAnsi" w:hAnsi="Times New Roman" w:cs="Times New Roman"/>
          <w:lang w:eastAsia="en-US"/>
        </w:rPr>
        <w:t xml:space="preserve">сти от </w:t>
      </w:r>
      <w:r w:rsidR="006171E9">
        <w:rPr>
          <w:rFonts w:ascii="Times New Roman" w:eastAsiaTheme="minorHAnsi" w:hAnsi="Times New Roman" w:cs="Times New Roman"/>
          <w:lang w:eastAsia="en-US"/>
        </w:rPr>
        <w:t>0</w:t>
      </w:r>
      <w:r w:rsidR="00522553">
        <w:rPr>
          <w:rFonts w:ascii="Times New Roman" w:eastAsiaTheme="minorHAnsi" w:hAnsi="Times New Roman" w:cs="Times New Roman"/>
          <w:lang w:eastAsia="en-US"/>
        </w:rPr>
        <w:t>1</w:t>
      </w:r>
      <w:r w:rsidR="006171E9">
        <w:rPr>
          <w:rFonts w:ascii="Times New Roman" w:eastAsiaTheme="minorHAnsi" w:hAnsi="Times New Roman" w:cs="Times New Roman"/>
          <w:lang w:eastAsia="en-US"/>
        </w:rPr>
        <w:t>.06.2016 г. №</w:t>
      </w:r>
      <w:r w:rsidR="00522553">
        <w:rPr>
          <w:rFonts w:ascii="Times New Roman" w:eastAsiaTheme="minorHAnsi" w:hAnsi="Times New Roman" w:cs="Times New Roman"/>
          <w:lang w:eastAsia="en-US"/>
        </w:rPr>
        <w:t> 32-ЗГО</w:t>
      </w:r>
      <w:r w:rsidRPr="00522553">
        <w:rPr>
          <w:rFonts w:ascii="Times New Roman" w:eastAsiaTheme="minorHAnsi" w:hAnsi="Times New Roman" w:cs="Times New Roman"/>
          <w:lang w:eastAsia="en-US"/>
        </w:rPr>
        <w:t xml:space="preserve"> </w:t>
      </w:r>
      <w:r w:rsidR="006171E9">
        <w:rPr>
          <w:rFonts w:ascii="Times New Roman" w:eastAsiaTheme="minorHAnsi" w:hAnsi="Times New Roman" w:cs="Times New Roman"/>
          <w:lang w:eastAsia="en-US"/>
        </w:rPr>
        <w:t xml:space="preserve">(в редакции решения от 05.12.2016 г. № 71-ЗГО) </w:t>
      </w:r>
      <w:r w:rsidRPr="00522553">
        <w:rPr>
          <w:rFonts w:ascii="Times New Roman" w:eastAsiaTheme="minorHAnsi" w:hAnsi="Times New Roman" w:cs="Times New Roman"/>
          <w:lang w:eastAsia="en-US"/>
        </w:rPr>
        <w:t>изменения согласно приложению.</w:t>
      </w:r>
    </w:p>
    <w:p w:rsidR="00164668" w:rsidRPr="00164668" w:rsidRDefault="006171E9" w:rsidP="006171E9">
      <w:pPr>
        <w:pStyle w:val="a3"/>
        <w:widowControl/>
        <w:numPr>
          <w:ilvl w:val="0"/>
          <w:numId w:val="2"/>
        </w:numPr>
        <w:ind w:left="0" w:firstLine="72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</w:t>
      </w:r>
      <w:r w:rsidR="00164668" w:rsidRPr="00164668">
        <w:rPr>
          <w:rFonts w:ascii="Times New Roman" w:eastAsiaTheme="minorHAnsi" w:hAnsi="Times New Roman" w:cs="Times New Roman"/>
          <w:lang w:eastAsia="en-US"/>
        </w:rPr>
        <w:t>Опубликовать настоящее решение в</w:t>
      </w:r>
      <w:r>
        <w:rPr>
          <w:rFonts w:ascii="Times New Roman" w:eastAsiaTheme="minorHAnsi" w:hAnsi="Times New Roman" w:cs="Times New Roman"/>
          <w:lang w:eastAsia="en-US"/>
        </w:rPr>
        <w:t xml:space="preserve"> официальных средствах массовой </w:t>
      </w:r>
      <w:r w:rsidR="00164668" w:rsidRPr="00164668">
        <w:rPr>
          <w:rFonts w:ascii="Times New Roman" w:eastAsiaTheme="minorHAnsi" w:hAnsi="Times New Roman" w:cs="Times New Roman"/>
          <w:lang w:eastAsia="en-US"/>
        </w:rPr>
        <w:t>информации.</w:t>
      </w:r>
    </w:p>
    <w:p w:rsidR="00164668" w:rsidRPr="006171E9" w:rsidRDefault="00164668" w:rsidP="006171E9">
      <w:pPr>
        <w:pStyle w:val="a3"/>
        <w:widowControl/>
        <w:numPr>
          <w:ilvl w:val="0"/>
          <w:numId w:val="2"/>
        </w:numPr>
        <w:tabs>
          <w:tab w:val="left" w:pos="851"/>
        </w:tabs>
        <w:ind w:left="0" w:firstLine="720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6171E9">
        <w:rPr>
          <w:rFonts w:ascii="Times New Roman" w:eastAsiaTheme="minorHAnsi" w:hAnsi="Times New Roman" w:cs="Times New Roman"/>
          <w:lang w:eastAsia="en-US"/>
        </w:rPr>
        <w:t>Контроль за</w:t>
      </w:r>
      <w:proofErr w:type="gramEnd"/>
      <w:r w:rsidRPr="006171E9">
        <w:rPr>
          <w:rFonts w:ascii="Times New Roman" w:eastAsiaTheme="minorHAnsi" w:hAnsi="Times New Roman" w:cs="Times New Roman"/>
          <w:lang w:eastAsia="en-US"/>
        </w:rPr>
        <w:t xml:space="preserve"> исполнением настоящего решения возложить на комиссию по образованию, культуре, спорту и молодежной политике.</w:t>
      </w:r>
    </w:p>
    <w:p w:rsidR="00164668" w:rsidRDefault="00164668" w:rsidP="00164668">
      <w:pPr>
        <w:pStyle w:val="a3"/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6171E9" w:rsidRDefault="006171E9" w:rsidP="00164668">
      <w:pPr>
        <w:pStyle w:val="a3"/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6171E9" w:rsidRDefault="006171E9" w:rsidP="00164668">
      <w:pPr>
        <w:pStyle w:val="a3"/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6171E9" w:rsidRDefault="006171E9" w:rsidP="00164668">
      <w:pPr>
        <w:pStyle w:val="a3"/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164668" w:rsidRPr="00164668" w:rsidRDefault="00164668" w:rsidP="00164668">
      <w:pPr>
        <w:pStyle w:val="a3"/>
        <w:widowControl/>
        <w:ind w:left="0" w:firstLine="0"/>
        <w:rPr>
          <w:rFonts w:ascii="Times New Roman" w:eastAsiaTheme="minorHAnsi" w:hAnsi="Times New Roman" w:cs="Times New Roman"/>
          <w:lang w:eastAsia="en-US"/>
        </w:rPr>
      </w:pPr>
      <w:r w:rsidRPr="00164668">
        <w:rPr>
          <w:rFonts w:ascii="Times New Roman" w:eastAsiaTheme="minorHAnsi" w:hAnsi="Times New Roman" w:cs="Times New Roman"/>
          <w:lang w:eastAsia="en-US"/>
        </w:rPr>
        <w:t>Председатель Собрания депутатов</w:t>
      </w:r>
    </w:p>
    <w:p w:rsidR="00164668" w:rsidRPr="00164668" w:rsidRDefault="00164668" w:rsidP="00164668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164668">
        <w:rPr>
          <w:rFonts w:ascii="Times New Roman" w:eastAsiaTheme="minorHAnsi" w:hAnsi="Times New Roman" w:cs="Times New Roman"/>
          <w:lang w:eastAsia="en-US"/>
        </w:rPr>
        <w:t xml:space="preserve">Златоустовского городского округа                           </w:t>
      </w:r>
      <w:r w:rsidR="006171E9">
        <w:rPr>
          <w:rFonts w:ascii="Times New Roman" w:eastAsiaTheme="minorHAnsi" w:hAnsi="Times New Roman" w:cs="Times New Roman"/>
          <w:lang w:eastAsia="en-US"/>
        </w:rPr>
        <w:t xml:space="preserve">                                           </w:t>
      </w:r>
      <w:r w:rsidRPr="00164668">
        <w:rPr>
          <w:rFonts w:ascii="Times New Roman" w:eastAsiaTheme="minorHAnsi" w:hAnsi="Times New Roman" w:cs="Times New Roman"/>
          <w:lang w:eastAsia="en-US"/>
        </w:rPr>
        <w:t xml:space="preserve">А.М. </w:t>
      </w:r>
      <w:proofErr w:type="spellStart"/>
      <w:r w:rsidRPr="00164668">
        <w:rPr>
          <w:rFonts w:ascii="Times New Roman" w:eastAsiaTheme="minorHAnsi" w:hAnsi="Times New Roman" w:cs="Times New Roman"/>
          <w:lang w:eastAsia="en-US"/>
        </w:rPr>
        <w:t>Карюков</w:t>
      </w:r>
      <w:proofErr w:type="spellEnd"/>
    </w:p>
    <w:p w:rsidR="00F428F0" w:rsidRPr="00F428F0" w:rsidRDefault="00F428F0" w:rsidP="00F428F0">
      <w:pPr>
        <w:pStyle w:val="a3"/>
        <w:widowControl/>
        <w:ind w:left="1080" w:firstLine="0"/>
        <w:rPr>
          <w:rFonts w:ascii="Times New Roman" w:eastAsiaTheme="minorHAnsi" w:hAnsi="Times New Roman" w:cs="Times New Roman"/>
          <w:lang w:eastAsia="en-US"/>
        </w:rPr>
      </w:pPr>
    </w:p>
    <w:p w:rsidR="00F428F0" w:rsidRDefault="00F428F0" w:rsidP="00F428F0">
      <w:pPr>
        <w:widowControl/>
        <w:rPr>
          <w:rFonts w:eastAsiaTheme="minorHAnsi"/>
          <w:lang w:eastAsia="en-US"/>
        </w:rPr>
      </w:pPr>
    </w:p>
    <w:p w:rsidR="006171E9" w:rsidRDefault="006171E9" w:rsidP="00F428F0">
      <w:pPr>
        <w:widowControl/>
        <w:rPr>
          <w:rFonts w:eastAsiaTheme="minorHAnsi"/>
          <w:lang w:eastAsia="en-US"/>
        </w:rPr>
      </w:pPr>
    </w:p>
    <w:p w:rsidR="006171E9" w:rsidRDefault="006171E9" w:rsidP="00F428F0">
      <w:pPr>
        <w:widowControl/>
        <w:rPr>
          <w:rFonts w:eastAsiaTheme="minorHAnsi"/>
          <w:lang w:eastAsia="en-US"/>
        </w:rPr>
      </w:pPr>
    </w:p>
    <w:p w:rsidR="006171E9" w:rsidRDefault="006171E9" w:rsidP="00F428F0">
      <w:pPr>
        <w:widowControl/>
        <w:rPr>
          <w:rFonts w:eastAsiaTheme="minorHAnsi"/>
          <w:lang w:eastAsia="en-US"/>
        </w:rPr>
      </w:pPr>
    </w:p>
    <w:p w:rsidR="006171E9" w:rsidRDefault="006171E9" w:rsidP="00F428F0">
      <w:pPr>
        <w:widowControl/>
        <w:rPr>
          <w:rFonts w:eastAsiaTheme="minorHAnsi"/>
          <w:lang w:eastAsia="en-US"/>
        </w:rPr>
      </w:pPr>
    </w:p>
    <w:p w:rsidR="006171E9" w:rsidRPr="00F428F0" w:rsidRDefault="006171E9" w:rsidP="006171E9">
      <w:pPr>
        <w:widowControl/>
        <w:ind w:firstLine="0"/>
        <w:rPr>
          <w:rFonts w:eastAsiaTheme="minorHAnsi"/>
          <w:lang w:eastAsia="en-US"/>
        </w:rPr>
      </w:pPr>
    </w:p>
    <w:p w:rsidR="00F428F0" w:rsidRDefault="00F428F0" w:rsidP="009E1882">
      <w:pPr>
        <w:ind w:firstLine="0"/>
        <w:rPr>
          <w:rFonts w:ascii="Times New Roman" w:hAnsi="Times New Roman" w:cs="Times New Roman"/>
        </w:rPr>
      </w:pPr>
    </w:p>
    <w:p w:rsidR="00F428F0" w:rsidRPr="00F428F0" w:rsidRDefault="00F428F0" w:rsidP="00F428F0">
      <w:pPr>
        <w:widowControl/>
        <w:autoSpaceDE/>
        <w:autoSpaceDN/>
        <w:adjustRightInd/>
        <w:ind w:firstLine="5245"/>
        <w:jc w:val="left"/>
        <w:rPr>
          <w:rFonts w:ascii="Times New Roman" w:eastAsia="Times New Roman" w:hAnsi="Times New Roman" w:cs="Times New Roman"/>
        </w:rPr>
      </w:pPr>
      <w:r w:rsidRPr="00F428F0">
        <w:rPr>
          <w:rFonts w:ascii="Times New Roman" w:eastAsia="Times New Roman" w:hAnsi="Times New Roman" w:cs="Times New Roman"/>
        </w:rPr>
        <w:lastRenderedPageBreak/>
        <w:t xml:space="preserve">      Приложение </w:t>
      </w:r>
    </w:p>
    <w:p w:rsidR="00F428F0" w:rsidRPr="00F428F0" w:rsidRDefault="00F428F0" w:rsidP="00F428F0">
      <w:pPr>
        <w:widowControl/>
        <w:autoSpaceDE/>
        <w:autoSpaceDN/>
        <w:adjustRightInd/>
        <w:ind w:firstLine="5245"/>
        <w:jc w:val="left"/>
        <w:rPr>
          <w:rFonts w:ascii="Times New Roman" w:eastAsia="Times New Roman" w:hAnsi="Times New Roman" w:cs="Times New Roman"/>
        </w:rPr>
      </w:pPr>
      <w:r w:rsidRPr="00F428F0">
        <w:rPr>
          <w:rFonts w:ascii="Times New Roman" w:eastAsia="Times New Roman" w:hAnsi="Times New Roman" w:cs="Times New Roman"/>
        </w:rPr>
        <w:t xml:space="preserve">      к решению Собрания депутатов</w:t>
      </w:r>
    </w:p>
    <w:p w:rsidR="00F428F0" w:rsidRPr="00F428F0" w:rsidRDefault="00F428F0" w:rsidP="00F428F0">
      <w:pPr>
        <w:widowControl/>
        <w:autoSpaceDE/>
        <w:autoSpaceDN/>
        <w:adjustRightInd/>
        <w:ind w:firstLine="5245"/>
        <w:jc w:val="left"/>
        <w:rPr>
          <w:rFonts w:ascii="Times New Roman" w:eastAsia="Times New Roman" w:hAnsi="Times New Roman" w:cs="Times New Roman"/>
        </w:rPr>
      </w:pPr>
      <w:r w:rsidRPr="00F428F0">
        <w:rPr>
          <w:rFonts w:ascii="Times New Roman" w:eastAsia="Times New Roman" w:hAnsi="Times New Roman" w:cs="Times New Roman"/>
        </w:rPr>
        <w:t xml:space="preserve">      Златоустовского городского округа</w:t>
      </w:r>
    </w:p>
    <w:p w:rsidR="00F428F0" w:rsidRDefault="00F428F0" w:rsidP="00F428F0">
      <w:pPr>
        <w:widowControl/>
        <w:autoSpaceDE/>
        <w:autoSpaceDN/>
        <w:adjustRightInd/>
        <w:ind w:firstLine="5245"/>
        <w:jc w:val="left"/>
        <w:rPr>
          <w:rFonts w:ascii="Times New Roman" w:eastAsia="Times New Roman" w:hAnsi="Times New Roman" w:cs="Times New Roman"/>
        </w:rPr>
      </w:pPr>
      <w:r w:rsidRPr="00F428F0">
        <w:rPr>
          <w:rFonts w:ascii="Times New Roman" w:eastAsia="Times New Roman" w:hAnsi="Times New Roman" w:cs="Times New Roman"/>
        </w:rPr>
        <w:t xml:space="preserve">      от  </w:t>
      </w:r>
      <w:r>
        <w:rPr>
          <w:rFonts w:ascii="Times New Roman" w:eastAsia="Times New Roman" w:hAnsi="Times New Roman" w:cs="Times New Roman"/>
        </w:rPr>
        <w:t>________</w:t>
      </w:r>
      <w:r w:rsidRPr="00F428F0">
        <w:rPr>
          <w:rFonts w:ascii="Times New Roman" w:eastAsia="Times New Roman" w:hAnsi="Times New Roman" w:cs="Times New Roman"/>
        </w:rPr>
        <w:t xml:space="preserve"> № </w:t>
      </w:r>
      <w:r w:rsidR="006171E9">
        <w:rPr>
          <w:rFonts w:ascii="Times New Roman" w:eastAsia="Times New Roman" w:hAnsi="Times New Roman" w:cs="Times New Roman"/>
        </w:rPr>
        <w:t>______</w:t>
      </w:r>
    </w:p>
    <w:p w:rsidR="00522553" w:rsidRPr="00F428F0" w:rsidRDefault="00522553" w:rsidP="00F428F0">
      <w:pPr>
        <w:widowControl/>
        <w:autoSpaceDE/>
        <w:autoSpaceDN/>
        <w:adjustRightInd/>
        <w:ind w:firstLine="5245"/>
        <w:jc w:val="left"/>
        <w:rPr>
          <w:rFonts w:ascii="Times New Roman" w:eastAsia="Times New Roman" w:hAnsi="Times New Roman" w:cs="Times New Roman"/>
        </w:rPr>
      </w:pPr>
    </w:p>
    <w:p w:rsidR="00F428F0" w:rsidRPr="00F428F0" w:rsidRDefault="00F428F0" w:rsidP="00F428F0">
      <w:pPr>
        <w:widowControl/>
        <w:autoSpaceDE/>
        <w:autoSpaceDN/>
        <w:adjustRightInd/>
        <w:ind w:firstLine="5245"/>
        <w:jc w:val="center"/>
        <w:rPr>
          <w:rFonts w:ascii="Times New Roman" w:eastAsia="Times New Roman" w:hAnsi="Times New Roman" w:cs="Times New Roman"/>
        </w:rPr>
      </w:pPr>
    </w:p>
    <w:p w:rsidR="00522553" w:rsidRDefault="00F428F0" w:rsidP="00522553">
      <w:pPr>
        <w:widowControl/>
        <w:tabs>
          <w:tab w:val="left" w:pos="360"/>
          <w:tab w:val="left" w:pos="6300"/>
          <w:tab w:val="left" w:pos="7524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F428F0">
        <w:rPr>
          <w:rFonts w:ascii="Times New Roman" w:eastAsia="Times New Roman" w:hAnsi="Times New Roman" w:cs="Times New Roman"/>
        </w:rPr>
        <w:t xml:space="preserve">Изменения </w:t>
      </w:r>
      <w:r w:rsidR="006171E9" w:rsidRPr="00F428F0">
        <w:rPr>
          <w:rFonts w:ascii="Times New Roman" w:eastAsiaTheme="minorHAnsi" w:hAnsi="Times New Roman" w:cs="Times New Roman"/>
          <w:lang w:eastAsia="en-US"/>
        </w:rPr>
        <w:t xml:space="preserve">в </w:t>
      </w:r>
      <w:r w:rsidR="006171E9" w:rsidRPr="00522553">
        <w:rPr>
          <w:rFonts w:ascii="Times New Roman" w:eastAsiaTheme="minorHAnsi" w:hAnsi="Times New Roman" w:cs="Times New Roman"/>
          <w:lang w:eastAsia="en-US"/>
        </w:rPr>
        <w:t>Положение о Молодежной Палате Златоустовского городского округа при Собрании депутатов Зл</w:t>
      </w:r>
      <w:r w:rsidR="006171E9">
        <w:rPr>
          <w:rFonts w:ascii="Times New Roman" w:eastAsiaTheme="minorHAnsi" w:hAnsi="Times New Roman" w:cs="Times New Roman"/>
          <w:lang w:eastAsia="en-US"/>
        </w:rPr>
        <w:t xml:space="preserve">атоустовского городского округа, утвержденное </w:t>
      </w:r>
      <w:r w:rsidR="006171E9" w:rsidRPr="00522553">
        <w:rPr>
          <w:rFonts w:ascii="Times New Roman" w:eastAsiaTheme="minorHAnsi" w:hAnsi="Times New Roman" w:cs="Times New Roman"/>
          <w:lang w:eastAsia="en-US"/>
        </w:rPr>
        <w:t>решение</w:t>
      </w:r>
      <w:r w:rsidR="006171E9">
        <w:rPr>
          <w:rFonts w:ascii="Times New Roman" w:eastAsiaTheme="minorHAnsi" w:hAnsi="Times New Roman" w:cs="Times New Roman"/>
          <w:lang w:eastAsia="en-US"/>
        </w:rPr>
        <w:t>м</w:t>
      </w:r>
      <w:r w:rsidR="006171E9" w:rsidRPr="00522553">
        <w:rPr>
          <w:rFonts w:ascii="Times New Roman" w:eastAsiaTheme="minorHAnsi" w:hAnsi="Times New Roman" w:cs="Times New Roman"/>
          <w:lang w:eastAsia="en-US"/>
        </w:rPr>
        <w:t xml:space="preserve"> Собрания депутатов Златоустовского городского округа </w:t>
      </w:r>
      <w:r w:rsidR="006171E9">
        <w:rPr>
          <w:rFonts w:ascii="Times New Roman" w:eastAsiaTheme="minorHAnsi" w:hAnsi="Times New Roman" w:cs="Times New Roman"/>
          <w:lang w:eastAsia="en-US"/>
        </w:rPr>
        <w:t>от 01.06.2016 г. № 32-ЗГО</w:t>
      </w:r>
      <w:r w:rsidR="006171E9" w:rsidRPr="00522553">
        <w:rPr>
          <w:rFonts w:ascii="Times New Roman" w:eastAsiaTheme="minorHAnsi" w:hAnsi="Times New Roman" w:cs="Times New Roman"/>
          <w:lang w:eastAsia="en-US"/>
        </w:rPr>
        <w:t xml:space="preserve"> </w:t>
      </w:r>
      <w:r w:rsidR="006171E9">
        <w:rPr>
          <w:rFonts w:ascii="Times New Roman" w:eastAsiaTheme="minorHAnsi" w:hAnsi="Times New Roman" w:cs="Times New Roman"/>
          <w:lang w:eastAsia="en-US"/>
        </w:rPr>
        <w:t>(в редакции решения от 05.12.2016 г. № 71-ЗГО)</w:t>
      </w:r>
    </w:p>
    <w:p w:rsidR="00522553" w:rsidRPr="006171E9" w:rsidRDefault="00522553" w:rsidP="00522553">
      <w:pPr>
        <w:widowControl/>
        <w:tabs>
          <w:tab w:val="left" w:pos="360"/>
          <w:tab w:val="left" w:pos="6300"/>
          <w:tab w:val="left" w:pos="7524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:rsidR="00225E70" w:rsidRPr="006171E9" w:rsidRDefault="006171E9" w:rsidP="006171E9">
      <w:pPr>
        <w:pStyle w:val="a3"/>
        <w:widowControl/>
        <w:numPr>
          <w:ilvl w:val="0"/>
          <w:numId w:val="4"/>
        </w:numPr>
        <w:tabs>
          <w:tab w:val="left" w:pos="284"/>
          <w:tab w:val="left" w:pos="360"/>
        </w:tabs>
        <w:autoSpaceDE/>
        <w:autoSpaceDN/>
        <w:adjustRightInd/>
        <w:ind w:left="0" w:firstLine="720"/>
        <w:rPr>
          <w:rFonts w:ascii="Times New Roman" w:eastAsia="Times New Roman" w:hAnsi="Times New Roman" w:cs="Times New Roman"/>
        </w:rPr>
      </w:pPr>
      <w:r w:rsidRPr="006171E9">
        <w:rPr>
          <w:rFonts w:ascii="Times New Roman" w:eastAsia="Times New Roman" w:hAnsi="Times New Roman" w:cs="Times New Roman"/>
        </w:rPr>
        <w:t>Пункт 5 Положения</w:t>
      </w:r>
      <w:r w:rsidR="00164668" w:rsidRPr="006171E9">
        <w:rPr>
          <w:rFonts w:ascii="Times New Roman" w:eastAsia="Times New Roman" w:hAnsi="Times New Roman" w:cs="Times New Roman"/>
        </w:rPr>
        <w:t xml:space="preserve"> изложить</w:t>
      </w:r>
      <w:r w:rsidRPr="006171E9">
        <w:rPr>
          <w:rFonts w:ascii="Times New Roman" w:eastAsia="Times New Roman" w:hAnsi="Times New Roman" w:cs="Times New Roman"/>
        </w:rPr>
        <w:t xml:space="preserve"> </w:t>
      </w:r>
      <w:r w:rsidR="00214913" w:rsidRPr="006171E9">
        <w:rPr>
          <w:rFonts w:ascii="Times New Roman" w:eastAsia="Times New Roman" w:hAnsi="Times New Roman" w:cs="Times New Roman"/>
        </w:rPr>
        <w:t xml:space="preserve">в следующей редакции: </w:t>
      </w:r>
      <w:bookmarkStart w:id="0" w:name="_GoBack"/>
      <w:bookmarkEnd w:id="0"/>
      <w:r w:rsidR="00214913" w:rsidRPr="006171E9">
        <w:rPr>
          <w:rFonts w:ascii="Times New Roman" w:eastAsia="Times New Roman" w:hAnsi="Times New Roman" w:cs="Times New Roman"/>
        </w:rPr>
        <w:t>«</w:t>
      </w:r>
      <w:r w:rsidR="006028E3">
        <w:rPr>
          <w:rFonts w:ascii="Times New Roman" w:eastAsia="Times New Roman" w:hAnsi="Times New Roman" w:cs="Times New Roman"/>
        </w:rPr>
        <w:t xml:space="preserve">5. </w:t>
      </w:r>
      <w:r w:rsidRPr="006171E9">
        <w:rPr>
          <w:rFonts w:ascii="Times New Roman" w:hAnsi="Times New Roman" w:cs="Times New Roman"/>
        </w:rPr>
        <w:t xml:space="preserve">Молодежная палата располагается по адресу: Челябинская область, </w:t>
      </w:r>
      <w:proofErr w:type="gramStart"/>
      <w:r w:rsidRPr="006171E9">
        <w:rPr>
          <w:rFonts w:ascii="Times New Roman" w:hAnsi="Times New Roman" w:cs="Times New Roman"/>
        </w:rPr>
        <w:t>г</w:t>
      </w:r>
      <w:proofErr w:type="gramEnd"/>
      <w:r w:rsidRPr="006171E9">
        <w:rPr>
          <w:rFonts w:ascii="Times New Roman" w:hAnsi="Times New Roman" w:cs="Times New Roman"/>
        </w:rPr>
        <w:t>. Златоуст, улица 40-летия Победы, 26, кабинет 5».</w:t>
      </w:r>
    </w:p>
    <w:p w:rsidR="006028E3" w:rsidRDefault="006028E3" w:rsidP="00214913">
      <w:pPr>
        <w:pStyle w:val="a3"/>
        <w:numPr>
          <w:ilvl w:val="0"/>
          <w:numId w:val="4"/>
        </w:numPr>
        <w:ind w:left="0" w:firstLine="720"/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 xml:space="preserve">В абзаце первом пункта 8 </w:t>
      </w:r>
      <w:r>
        <w:rPr>
          <w:rFonts w:ascii="Times New Roman" w:hAnsi="Times New Roman" w:cs="Times New Roman"/>
        </w:rPr>
        <w:t xml:space="preserve">Положения </w:t>
      </w:r>
      <w:r w:rsidRPr="006028E3">
        <w:rPr>
          <w:rFonts w:ascii="Times New Roman" w:hAnsi="Times New Roman" w:cs="Times New Roman"/>
        </w:rPr>
        <w:t>слова «от 14 до 30 лет» заменить словами «от 14 до 35 лет»</w:t>
      </w:r>
      <w:r>
        <w:rPr>
          <w:rFonts w:ascii="Times New Roman" w:hAnsi="Times New Roman" w:cs="Times New Roman"/>
        </w:rPr>
        <w:t>.</w:t>
      </w:r>
    </w:p>
    <w:p w:rsidR="006028E3" w:rsidRPr="006028E3" w:rsidRDefault="006028E3" w:rsidP="006028E3">
      <w:pPr>
        <w:pStyle w:val="a3"/>
        <w:numPr>
          <w:ilvl w:val="0"/>
          <w:numId w:val="4"/>
        </w:numPr>
        <w:ind w:left="0" w:firstLine="720"/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>Пункт</w:t>
      </w:r>
      <w:r w:rsidR="00225E70" w:rsidRPr="006028E3">
        <w:rPr>
          <w:rFonts w:ascii="Times New Roman" w:hAnsi="Times New Roman" w:cs="Times New Roman"/>
        </w:rPr>
        <w:t xml:space="preserve"> 21 </w:t>
      </w:r>
      <w:r w:rsidR="0010427F">
        <w:rPr>
          <w:rFonts w:ascii="Times New Roman" w:hAnsi="Times New Roman" w:cs="Times New Roman"/>
        </w:rPr>
        <w:t xml:space="preserve">Положения </w:t>
      </w:r>
      <w:r w:rsidR="00225E70" w:rsidRPr="006028E3">
        <w:rPr>
          <w:rFonts w:ascii="Times New Roman" w:hAnsi="Times New Roman" w:cs="Times New Roman"/>
        </w:rPr>
        <w:t xml:space="preserve">изложить в следующей редакции: </w:t>
      </w:r>
      <w:r w:rsidR="00214913" w:rsidRPr="006028E3">
        <w:rPr>
          <w:rFonts w:ascii="Times New Roman" w:hAnsi="Times New Roman" w:cs="Times New Roman"/>
        </w:rPr>
        <w:t>«</w:t>
      </w:r>
      <w:r w:rsidRPr="006028E3">
        <w:rPr>
          <w:rFonts w:ascii="Times New Roman" w:hAnsi="Times New Roman" w:cs="Times New Roman"/>
        </w:rPr>
        <w:t xml:space="preserve">21.Для обеспечения деятельности Молодежной палаты на заседании Молодежной палаты сроком на два года из числа ее членов избираются председатель Молодежной палаты и его заместитель, ответственный секретарь, Совет Молодежной палаты, а также создаются комиссии Молодежной палаты по направлениям деятельности: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к</w:t>
      </w:r>
      <w:r w:rsidRPr="006028E3">
        <w:rPr>
          <w:rFonts w:ascii="Times New Roman" w:hAnsi="Times New Roman" w:cs="Times New Roman"/>
        </w:rPr>
        <w:t xml:space="preserve">омиссия по социальной защите, здравоохранению и экологии;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6028E3">
        <w:rPr>
          <w:rFonts w:ascii="Times New Roman" w:hAnsi="Times New Roman" w:cs="Times New Roman"/>
        </w:rPr>
        <w:t xml:space="preserve">комиссия по промышленности, предпринимательству и строительству;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 xml:space="preserve">3) комиссия по образованию, культуре, спорту и молодёжной политике;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 xml:space="preserve">4) комиссия по городской инфраструктуре и жизнеобеспечению;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 xml:space="preserve">5) комиссия по бюджету, финансовой и налоговой политике; </w:t>
      </w:r>
    </w:p>
    <w:p w:rsidR="006028E3" w:rsidRPr="006028E3" w:rsidRDefault="006028E3" w:rsidP="006028E3">
      <w:pPr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>6) комиссия по местному самоуправлению.</w:t>
      </w:r>
    </w:p>
    <w:p w:rsidR="00214913" w:rsidRDefault="006028E3" w:rsidP="006028E3">
      <w:pPr>
        <w:pStyle w:val="a3"/>
        <w:ind w:left="0" w:firstLine="709"/>
        <w:rPr>
          <w:rFonts w:ascii="Times New Roman" w:hAnsi="Times New Roman" w:cs="Times New Roman"/>
        </w:rPr>
      </w:pPr>
      <w:r w:rsidRPr="006028E3">
        <w:rPr>
          <w:rFonts w:ascii="Times New Roman" w:hAnsi="Times New Roman" w:cs="Times New Roman"/>
        </w:rPr>
        <w:t>В течение срока полномочий могут образовываться новые комиссии и упраздняться старые, вноситься изменения в их состав и структуру путем внесения изменений в настоящее Положение</w:t>
      </w:r>
      <w:proofErr w:type="gramStart"/>
      <w:r w:rsidRPr="006028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p w:rsidR="006028E3" w:rsidRDefault="006028E3" w:rsidP="006028E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Абзац второй пункта 22 Положения исключить.</w:t>
      </w:r>
    </w:p>
    <w:p w:rsidR="0010427F" w:rsidRDefault="0010427F" w:rsidP="006028E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Положение пунктом 38-1 следующего содержания:</w:t>
      </w:r>
    </w:p>
    <w:p w:rsidR="0010427F" w:rsidRPr="0010427F" w:rsidRDefault="0010427F" w:rsidP="0010427F">
      <w:pPr>
        <w:ind w:firstLine="709"/>
        <w:rPr>
          <w:rFonts w:ascii="Times New Roman" w:hAnsi="Times New Roman" w:cs="Times New Roman"/>
        </w:rPr>
      </w:pPr>
      <w:r w:rsidRPr="0010427F">
        <w:rPr>
          <w:rFonts w:ascii="Times New Roman" w:hAnsi="Times New Roman" w:cs="Times New Roman"/>
        </w:rPr>
        <w:t>«38-1. Деятельность Молодежной палаты координирует</w:t>
      </w:r>
      <w:r>
        <w:rPr>
          <w:rFonts w:ascii="Times New Roman" w:hAnsi="Times New Roman" w:cs="Times New Roman"/>
        </w:rPr>
        <w:t>ся</w:t>
      </w:r>
      <w:r w:rsidRPr="0010427F">
        <w:rPr>
          <w:rFonts w:ascii="Times New Roman" w:hAnsi="Times New Roman" w:cs="Times New Roman"/>
        </w:rPr>
        <w:t xml:space="preserve"> Собрание</w:t>
      </w:r>
      <w:r>
        <w:rPr>
          <w:rFonts w:ascii="Times New Roman" w:hAnsi="Times New Roman" w:cs="Times New Roman"/>
        </w:rPr>
        <w:t>м</w:t>
      </w:r>
      <w:r w:rsidRPr="0010427F">
        <w:rPr>
          <w:rFonts w:ascii="Times New Roman" w:hAnsi="Times New Roman" w:cs="Times New Roman"/>
        </w:rPr>
        <w:t xml:space="preserve"> депутатов </w:t>
      </w:r>
      <w:r w:rsidRPr="0010427F">
        <w:rPr>
          <w:rFonts w:ascii="Times New Roman" w:eastAsiaTheme="minorHAnsi" w:hAnsi="Times New Roman" w:cs="Times New Roman"/>
          <w:lang w:eastAsia="en-US"/>
        </w:rPr>
        <w:t>Златоустовского городского округа.</w:t>
      </w:r>
    </w:p>
    <w:p w:rsidR="006028E3" w:rsidRPr="0010427F" w:rsidRDefault="00E14CF7" w:rsidP="0010427F">
      <w:pPr>
        <w:rPr>
          <w:rFonts w:ascii="Times New Roman" w:hAnsi="Times New Roman" w:cs="Times New Roman"/>
        </w:rPr>
      </w:pPr>
      <w:r w:rsidRPr="0010427F">
        <w:rPr>
          <w:rFonts w:ascii="Times New Roman" w:hAnsi="Times New Roman" w:cs="Times New Roman"/>
          <w:shd w:val="clear" w:color="auto" w:fill="FFFFFF"/>
        </w:rPr>
        <w:t>Молодежная палата депутатов ежегодно представляет в Собрание</w:t>
      </w:r>
      <w:r w:rsidR="0010427F" w:rsidRPr="0010427F">
        <w:rPr>
          <w:rFonts w:ascii="Times New Roman" w:hAnsi="Times New Roman" w:cs="Times New Roman"/>
        </w:rPr>
        <w:t xml:space="preserve"> депутатов </w:t>
      </w:r>
      <w:r w:rsidR="0010427F" w:rsidRPr="0010427F">
        <w:rPr>
          <w:rFonts w:ascii="Times New Roman" w:eastAsiaTheme="minorHAnsi" w:hAnsi="Times New Roman" w:cs="Times New Roman"/>
          <w:lang w:eastAsia="en-US"/>
        </w:rPr>
        <w:t>Златоустовского городского округа</w:t>
      </w:r>
      <w:r w:rsidRPr="0010427F">
        <w:rPr>
          <w:rFonts w:ascii="Times New Roman" w:hAnsi="Times New Roman" w:cs="Times New Roman"/>
          <w:shd w:val="clear" w:color="auto" w:fill="FFFFFF"/>
        </w:rPr>
        <w:t xml:space="preserve"> информацию о своей деятельности</w:t>
      </w:r>
      <w:r w:rsidR="0010427F" w:rsidRPr="0010427F">
        <w:rPr>
          <w:rFonts w:ascii="Times New Roman" w:hAnsi="Times New Roman" w:cs="Times New Roman"/>
          <w:shd w:val="clear" w:color="auto" w:fill="FFFFFF"/>
        </w:rPr>
        <w:t xml:space="preserve">, которая заслушивается на комиссии </w:t>
      </w:r>
      <w:r w:rsidR="0010427F" w:rsidRPr="0010427F">
        <w:rPr>
          <w:rFonts w:ascii="Times New Roman" w:eastAsiaTheme="minorHAnsi" w:hAnsi="Times New Roman" w:cs="Times New Roman"/>
          <w:lang w:eastAsia="en-US"/>
        </w:rPr>
        <w:t>по образованию, культуре, спорту и молодежной политике</w:t>
      </w:r>
      <w:proofErr w:type="gramStart"/>
      <w:r w:rsidR="0010427F" w:rsidRPr="0010427F">
        <w:rPr>
          <w:rFonts w:ascii="Times New Roman" w:eastAsiaTheme="minorHAnsi" w:hAnsi="Times New Roman" w:cs="Times New Roman"/>
          <w:lang w:eastAsia="en-US"/>
        </w:rPr>
        <w:t>.</w:t>
      </w:r>
      <w:r w:rsidR="0010427F">
        <w:rPr>
          <w:rFonts w:ascii="Times New Roman" w:eastAsiaTheme="minorHAnsi" w:hAnsi="Times New Roman" w:cs="Times New Roman"/>
          <w:lang w:eastAsia="en-US"/>
        </w:rPr>
        <w:t>».</w:t>
      </w:r>
      <w:proofErr w:type="gramEnd"/>
    </w:p>
    <w:p w:rsidR="00DD7A80" w:rsidRDefault="00DD7A80" w:rsidP="00DD7A80">
      <w:pPr>
        <w:pStyle w:val="a3"/>
        <w:ind w:firstLine="0"/>
        <w:rPr>
          <w:rFonts w:ascii="Times New Roman" w:hAnsi="Times New Roman" w:cs="Times New Roman"/>
        </w:rPr>
      </w:pPr>
    </w:p>
    <w:p w:rsidR="00DD7A80" w:rsidRPr="00DD7A80" w:rsidRDefault="00DD7A80" w:rsidP="00DD7A80">
      <w:pPr>
        <w:ind w:firstLine="0"/>
        <w:jc w:val="left"/>
        <w:rPr>
          <w:rFonts w:ascii="Times New Roman" w:hAnsi="Times New Roman" w:cs="Times New Roman"/>
        </w:rPr>
      </w:pPr>
      <w:r w:rsidRPr="00DD7A80">
        <w:rPr>
          <w:rFonts w:ascii="Times New Roman" w:hAnsi="Times New Roman" w:cs="Times New Roman"/>
        </w:rPr>
        <w:t xml:space="preserve">Глава Златоустовского городского </w:t>
      </w:r>
      <w:r w:rsidR="0010427F">
        <w:rPr>
          <w:rFonts w:ascii="Times New Roman" w:hAnsi="Times New Roman" w:cs="Times New Roman"/>
        </w:rPr>
        <w:t xml:space="preserve">                                                                              М.Б. </w:t>
      </w:r>
      <w:proofErr w:type="gramStart"/>
      <w:r w:rsidR="0010427F">
        <w:rPr>
          <w:rFonts w:ascii="Times New Roman" w:hAnsi="Times New Roman" w:cs="Times New Roman"/>
        </w:rPr>
        <w:t>Пекарский</w:t>
      </w:r>
      <w:proofErr w:type="gramEnd"/>
    </w:p>
    <w:sectPr w:rsidR="00DD7A80" w:rsidRPr="00DD7A80" w:rsidSect="009E18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0AB7"/>
    <w:multiLevelType w:val="hybridMultilevel"/>
    <w:tmpl w:val="AC66527A"/>
    <w:lvl w:ilvl="0" w:tplc="A346586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F0004C"/>
    <w:multiLevelType w:val="hybridMultilevel"/>
    <w:tmpl w:val="2EC0D2CA"/>
    <w:lvl w:ilvl="0" w:tplc="0820021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C86208"/>
    <w:multiLevelType w:val="hybridMultilevel"/>
    <w:tmpl w:val="559A5584"/>
    <w:lvl w:ilvl="0" w:tplc="E7205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353996"/>
    <w:multiLevelType w:val="hybridMultilevel"/>
    <w:tmpl w:val="3FAA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E1882"/>
    <w:rsid w:val="00040FD5"/>
    <w:rsid w:val="00081D9B"/>
    <w:rsid w:val="0010427F"/>
    <w:rsid w:val="00143E37"/>
    <w:rsid w:val="00164668"/>
    <w:rsid w:val="00214913"/>
    <w:rsid w:val="00225E70"/>
    <w:rsid w:val="00370846"/>
    <w:rsid w:val="004F0276"/>
    <w:rsid w:val="00522553"/>
    <w:rsid w:val="00534B18"/>
    <w:rsid w:val="006028E3"/>
    <w:rsid w:val="006171E9"/>
    <w:rsid w:val="00633AFC"/>
    <w:rsid w:val="006D67D6"/>
    <w:rsid w:val="007A7F04"/>
    <w:rsid w:val="00817FEF"/>
    <w:rsid w:val="009E1882"/>
    <w:rsid w:val="00BE66F6"/>
    <w:rsid w:val="00C47D27"/>
    <w:rsid w:val="00DD7A80"/>
    <w:rsid w:val="00E14CF7"/>
    <w:rsid w:val="00F4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8F0"/>
    <w:pPr>
      <w:ind w:left="720"/>
      <w:contextualSpacing/>
    </w:pPr>
  </w:style>
  <w:style w:type="table" w:styleId="a4">
    <w:name w:val="Table Grid"/>
    <w:basedOn w:val="a1"/>
    <w:uiPriority w:val="39"/>
    <w:rsid w:val="006028E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58631.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16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75019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Соснина Татьяна Владимировна</cp:lastModifiedBy>
  <cp:revision>9</cp:revision>
  <dcterms:created xsi:type="dcterms:W3CDTF">2016-11-15T05:37:00Z</dcterms:created>
  <dcterms:modified xsi:type="dcterms:W3CDTF">2023-04-17T09:29:00Z</dcterms:modified>
</cp:coreProperties>
</file>