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0558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072525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4588"/>
      </w:tblGrid>
      <w:tr w:rsidR="009416DA" w:rsidRPr="00E335AA" w:rsidTr="00A1529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0558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50558E" w:rsidP="00E4076D">
            <w:fldSimple w:instr=" DOCPROPERTY  Рег.№  \* MERGEFORMAT ">
              <w:r w:rsidR="009416DA" w:rsidRPr="009416DA">
                <w:t>43-П/АДМ</w:t>
              </w:r>
            </w:fldSimple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15299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A15299">
        <w:trPr>
          <w:trHeight w:val="446"/>
        </w:trPr>
        <w:tc>
          <w:tcPr>
            <w:tcW w:w="4253" w:type="dxa"/>
            <w:gridSpan w:val="3"/>
          </w:tcPr>
          <w:p w:rsidR="00D96BA1" w:rsidRDefault="00A15299" w:rsidP="00A15299">
            <w:pPr>
              <w:ind w:left="-170" w:right="142"/>
              <w:jc w:val="both"/>
            </w:pPr>
            <w:r w:rsidRPr="00A15299">
              <w:t xml:space="preserve">О внесении изменений </w:t>
            </w:r>
            <w:r>
              <w:br/>
              <w:t xml:space="preserve">в постановление Администрации </w:t>
            </w:r>
            <w:r w:rsidRPr="00A15299">
              <w:t xml:space="preserve">Златоустовского городского округа от 25 октября 2016 года </w:t>
            </w:r>
            <w:r>
              <w:br/>
            </w:r>
            <w:r w:rsidRPr="00A15299">
              <w:t xml:space="preserve">№ 460-П «Об установлении </w:t>
            </w:r>
            <w:r>
              <w:br/>
            </w:r>
            <w:r w:rsidRPr="00A15299">
              <w:t>на территории Златоустовского городского округа права льготного проезда отдельным категориям граждан и размера льготы по проезду»</w:t>
            </w:r>
          </w:p>
        </w:tc>
        <w:tc>
          <w:tcPr>
            <w:tcW w:w="4587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14FAE" w:rsidRDefault="00114FAE" w:rsidP="009416DA">
      <w:pPr>
        <w:widowControl w:val="0"/>
        <w:ind w:firstLine="709"/>
        <w:jc w:val="both"/>
      </w:pPr>
    </w:p>
    <w:p w:rsidR="009416DA" w:rsidRPr="00E4076D" w:rsidRDefault="00114FAE" w:rsidP="009416DA">
      <w:pPr>
        <w:widowControl w:val="0"/>
        <w:ind w:firstLine="709"/>
        <w:jc w:val="both"/>
      </w:pPr>
      <w:r w:rsidRPr="00114FAE">
        <w:t>В целях уточнения муниципального нормативного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14FAE" w:rsidRDefault="00114FAE" w:rsidP="00114FAE">
      <w:pPr>
        <w:widowControl w:val="0"/>
        <w:jc w:val="both"/>
      </w:pPr>
      <w:r>
        <w:tab/>
        <w:t xml:space="preserve">1. Внести в постановление Администрации Златоустовского городского округа от 25 октября 2016 г. № 460-П «Об установлении на территории Златоустовского городского округа права льготного проезда отдельным категориям граждан и размера льготы по проезду» (в редакции </w:t>
      </w:r>
      <w:r w:rsidR="000B0FCD">
        <w:br/>
      </w:r>
      <w:r>
        <w:t>от 29.09.2023 г. № 368-П/АДМ) следующие изменения:</w:t>
      </w:r>
    </w:p>
    <w:p w:rsidR="00114FAE" w:rsidRDefault="000B0FCD" w:rsidP="000B0FCD">
      <w:pPr>
        <w:widowControl w:val="0"/>
        <w:ind w:firstLine="709"/>
        <w:jc w:val="both"/>
      </w:pPr>
      <w:r>
        <w:t>1) </w:t>
      </w:r>
      <w:r w:rsidR="00114FAE">
        <w:t>пункт 1 изложить в следующей редакции:</w:t>
      </w:r>
    </w:p>
    <w:p w:rsidR="00114FAE" w:rsidRDefault="000B0FCD" w:rsidP="00114FAE">
      <w:pPr>
        <w:widowControl w:val="0"/>
        <w:jc w:val="both"/>
      </w:pPr>
      <w:r>
        <w:tab/>
        <w:t>«1. </w:t>
      </w:r>
      <w:r w:rsidR="00114FAE">
        <w:t xml:space="preserve">Предоставить право льготного проезда на автомобильном </w:t>
      </w:r>
      <w:r>
        <w:br/>
      </w:r>
      <w:r w:rsidR="00114FAE">
        <w:t xml:space="preserve">и электротранспорте общего пользования по внутримуниципальной маршрутной сети по регулируемым тарифам следующим категориям граждан, имеющим регистрацию по месту жительства или по месту пребывания </w:t>
      </w:r>
      <w:r>
        <w:br/>
      </w:r>
      <w:r w:rsidR="00114FAE">
        <w:t>на территории Златоустовского городского округа:</w:t>
      </w:r>
    </w:p>
    <w:p w:rsidR="00114FAE" w:rsidRDefault="000B0FCD" w:rsidP="00114FAE">
      <w:pPr>
        <w:widowControl w:val="0"/>
        <w:jc w:val="both"/>
      </w:pPr>
      <w:r>
        <w:tab/>
        <w:t>1) </w:t>
      </w:r>
      <w:r w:rsidR="00114FAE">
        <w:t xml:space="preserve">гражданам, достигшим возраста 55 лет (женщины) и 60 лет (мужчины), зарегистрированным на территории Златоустовского городского округа Челябинской области, не имеющим права на меры социальной поддержки </w:t>
      </w:r>
      <w:r>
        <w:br/>
      </w:r>
      <w:r w:rsidR="00114FAE">
        <w:t>в соответствии с федеральным и региональным законодательством;</w:t>
      </w:r>
    </w:p>
    <w:p w:rsidR="00114FAE" w:rsidRDefault="000B0FCD" w:rsidP="00114FAE">
      <w:pPr>
        <w:widowControl w:val="0"/>
        <w:jc w:val="both"/>
      </w:pPr>
      <w:r>
        <w:tab/>
        <w:t>2) </w:t>
      </w:r>
      <w:r w:rsidR="00114FAE">
        <w:t>студентам очной формы обучения профессиональных образовательных организаций и образовательных организаций высшего образования;</w:t>
      </w:r>
    </w:p>
    <w:p w:rsidR="00114FAE" w:rsidRDefault="000B0FCD" w:rsidP="00114FAE">
      <w:pPr>
        <w:widowControl w:val="0"/>
        <w:jc w:val="both"/>
      </w:pPr>
      <w:r>
        <w:lastRenderedPageBreak/>
        <w:tab/>
        <w:t>3) </w:t>
      </w:r>
      <w:r w:rsidR="00114FAE">
        <w:t>следующим категориям граждан, меры социальной поддержки которым установлены региональным законодательством:</w:t>
      </w:r>
    </w:p>
    <w:p w:rsidR="00114FAE" w:rsidRDefault="00114FAE" w:rsidP="00114FAE">
      <w:pPr>
        <w:widowControl w:val="0"/>
        <w:jc w:val="both"/>
      </w:pPr>
      <w:r>
        <w:tab/>
        <w:t xml:space="preserve">лица, проработавшие в тылу в период с 22 июня 1941 года </w:t>
      </w:r>
      <w:r w:rsidR="000B0FCD">
        <w:br/>
      </w:r>
      <w:r>
        <w:t xml:space="preserve">по 9 мая 1945 года не менее шести месяцев, исключая период работы </w:t>
      </w:r>
      <w:r w:rsidR="000B0FCD">
        <w:br/>
      </w:r>
      <w:r>
        <w:t>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войны;</w:t>
      </w:r>
    </w:p>
    <w:p w:rsidR="00114FAE" w:rsidRDefault="00114FAE" w:rsidP="00114FAE">
      <w:pPr>
        <w:widowControl w:val="0"/>
        <w:jc w:val="both"/>
      </w:pPr>
      <w:r>
        <w:tab/>
        <w:t>ветераны труда;</w:t>
      </w:r>
    </w:p>
    <w:p w:rsidR="00114FAE" w:rsidRDefault="00114FAE" w:rsidP="00114FAE">
      <w:pPr>
        <w:widowControl w:val="0"/>
        <w:jc w:val="both"/>
      </w:pPr>
      <w:r>
        <w:tab/>
        <w:t>ветераны военной службы;</w:t>
      </w:r>
    </w:p>
    <w:p w:rsidR="00114FAE" w:rsidRDefault="00114FAE" w:rsidP="00114FAE">
      <w:pPr>
        <w:widowControl w:val="0"/>
        <w:jc w:val="both"/>
      </w:pPr>
      <w:r>
        <w:tab/>
        <w:t>реабилитированные лица;</w:t>
      </w:r>
    </w:p>
    <w:p w:rsidR="00114FAE" w:rsidRDefault="00114FAE" w:rsidP="00114FAE">
      <w:pPr>
        <w:widowControl w:val="0"/>
        <w:jc w:val="both"/>
      </w:pPr>
      <w:r>
        <w:tab/>
        <w:t>лица, признанные пострадавшими от политических репрессий;</w:t>
      </w:r>
    </w:p>
    <w:p w:rsidR="00114FAE" w:rsidRDefault="00114FAE" w:rsidP="00114FAE">
      <w:pPr>
        <w:widowControl w:val="0"/>
        <w:jc w:val="both"/>
      </w:pPr>
      <w:r>
        <w:tab/>
        <w:t>ветераны труда Челябинской области;</w:t>
      </w:r>
    </w:p>
    <w:p w:rsidR="00114FAE" w:rsidRDefault="00114FAE" w:rsidP="00114FAE">
      <w:pPr>
        <w:widowControl w:val="0"/>
        <w:jc w:val="both"/>
      </w:pPr>
      <w:r>
        <w:tab/>
        <w:t xml:space="preserve">дети погибших участников Великой отечественной войны </w:t>
      </w:r>
      <w:r w:rsidR="006B1C41">
        <w:br/>
      </w:r>
      <w:r w:rsidR="00470119">
        <w:t>и приравненные к ним»</w:t>
      </w:r>
      <w:r>
        <w:t>.</w:t>
      </w:r>
    </w:p>
    <w:p w:rsidR="00114FAE" w:rsidRDefault="007F0418" w:rsidP="00114FAE">
      <w:pPr>
        <w:widowControl w:val="0"/>
        <w:jc w:val="both"/>
      </w:pPr>
      <w:r>
        <w:tab/>
        <w:t>2</w:t>
      </w:r>
      <w:r w:rsidR="006B1C41">
        <w:t>. </w:t>
      </w:r>
      <w:r w:rsidR="00114FAE">
        <w:t>Пресс-службе Администрации Златоустов</w:t>
      </w:r>
      <w:r w:rsidR="006B1C41">
        <w:t>ского городского округа (Валова</w:t>
      </w:r>
      <w:r w:rsidR="00114FAE">
        <w:t>И.А.) опубликовать настоящее постановление в официальных средствах массовой информации и разместить на официальном сайте Златоустов</w:t>
      </w:r>
      <w:r w:rsidR="006B1C41">
        <w:t>ского городского округа в сети «Интернет»</w:t>
      </w:r>
      <w:r w:rsidR="00114FAE">
        <w:t>.</w:t>
      </w:r>
    </w:p>
    <w:p w:rsidR="009416DA" w:rsidRDefault="007F0418" w:rsidP="00114FAE">
      <w:pPr>
        <w:widowControl w:val="0"/>
        <w:jc w:val="both"/>
      </w:pPr>
      <w:r>
        <w:tab/>
        <w:t>3</w:t>
      </w:r>
      <w:r w:rsidR="006B1C41">
        <w:t>. </w:t>
      </w:r>
      <w:r w:rsidR="00114FAE">
        <w:t xml:space="preserve">Организацию выполнения настоящего постановления возложить </w:t>
      </w:r>
      <w:r w:rsidR="006B1C41">
        <w:br/>
      </w:r>
      <w:r w:rsidR="00114FAE">
        <w:t xml:space="preserve">на заместителя Главы Златоустовского городского округа по социальным </w:t>
      </w:r>
      <w:r w:rsidR="006B1C41">
        <w:t xml:space="preserve">вопросам </w:t>
      </w:r>
      <w:r w:rsidR="00114FAE">
        <w:t>Ширкову Н.А.</w:t>
      </w:r>
    </w:p>
    <w:p w:rsidR="005A66D2" w:rsidRDefault="005A66D2" w:rsidP="00973B1E">
      <w:pPr>
        <w:widowControl w:val="0"/>
        <w:ind w:firstLine="709"/>
        <w:jc w:val="both"/>
      </w:pPr>
      <w:r>
        <w:t xml:space="preserve">4. Настоящее постановление вступает в силу со дня его подписания </w:t>
      </w:r>
      <w:r w:rsidR="00973B1E">
        <w:br/>
      </w:r>
      <w:r>
        <w:t>и распространяет свое действи</w:t>
      </w:r>
      <w:r w:rsidR="00656569">
        <w:t xml:space="preserve">е на правоотношения, возникшие </w:t>
      </w:r>
      <w:r w:rsidR="00656569">
        <w:br/>
      </w:r>
      <w:r>
        <w:t>с 1 января 2023 г.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347398" w:rsidRPr="00E335AA" w:rsidTr="00114FAE">
        <w:trPr>
          <w:trHeight w:val="1570"/>
        </w:trPr>
        <w:tc>
          <w:tcPr>
            <w:tcW w:w="4395" w:type="dxa"/>
            <w:vAlign w:val="bottom"/>
          </w:tcPr>
          <w:p w:rsidR="00347398" w:rsidRPr="00E335AA" w:rsidRDefault="00347398" w:rsidP="00114FAE">
            <w:pPr>
              <w:jc w:val="both"/>
            </w:pPr>
            <w:r>
              <w:t xml:space="preserve">Глава </w:t>
            </w:r>
            <w:r w:rsidR="00114FAE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4FA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347398" w:rsidP="00114FAE">
            <w:pPr>
              <w:jc w:val="right"/>
            </w:pPr>
            <w:r>
              <w:t>М.Б. Пекарский</w:t>
            </w:r>
          </w:p>
        </w:tc>
      </w:tr>
    </w:tbl>
    <w:p w:rsidR="00133B55" w:rsidRDefault="00133B55" w:rsidP="00133B55">
      <w:pPr>
        <w:jc w:val="both"/>
        <w:rPr>
          <w:sz w:val="24"/>
          <w:szCs w:val="24"/>
        </w:rPr>
      </w:pPr>
    </w:p>
    <w:p w:rsidR="00133B55" w:rsidRDefault="00133B55" w:rsidP="00133B55">
      <w:pPr>
        <w:jc w:val="both"/>
        <w:rPr>
          <w:sz w:val="24"/>
          <w:szCs w:val="24"/>
        </w:rPr>
      </w:pPr>
    </w:p>
    <w:p w:rsidR="00133B55" w:rsidRDefault="00133B55" w:rsidP="00133B55">
      <w:pPr>
        <w:jc w:val="both"/>
        <w:rPr>
          <w:sz w:val="24"/>
          <w:szCs w:val="24"/>
        </w:rPr>
      </w:pPr>
    </w:p>
    <w:p w:rsidR="00133B55" w:rsidRDefault="00133B55" w:rsidP="00133B55">
      <w:pPr>
        <w:jc w:val="both"/>
        <w:rPr>
          <w:sz w:val="24"/>
          <w:szCs w:val="24"/>
        </w:rPr>
      </w:pPr>
    </w:p>
    <w:p w:rsidR="00133B55" w:rsidRDefault="00133B55" w:rsidP="00133B55">
      <w:pPr>
        <w:jc w:val="both"/>
        <w:rPr>
          <w:sz w:val="24"/>
          <w:szCs w:val="24"/>
        </w:rPr>
      </w:pPr>
    </w:p>
    <w:p w:rsidR="00133B55" w:rsidRDefault="00133B55" w:rsidP="00133B55">
      <w:pPr>
        <w:jc w:val="both"/>
        <w:rPr>
          <w:sz w:val="24"/>
          <w:szCs w:val="24"/>
        </w:rPr>
      </w:pPr>
    </w:p>
    <w:p w:rsidR="00133B55" w:rsidRDefault="00133B55" w:rsidP="00133B55">
      <w:pPr>
        <w:jc w:val="both"/>
        <w:rPr>
          <w:sz w:val="24"/>
          <w:szCs w:val="24"/>
        </w:rPr>
      </w:pPr>
    </w:p>
    <w:p w:rsidR="00133B55" w:rsidRDefault="00133B55" w:rsidP="00133B55">
      <w:pPr>
        <w:jc w:val="both"/>
        <w:rPr>
          <w:sz w:val="24"/>
          <w:szCs w:val="24"/>
        </w:rPr>
      </w:pPr>
    </w:p>
    <w:p w:rsidR="00133B55" w:rsidRDefault="00133B55" w:rsidP="00133B55">
      <w:pPr>
        <w:jc w:val="both"/>
        <w:rPr>
          <w:sz w:val="24"/>
          <w:szCs w:val="24"/>
        </w:rPr>
      </w:pPr>
    </w:p>
    <w:p w:rsidR="00133B55" w:rsidRDefault="00133B55" w:rsidP="00133B55">
      <w:pPr>
        <w:jc w:val="both"/>
        <w:rPr>
          <w:sz w:val="24"/>
          <w:szCs w:val="24"/>
        </w:rPr>
      </w:pPr>
    </w:p>
    <w:p w:rsidR="00133B55" w:rsidRDefault="00133B55" w:rsidP="00133B55">
      <w:pPr>
        <w:jc w:val="both"/>
        <w:rPr>
          <w:sz w:val="24"/>
          <w:szCs w:val="24"/>
        </w:rPr>
      </w:pPr>
    </w:p>
    <w:p w:rsidR="00133B55" w:rsidRDefault="00133B55" w:rsidP="00133B55">
      <w:pPr>
        <w:jc w:val="both"/>
        <w:rPr>
          <w:sz w:val="24"/>
          <w:szCs w:val="24"/>
        </w:rPr>
      </w:pPr>
    </w:p>
    <w:p w:rsidR="00133B55" w:rsidRDefault="00133B55" w:rsidP="00133B55">
      <w:pPr>
        <w:jc w:val="both"/>
        <w:rPr>
          <w:sz w:val="24"/>
          <w:szCs w:val="24"/>
        </w:rPr>
      </w:pPr>
    </w:p>
    <w:p w:rsidR="00133B55" w:rsidRDefault="00133B55" w:rsidP="00133B55">
      <w:pPr>
        <w:jc w:val="both"/>
        <w:rPr>
          <w:sz w:val="24"/>
          <w:szCs w:val="24"/>
        </w:rPr>
      </w:pPr>
    </w:p>
    <w:p w:rsidR="00133B55" w:rsidRDefault="00133B55" w:rsidP="00133B55">
      <w:pPr>
        <w:jc w:val="both"/>
        <w:rPr>
          <w:sz w:val="24"/>
          <w:szCs w:val="24"/>
        </w:rPr>
      </w:pPr>
    </w:p>
    <w:p w:rsidR="00133B55" w:rsidRDefault="00133B55" w:rsidP="00133B55">
      <w:pPr>
        <w:jc w:val="both"/>
        <w:rPr>
          <w:sz w:val="24"/>
          <w:szCs w:val="24"/>
        </w:rPr>
      </w:pPr>
    </w:p>
    <w:p w:rsidR="00CF1C4C" w:rsidRPr="00133B55" w:rsidRDefault="00133B55" w:rsidP="00133B55">
      <w:pPr>
        <w:jc w:val="both"/>
        <w:rPr>
          <w:sz w:val="24"/>
          <w:szCs w:val="24"/>
        </w:rPr>
      </w:pPr>
      <w:r>
        <w:rPr>
          <w:sz w:val="24"/>
          <w:szCs w:val="24"/>
        </w:rPr>
        <w:t>Рассылка:</w:t>
      </w:r>
      <w:r w:rsidRPr="00133B55">
        <w:rPr>
          <w:sz w:val="24"/>
          <w:szCs w:val="24"/>
        </w:rPr>
        <w:t>Ширкова</w:t>
      </w:r>
      <w:r>
        <w:rPr>
          <w:sz w:val="24"/>
          <w:szCs w:val="24"/>
        </w:rPr>
        <w:t xml:space="preserve"> Н.А.</w:t>
      </w:r>
      <w:r w:rsidRPr="00133B55">
        <w:rPr>
          <w:sz w:val="24"/>
          <w:szCs w:val="24"/>
        </w:rPr>
        <w:t>, ПУ, ФУ, УСЗН ЗГО, пресс-служба, прокуратура</w:t>
      </w:r>
    </w:p>
    <w:sectPr w:rsidR="00CF1C4C" w:rsidRPr="00133B55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A5B" w:rsidRDefault="000F0A5B">
      <w:r>
        <w:separator/>
      </w:r>
    </w:p>
  </w:endnote>
  <w:endnote w:type="continuationSeparator" w:id="1">
    <w:p w:rsidR="000F0A5B" w:rsidRDefault="000F0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119" w:rsidRPr="00FF7009" w:rsidRDefault="0047011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Вр-341518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119" w:rsidRPr="00C9340B" w:rsidRDefault="0047011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Вр-341518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A5B" w:rsidRDefault="000F0A5B">
      <w:r>
        <w:separator/>
      </w:r>
    </w:p>
  </w:footnote>
  <w:footnote w:type="continuationSeparator" w:id="1">
    <w:p w:rsidR="000F0A5B" w:rsidRDefault="000F0A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119" w:rsidRPr="00FF7009" w:rsidRDefault="0050558E" w:rsidP="00FF7009">
    <w:pPr>
      <w:pStyle w:val="a5"/>
      <w:jc w:val="center"/>
      <w:rPr>
        <w:lang w:val="en-US"/>
      </w:rPr>
    </w:pPr>
    <w:r>
      <w:fldChar w:fldCharType="begin"/>
    </w:r>
    <w:r w:rsidR="00470119">
      <w:instrText xml:space="preserve"> PAGE   \* MERGEFORMAT </w:instrText>
    </w:r>
    <w:r>
      <w:fldChar w:fldCharType="separate"/>
    </w:r>
    <w:r w:rsidR="00EE612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119" w:rsidRPr="00E045E8" w:rsidRDefault="0047011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0FCD"/>
    <w:rsid w:val="000B17AD"/>
    <w:rsid w:val="000C680A"/>
    <w:rsid w:val="000D23DE"/>
    <w:rsid w:val="000F0A5B"/>
    <w:rsid w:val="000F1E06"/>
    <w:rsid w:val="00110850"/>
    <w:rsid w:val="00114FAE"/>
    <w:rsid w:val="00121B20"/>
    <w:rsid w:val="00124F7B"/>
    <w:rsid w:val="0012580A"/>
    <w:rsid w:val="001333E0"/>
    <w:rsid w:val="00133B55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0119"/>
    <w:rsid w:val="00475A38"/>
    <w:rsid w:val="004933A9"/>
    <w:rsid w:val="00496E14"/>
    <w:rsid w:val="0049722E"/>
    <w:rsid w:val="004B0CE3"/>
    <w:rsid w:val="004B22EE"/>
    <w:rsid w:val="004B7759"/>
    <w:rsid w:val="004C09B4"/>
    <w:rsid w:val="0050558E"/>
    <w:rsid w:val="00506A57"/>
    <w:rsid w:val="00513E4F"/>
    <w:rsid w:val="0052371C"/>
    <w:rsid w:val="00527A5C"/>
    <w:rsid w:val="00562567"/>
    <w:rsid w:val="0056766F"/>
    <w:rsid w:val="0057186F"/>
    <w:rsid w:val="00587709"/>
    <w:rsid w:val="005A66D2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6569"/>
    <w:rsid w:val="006571E1"/>
    <w:rsid w:val="00662C99"/>
    <w:rsid w:val="0067549A"/>
    <w:rsid w:val="006850AD"/>
    <w:rsid w:val="00686C95"/>
    <w:rsid w:val="0069777A"/>
    <w:rsid w:val="006A33E9"/>
    <w:rsid w:val="006B18C3"/>
    <w:rsid w:val="006B1C41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0418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3B1E"/>
    <w:rsid w:val="00975C03"/>
    <w:rsid w:val="00977F4D"/>
    <w:rsid w:val="009A488B"/>
    <w:rsid w:val="009A64D2"/>
    <w:rsid w:val="009A7228"/>
    <w:rsid w:val="009B139A"/>
    <w:rsid w:val="009B47F1"/>
    <w:rsid w:val="009C3357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5299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96219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75354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6125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659C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2024-02-29T10:21:00Z</dcterms:created>
  <dcterms:modified xsi:type="dcterms:W3CDTF">2024-02-29T10:21:00Z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