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74A9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6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4166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849"/>
        <w:gridCol w:w="4126"/>
        <w:gridCol w:w="23"/>
      </w:tblGrid>
      <w:tr w:rsidR="009416DA" w:rsidRPr="00E335AA" w:rsidTr="00741661">
        <w:trPr>
          <w:gridAfter w:val="1"/>
          <w:wAfter w:w="23" w:type="dxa"/>
          <w:trHeight w:val="213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41661">
        <w:trPr>
          <w:trHeight w:val="180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998" w:type="dxa"/>
            <w:gridSpan w:val="3"/>
          </w:tcPr>
          <w:p w:rsidR="009416DA" w:rsidRPr="00E335AA" w:rsidRDefault="009416DA" w:rsidP="0065508B"/>
        </w:tc>
      </w:tr>
      <w:tr w:rsidR="008D4E9E" w:rsidRPr="00E335AA" w:rsidTr="00741661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741661">
            <w:pPr>
              <w:jc w:val="both"/>
            </w:pPr>
            <w:r>
              <w:t>Об организации проведения аукциона на право заключения догов</w:t>
            </w:r>
            <w:r w:rsidR="00741661">
              <w:t>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74166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1661" w:rsidRPr="00741661" w:rsidRDefault="00741661" w:rsidP="00741661">
      <w:pPr>
        <w:ind w:firstLine="708"/>
        <w:jc w:val="both"/>
        <w:outlineLvl w:val="0"/>
        <w:rPr>
          <w:lang w:eastAsia="en-US"/>
        </w:rPr>
      </w:pPr>
      <w:r w:rsidRPr="00741661">
        <w:rPr>
          <w:rFonts w:eastAsia="Calibri"/>
          <w:lang w:eastAsia="en-US"/>
        </w:rPr>
        <w:t>В соответствии с пунктом 7 статьи 39.18 Земельного кодекса Российской Федерации</w:t>
      </w:r>
      <w:r w:rsidRPr="00741661">
        <w:rPr>
          <w:lang w:eastAsia="en-US"/>
        </w:rPr>
        <w:t xml:space="preserve">, ввиду наличия </w:t>
      </w:r>
      <w:r w:rsidRPr="00741661">
        <w:rPr>
          <w:rFonts w:eastAsia="Calibri"/>
          <w:lang w:eastAsia="en-US"/>
        </w:rPr>
        <w:t xml:space="preserve">заявлений иных граждан о намерении участвовать </w:t>
      </w:r>
      <w:r>
        <w:rPr>
          <w:rFonts w:eastAsia="Calibri"/>
          <w:lang w:eastAsia="en-US"/>
        </w:rPr>
        <w:br/>
      </w:r>
      <w:r w:rsidRPr="00741661">
        <w:rPr>
          <w:rFonts w:eastAsia="Calibri"/>
          <w:lang w:eastAsia="en-US"/>
        </w:rPr>
        <w:t>в аукционе:</w:t>
      </w:r>
    </w:p>
    <w:p w:rsidR="00741661" w:rsidRPr="00741661" w:rsidRDefault="00741661" w:rsidP="00741661">
      <w:pPr>
        <w:tabs>
          <w:tab w:val="left" w:pos="993"/>
        </w:tabs>
        <w:ind w:firstLine="708"/>
        <w:jc w:val="both"/>
        <w:outlineLvl w:val="0"/>
        <w:rPr>
          <w:lang w:eastAsia="en-US"/>
        </w:rPr>
      </w:pPr>
      <w:r w:rsidRPr="00741661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> </w:t>
      </w:r>
      <w:r w:rsidRPr="00741661">
        <w:rPr>
          <w:rFonts w:eastAsia="Calibri"/>
          <w:lang w:eastAsia="en-US"/>
        </w:rPr>
        <w:t xml:space="preserve">Отказать </w:t>
      </w:r>
      <w:proofErr w:type="gramStart"/>
      <w:r w:rsidRPr="00741661">
        <w:rPr>
          <w:rFonts w:eastAsia="Calibri"/>
          <w:lang w:eastAsia="en-US"/>
        </w:rPr>
        <w:t>Митину</w:t>
      </w:r>
      <w:proofErr w:type="gramEnd"/>
      <w:r w:rsidRPr="00741661">
        <w:rPr>
          <w:rFonts w:eastAsia="Calibri"/>
          <w:lang w:eastAsia="en-US"/>
        </w:rPr>
        <w:t xml:space="preserve"> А.Е. в предоставлении земельного участка </w:t>
      </w:r>
      <w:r>
        <w:rPr>
          <w:rFonts w:eastAsia="Calibri"/>
          <w:lang w:eastAsia="en-US"/>
        </w:rPr>
        <w:br/>
      </w:r>
      <w:r w:rsidRPr="00741661">
        <w:rPr>
          <w:lang w:eastAsia="en-US"/>
        </w:rPr>
        <w:t xml:space="preserve">с кадастровым номером 74:25:0307006:137, площадью 1500 кв. метров, расположенного по адресному ориентиру: 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>Челябинская обл</w:t>
      </w:r>
      <w:r w:rsidR="008B0F5A">
        <w:rPr>
          <w:rFonts w:eastAsia="Calibri"/>
          <w:color w:val="252625"/>
          <w:shd w:val="clear" w:color="auto" w:fill="FFFFFF"/>
          <w:lang w:eastAsia="en-US"/>
        </w:rPr>
        <w:t>асть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>, г</w:t>
      </w:r>
      <w:r w:rsidR="008B0F5A">
        <w:rPr>
          <w:rFonts w:eastAsia="Calibri"/>
          <w:color w:val="252625"/>
          <w:shd w:val="clear" w:color="auto" w:fill="FFFFFF"/>
          <w:lang w:eastAsia="en-US"/>
        </w:rPr>
        <w:t>.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 xml:space="preserve"> Златоуст, </w:t>
      </w:r>
      <w:proofErr w:type="spellStart"/>
      <w:r w:rsidRPr="00741661">
        <w:rPr>
          <w:rFonts w:eastAsia="Calibri"/>
          <w:color w:val="252625"/>
          <w:shd w:val="clear" w:color="auto" w:fill="FFFFFF"/>
          <w:lang w:eastAsia="en-US"/>
        </w:rPr>
        <w:t>хоз</w:t>
      </w:r>
      <w:proofErr w:type="spellEnd"/>
      <w:r w:rsidRPr="00741661">
        <w:rPr>
          <w:rFonts w:eastAsia="Calibri"/>
          <w:color w:val="252625"/>
          <w:shd w:val="clear" w:color="auto" w:fill="FFFFFF"/>
          <w:lang w:eastAsia="en-US"/>
        </w:rPr>
        <w:t>/объект Орловские торфоразработки, 16-строительный</w:t>
      </w:r>
      <w:r w:rsidRPr="00741661">
        <w:t>,</w:t>
      </w:r>
      <w:r w:rsidRPr="00741661">
        <w:rPr>
          <w:rFonts w:eastAsia="Calibri"/>
          <w:shd w:val="clear" w:color="auto" w:fill="FFFFFF"/>
          <w:lang w:eastAsia="en-US"/>
        </w:rPr>
        <w:t xml:space="preserve"> 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 xml:space="preserve">для строительства индивидуального жилого дома </w:t>
      </w:r>
      <w:r w:rsidRPr="00741661">
        <w:rPr>
          <w:lang w:eastAsia="en-US"/>
        </w:rPr>
        <w:t>на праве аренды</w:t>
      </w:r>
      <w:r w:rsidRPr="00741661">
        <w:rPr>
          <w:rFonts w:eastAsia="Calibri"/>
          <w:lang w:eastAsia="en-US"/>
        </w:rPr>
        <w:t>.</w:t>
      </w:r>
    </w:p>
    <w:p w:rsidR="00741661" w:rsidRPr="00741661" w:rsidRDefault="00741661" w:rsidP="00741661">
      <w:pPr>
        <w:tabs>
          <w:tab w:val="left" w:pos="993"/>
        </w:tabs>
        <w:ind w:firstLine="708"/>
        <w:jc w:val="both"/>
        <w:outlineLvl w:val="0"/>
        <w:rPr>
          <w:lang w:eastAsia="en-US"/>
        </w:rPr>
      </w:pPr>
      <w:r w:rsidRPr="00741661">
        <w:rPr>
          <w:lang w:eastAsia="en-US"/>
        </w:rPr>
        <w:t>2.</w:t>
      </w:r>
      <w:r>
        <w:rPr>
          <w:lang w:eastAsia="en-US"/>
        </w:rPr>
        <w:t> </w:t>
      </w:r>
      <w:r w:rsidRPr="00741661">
        <w:rPr>
          <w:rFonts w:eastAsia="Calibri"/>
          <w:lang w:eastAsia="en-US"/>
        </w:rPr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</w:t>
      </w:r>
      <w:r w:rsidRPr="00741661">
        <w:rPr>
          <w:lang w:eastAsia="en-US"/>
        </w:rPr>
        <w:t xml:space="preserve"> земельного участка с кадастровым номером 74:25:0307006:137, площадью 1500 кв. метров, расположенного по адресному ориентиру: 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>Челябинская обл</w:t>
      </w:r>
      <w:r>
        <w:rPr>
          <w:rFonts w:eastAsia="Calibri"/>
          <w:color w:val="252625"/>
          <w:shd w:val="clear" w:color="auto" w:fill="FFFFFF"/>
          <w:lang w:eastAsia="en-US"/>
        </w:rPr>
        <w:t>асть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>, г</w:t>
      </w:r>
      <w:r w:rsidR="008B0F5A">
        <w:rPr>
          <w:rFonts w:eastAsia="Calibri"/>
          <w:color w:val="252625"/>
          <w:shd w:val="clear" w:color="auto" w:fill="FFFFFF"/>
          <w:lang w:eastAsia="en-US"/>
        </w:rPr>
        <w:t>.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 xml:space="preserve"> Златоуст, </w:t>
      </w:r>
      <w:proofErr w:type="spellStart"/>
      <w:r w:rsidRPr="00741661">
        <w:rPr>
          <w:rFonts w:eastAsia="Calibri"/>
          <w:color w:val="252625"/>
          <w:shd w:val="clear" w:color="auto" w:fill="FFFFFF"/>
          <w:lang w:eastAsia="en-US"/>
        </w:rPr>
        <w:t>хоз</w:t>
      </w:r>
      <w:proofErr w:type="spellEnd"/>
      <w:r w:rsidRPr="00741661">
        <w:rPr>
          <w:rFonts w:eastAsia="Calibri"/>
          <w:color w:val="252625"/>
          <w:shd w:val="clear" w:color="auto" w:fill="FFFFFF"/>
          <w:lang w:eastAsia="en-US"/>
        </w:rPr>
        <w:t>/объект Орловские торфоразработки, 16-строительный</w:t>
      </w:r>
      <w:r w:rsidRPr="00741661">
        <w:t>,</w:t>
      </w:r>
      <w:r w:rsidRPr="00741661">
        <w:rPr>
          <w:rFonts w:eastAsia="Calibri"/>
          <w:shd w:val="clear" w:color="auto" w:fill="FFFFFF"/>
          <w:lang w:eastAsia="en-US"/>
        </w:rPr>
        <w:t xml:space="preserve"> </w:t>
      </w:r>
      <w:r w:rsidRPr="00741661">
        <w:rPr>
          <w:rFonts w:eastAsia="Calibri"/>
          <w:color w:val="252625"/>
          <w:shd w:val="clear" w:color="auto" w:fill="FFFFFF"/>
          <w:lang w:eastAsia="en-US"/>
        </w:rPr>
        <w:t>для строительства индивидуального жилого дома</w:t>
      </w:r>
      <w:r w:rsidRPr="00741661">
        <w:rPr>
          <w:lang w:eastAsia="en-US"/>
        </w:rPr>
        <w:t>, зона Ж</w:t>
      </w:r>
      <w:proofErr w:type="gramStart"/>
      <w:r w:rsidRPr="00741661">
        <w:rPr>
          <w:lang w:eastAsia="en-US"/>
        </w:rPr>
        <w:t>1</w:t>
      </w:r>
      <w:proofErr w:type="gramEnd"/>
      <w:r w:rsidRPr="00741661">
        <w:rPr>
          <w:lang w:eastAsia="en-US"/>
        </w:rPr>
        <w:t xml:space="preserve"> </w:t>
      </w:r>
      <w:r w:rsidRPr="00741661">
        <w:rPr>
          <w:rFonts w:eastAsia="Calibri"/>
          <w:lang w:eastAsia="en-US"/>
        </w:rPr>
        <w:t>(зона застройки индивидуальными жилыми домами)</w:t>
      </w:r>
      <w:r w:rsidRPr="00741661">
        <w:rPr>
          <w:lang w:eastAsia="en-US"/>
        </w:rPr>
        <w:t>.</w:t>
      </w:r>
    </w:p>
    <w:p w:rsidR="00741661" w:rsidRPr="00741661" w:rsidRDefault="00741661" w:rsidP="00741661">
      <w:pPr>
        <w:tabs>
          <w:tab w:val="left" w:pos="993"/>
        </w:tabs>
        <w:ind w:firstLine="708"/>
        <w:jc w:val="both"/>
        <w:outlineLvl w:val="0"/>
        <w:rPr>
          <w:rFonts w:eastAsia="Calibri"/>
          <w:lang w:eastAsia="en-US"/>
        </w:rPr>
      </w:pPr>
      <w:r w:rsidRPr="00741661">
        <w:rPr>
          <w:lang w:eastAsia="en-US"/>
        </w:rPr>
        <w:t>3.</w:t>
      </w:r>
      <w:r>
        <w:rPr>
          <w:lang w:eastAsia="en-US"/>
        </w:rPr>
        <w:t> </w:t>
      </w:r>
      <w:r w:rsidRPr="00741661">
        <w:rPr>
          <w:rFonts w:eastAsia="Calibri"/>
          <w:lang w:eastAsia="en-US"/>
        </w:rPr>
        <w:t xml:space="preserve">Пресс-службе </w:t>
      </w:r>
      <w:r>
        <w:rPr>
          <w:rFonts w:eastAsia="Calibri"/>
          <w:lang w:eastAsia="en-US"/>
        </w:rPr>
        <w:t>А</w:t>
      </w:r>
      <w:r w:rsidRPr="00741661">
        <w:rPr>
          <w:rFonts w:eastAsia="Calibri"/>
          <w:lang w:eastAsia="en-US"/>
        </w:rPr>
        <w:t xml:space="preserve">дминистрации Златоустовского городского округа (Семенова А.Г.) </w:t>
      </w:r>
      <w:proofErr w:type="gramStart"/>
      <w:r w:rsidRPr="00741661">
        <w:rPr>
          <w:rFonts w:eastAsia="Calibri"/>
          <w:lang w:eastAsia="en-US"/>
        </w:rPr>
        <w:t>разместить</w:t>
      </w:r>
      <w:proofErr w:type="gramEnd"/>
      <w:r w:rsidRPr="00741661">
        <w:rPr>
          <w:rFonts w:eastAsia="Calibri"/>
          <w:lang w:eastAsia="en-US"/>
        </w:rPr>
        <w:t xml:space="preserve"> настоящее распоряжение на официальном сайте Златоустовского городского округа в сети «Интернет».</w:t>
      </w:r>
    </w:p>
    <w:p w:rsidR="00741661" w:rsidRPr="00741661" w:rsidRDefault="00741661" w:rsidP="00741661">
      <w:pPr>
        <w:tabs>
          <w:tab w:val="left" w:pos="993"/>
        </w:tabs>
        <w:ind w:firstLine="708"/>
        <w:jc w:val="both"/>
        <w:outlineLvl w:val="0"/>
        <w:rPr>
          <w:lang w:eastAsia="en-US"/>
        </w:rPr>
      </w:pPr>
      <w:r w:rsidRPr="00741661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 </w:t>
      </w:r>
      <w:r w:rsidRPr="00741661">
        <w:rPr>
          <w:rFonts w:eastAsia="Calibri"/>
          <w:lang w:eastAsia="en-US"/>
        </w:rPr>
        <w:t xml:space="preserve">Организацию выполнения настоящего распоряжения возложить </w:t>
      </w:r>
      <w:r>
        <w:rPr>
          <w:rFonts w:eastAsia="Calibri"/>
          <w:lang w:eastAsia="en-US"/>
        </w:rPr>
        <w:br/>
      </w:r>
      <w:r w:rsidRPr="00741661">
        <w:rPr>
          <w:rFonts w:eastAsia="Calibri"/>
          <w:lang w:eastAsia="en-US"/>
        </w:rP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741661" w:rsidP="00741661">
      <w:pPr>
        <w:tabs>
          <w:tab w:val="left" w:pos="993"/>
        </w:tabs>
        <w:ind w:firstLine="708"/>
        <w:jc w:val="both"/>
        <w:outlineLvl w:val="0"/>
      </w:pPr>
      <w:r w:rsidRPr="00741661">
        <w:rPr>
          <w:lang w:eastAsia="en-US"/>
        </w:rPr>
        <w:t>5.</w:t>
      </w:r>
      <w:r>
        <w:rPr>
          <w:lang w:eastAsia="en-US"/>
        </w:rPr>
        <w:t> </w:t>
      </w:r>
      <w:proofErr w:type="gramStart"/>
      <w:r w:rsidRPr="00741661">
        <w:rPr>
          <w:rFonts w:eastAsia="Calibri"/>
          <w:lang w:eastAsia="en-US"/>
        </w:rPr>
        <w:t>Контроль за</w:t>
      </w:r>
      <w:proofErr w:type="gramEnd"/>
      <w:r w:rsidRPr="00741661">
        <w:rPr>
          <w:rFonts w:eastAsia="Calibri"/>
          <w:lang w:eastAsia="en-US"/>
        </w:rPr>
        <w:t xml:space="preserve"> выполнением настоящего распоряжения возложить </w:t>
      </w:r>
      <w:r>
        <w:rPr>
          <w:rFonts w:eastAsia="Calibri"/>
          <w:lang w:eastAsia="en-US"/>
        </w:rPr>
        <w:br/>
      </w:r>
      <w:r w:rsidRPr="00741661">
        <w:rPr>
          <w:rFonts w:eastAsia="Calibri"/>
          <w:lang w:eastAsia="en-US"/>
        </w:rPr>
        <w:t xml:space="preserve">на заместителя Главы Златоустовского городского округа по имуществу </w:t>
      </w:r>
      <w:r>
        <w:rPr>
          <w:rFonts w:eastAsia="Calibri"/>
          <w:lang w:eastAsia="en-US"/>
        </w:rPr>
        <w:br/>
      </w:r>
      <w:r w:rsidRPr="00741661">
        <w:rPr>
          <w:rFonts w:eastAsia="Calibri"/>
          <w:lang w:eastAsia="en-US"/>
        </w:rPr>
        <w:t xml:space="preserve">и финансам </w:t>
      </w:r>
      <w:proofErr w:type="spellStart"/>
      <w:r w:rsidRPr="00741661">
        <w:rPr>
          <w:rFonts w:eastAsia="Calibri"/>
          <w:lang w:eastAsia="en-US"/>
        </w:rPr>
        <w:t>Дьячкова</w:t>
      </w:r>
      <w:proofErr w:type="spellEnd"/>
      <w:r w:rsidRPr="00741661">
        <w:rPr>
          <w:rFonts w:eastAsia="Calibri"/>
          <w:lang w:eastAsia="en-US"/>
        </w:rPr>
        <w:t xml:space="preserve"> А.А.</w:t>
      </w:r>
    </w:p>
    <w:p w:rsidR="00763244" w:rsidRPr="00763244" w:rsidRDefault="00763244" w:rsidP="00763244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57BB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741661" w:rsidP="00D36310">
            <w:proofErr w:type="gramStart"/>
            <w:r w:rsidRPr="00741661">
              <w:t>Исполняющий</w:t>
            </w:r>
            <w:proofErr w:type="gramEnd"/>
            <w:r w:rsidRPr="00741661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C2C1380" wp14:editId="41F5170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7416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7BB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1661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0F5A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4A93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57BB9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2025-04-24T05:44:00Z</dcterms:created>
  <dcterms:modified xsi:type="dcterms:W3CDTF">2025-04-24T05:44:00Z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